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2D6E63">
      <w:pP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5377033"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810477">
        <w:rPr>
          <w:rFonts w:ascii="Century Gothic" w:hAnsi="Century Gothic" w:cs="Arial"/>
          <w:b/>
          <w:sz w:val="24"/>
          <w:szCs w:val="18"/>
          <w:lang w:val="es-BO"/>
        </w:rPr>
        <w:t>ORURO</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2D72B54A"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727DEF">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727DEF">
                              <w:rPr>
                                <w:rFonts w:ascii="Century Gothic" w:hAnsi="Century Gothic" w:cs="Arial"/>
                                <w:b/>
                                <w:color w:val="0000FF"/>
                                <w:sz w:val="28"/>
                              </w:rPr>
                              <w:t>SORACACHI</w:t>
                            </w:r>
                            <w:r>
                              <w:rPr>
                                <w:rFonts w:ascii="Century Gothic" w:hAnsi="Century Gothic" w:cs="Arial"/>
                                <w:b/>
                                <w:color w:val="0000FF"/>
                                <w:sz w:val="28"/>
                              </w:rPr>
                              <w:t>– FASE (</w:t>
                            </w:r>
                            <w:r w:rsidR="00727DEF">
                              <w:rPr>
                                <w:rFonts w:ascii="Century Gothic" w:hAnsi="Century Gothic" w:cs="Arial"/>
                                <w:b/>
                                <w:color w:val="0000FF"/>
                                <w:sz w:val="28"/>
                              </w:rPr>
                              <w:t>IX</w:t>
                            </w:r>
                            <w:r>
                              <w:rPr>
                                <w:rFonts w:ascii="Century Gothic" w:hAnsi="Century Gothic" w:cs="Arial"/>
                                <w:b/>
                                <w:color w:val="0000FF"/>
                                <w:sz w:val="28"/>
                              </w:rPr>
                              <w:t>) 2024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68CC7CB1"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727DEF">
                              <w:rPr>
                                <w:rFonts w:ascii="Century Gothic" w:hAnsi="Century Gothic"/>
                                <w:b/>
                                <w:color w:val="0000FF"/>
                                <w:sz w:val="32"/>
                                <w:lang w:val="es-AR"/>
                              </w:rPr>
                              <w:t>27</w:t>
                            </w:r>
                            <w:r w:rsidRPr="004669A0">
                              <w:rPr>
                                <w:rFonts w:ascii="Century Gothic" w:hAnsi="Century Gothic"/>
                                <w:b/>
                                <w:color w:val="0000FF"/>
                                <w:sz w:val="32"/>
                                <w:lang w:val="es-AR"/>
                              </w:rPr>
                              <w:t>/202</w:t>
                            </w:r>
                            <w:r w:rsidR="00727DEF">
                              <w:rPr>
                                <w:rFonts w:ascii="Century Gothic" w:hAnsi="Century Gothic"/>
                                <w:b/>
                                <w:color w:val="0000FF"/>
                                <w:sz w:val="32"/>
                                <w:lang w:val="es-AR"/>
                              </w:rPr>
                              <w:t>4</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5DF5234E" w:rsidR="00A708A1" w:rsidRDefault="00727DEF" w:rsidP="00A708A1">
                            <w:pPr>
                              <w:jc w:val="center"/>
                              <w:rPr>
                                <w:rFonts w:ascii="Century Gothic" w:hAnsi="Century Gothic"/>
                                <w:b/>
                                <w:color w:val="FF0000"/>
                                <w:sz w:val="32"/>
                                <w:lang w:val="es-AR"/>
                              </w:rPr>
                            </w:pPr>
                            <w:r>
                              <w:rPr>
                                <w:rFonts w:ascii="Century Gothic" w:hAnsi="Century Gothic"/>
                                <w:b/>
                                <w:color w:val="FF0000"/>
                                <w:sz w:val="32"/>
                                <w:lang w:val="es-AR"/>
                              </w:rPr>
                              <w:t>QUINTA</w:t>
                            </w:r>
                            <w:r w:rsidR="00A708A1"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23B00203" w14:textId="77777777" w:rsidR="00A708A1" w:rsidRPr="00335F1B"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3249FDDD" w14:textId="77777777" w:rsidR="00A708A1" w:rsidRDefault="00A708A1" w:rsidP="00A708A1">
                      <w:pPr>
                        <w:jc w:val="center"/>
                        <w:rPr>
                          <w:rFonts w:ascii="Century Gothic" w:hAnsi="Century Gothic" w:cs="Arial"/>
                          <w:b/>
                          <w:color w:val="000000" w:themeColor="text1"/>
                          <w:sz w:val="22"/>
                        </w:rPr>
                      </w:pPr>
                    </w:p>
                    <w:p w14:paraId="5B9CD9C8" w14:textId="2D72B54A" w:rsidR="00A708A1" w:rsidRPr="00226A9B" w:rsidRDefault="00A708A1" w:rsidP="00A708A1">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00727DEF">
                        <w:rPr>
                          <w:rFonts w:ascii="Century Gothic" w:hAnsi="Century Gothic" w:cs="Arial"/>
                          <w:b/>
                          <w:color w:val="0000FF"/>
                          <w:sz w:val="28"/>
                        </w:rPr>
                        <w:t>CUALITATIVA</w:t>
                      </w:r>
                      <w:r w:rsidR="006D3C9C">
                        <w:rPr>
                          <w:rFonts w:ascii="Century Gothic" w:hAnsi="Century Gothic" w:cs="Arial"/>
                          <w:b/>
                          <w:color w:val="0000FF"/>
                          <w:sz w:val="28"/>
                        </w:rPr>
                        <w:t xml:space="preserve"> </w:t>
                      </w:r>
                      <w:r>
                        <w:rPr>
                          <w:rFonts w:ascii="Century Gothic" w:hAnsi="Century Gothic" w:cs="Arial"/>
                          <w:b/>
                          <w:color w:val="0000FF"/>
                          <w:sz w:val="28"/>
                        </w:rPr>
                        <w:t xml:space="preserve">EN EL MUNICIPIO DE </w:t>
                      </w:r>
                      <w:r w:rsidR="00727DEF">
                        <w:rPr>
                          <w:rFonts w:ascii="Century Gothic" w:hAnsi="Century Gothic" w:cs="Arial"/>
                          <w:b/>
                          <w:color w:val="0000FF"/>
                          <w:sz w:val="28"/>
                        </w:rPr>
                        <w:t>SORACACHI</w:t>
                      </w:r>
                      <w:r>
                        <w:rPr>
                          <w:rFonts w:ascii="Century Gothic" w:hAnsi="Century Gothic" w:cs="Arial"/>
                          <w:b/>
                          <w:color w:val="0000FF"/>
                          <w:sz w:val="28"/>
                        </w:rPr>
                        <w:t>– FASE (</w:t>
                      </w:r>
                      <w:r w:rsidR="00727DEF">
                        <w:rPr>
                          <w:rFonts w:ascii="Century Gothic" w:hAnsi="Century Gothic" w:cs="Arial"/>
                          <w:b/>
                          <w:color w:val="0000FF"/>
                          <w:sz w:val="28"/>
                        </w:rPr>
                        <w:t>IX</w:t>
                      </w:r>
                      <w:r>
                        <w:rPr>
                          <w:rFonts w:ascii="Century Gothic" w:hAnsi="Century Gothic" w:cs="Arial"/>
                          <w:b/>
                          <w:color w:val="0000FF"/>
                          <w:sz w:val="28"/>
                        </w:rPr>
                        <w:t>) 2024 – ORURO</w:t>
                      </w:r>
                    </w:p>
                    <w:p w14:paraId="2B5BA6F9" w14:textId="77777777" w:rsidR="00A708A1" w:rsidRDefault="00A708A1" w:rsidP="00A708A1">
                      <w:pPr>
                        <w:jc w:val="center"/>
                        <w:rPr>
                          <w:rFonts w:ascii="Century Gothic" w:hAnsi="Century Gothic" w:cs="Arial"/>
                          <w:b/>
                          <w:color w:val="000000" w:themeColor="text1"/>
                          <w:sz w:val="32"/>
                        </w:rPr>
                      </w:pPr>
                    </w:p>
                    <w:p w14:paraId="762165B6" w14:textId="77777777" w:rsidR="00A708A1" w:rsidRDefault="00A708A1" w:rsidP="00A708A1">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A47ED5A" w14:textId="77777777" w:rsidR="00A708A1" w:rsidRPr="00335F1B" w:rsidRDefault="00A708A1" w:rsidP="00A708A1">
                      <w:pPr>
                        <w:jc w:val="center"/>
                        <w:rPr>
                          <w:rFonts w:ascii="Century Gothic" w:hAnsi="Century Gothic" w:cs="Arial"/>
                          <w:b/>
                          <w:color w:val="000000" w:themeColor="text1"/>
                          <w:sz w:val="32"/>
                        </w:rPr>
                      </w:pPr>
                    </w:p>
                    <w:p w14:paraId="346987D0" w14:textId="77777777" w:rsidR="00A708A1" w:rsidRPr="00226A9B" w:rsidRDefault="00A708A1" w:rsidP="00A708A1">
                      <w:pPr>
                        <w:rPr>
                          <w:rFonts w:ascii="Century Gothic" w:hAnsi="Century Gothic" w:cs="Arial"/>
                          <w:b/>
                          <w:color w:val="FF0000"/>
                          <w:sz w:val="12"/>
                        </w:rPr>
                      </w:pPr>
                    </w:p>
                    <w:p w14:paraId="4F8C029D" w14:textId="68CC7CB1" w:rsidR="00A708A1" w:rsidRPr="004669A0" w:rsidRDefault="00A708A1" w:rsidP="00A708A1">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-OR-DC0</w:t>
                      </w:r>
                      <w:r w:rsidR="00727DEF">
                        <w:rPr>
                          <w:rFonts w:ascii="Century Gothic" w:hAnsi="Century Gothic"/>
                          <w:b/>
                          <w:color w:val="0000FF"/>
                          <w:sz w:val="32"/>
                          <w:lang w:val="es-AR"/>
                        </w:rPr>
                        <w:t>27</w:t>
                      </w:r>
                      <w:r w:rsidRPr="004669A0">
                        <w:rPr>
                          <w:rFonts w:ascii="Century Gothic" w:hAnsi="Century Gothic"/>
                          <w:b/>
                          <w:color w:val="0000FF"/>
                          <w:sz w:val="32"/>
                          <w:lang w:val="es-AR"/>
                        </w:rPr>
                        <w:t>/202</w:t>
                      </w:r>
                      <w:r w:rsidR="00727DEF">
                        <w:rPr>
                          <w:rFonts w:ascii="Century Gothic" w:hAnsi="Century Gothic"/>
                          <w:b/>
                          <w:color w:val="0000FF"/>
                          <w:sz w:val="32"/>
                          <w:lang w:val="es-AR"/>
                        </w:rPr>
                        <w:t>4</w:t>
                      </w:r>
                    </w:p>
                    <w:p w14:paraId="494D28E3" w14:textId="77777777" w:rsidR="00A708A1" w:rsidRPr="004669A0" w:rsidRDefault="00A708A1" w:rsidP="00A708A1">
                      <w:pPr>
                        <w:jc w:val="center"/>
                        <w:rPr>
                          <w:rFonts w:ascii="Century Gothic" w:hAnsi="Century Gothic"/>
                          <w:b/>
                          <w:color w:val="0000FF"/>
                          <w:sz w:val="32"/>
                          <w:lang w:val="es-AR"/>
                        </w:rPr>
                      </w:pPr>
                    </w:p>
                    <w:p w14:paraId="30265CDD" w14:textId="77777777" w:rsidR="00A708A1" w:rsidRDefault="00A708A1" w:rsidP="00A708A1">
                      <w:pPr>
                        <w:jc w:val="center"/>
                        <w:rPr>
                          <w:rFonts w:ascii="Century Gothic" w:hAnsi="Century Gothic" w:cs="Arial"/>
                          <w:b/>
                          <w:color w:val="000000" w:themeColor="text1"/>
                          <w:sz w:val="32"/>
                        </w:rPr>
                      </w:pPr>
                      <w:proofErr w:type="spellStart"/>
                      <w:r>
                        <w:rPr>
                          <w:rFonts w:ascii="Century Gothic" w:hAnsi="Century Gothic" w:cs="Arial"/>
                          <w:b/>
                          <w:color w:val="000000" w:themeColor="text1"/>
                          <w:sz w:val="32"/>
                        </w:rPr>
                        <w:t>Nº</w:t>
                      </w:r>
                      <w:proofErr w:type="spellEnd"/>
                      <w:r>
                        <w:rPr>
                          <w:rFonts w:ascii="Century Gothic" w:hAnsi="Century Gothic" w:cs="Arial"/>
                          <w:b/>
                          <w:color w:val="000000" w:themeColor="text1"/>
                          <w:sz w:val="32"/>
                        </w:rPr>
                        <w:t xml:space="preserve"> DE CONVOCATORIA</w:t>
                      </w:r>
                    </w:p>
                    <w:p w14:paraId="4AC5604D" w14:textId="77777777" w:rsidR="00A708A1" w:rsidRPr="00EF589C" w:rsidRDefault="00A708A1" w:rsidP="00A708A1">
                      <w:pPr>
                        <w:jc w:val="center"/>
                        <w:rPr>
                          <w:rFonts w:ascii="Century Gothic" w:hAnsi="Century Gothic" w:cs="Arial"/>
                          <w:b/>
                          <w:color w:val="000000" w:themeColor="text1"/>
                          <w:sz w:val="24"/>
                        </w:rPr>
                      </w:pPr>
                    </w:p>
                    <w:p w14:paraId="110C57E5" w14:textId="5DF5234E" w:rsidR="00A708A1" w:rsidRDefault="00727DEF" w:rsidP="00A708A1">
                      <w:pPr>
                        <w:jc w:val="center"/>
                        <w:rPr>
                          <w:rFonts w:ascii="Century Gothic" w:hAnsi="Century Gothic"/>
                          <w:b/>
                          <w:color w:val="FF0000"/>
                          <w:sz w:val="32"/>
                          <w:lang w:val="es-AR"/>
                        </w:rPr>
                      </w:pPr>
                      <w:r>
                        <w:rPr>
                          <w:rFonts w:ascii="Century Gothic" w:hAnsi="Century Gothic"/>
                          <w:b/>
                          <w:color w:val="FF0000"/>
                          <w:sz w:val="32"/>
                          <w:lang w:val="es-AR"/>
                        </w:rPr>
                        <w:t>QUINTA</w:t>
                      </w:r>
                      <w:r w:rsidR="00A708A1" w:rsidRPr="00311682">
                        <w:rPr>
                          <w:rFonts w:ascii="Century Gothic" w:hAnsi="Century Gothic"/>
                          <w:b/>
                          <w:color w:val="FF0000"/>
                          <w:sz w:val="32"/>
                          <w:lang w:val="es-AR"/>
                        </w:rPr>
                        <w:t xml:space="preserve"> CONVOCATORIA</w:t>
                      </w:r>
                    </w:p>
                    <w:p w14:paraId="2194B194" w14:textId="77777777" w:rsidR="00A708A1" w:rsidRDefault="00A708A1" w:rsidP="00A708A1">
                      <w:pPr>
                        <w:jc w:val="center"/>
                        <w:rPr>
                          <w:rFonts w:ascii="Century Gothic" w:hAnsi="Century Gothic"/>
                          <w:b/>
                          <w:sz w:val="32"/>
                          <w:lang w:val="es-AR"/>
                        </w:rPr>
                      </w:pPr>
                    </w:p>
                    <w:p w14:paraId="606D35E2" w14:textId="77777777" w:rsidR="00A708A1" w:rsidRPr="0016594B" w:rsidRDefault="00A708A1" w:rsidP="00A708A1">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8B90501" w14:textId="77777777" w:rsidR="00A708A1" w:rsidRDefault="00A708A1" w:rsidP="00A708A1">
                      <w:pPr>
                        <w:jc w:val="center"/>
                        <w:rPr>
                          <w:rFonts w:ascii="Century Gothic" w:hAnsi="Century Gothic"/>
                          <w:b/>
                          <w:sz w:val="32"/>
                          <w:lang w:val="es-AR"/>
                        </w:rPr>
                      </w:pPr>
                    </w:p>
                    <w:p w14:paraId="3317A258" w14:textId="77777777" w:rsidR="00696A00" w:rsidRDefault="00696A00" w:rsidP="00DC0E2D">
                      <w:pPr>
                        <w:jc w:val="center"/>
                        <w:rPr>
                          <w:rFonts w:ascii="Century Gothic" w:hAnsi="Century Gothic"/>
                          <w:b/>
                          <w:sz w:val="32"/>
                          <w:lang w:val="es-AR"/>
                        </w:rPr>
                      </w:pPr>
                    </w:p>
                    <w:p w14:paraId="2CBBE109" w14:textId="77777777" w:rsidR="00696A00" w:rsidRDefault="00696A00" w:rsidP="00DC0E2D">
                      <w:pPr>
                        <w:jc w:val="center"/>
                        <w:rPr>
                          <w:rFonts w:ascii="Century Gothic" w:hAnsi="Century Gothic"/>
                          <w:b/>
                          <w:sz w:val="32"/>
                          <w:lang w:val="es-AR"/>
                        </w:rPr>
                      </w:pPr>
                    </w:p>
                    <w:p w14:paraId="3EB4F2A8" w14:textId="77777777" w:rsidR="00696A00" w:rsidRDefault="00696A00" w:rsidP="00DC0E2D">
                      <w:pPr>
                        <w:jc w:val="center"/>
                        <w:rPr>
                          <w:rFonts w:ascii="Century Gothic" w:hAnsi="Century Gothic"/>
                          <w:b/>
                          <w:sz w:val="32"/>
                          <w:lang w:val="es-AR"/>
                        </w:rPr>
                      </w:pPr>
                    </w:p>
                    <w:p w14:paraId="3ECDEF72" w14:textId="77777777" w:rsidR="00696A00" w:rsidRDefault="00696A00" w:rsidP="00DC0E2D">
                      <w:pPr>
                        <w:jc w:val="center"/>
                        <w:rPr>
                          <w:rFonts w:ascii="Century Gothic" w:hAnsi="Century Gothic"/>
                          <w:b/>
                          <w:sz w:val="32"/>
                          <w:lang w:val="es-AR"/>
                        </w:rPr>
                      </w:pPr>
                    </w:p>
                    <w:p w14:paraId="7D67CF23" w14:textId="77777777" w:rsidR="00696A00" w:rsidRDefault="00696A00" w:rsidP="00DC0E2D">
                      <w:pPr>
                        <w:jc w:val="center"/>
                        <w:rPr>
                          <w:rFonts w:ascii="Century Gothic" w:hAnsi="Century Gothic"/>
                          <w:b/>
                          <w:sz w:val="32"/>
                          <w:lang w:val="es-AR"/>
                        </w:rPr>
                      </w:pPr>
                    </w:p>
                    <w:p w14:paraId="1282730B" w14:textId="77777777" w:rsidR="00696A00" w:rsidRDefault="00696A00" w:rsidP="00DC0E2D">
                      <w:pPr>
                        <w:jc w:val="center"/>
                        <w:rPr>
                          <w:rFonts w:ascii="Century Gothic" w:hAnsi="Century Gothic"/>
                          <w:b/>
                          <w:sz w:val="32"/>
                          <w:lang w:val="es-AR"/>
                        </w:rPr>
                      </w:pPr>
                    </w:p>
                    <w:p w14:paraId="31843441" w14:textId="77777777" w:rsidR="00696A00" w:rsidRPr="00335F1B" w:rsidRDefault="00696A00"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696A00" w:rsidRPr="00335F1B" w:rsidRDefault="00696A00"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6C77B16"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w:t>
      </w:r>
      <w:r w:rsidR="00C7036E">
        <w:rPr>
          <w:rFonts w:ascii="Verdana" w:hAnsi="Verdana" w:cs="Arial"/>
          <w:b/>
          <w:szCs w:val="18"/>
        </w:rPr>
        <w:t>N 202</w:t>
      </w:r>
      <w:r w:rsidR="00727DEF">
        <w:rPr>
          <w:rFonts w:ascii="Verdana" w:hAnsi="Verdana" w:cs="Arial"/>
          <w:b/>
          <w:szCs w:val="18"/>
        </w:rPr>
        <w:t>4</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lastRenderedPageBreak/>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D6E63">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D6E63">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D6E63">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D6E63">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D6E63">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D6E63">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D6E63">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D6E63">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D6E63">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lastRenderedPageBreak/>
        <w:t>Precio Evaluado Mas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D6E63">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D6E63">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D6E63">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D6E63">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D6E63">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D6E63">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D6E63">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lastRenderedPageBreak/>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D6E63">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D6E63">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w:t>
      </w:r>
      <w:r w:rsidR="00384D92" w:rsidRPr="00653C8D">
        <w:rPr>
          <w:rFonts w:ascii="Verdana" w:hAnsi="Verdana" w:cs="Arial"/>
          <w:sz w:val="18"/>
          <w:szCs w:val="18"/>
          <w:lang w:val="es-BO"/>
        </w:rPr>
        <w:lastRenderedPageBreak/>
        <w:t>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Precio Evaluado Mas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D6E63">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1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80"/>
        <w:gridCol w:w="135"/>
        <w:gridCol w:w="135"/>
        <w:gridCol w:w="254"/>
        <w:gridCol w:w="135"/>
        <w:gridCol w:w="1058"/>
        <w:gridCol w:w="374"/>
        <w:gridCol w:w="911"/>
        <w:gridCol w:w="11"/>
        <w:gridCol w:w="201"/>
        <w:gridCol w:w="30"/>
        <w:gridCol w:w="247"/>
        <w:gridCol w:w="150"/>
        <w:gridCol w:w="1468"/>
        <w:gridCol w:w="1561"/>
        <w:gridCol w:w="144"/>
      </w:tblGrid>
      <w:tr w:rsidR="00655D3D" w:rsidRPr="00AD6FF4" w14:paraId="63E69626" w14:textId="77777777" w:rsidTr="002D6E63">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2D6E63">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D6E63">
        <w:trPr>
          <w:trHeight w:val="286"/>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tcPr>
          <w:p w14:paraId="4A26144C" w14:textId="30EC4876" w:rsidR="00655D3D" w:rsidRPr="008F046D" w:rsidRDefault="00A708A1" w:rsidP="00A708A1">
            <w:pPr>
              <w:ind w:right="243"/>
              <w:jc w:val="center"/>
              <w:rPr>
                <w:rFonts w:ascii="Verdana" w:hAnsi="Verdana" w:cs="Arial"/>
                <w:b/>
                <w:sz w:val="14"/>
                <w:szCs w:val="14"/>
              </w:rPr>
            </w:pPr>
            <w:r w:rsidRPr="00A708A1">
              <w:rPr>
                <w:rFonts w:ascii="Verdana" w:hAnsi="Verdana" w:cs="Arial"/>
                <w:b/>
                <w:sz w:val="14"/>
                <w:szCs w:val="14"/>
              </w:rPr>
              <w:t xml:space="preserve">PROYECTO DE VIVIENDA </w:t>
            </w:r>
            <w:r w:rsidR="00727DEF">
              <w:rPr>
                <w:rFonts w:ascii="Verdana" w:hAnsi="Verdana" w:cs="Arial"/>
                <w:b/>
                <w:sz w:val="14"/>
                <w:szCs w:val="14"/>
              </w:rPr>
              <w:t>CUALITATIVA</w:t>
            </w:r>
            <w:r w:rsidR="00050BAD">
              <w:rPr>
                <w:rFonts w:ascii="Verdana" w:hAnsi="Verdana" w:cs="Arial"/>
                <w:b/>
                <w:sz w:val="14"/>
                <w:szCs w:val="14"/>
              </w:rPr>
              <w:t xml:space="preserve"> </w:t>
            </w:r>
            <w:r w:rsidRPr="00A708A1">
              <w:rPr>
                <w:rFonts w:ascii="Verdana" w:hAnsi="Verdana" w:cs="Arial"/>
                <w:b/>
                <w:sz w:val="14"/>
                <w:szCs w:val="14"/>
              </w:rPr>
              <w:t xml:space="preserve">EN EL MUNICIPIO DE </w:t>
            </w:r>
            <w:r w:rsidR="00727DEF">
              <w:rPr>
                <w:rFonts w:ascii="Verdana" w:hAnsi="Verdana" w:cs="Arial"/>
                <w:b/>
                <w:sz w:val="14"/>
                <w:szCs w:val="14"/>
              </w:rPr>
              <w:t>SORACACHI</w:t>
            </w:r>
            <w:r w:rsidRPr="00A708A1">
              <w:rPr>
                <w:rFonts w:ascii="Verdana" w:hAnsi="Verdana" w:cs="Arial"/>
                <w:b/>
                <w:sz w:val="14"/>
                <w:szCs w:val="14"/>
              </w:rPr>
              <w:t>– FASE (</w:t>
            </w:r>
            <w:r w:rsidR="00727DEF">
              <w:rPr>
                <w:rFonts w:ascii="Verdana" w:hAnsi="Verdana" w:cs="Arial"/>
                <w:b/>
                <w:sz w:val="14"/>
                <w:szCs w:val="14"/>
              </w:rPr>
              <w:t>IX</w:t>
            </w:r>
            <w:r w:rsidRPr="00A708A1">
              <w:rPr>
                <w:rFonts w:ascii="Verdana" w:hAnsi="Verdana" w:cs="Arial"/>
                <w:b/>
                <w:sz w:val="14"/>
                <w:szCs w:val="14"/>
              </w:rPr>
              <w:t>) 2024 – ORURO</w:t>
            </w:r>
            <w:r w:rsidR="00E1388F">
              <w:rPr>
                <w:rFonts w:ascii="Verdana" w:hAnsi="Verdana" w:cs="Arial"/>
                <w:b/>
                <w:sz w:val="14"/>
                <w:szCs w:val="14"/>
              </w:rPr>
              <w:t xml:space="preserve"> (QUINTA CONVOCATORIA)</w:t>
            </w:r>
          </w:p>
        </w:tc>
        <w:tc>
          <w:tcPr>
            <w:tcW w:w="76" w:type="pct"/>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2D6E63">
        <w:trPr>
          <w:trHeight w:val="47"/>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A708A1" w:rsidRPr="00AD6FF4" w14:paraId="4A3467DF" w14:textId="77777777" w:rsidTr="00A708A1">
        <w:trPr>
          <w:trHeight w:val="30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A708A1" w:rsidRPr="00AD6FF4" w:rsidRDefault="00A708A1" w:rsidP="00A708A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A708A1" w:rsidRPr="00AD6FF4" w:rsidRDefault="00A708A1" w:rsidP="00A708A1">
            <w:pPr>
              <w:rPr>
                <w:rFonts w:ascii="Arial" w:hAnsi="Arial" w:cs="Arial"/>
                <w:sz w:val="16"/>
                <w:szCs w:val="16"/>
                <w:lang w:val="es-BO"/>
              </w:rPr>
            </w:pPr>
          </w:p>
        </w:tc>
        <w:tc>
          <w:tcPr>
            <w:tcW w:w="177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68E62DBD" w:rsidR="00A708A1" w:rsidRPr="008F046D" w:rsidRDefault="00A708A1" w:rsidP="00A708A1">
            <w:pPr>
              <w:rPr>
                <w:rFonts w:ascii="Arial" w:hAnsi="Arial" w:cs="Arial"/>
                <w:b/>
                <w:sz w:val="16"/>
                <w:szCs w:val="16"/>
                <w:lang w:val="es-AR"/>
              </w:rPr>
            </w:pPr>
            <w:r w:rsidRPr="00380363">
              <w:rPr>
                <w:rFonts w:ascii="Arial" w:hAnsi="Arial" w:cs="Arial"/>
                <w:b/>
                <w:bCs/>
                <w:sz w:val="16"/>
                <w:szCs w:val="16"/>
                <w:lang w:val="es-BO"/>
              </w:rPr>
              <w:t>AEV-OR-DC0</w:t>
            </w:r>
            <w:r w:rsidR="00727DEF">
              <w:rPr>
                <w:rFonts w:ascii="Arial" w:hAnsi="Arial" w:cs="Arial"/>
                <w:b/>
                <w:bCs/>
                <w:sz w:val="16"/>
                <w:szCs w:val="16"/>
                <w:lang w:val="es-BO"/>
              </w:rPr>
              <w:t>27</w:t>
            </w:r>
            <w:r w:rsidRPr="00380363">
              <w:rPr>
                <w:rFonts w:ascii="Arial" w:hAnsi="Arial" w:cs="Arial"/>
                <w:b/>
                <w:bCs/>
                <w:sz w:val="16"/>
                <w:szCs w:val="16"/>
                <w:lang w:val="es-BO"/>
              </w:rPr>
              <w:t>/202</w:t>
            </w:r>
            <w:r w:rsidR="00727DEF">
              <w:rPr>
                <w:rFonts w:ascii="Arial" w:hAnsi="Arial" w:cs="Arial"/>
                <w:b/>
                <w:bCs/>
                <w:sz w:val="16"/>
                <w:szCs w:val="16"/>
                <w:lang w:val="es-BO"/>
              </w:rPr>
              <w:t>4</w:t>
            </w:r>
          </w:p>
        </w:tc>
        <w:tc>
          <w:tcPr>
            <w:tcW w:w="1670" w:type="pct"/>
            <w:gridSpan w:val="3"/>
            <w:tcBorders>
              <w:top w:val="nil"/>
              <w:left w:val="single" w:sz="4" w:space="0" w:color="auto"/>
              <w:bottom w:val="nil"/>
              <w:right w:val="single" w:sz="4" w:space="0" w:color="auto"/>
            </w:tcBorders>
            <w:shd w:val="clear" w:color="auto" w:fill="auto"/>
            <w:vAlign w:val="center"/>
          </w:tcPr>
          <w:p w14:paraId="4705F27C" w14:textId="77777777" w:rsidR="00A708A1" w:rsidRPr="00AD6FF4" w:rsidRDefault="00A708A1" w:rsidP="00A708A1">
            <w:pPr>
              <w:rPr>
                <w:rFonts w:ascii="Arial" w:hAnsi="Arial" w:cs="Arial"/>
                <w:sz w:val="16"/>
                <w:szCs w:val="16"/>
                <w:lang w:val="es-BO"/>
              </w:rPr>
            </w:pPr>
          </w:p>
        </w:tc>
      </w:tr>
      <w:tr w:rsidR="00655D3D" w:rsidRPr="00AD6FF4" w14:paraId="485C76D2" w14:textId="77777777" w:rsidTr="002D6E63">
        <w:trPr>
          <w:trHeight w:val="12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2D6E63">
        <w:trPr>
          <w:trHeight w:val="24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6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59584C9D" w:rsidR="00655D3D" w:rsidRPr="00AD6FF4" w:rsidRDefault="00727DEF" w:rsidP="00D776C8">
            <w:pPr>
              <w:rPr>
                <w:rFonts w:ascii="Arial" w:hAnsi="Arial" w:cs="Arial"/>
                <w:sz w:val="16"/>
                <w:szCs w:val="16"/>
                <w:lang w:val="es-BO"/>
              </w:rPr>
            </w:pPr>
            <w:r>
              <w:rPr>
                <w:rFonts w:ascii="Arial" w:hAnsi="Arial" w:cs="Arial"/>
                <w:sz w:val="16"/>
                <w:szCs w:val="16"/>
                <w:lang w:val="es-BO"/>
              </w:rPr>
              <w:t>2024</w:t>
            </w:r>
          </w:p>
        </w:tc>
        <w:tc>
          <w:tcPr>
            <w:tcW w:w="2684"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B503E9">
            <w:pPr>
              <w:jc w:val="both"/>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48699F62" w:rsidR="00704425" w:rsidRPr="008F046D" w:rsidRDefault="00A708A1" w:rsidP="00B503E9">
            <w:pPr>
              <w:jc w:val="both"/>
              <w:rPr>
                <w:rFonts w:ascii="Arial" w:hAnsi="Arial" w:cs="Arial"/>
                <w:b/>
                <w:sz w:val="16"/>
                <w:szCs w:val="16"/>
              </w:rPr>
            </w:pPr>
            <w:r w:rsidRPr="00A708A1">
              <w:rPr>
                <w:rFonts w:ascii="Arial" w:hAnsi="Arial" w:cs="Arial"/>
                <w:b/>
                <w:sz w:val="16"/>
                <w:szCs w:val="16"/>
              </w:rPr>
              <w:t xml:space="preserve">El Precio Referencial destinado al Objeto de Contratación es de </w:t>
            </w:r>
            <w:r w:rsidR="00E1388F" w:rsidRPr="00E1388F">
              <w:rPr>
                <w:rFonts w:ascii="Arial" w:hAnsi="Arial" w:cs="Arial"/>
                <w:b/>
                <w:sz w:val="16"/>
                <w:szCs w:val="16"/>
              </w:rPr>
              <w:t>Bs. 1.829.474,49 (Un millón ochocientos veintinueve mil cuatrocientos setenta y cuatro 49/100 bolivianos).</w:t>
            </w:r>
            <w:r w:rsidRPr="00A708A1">
              <w:rPr>
                <w:rFonts w:ascii="Arial" w:hAnsi="Arial" w:cs="Arial"/>
                <w:b/>
                <w:sz w:val="16"/>
                <w:szCs w:val="16"/>
              </w:rPr>
              <w:t xml:space="preserve"> Que contempla los costos de todos los componentes del Proyecto de: Capacitación, Asistencia Técnica y Seguimiento y Provisión/Dotación de Materiales de Construcción.</w:t>
            </w:r>
          </w:p>
        </w:tc>
        <w:tc>
          <w:tcPr>
            <w:tcW w:w="76" w:type="pct"/>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2D6E63">
        <w:trPr>
          <w:trHeight w:val="7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2D6E63">
        <w:trPr>
          <w:trHeight w:val="31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3371"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3B10DD39" w:rsidR="00655D3D" w:rsidRPr="008F046D" w:rsidRDefault="00696A00" w:rsidP="00B503E9">
            <w:pPr>
              <w:jc w:val="both"/>
              <w:rPr>
                <w:rFonts w:ascii="Arial" w:hAnsi="Arial" w:cs="Arial"/>
                <w:sz w:val="16"/>
                <w:szCs w:val="16"/>
                <w:lang w:val="es-ES_tradnl"/>
              </w:rPr>
            </w:pPr>
            <w:r w:rsidRPr="00696A00">
              <w:rPr>
                <w:rFonts w:ascii="Arial" w:hAnsi="Arial" w:cs="Arial"/>
                <w:sz w:val="16"/>
                <w:szCs w:val="16"/>
              </w:rPr>
              <w:t xml:space="preserve">El plazo total para el desarrollo del servicio de consultoría es la sumatoria de los plazos establecidos para cada producto del proyecto, el mismo que es de </w:t>
            </w:r>
            <w:r w:rsidR="00E1388F" w:rsidRPr="00E1388F">
              <w:rPr>
                <w:rFonts w:ascii="Arial" w:hAnsi="Arial" w:cs="Arial"/>
                <w:b/>
                <w:bCs/>
                <w:sz w:val="16"/>
                <w:szCs w:val="16"/>
              </w:rPr>
              <w:t>165 (ciento sesenta y cinco)</w:t>
            </w:r>
            <w:r w:rsidRPr="00696A00">
              <w:rPr>
                <w:rFonts w:ascii="Arial" w:hAnsi="Arial" w:cs="Arial"/>
                <w:sz w:val="16"/>
                <w:szCs w:val="16"/>
              </w:rPr>
              <w:t xml:space="preserve"> días calendario a partir de la fecha de la Orden de Proceder emitida por el Inspector del Proyecto. Considerando lo establecido en el </w:t>
            </w:r>
            <w:r w:rsidRPr="00696A00">
              <w:rPr>
                <w:rFonts w:ascii="Arial" w:hAnsi="Arial" w:cs="Arial"/>
                <w:sz w:val="16"/>
                <w:szCs w:val="16"/>
                <w:lang w:val="es-ES_tradnl"/>
              </w:rPr>
              <w:t xml:space="preserve">cronograma de plazos de la consultoría. El Plazo de ejecución de la consultoría y el cronograma de plazos para cada producto, </w:t>
            </w:r>
            <w:r w:rsidRPr="00696A00">
              <w:rPr>
                <w:rFonts w:ascii="Arial" w:hAnsi="Arial" w:cs="Arial"/>
                <w:b/>
                <w:sz w:val="16"/>
                <w:szCs w:val="16"/>
                <w:lang w:val="es-ES_tradnl"/>
              </w:rPr>
              <w:t xml:space="preserve">no </w:t>
            </w:r>
            <w:r w:rsidRPr="00696A00">
              <w:rPr>
                <w:rFonts w:ascii="Arial" w:hAnsi="Arial" w:cs="Arial"/>
                <w:sz w:val="16"/>
                <w:szCs w:val="16"/>
                <w:lang w:val="es-ES_tradnl"/>
              </w:rPr>
              <w:t>podrá ser ajustado por el proponente.</w:t>
            </w:r>
          </w:p>
        </w:tc>
        <w:tc>
          <w:tcPr>
            <w:tcW w:w="76" w:type="pct"/>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2D6E63">
        <w:trPr>
          <w:trHeight w:val="53"/>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2D6E63">
        <w:trPr>
          <w:trHeight w:val="135"/>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6BD297CB" w:rsidR="00720541" w:rsidRPr="00AD6FF4" w:rsidRDefault="00720541" w:rsidP="00D776C8">
            <w:pPr>
              <w:jc w:val="center"/>
              <w:rPr>
                <w:rFonts w:ascii="Arial" w:hAnsi="Arial" w:cs="Arial"/>
                <w:sz w:val="16"/>
                <w:szCs w:val="16"/>
                <w:lang w:val="es-BO"/>
              </w:rPr>
            </w:pPr>
          </w:p>
        </w:tc>
        <w:tc>
          <w:tcPr>
            <w:tcW w:w="1563"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058E5D9"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Mas Bajo </w:t>
            </w:r>
          </w:p>
        </w:tc>
        <w:tc>
          <w:tcPr>
            <w:tcW w:w="1750"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2D6E63">
        <w:trPr>
          <w:trHeight w:val="49"/>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05"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2D6E63">
        <w:trPr>
          <w:trHeight w:val="4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09163040" w:rsidR="00655D3D" w:rsidRPr="00AD6FF4" w:rsidRDefault="00655D3D" w:rsidP="00D776C8">
            <w:pPr>
              <w:jc w:val="center"/>
              <w:rPr>
                <w:rFonts w:ascii="Arial" w:hAnsi="Arial" w:cs="Arial"/>
                <w:sz w:val="16"/>
                <w:szCs w:val="16"/>
                <w:lang w:val="es-BO"/>
              </w:rPr>
            </w:pPr>
          </w:p>
        </w:tc>
        <w:tc>
          <w:tcPr>
            <w:tcW w:w="130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3BEECB37" w:rsidR="00655D3D" w:rsidRPr="00C60BCF" w:rsidRDefault="00655D3D" w:rsidP="00D776C8">
            <w:pPr>
              <w:rPr>
                <w:rFonts w:ascii="Arial" w:hAnsi="Arial" w:cs="Arial"/>
                <w:sz w:val="16"/>
                <w:szCs w:val="16"/>
                <w:lang w:val="es-BO"/>
              </w:rPr>
            </w:pPr>
            <w:r w:rsidRPr="00BE7932">
              <w:rPr>
                <w:rFonts w:ascii="Arial" w:hAnsi="Arial" w:cs="Arial"/>
                <w:color w:val="ED0000"/>
                <w:sz w:val="16"/>
                <w:szCs w:val="16"/>
                <w:lang w:val="es-BO"/>
              </w:rPr>
              <w:t>Convocatoria Pública Nacional</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2D6E63">
        <w:trPr>
          <w:trHeight w:val="211"/>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3345B123" w:rsidR="00655D3D" w:rsidRPr="00AD6FF4" w:rsidRDefault="00655D3D" w:rsidP="00D776C8">
            <w:pPr>
              <w:rPr>
                <w:rFonts w:ascii="Arial" w:hAnsi="Arial" w:cs="Arial"/>
                <w:sz w:val="16"/>
                <w:szCs w:val="16"/>
                <w:lang w:val="es-BO"/>
              </w:rPr>
            </w:pPr>
          </w:p>
        </w:tc>
        <w:tc>
          <w:tcPr>
            <w:tcW w:w="62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7"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86"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6"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96"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2D6E63">
        <w:trPr>
          <w:trHeight w:val="48"/>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2D6E63">
        <w:trPr>
          <w:trHeight w:val="854"/>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3359DEB7" w14:textId="13A953CD" w:rsidR="00197416" w:rsidRPr="00AD6FF4" w:rsidRDefault="00197416" w:rsidP="00D776C8">
            <w:pPr>
              <w:rPr>
                <w:rFonts w:ascii="Arial" w:hAnsi="Arial" w:cs="Arial"/>
                <w:sz w:val="16"/>
                <w:szCs w:val="16"/>
                <w:lang w:val="es-BO"/>
              </w:rPr>
            </w:pPr>
          </w:p>
        </w:tc>
        <w:tc>
          <w:tcPr>
            <w:tcW w:w="3313"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2D6E63">
        <w:trPr>
          <w:trHeight w:val="482"/>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13496EA7" w14:textId="77777777" w:rsidR="00720541" w:rsidRPr="00AD6FF4" w:rsidRDefault="00720541" w:rsidP="00720541">
            <w:pPr>
              <w:rPr>
                <w:rFonts w:ascii="Arial" w:hAnsi="Arial" w:cs="Arial"/>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2D6E63">
        <w:trPr>
          <w:trHeight w:val="49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4" w:type="pct"/>
            <w:tcBorders>
              <w:top w:val="single" w:sz="4" w:space="0" w:color="auto"/>
              <w:left w:val="single" w:sz="4" w:space="0" w:color="auto"/>
              <w:right w:val="single" w:sz="4" w:space="0" w:color="auto"/>
            </w:tcBorders>
            <w:shd w:val="clear" w:color="auto" w:fill="DBE5F1"/>
            <w:vAlign w:val="center"/>
          </w:tcPr>
          <w:p w14:paraId="40F8E36C" w14:textId="77777777" w:rsidR="00720541" w:rsidRPr="00AD6FF4" w:rsidRDefault="00720541" w:rsidP="00720541">
            <w:pPr>
              <w:rPr>
                <w:rFonts w:ascii="Arial" w:hAnsi="Arial" w:cs="Arial"/>
                <w:b/>
                <w:sz w:val="16"/>
                <w:szCs w:val="16"/>
                <w:lang w:val="es-BO"/>
              </w:rPr>
            </w:pPr>
          </w:p>
        </w:tc>
        <w:tc>
          <w:tcPr>
            <w:tcW w:w="3313"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2D6E63">
        <w:trPr>
          <w:trHeight w:val="863"/>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2D6E63">
        <w:trPr>
          <w:trHeight w:val="440"/>
          <w:jc w:val="center"/>
        </w:trPr>
        <w:tc>
          <w:tcPr>
            <w:tcW w:w="1411"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4"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40"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72BADA63"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OTROS RECURSOS ESPECIFICOS</w:t>
            </w:r>
          </w:p>
        </w:tc>
        <w:tc>
          <w:tcPr>
            <w:tcW w:w="12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82"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3D078D61" w:rsidR="00655D3D" w:rsidRPr="00311E67" w:rsidRDefault="00BE7932" w:rsidP="00D776C8">
            <w:pPr>
              <w:jc w:val="center"/>
              <w:rPr>
                <w:rFonts w:ascii="Arial" w:hAnsi="Arial" w:cs="Arial"/>
                <w:sz w:val="16"/>
                <w:szCs w:val="16"/>
                <w:lang w:val="es-BO"/>
              </w:rPr>
            </w:pPr>
            <w:r>
              <w:rPr>
                <w:rFonts w:ascii="Arial" w:hAnsi="Arial" w:cs="Arial"/>
                <w:sz w:val="16"/>
                <w:szCs w:val="16"/>
                <w:lang w:val="es-BO"/>
              </w:rPr>
              <w:t>100%</w:t>
            </w:r>
          </w:p>
        </w:tc>
        <w:tc>
          <w:tcPr>
            <w:tcW w:w="89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2D6E63">
        <w:trPr>
          <w:trHeight w:val="70"/>
          <w:jc w:val="center"/>
        </w:trPr>
        <w:tc>
          <w:tcPr>
            <w:tcW w:w="1411"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17"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130"/>
        <w:gridCol w:w="142"/>
        <w:gridCol w:w="594"/>
        <w:gridCol w:w="2670"/>
        <w:gridCol w:w="174"/>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865E98">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226" w:type="pct"/>
            <w:gridSpan w:val="6"/>
            <w:tcBorders>
              <w:top w:val="single" w:sz="4" w:space="0" w:color="auto"/>
              <w:left w:val="nil"/>
              <w:bottom w:val="single" w:sz="4" w:space="0" w:color="auto"/>
            </w:tcBorders>
            <w:shd w:val="clear" w:color="auto" w:fill="DBE5F1"/>
            <w:vAlign w:val="center"/>
          </w:tcPr>
          <w:p w14:paraId="65324BA6" w14:textId="6AFC0281" w:rsidR="008A489B" w:rsidRPr="00653C8D" w:rsidRDefault="00BE7932" w:rsidP="00B97C6F">
            <w:pPr>
              <w:rPr>
                <w:rFonts w:ascii="Arial" w:hAnsi="Arial" w:cs="Arial"/>
                <w:sz w:val="16"/>
                <w:szCs w:val="16"/>
                <w:lang w:val="es-BO"/>
              </w:rPr>
            </w:pPr>
            <w:r>
              <w:rPr>
                <w:rFonts w:ascii="Arial" w:hAnsi="Arial" w:cs="Arial"/>
                <w:sz w:val="16"/>
                <w:szCs w:val="16"/>
                <w:lang w:val="es-BO"/>
              </w:rPr>
              <w:t>AGENCIA ESTATAL DE VIVIENDA</w:t>
            </w:r>
          </w:p>
        </w:tc>
        <w:tc>
          <w:tcPr>
            <w:tcW w:w="9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865E98">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611"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765"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9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865E98">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5984625F"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ORURO</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611" w:type="pct"/>
            <w:tcBorders>
              <w:top w:val="single" w:sz="4" w:space="0" w:color="auto"/>
              <w:left w:val="nil"/>
              <w:bottom w:val="single" w:sz="4" w:space="0" w:color="auto"/>
            </w:tcBorders>
            <w:shd w:val="clear" w:color="auto" w:fill="DBE5F1"/>
            <w:vAlign w:val="center"/>
          </w:tcPr>
          <w:p w14:paraId="5EFB0469" w14:textId="65B99515" w:rsidR="008A489B" w:rsidRPr="00653C8D" w:rsidRDefault="00BE7932" w:rsidP="00865E98">
            <w:pPr>
              <w:jc w:val="center"/>
              <w:rPr>
                <w:rFonts w:ascii="Arial" w:hAnsi="Arial" w:cs="Arial"/>
                <w:sz w:val="16"/>
                <w:szCs w:val="16"/>
                <w:lang w:val="es-BO"/>
              </w:rPr>
            </w:pPr>
            <w:r>
              <w:rPr>
                <w:rFonts w:ascii="Arial" w:hAnsi="Arial" w:cs="Arial"/>
                <w:sz w:val="16"/>
                <w:szCs w:val="16"/>
                <w:lang w:val="es-BO"/>
              </w:rPr>
              <w:t>CENTRAL</w:t>
            </w:r>
          </w:p>
        </w:tc>
        <w:tc>
          <w:tcPr>
            <w:tcW w:w="77"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765" w:type="pct"/>
            <w:gridSpan w:val="2"/>
            <w:tcBorders>
              <w:top w:val="single" w:sz="4" w:space="0" w:color="auto"/>
              <w:left w:val="nil"/>
              <w:bottom w:val="single" w:sz="4" w:space="0" w:color="auto"/>
            </w:tcBorders>
            <w:shd w:val="clear" w:color="auto" w:fill="DBE5F1"/>
            <w:vAlign w:val="center"/>
          </w:tcPr>
          <w:p w14:paraId="14E7CCC6" w14:textId="37E10E4D" w:rsidR="008A489B" w:rsidRPr="00653C8D" w:rsidRDefault="00BE7932" w:rsidP="00B97C6F">
            <w:pPr>
              <w:rPr>
                <w:rFonts w:ascii="Arial" w:hAnsi="Arial" w:cs="Arial"/>
                <w:sz w:val="16"/>
                <w:szCs w:val="16"/>
                <w:lang w:val="es-BO"/>
              </w:rPr>
            </w:pPr>
            <w:r>
              <w:rPr>
                <w:rFonts w:ascii="Arial" w:hAnsi="Arial" w:cs="Arial"/>
                <w:sz w:val="16"/>
                <w:szCs w:val="16"/>
                <w:lang w:val="es-BO"/>
              </w:rPr>
              <w:t xml:space="preserve">COCHABAMBA No.151 ENTRE VELASCO </w:t>
            </w:r>
            <w:r w:rsidR="00865E98">
              <w:rPr>
                <w:rFonts w:ascii="Arial" w:hAnsi="Arial" w:cs="Arial"/>
                <w:sz w:val="16"/>
                <w:szCs w:val="16"/>
                <w:lang w:val="es-BO"/>
              </w:rPr>
              <w:t>GALVARRO Y 6 DE AGOSTO</w:t>
            </w:r>
          </w:p>
        </w:tc>
        <w:tc>
          <w:tcPr>
            <w:tcW w:w="9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865E98">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865E9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7A9EBC95"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99F2D6E" w:rsidR="008A489B" w:rsidRPr="00653C8D" w:rsidRDefault="00865E98" w:rsidP="00B97C6F">
            <w:pPr>
              <w:jc w:val="center"/>
              <w:rPr>
                <w:rFonts w:ascii="Arial" w:hAnsi="Arial" w:cs="Arial"/>
                <w:b/>
                <w:sz w:val="16"/>
                <w:szCs w:val="16"/>
                <w:lang w:val="es-BO"/>
              </w:rPr>
            </w:pPr>
            <w:r>
              <w:rPr>
                <w:rFonts w:ascii="Arial" w:hAnsi="Arial" w:cs="Arial"/>
                <w:b/>
                <w:sz w:val="16"/>
                <w:szCs w:val="16"/>
                <w:lang w:val="es-BO"/>
              </w:rPr>
              <w:t>252-72666</w:t>
            </w:r>
          </w:p>
        </w:tc>
        <w:tc>
          <w:tcPr>
            <w:tcW w:w="1084"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44" w:type="pct"/>
            <w:tcBorders>
              <w:top w:val="single" w:sz="4" w:space="0" w:color="auto"/>
              <w:left w:val="nil"/>
              <w:bottom w:val="single" w:sz="4" w:space="0" w:color="auto"/>
            </w:tcBorders>
            <w:shd w:val="clear" w:color="auto" w:fill="DBE5F1"/>
            <w:vAlign w:val="center"/>
          </w:tcPr>
          <w:p w14:paraId="212F3528" w14:textId="3E10ADE0"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agustinmorales@aevivienda.gob.bo</w:t>
            </w:r>
          </w:p>
        </w:tc>
        <w:tc>
          <w:tcPr>
            <w:tcW w:w="9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865E98">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5"/>
        <w:gridCol w:w="188"/>
        <w:gridCol w:w="141"/>
        <w:gridCol w:w="897"/>
        <w:gridCol w:w="213"/>
        <w:gridCol w:w="902"/>
        <w:gridCol w:w="141"/>
        <w:gridCol w:w="753"/>
        <w:gridCol w:w="255"/>
        <w:gridCol w:w="141"/>
        <w:gridCol w:w="2844"/>
        <w:gridCol w:w="166"/>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865E98">
        <w:tblPrEx>
          <w:tblCellMar>
            <w:left w:w="57" w:type="dxa"/>
            <w:right w:w="57" w:type="dxa"/>
          </w:tblCellMar>
        </w:tblPrEx>
        <w:tc>
          <w:tcPr>
            <w:tcW w:w="1409"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865E98" w:rsidRPr="00653C8D" w14:paraId="0ABC9B0D"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8A489B" w:rsidRPr="00653C8D" w:rsidRDefault="008A489B" w:rsidP="008A489B">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E997776" w14:textId="77777777" w:rsidR="008A489B" w:rsidRPr="00653C8D" w:rsidRDefault="008A489B" w:rsidP="008A489B">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6088EECA" w14:textId="77777777" w:rsidR="008A489B" w:rsidRPr="00653C8D" w:rsidRDefault="008A489B" w:rsidP="008A489B">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1B7A2255" w:rsidR="008A489B" w:rsidRPr="00653C8D" w:rsidRDefault="00865E98" w:rsidP="008A489B">
            <w:pPr>
              <w:rPr>
                <w:rFonts w:ascii="Arial" w:hAnsi="Arial" w:cs="Arial"/>
                <w:sz w:val="14"/>
                <w:szCs w:val="16"/>
                <w:lang w:val="es-BO"/>
              </w:rPr>
            </w:pPr>
            <w:r>
              <w:rPr>
                <w:rFonts w:ascii="Arial" w:hAnsi="Arial" w:cs="Arial"/>
                <w:sz w:val="14"/>
                <w:szCs w:val="16"/>
                <w:lang w:val="es-BO"/>
              </w:rPr>
              <w:t>ESPEJO</w:t>
            </w:r>
          </w:p>
        </w:tc>
        <w:tc>
          <w:tcPr>
            <w:tcW w:w="115" w:type="pct"/>
            <w:tcBorders>
              <w:top w:val="nil"/>
              <w:left w:val="single" w:sz="4" w:space="0" w:color="auto"/>
              <w:bottom w:val="nil"/>
              <w:right w:val="single" w:sz="4" w:space="0" w:color="auto"/>
            </w:tcBorders>
            <w:shd w:val="clear" w:color="auto" w:fill="auto"/>
            <w:vAlign w:val="center"/>
          </w:tcPr>
          <w:p w14:paraId="56EB6DDC" w14:textId="77777777" w:rsidR="008A489B" w:rsidRPr="00653C8D" w:rsidRDefault="008A489B" w:rsidP="008A489B">
            <w:pPr>
              <w:jc w:val="center"/>
              <w:rPr>
                <w:rFonts w:ascii="Arial" w:hAnsi="Arial" w:cs="Arial"/>
                <w:sz w:val="14"/>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39A7217"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29B6546F" w14:textId="77777777" w:rsidR="008A489B" w:rsidRPr="00653C8D" w:rsidRDefault="008A489B" w:rsidP="008A489B">
            <w:pPr>
              <w:jc w:val="center"/>
              <w:rPr>
                <w:rFonts w:ascii="Arial" w:hAnsi="Arial" w:cs="Arial"/>
                <w:sz w:val="14"/>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4F7A60D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JUAN JOSE</w:t>
            </w:r>
          </w:p>
        </w:tc>
        <w:tc>
          <w:tcPr>
            <w:tcW w:w="76" w:type="pct"/>
            <w:tcBorders>
              <w:top w:val="nil"/>
              <w:left w:val="single" w:sz="4" w:space="0" w:color="auto"/>
              <w:bottom w:val="nil"/>
              <w:right w:val="single" w:sz="4" w:space="0" w:color="auto"/>
            </w:tcBorders>
            <w:shd w:val="clear" w:color="auto" w:fill="auto"/>
            <w:vAlign w:val="center"/>
          </w:tcPr>
          <w:p w14:paraId="5A71BE8E" w14:textId="77777777" w:rsidR="008A489B" w:rsidRPr="00653C8D" w:rsidRDefault="008A489B" w:rsidP="008A489B">
            <w:pPr>
              <w:jc w:val="center"/>
              <w:rPr>
                <w:rFonts w:ascii="Arial" w:hAnsi="Arial" w:cs="Arial"/>
                <w:sz w:val="14"/>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54E80FB" w:rsidR="008A489B" w:rsidRPr="00653C8D" w:rsidRDefault="00865E98" w:rsidP="008A489B">
            <w:pPr>
              <w:jc w:val="center"/>
              <w:rPr>
                <w:rFonts w:ascii="Arial" w:hAnsi="Arial" w:cs="Arial"/>
                <w:sz w:val="14"/>
                <w:szCs w:val="16"/>
                <w:lang w:val="es-BO"/>
              </w:rPr>
            </w:pPr>
            <w:r>
              <w:rPr>
                <w:rFonts w:ascii="Arial" w:hAnsi="Arial" w:cs="Arial"/>
                <w:sz w:val="14"/>
                <w:szCs w:val="16"/>
                <w:lang w:val="es-BO"/>
              </w:rPr>
              <w:t>DIRECTOR GENERAL EJECUTIVO</w:t>
            </w:r>
          </w:p>
        </w:tc>
        <w:tc>
          <w:tcPr>
            <w:tcW w:w="89" w:type="pct"/>
            <w:tcBorders>
              <w:top w:val="nil"/>
              <w:left w:val="single" w:sz="4" w:space="0" w:color="auto"/>
              <w:bottom w:val="nil"/>
              <w:right w:val="single" w:sz="4" w:space="0" w:color="auto"/>
            </w:tcBorders>
            <w:shd w:val="clear" w:color="auto" w:fill="auto"/>
            <w:vAlign w:val="center"/>
          </w:tcPr>
          <w:p w14:paraId="458497B3" w14:textId="77777777" w:rsidR="008A489B" w:rsidRPr="00653C8D" w:rsidRDefault="008A489B" w:rsidP="008A489B">
            <w:pPr>
              <w:rPr>
                <w:rFonts w:ascii="Arial" w:hAnsi="Arial" w:cs="Arial"/>
                <w:sz w:val="16"/>
                <w:szCs w:val="16"/>
                <w:lang w:val="es-BO"/>
              </w:rPr>
            </w:pPr>
          </w:p>
        </w:tc>
      </w:tr>
      <w:tr w:rsidR="008A489B" w:rsidRPr="00653C8D" w14:paraId="21C0DB6E"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00950038"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F360430"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064B86D9"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1A80F6F2"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608E59A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501287A1"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71EA0028"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3914E21D"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71333572"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5496381F"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21F3D1B5" w14:textId="77777777" w:rsidR="008A489B" w:rsidRPr="00653C8D" w:rsidRDefault="008A489B" w:rsidP="00B97C6F">
            <w:pPr>
              <w:jc w:val="center"/>
              <w:rPr>
                <w:sz w:val="16"/>
                <w:szCs w:val="16"/>
                <w:lang w:val="es-BO"/>
              </w:rPr>
            </w:pPr>
          </w:p>
        </w:tc>
      </w:tr>
      <w:tr w:rsidR="008A489B" w:rsidRPr="00653C8D" w14:paraId="4DF277E6" w14:textId="77777777" w:rsidTr="00865E98">
        <w:tblPrEx>
          <w:tblCellMar>
            <w:left w:w="57" w:type="dxa"/>
            <w:right w:w="57" w:type="dxa"/>
          </w:tblCellMar>
        </w:tblPrEx>
        <w:trPr>
          <w:trHeight w:val="190"/>
        </w:trPr>
        <w:tc>
          <w:tcPr>
            <w:tcW w:w="1409"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14F4308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76F5CE5B"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4EFA5ED0"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76141ED0"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7CEEF5D0"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6592E43"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5650AA5D"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6FA48C85"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16AFC93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70C84456" w14:textId="77777777" w:rsidR="008A489B" w:rsidRPr="00653C8D" w:rsidRDefault="008A489B" w:rsidP="00B97C6F">
            <w:pPr>
              <w:rPr>
                <w:rFonts w:ascii="Arial" w:hAnsi="Arial" w:cs="Arial"/>
                <w:sz w:val="16"/>
                <w:szCs w:val="16"/>
                <w:lang w:val="es-BO"/>
              </w:rPr>
            </w:pPr>
          </w:p>
        </w:tc>
      </w:tr>
      <w:tr w:rsidR="00865E98" w:rsidRPr="00653C8D" w14:paraId="22D1CB4A" w14:textId="77777777" w:rsidTr="00865E98">
        <w:tblPrEx>
          <w:tblCellMar>
            <w:left w:w="57" w:type="dxa"/>
            <w:right w:w="57" w:type="dxa"/>
          </w:tblCellMar>
        </w:tblPrEx>
        <w:trPr>
          <w:trHeight w:val="190"/>
        </w:trPr>
        <w:tc>
          <w:tcPr>
            <w:tcW w:w="1409"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8A489B" w:rsidRPr="00653C8D" w:rsidRDefault="008A489B" w:rsidP="00B97C6F">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01643B28"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D3E2F3D"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3284E169"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YUCRA</w:t>
            </w:r>
          </w:p>
        </w:tc>
        <w:tc>
          <w:tcPr>
            <w:tcW w:w="115" w:type="pct"/>
            <w:tcBorders>
              <w:top w:val="nil"/>
              <w:left w:val="single" w:sz="4" w:space="0" w:color="auto"/>
              <w:bottom w:val="nil"/>
              <w:right w:val="single" w:sz="4" w:space="0" w:color="auto"/>
            </w:tcBorders>
            <w:shd w:val="clear" w:color="auto" w:fill="auto"/>
            <w:vAlign w:val="center"/>
          </w:tcPr>
          <w:p w14:paraId="0CBB9436"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25496A6"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CONDORI</w:t>
            </w:r>
          </w:p>
        </w:tc>
        <w:tc>
          <w:tcPr>
            <w:tcW w:w="76" w:type="pct"/>
            <w:tcBorders>
              <w:top w:val="nil"/>
              <w:left w:val="single" w:sz="4" w:space="0" w:color="auto"/>
              <w:bottom w:val="nil"/>
              <w:right w:val="single" w:sz="4" w:space="0" w:color="auto"/>
            </w:tcBorders>
            <w:shd w:val="clear" w:color="auto" w:fill="auto"/>
            <w:vAlign w:val="center"/>
          </w:tcPr>
          <w:p w14:paraId="72509A9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4C2FF713"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ALVARO</w:t>
            </w:r>
          </w:p>
        </w:tc>
        <w:tc>
          <w:tcPr>
            <w:tcW w:w="76" w:type="pct"/>
            <w:tcBorders>
              <w:top w:val="nil"/>
              <w:left w:val="single" w:sz="4" w:space="0" w:color="auto"/>
              <w:bottom w:val="nil"/>
              <w:right w:val="single" w:sz="4" w:space="0" w:color="auto"/>
            </w:tcBorders>
            <w:shd w:val="clear" w:color="auto" w:fill="auto"/>
            <w:vAlign w:val="center"/>
          </w:tcPr>
          <w:p w14:paraId="75E80DC3" w14:textId="77777777" w:rsidR="008A489B" w:rsidRPr="00653C8D" w:rsidRDefault="008A489B" w:rsidP="00B97C6F">
            <w:pP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3A53C235"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DIRECTOR DEPARTAMENTAL</w:t>
            </w:r>
            <w:r>
              <w:rPr>
                <w:rFonts w:ascii="Arial" w:hAnsi="Arial" w:cs="Arial"/>
                <w:sz w:val="14"/>
                <w:szCs w:val="14"/>
                <w:lang w:val="es-BO"/>
              </w:rPr>
              <w:t xml:space="preserve"> </w:t>
            </w:r>
            <w:r w:rsidRPr="00865E98">
              <w:rPr>
                <w:rFonts w:ascii="Arial" w:hAnsi="Arial" w:cs="Arial"/>
                <w:sz w:val="14"/>
                <w:szCs w:val="14"/>
                <w:lang w:val="es-BO"/>
              </w:rPr>
              <w:t>-</w:t>
            </w:r>
            <w:r>
              <w:rPr>
                <w:rFonts w:ascii="Arial" w:hAnsi="Arial" w:cs="Arial"/>
                <w:sz w:val="14"/>
                <w:szCs w:val="14"/>
                <w:lang w:val="es-BO"/>
              </w:rPr>
              <w:t xml:space="preserve"> </w:t>
            </w:r>
            <w:r w:rsidRPr="00865E98">
              <w:rPr>
                <w:rFonts w:ascii="Arial" w:hAnsi="Arial" w:cs="Arial"/>
                <w:sz w:val="14"/>
                <w:szCs w:val="14"/>
                <w:lang w:val="es-BO"/>
              </w:rPr>
              <w:t>ORURO</w:t>
            </w:r>
          </w:p>
        </w:tc>
        <w:tc>
          <w:tcPr>
            <w:tcW w:w="89" w:type="pct"/>
            <w:tcBorders>
              <w:top w:val="nil"/>
              <w:left w:val="single" w:sz="4" w:space="0" w:color="auto"/>
              <w:bottom w:val="nil"/>
              <w:right w:val="single" w:sz="4" w:space="0" w:color="auto"/>
            </w:tcBorders>
            <w:shd w:val="clear" w:color="auto" w:fill="auto"/>
            <w:vAlign w:val="center"/>
          </w:tcPr>
          <w:p w14:paraId="51A42FFD" w14:textId="77777777" w:rsidR="008A489B" w:rsidRPr="00653C8D" w:rsidRDefault="008A489B" w:rsidP="00B97C6F">
            <w:pPr>
              <w:rPr>
                <w:rFonts w:ascii="Arial" w:hAnsi="Arial" w:cs="Arial"/>
                <w:sz w:val="16"/>
                <w:szCs w:val="16"/>
                <w:lang w:val="es-BO"/>
              </w:rPr>
            </w:pPr>
          </w:p>
        </w:tc>
      </w:tr>
      <w:tr w:rsidR="008A489B" w:rsidRPr="00653C8D" w14:paraId="00BCB89B" w14:textId="77777777" w:rsidTr="00865E98">
        <w:tblPrEx>
          <w:tblCellMar>
            <w:left w:w="57" w:type="dxa"/>
            <w:right w:w="57" w:type="dxa"/>
          </w:tblCellMar>
        </w:tblPrEx>
        <w:tc>
          <w:tcPr>
            <w:tcW w:w="1409" w:type="pct"/>
            <w:tcBorders>
              <w:top w:val="nil"/>
              <w:left w:val="single" w:sz="4" w:space="0" w:color="auto"/>
              <w:bottom w:val="nil"/>
              <w:right w:val="nil"/>
            </w:tcBorders>
            <w:shd w:val="clear" w:color="auto" w:fill="auto"/>
            <w:tcMar>
              <w:left w:w="0" w:type="dxa"/>
              <w:right w:w="0" w:type="dxa"/>
            </w:tcMar>
            <w:vAlign w:val="bottom"/>
          </w:tcPr>
          <w:p w14:paraId="65708935"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294CA05B" w14:textId="77777777" w:rsidR="008A489B" w:rsidRPr="00653C8D" w:rsidRDefault="008A489B" w:rsidP="00B97C6F">
            <w:pPr>
              <w:jc w:val="right"/>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14:paraId="7BB07E53" w14:textId="77777777" w:rsidR="008A489B" w:rsidRPr="00653C8D" w:rsidRDefault="008A489B" w:rsidP="00B97C6F">
            <w:pPr>
              <w:rPr>
                <w:rFonts w:ascii="Arial" w:hAnsi="Arial" w:cs="Arial"/>
                <w:sz w:val="16"/>
                <w:szCs w:val="16"/>
                <w:lang w:val="es-BO"/>
              </w:rPr>
            </w:pPr>
          </w:p>
        </w:tc>
        <w:tc>
          <w:tcPr>
            <w:tcW w:w="485" w:type="pct"/>
            <w:tcBorders>
              <w:top w:val="single" w:sz="4" w:space="0" w:color="auto"/>
              <w:left w:val="nil"/>
              <w:bottom w:val="nil"/>
              <w:right w:val="nil"/>
            </w:tcBorders>
            <w:shd w:val="clear" w:color="auto" w:fill="auto"/>
            <w:vAlign w:val="bottom"/>
          </w:tcPr>
          <w:p w14:paraId="3CEB29FE" w14:textId="77777777" w:rsidR="008A489B" w:rsidRPr="00653C8D" w:rsidRDefault="008A489B" w:rsidP="00B97C6F">
            <w:pPr>
              <w:jc w:val="center"/>
              <w:rPr>
                <w:i/>
                <w:sz w:val="16"/>
                <w:szCs w:val="16"/>
                <w:lang w:val="es-BO"/>
              </w:rPr>
            </w:pPr>
          </w:p>
        </w:tc>
        <w:tc>
          <w:tcPr>
            <w:tcW w:w="115" w:type="pct"/>
            <w:tcBorders>
              <w:top w:val="nil"/>
              <w:left w:val="nil"/>
              <w:bottom w:val="nil"/>
              <w:right w:val="nil"/>
            </w:tcBorders>
            <w:shd w:val="clear" w:color="auto" w:fill="auto"/>
            <w:vAlign w:val="bottom"/>
          </w:tcPr>
          <w:p w14:paraId="24B6C839" w14:textId="77777777" w:rsidR="008A489B" w:rsidRPr="00653C8D" w:rsidRDefault="008A489B" w:rsidP="00B97C6F">
            <w:pPr>
              <w:jc w:val="center"/>
              <w:rPr>
                <w:i/>
                <w:sz w:val="16"/>
                <w:szCs w:val="16"/>
                <w:lang w:val="es-BO"/>
              </w:rPr>
            </w:pPr>
          </w:p>
        </w:tc>
        <w:tc>
          <w:tcPr>
            <w:tcW w:w="488" w:type="pct"/>
            <w:tcBorders>
              <w:top w:val="single" w:sz="4" w:space="0" w:color="auto"/>
              <w:left w:val="nil"/>
              <w:bottom w:val="nil"/>
              <w:right w:val="nil"/>
            </w:tcBorders>
            <w:shd w:val="clear" w:color="auto" w:fill="auto"/>
            <w:vAlign w:val="bottom"/>
          </w:tcPr>
          <w:p w14:paraId="132BE91C" w14:textId="77777777" w:rsidR="008A489B" w:rsidRPr="00653C8D" w:rsidRDefault="008A489B" w:rsidP="00B97C6F">
            <w:pPr>
              <w:jc w:val="center"/>
              <w:rPr>
                <w:i/>
                <w:sz w:val="16"/>
                <w:szCs w:val="16"/>
                <w:lang w:val="es-BO"/>
              </w:rPr>
            </w:pPr>
          </w:p>
        </w:tc>
        <w:tc>
          <w:tcPr>
            <w:tcW w:w="76" w:type="pct"/>
            <w:tcBorders>
              <w:top w:val="nil"/>
              <w:left w:val="nil"/>
              <w:bottom w:val="nil"/>
              <w:right w:val="nil"/>
            </w:tcBorders>
            <w:shd w:val="clear" w:color="auto" w:fill="auto"/>
            <w:vAlign w:val="bottom"/>
          </w:tcPr>
          <w:p w14:paraId="169A85B5" w14:textId="77777777" w:rsidR="008A489B" w:rsidRPr="00653C8D" w:rsidRDefault="008A489B" w:rsidP="00B97C6F">
            <w:pPr>
              <w:jc w:val="center"/>
              <w:rPr>
                <w:i/>
                <w:sz w:val="16"/>
                <w:szCs w:val="16"/>
                <w:lang w:val="es-BO"/>
              </w:rPr>
            </w:pPr>
          </w:p>
        </w:tc>
        <w:tc>
          <w:tcPr>
            <w:tcW w:w="407" w:type="pct"/>
            <w:tcBorders>
              <w:top w:val="single" w:sz="4" w:space="0" w:color="auto"/>
              <w:left w:val="nil"/>
              <w:bottom w:val="nil"/>
              <w:right w:val="nil"/>
            </w:tcBorders>
            <w:shd w:val="clear" w:color="auto" w:fill="auto"/>
            <w:vAlign w:val="bottom"/>
          </w:tcPr>
          <w:p w14:paraId="41081C83" w14:textId="77777777" w:rsidR="008A489B" w:rsidRPr="00653C8D" w:rsidRDefault="008A489B" w:rsidP="00B97C6F">
            <w:pPr>
              <w:jc w:val="center"/>
              <w:rPr>
                <w:i/>
                <w:sz w:val="16"/>
                <w:szCs w:val="16"/>
                <w:lang w:val="es-BO"/>
              </w:rPr>
            </w:pPr>
          </w:p>
        </w:tc>
        <w:tc>
          <w:tcPr>
            <w:tcW w:w="138" w:type="pct"/>
            <w:tcBorders>
              <w:top w:val="single" w:sz="4" w:space="0" w:color="auto"/>
              <w:left w:val="nil"/>
              <w:bottom w:val="nil"/>
              <w:right w:val="nil"/>
            </w:tcBorders>
            <w:shd w:val="clear" w:color="auto" w:fill="auto"/>
            <w:vAlign w:val="bottom"/>
          </w:tcPr>
          <w:p w14:paraId="6F3AAA6C" w14:textId="77777777" w:rsidR="008A489B" w:rsidRPr="00653C8D" w:rsidRDefault="008A489B" w:rsidP="00B97C6F">
            <w:pPr>
              <w:jc w:val="center"/>
              <w:rPr>
                <w:i/>
                <w:sz w:val="16"/>
                <w:szCs w:val="16"/>
                <w:lang w:val="es-BO"/>
              </w:rPr>
            </w:pPr>
          </w:p>
        </w:tc>
        <w:tc>
          <w:tcPr>
            <w:tcW w:w="1614" w:type="pct"/>
            <w:gridSpan w:val="2"/>
            <w:tcBorders>
              <w:top w:val="nil"/>
              <w:left w:val="nil"/>
              <w:bottom w:val="nil"/>
              <w:right w:val="nil"/>
            </w:tcBorders>
            <w:shd w:val="clear" w:color="auto" w:fill="auto"/>
            <w:vAlign w:val="bottom"/>
          </w:tcPr>
          <w:p w14:paraId="38A8F376" w14:textId="77777777" w:rsidR="008A489B" w:rsidRPr="00653C8D" w:rsidRDefault="008A489B" w:rsidP="00B97C6F">
            <w:pPr>
              <w:jc w:val="center"/>
              <w:rPr>
                <w:i/>
                <w:sz w:val="16"/>
                <w:szCs w:val="16"/>
                <w:lang w:val="es-BO"/>
              </w:rPr>
            </w:pPr>
          </w:p>
        </w:tc>
        <w:tc>
          <w:tcPr>
            <w:tcW w:w="89" w:type="pct"/>
            <w:tcBorders>
              <w:top w:val="nil"/>
              <w:left w:val="nil"/>
              <w:bottom w:val="nil"/>
              <w:right w:val="single" w:sz="4" w:space="0" w:color="auto"/>
            </w:tcBorders>
            <w:shd w:val="clear" w:color="auto" w:fill="auto"/>
            <w:vAlign w:val="bottom"/>
          </w:tcPr>
          <w:p w14:paraId="4490C404" w14:textId="77777777" w:rsidR="008A489B" w:rsidRPr="00653C8D" w:rsidRDefault="008A489B" w:rsidP="00B97C6F">
            <w:pPr>
              <w:jc w:val="center"/>
              <w:rPr>
                <w:sz w:val="16"/>
                <w:szCs w:val="16"/>
                <w:lang w:val="es-BO"/>
              </w:rPr>
            </w:pPr>
          </w:p>
        </w:tc>
      </w:tr>
      <w:tr w:rsidR="008A489B" w:rsidRPr="00653C8D" w14:paraId="3C1A7E19"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bottom"/>
          </w:tcPr>
          <w:p w14:paraId="6302BC0B"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7AF4D28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6" w:type="pct"/>
            <w:tcBorders>
              <w:top w:val="nil"/>
              <w:left w:val="nil"/>
              <w:bottom w:val="nil"/>
              <w:right w:val="nil"/>
            </w:tcBorders>
            <w:shd w:val="clear" w:color="auto" w:fill="auto"/>
            <w:vAlign w:val="center"/>
          </w:tcPr>
          <w:p w14:paraId="1D3C825F" w14:textId="77777777" w:rsidR="008A489B" w:rsidRPr="00653C8D" w:rsidRDefault="008A489B" w:rsidP="00B97C6F">
            <w:pPr>
              <w:jc w:val="center"/>
              <w:rPr>
                <w:i/>
                <w:sz w:val="16"/>
                <w:szCs w:val="16"/>
                <w:lang w:val="es-BO"/>
              </w:rPr>
            </w:pPr>
          </w:p>
        </w:tc>
        <w:tc>
          <w:tcPr>
            <w:tcW w:w="485" w:type="pct"/>
            <w:tcBorders>
              <w:top w:val="nil"/>
              <w:left w:val="nil"/>
              <w:bottom w:val="single" w:sz="4" w:space="0" w:color="auto"/>
              <w:right w:val="nil"/>
            </w:tcBorders>
            <w:shd w:val="clear" w:color="auto" w:fill="auto"/>
            <w:vAlign w:val="center"/>
          </w:tcPr>
          <w:p w14:paraId="35623261" w14:textId="77777777" w:rsidR="008A489B" w:rsidRPr="00653C8D" w:rsidRDefault="008A489B" w:rsidP="00B97C6F">
            <w:pPr>
              <w:jc w:val="center"/>
              <w:rPr>
                <w:i/>
                <w:sz w:val="16"/>
                <w:szCs w:val="16"/>
                <w:lang w:val="es-BO"/>
              </w:rPr>
            </w:pPr>
            <w:r w:rsidRPr="00653C8D">
              <w:rPr>
                <w:i/>
                <w:sz w:val="16"/>
                <w:szCs w:val="16"/>
                <w:lang w:val="es-BO"/>
              </w:rPr>
              <w:t>Ap. Paterno</w:t>
            </w:r>
          </w:p>
        </w:tc>
        <w:tc>
          <w:tcPr>
            <w:tcW w:w="115" w:type="pct"/>
            <w:tcBorders>
              <w:top w:val="nil"/>
              <w:left w:val="nil"/>
              <w:bottom w:val="nil"/>
              <w:right w:val="nil"/>
            </w:tcBorders>
            <w:shd w:val="clear" w:color="auto" w:fill="auto"/>
            <w:vAlign w:val="center"/>
          </w:tcPr>
          <w:p w14:paraId="1333921A" w14:textId="77777777" w:rsidR="008A489B" w:rsidRPr="00653C8D" w:rsidRDefault="008A489B" w:rsidP="00B97C6F">
            <w:pPr>
              <w:jc w:val="center"/>
              <w:rPr>
                <w:i/>
                <w:sz w:val="16"/>
                <w:szCs w:val="16"/>
                <w:lang w:val="es-BO"/>
              </w:rPr>
            </w:pPr>
          </w:p>
        </w:tc>
        <w:tc>
          <w:tcPr>
            <w:tcW w:w="488" w:type="pct"/>
            <w:tcBorders>
              <w:top w:val="nil"/>
              <w:left w:val="nil"/>
              <w:bottom w:val="single" w:sz="4" w:space="0" w:color="auto"/>
              <w:right w:val="nil"/>
            </w:tcBorders>
            <w:shd w:val="clear" w:color="auto" w:fill="auto"/>
            <w:vAlign w:val="center"/>
          </w:tcPr>
          <w:p w14:paraId="3C78A146"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6" w:type="pct"/>
            <w:tcBorders>
              <w:top w:val="nil"/>
              <w:left w:val="nil"/>
              <w:bottom w:val="nil"/>
              <w:right w:val="nil"/>
            </w:tcBorders>
            <w:shd w:val="clear" w:color="auto" w:fill="auto"/>
            <w:vAlign w:val="center"/>
          </w:tcPr>
          <w:p w14:paraId="7ACFCC40" w14:textId="77777777" w:rsidR="008A489B" w:rsidRPr="00653C8D" w:rsidRDefault="008A489B" w:rsidP="00B97C6F">
            <w:pPr>
              <w:jc w:val="center"/>
              <w:rPr>
                <w:i/>
                <w:sz w:val="16"/>
                <w:szCs w:val="16"/>
                <w:lang w:val="es-BO"/>
              </w:rPr>
            </w:pPr>
          </w:p>
        </w:tc>
        <w:tc>
          <w:tcPr>
            <w:tcW w:w="545" w:type="pct"/>
            <w:gridSpan w:val="2"/>
            <w:tcBorders>
              <w:top w:val="nil"/>
              <w:left w:val="nil"/>
              <w:bottom w:val="single" w:sz="4" w:space="0" w:color="auto"/>
              <w:right w:val="nil"/>
            </w:tcBorders>
            <w:shd w:val="clear" w:color="auto" w:fill="auto"/>
            <w:vAlign w:val="center"/>
          </w:tcPr>
          <w:p w14:paraId="10DB9A94" w14:textId="77777777" w:rsidR="008A489B" w:rsidRPr="00653C8D" w:rsidRDefault="008A489B" w:rsidP="00B97C6F">
            <w:pPr>
              <w:jc w:val="center"/>
              <w:rPr>
                <w:i/>
                <w:sz w:val="16"/>
                <w:szCs w:val="16"/>
                <w:lang w:val="es-BO"/>
              </w:rPr>
            </w:pPr>
            <w:r w:rsidRPr="00653C8D">
              <w:rPr>
                <w:i/>
                <w:sz w:val="16"/>
                <w:szCs w:val="16"/>
                <w:lang w:val="es-BO"/>
              </w:rPr>
              <w:t>Nombre(s)</w:t>
            </w:r>
          </w:p>
        </w:tc>
        <w:tc>
          <w:tcPr>
            <w:tcW w:w="76" w:type="pct"/>
            <w:tcBorders>
              <w:top w:val="nil"/>
              <w:left w:val="nil"/>
              <w:bottom w:val="nil"/>
              <w:right w:val="nil"/>
            </w:tcBorders>
            <w:shd w:val="clear" w:color="auto" w:fill="auto"/>
            <w:vAlign w:val="center"/>
          </w:tcPr>
          <w:p w14:paraId="53C5E5D3" w14:textId="77777777" w:rsidR="008A489B" w:rsidRPr="00653C8D" w:rsidRDefault="008A489B" w:rsidP="00B97C6F">
            <w:pPr>
              <w:jc w:val="center"/>
              <w:rPr>
                <w:i/>
                <w:sz w:val="16"/>
                <w:szCs w:val="16"/>
                <w:lang w:val="es-BO"/>
              </w:rPr>
            </w:pPr>
          </w:p>
        </w:tc>
        <w:tc>
          <w:tcPr>
            <w:tcW w:w="1538" w:type="pct"/>
            <w:tcBorders>
              <w:top w:val="nil"/>
              <w:left w:val="nil"/>
              <w:bottom w:val="single" w:sz="4" w:space="0" w:color="auto"/>
              <w:right w:val="nil"/>
            </w:tcBorders>
            <w:shd w:val="clear" w:color="auto" w:fill="auto"/>
            <w:vAlign w:val="center"/>
          </w:tcPr>
          <w:p w14:paraId="6A0EA31F" w14:textId="77777777" w:rsidR="008A489B" w:rsidRPr="00653C8D" w:rsidRDefault="008A489B" w:rsidP="00B97C6F">
            <w:pPr>
              <w:jc w:val="center"/>
              <w:rPr>
                <w:i/>
                <w:sz w:val="16"/>
                <w:szCs w:val="16"/>
                <w:lang w:val="es-BO"/>
              </w:rPr>
            </w:pPr>
            <w:r w:rsidRPr="00653C8D">
              <w:rPr>
                <w:i/>
                <w:sz w:val="16"/>
                <w:szCs w:val="16"/>
                <w:lang w:val="es-BO"/>
              </w:rPr>
              <w:t>Cargo</w:t>
            </w:r>
          </w:p>
        </w:tc>
        <w:tc>
          <w:tcPr>
            <w:tcW w:w="89" w:type="pct"/>
            <w:tcBorders>
              <w:top w:val="nil"/>
              <w:left w:val="nil"/>
              <w:bottom w:val="nil"/>
              <w:right w:val="single" w:sz="4" w:space="0" w:color="auto"/>
            </w:tcBorders>
            <w:shd w:val="clear" w:color="auto" w:fill="auto"/>
            <w:vAlign w:val="center"/>
          </w:tcPr>
          <w:p w14:paraId="4E94C370" w14:textId="77777777" w:rsidR="008A489B" w:rsidRPr="00653C8D" w:rsidRDefault="008A489B" w:rsidP="00B97C6F">
            <w:pPr>
              <w:rPr>
                <w:rFonts w:ascii="Arial" w:hAnsi="Arial" w:cs="Arial"/>
                <w:sz w:val="16"/>
                <w:szCs w:val="16"/>
                <w:lang w:val="es-BO"/>
              </w:rPr>
            </w:pPr>
          </w:p>
        </w:tc>
      </w:tr>
      <w:tr w:rsidR="00865E98" w:rsidRPr="00653C8D" w14:paraId="419D1FC7" w14:textId="77777777" w:rsidTr="00865E98">
        <w:tblPrEx>
          <w:tblCellMar>
            <w:left w:w="57" w:type="dxa"/>
            <w:right w:w="57" w:type="dxa"/>
          </w:tblCellMar>
        </w:tblPrEx>
        <w:trPr>
          <w:trHeight w:val="190"/>
        </w:trPr>
        <w:tc>
          <w:tcPr>
            <w:tcW w:w="1409" w:type="pct"/>
            <w:tcBorders>
              <w:top w:val="nil"/>
              <w:left w:val="single" w:sz="4" w:space="0" w:color="auto"/>
              <w:bottom w:val="nil"/>
              <w:right w:val="nil"/>
            </w:tcBorders>
            <w:shd w:val="clear" w:color="auto" w:fill="auto"/>
            <w:tcMar>
              <w:left w:w="0" w:type="dxa"/>
              <w:right w:w="0" w:type="dxa"/>
            </w:tcMar>
            <w:vAlign w:val="center"/>
          </w:tcPr>
          <w:p w14:paraId="5F6459D3"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7D6DE34"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nil"/>
              <w:right w:val="single" w:sz="4" w:space="0" w:color="auto"/>
            </w:tcBorders>
            <w:shd w:val="clear" w:color="auto" w:fill="auto"/>
            <w:vAlign w:val="center"/>
          </w:tcPr>
          <w:p w14:paraId="79172F9A"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2EA6CC45"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 xml:space="preserve">MORALES </w:t>
            </w:r>
          </w:p>
        </w:tc>
        <w:tc>
          <w:tcPr>
            <w:tcW w:w="115" w:type="pct"/>
            <w:tcBorders>
              <w:top w:val="nil"/>
              <w:left w:val="single" w:sz="4" w:space="0" w:color="auto"/>
              <w:bottom w:val="nil"/>
              <w:right w:val="single" w:sz="4" w:space="0" w:color="auto"/>
            </w:tcBorders>
            <w:shd w:val="clear" w:color="auto" w:fill="auto"/>
            <w:vAlign w:val="center"/>
          </w:tcPr>
          <w:p w14:paraId="143D8C48"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2E0D6224"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CRUZ</w:t>
            </w:r>
          </w:p>
        </w:tc>
        <w:tc>
          <w:tcPr>
            <w:tcW w:w="76" w:type="pct"/>
            <w:tcBorders>
              <w:top w:val="nil"/>
              <w:left w:val="single" w:sz="4" w:space="0" w:color="auto"/>
              <w:bottom w:val="nil"/>
              <w:right w:val="single" w:sz="4" w:space="0" w:color="auto"/>
            </w:tcBorders>
            <w:shd w:val="clear" w:color="auto" w:fill="auto"/>
            <w:vAlign w:val="center"/>
          </w:tcPr>
          <w:p w14:paraId="38D902CA"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57C4A587" w:rsidR="008A489B" w:rsidRPr="00653C8D" w:rsidRDefault="00865E98" w:rsidP="00B97C6F">
            <w:pPr>
              <w:jc w:val="center"/>
              <w:rPr>
                <w:rFonts w:ascii="Arial" w:hAnsi="Arial" w:cs="Arial"/>
                <w:sz w:val="16"/>
                <w:szCs w:val="16"/>
                <w:lang w:val="es-BO"/>
              </w:rPr>
            </w:pPr>
            <w:r>
              <w:rPr>
                <w:rFonts w:ascii="Arial" w:hAnsi="Arial" w:cs="Arial"/>
                <w:sz w:val="16"/>
                <w:szCs w:val="16"/>
                <w:lang w:val="es-BO"/>
              </w:rPr>
              <w:t>AGUSTIN BENECIO</w:t>
            </w:r>
          </w:p>
        </w:tc>
        <w:tc>
          <w:tcPr>
            <w:tcW w:w="76" w:type="pct"/>
            <w:tcBorders>
              <w:top w:val="nil"/>
              <w:left w:val="single" w:sz="4" w:space="0" w:color="auto"/>
              <w:bottom w:val="nil"/>
              <w:right w:val="single" w:sz="4" w:space="0" w:color="auto"/>
            </w:tcBorders>
            <w:shd w:val="clear" w:color="auto" w:fill="auto"/>
            <w:vAlign w:val="center"/>
          </w:tcPr>
          <w:p w14:paraId="37A08C98"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6891167D" w:rsidR="008A489B" w:rsidRPr="00865E98" w:rsidRDefault="00865E98" w:rsidP="00B97C6F">
            <w:pPr>
              <w:jc w:val="center"/>
              <w:rPr>
                <w:rFonts w:ascii="Arial" w:hAnsi="Arial" w:cs="Arial"/>
                <w:sz w:val="14"/>
                <w:szCs w:val="14"/>
                <w:lang w:val="es-BO"/>
              </w:rPr>
            </w:pPr>
            <w:r w:rsidRPr="00865E98">
              <w:rPr>
                <w:rFonts w:ascii="Arial" w:hAnsi="Arial" w:cs="Arial"/>
                <w:sz w:val="14"/>
                <w:szCs w:val="14"/>
                <w:lang w:val="es-BO"/>
              </w:rPr>
              <w:t>RESPONSABLE DE GESTIÓN DE PROYECTOS – DEPARTAMENTAL ORURO</w:t>
            </w:r>
          </w:p>
        </w:tc>
        <w:tc>
          <w:tcPr>
            <w:tcW w:w="89" w:type="pct"/>
            <w:tcBorders>
              <w:top w:val="nil"/>
              <w:left w:val="single" w:sz="4" w:space="0" w:color="auto"/>
              <w:bottom w:val="nil"/>
              <w:right w:val="single" w:sz="4" w:space="0" w:color="auto"/>
            </w:tcBorders>
            <w:shd w:val="clear" w:color="auto" w:fill="auto"/>
            <w:vAlign w:val="center"/>
          </w:tcPr>
          <w:p w14:paraId="69677916" w14:textId="77777777" w:rsidR="008A489B" w:rsidRPr="00653C8D" w:rsidRDefault="008A489B" w:rsidP="00B97C6F">
            <w:pPr>
              <w:rPr>
                <w:rFonts w:ascii="Arial" w:hAnsi="Arial" w:cs="Arial"/>
                <w:sz w:val="16"/>
                <w:szCs w:val="16"/>
                <w:lang w:val="es-BO"/>
              </w:rPr>
            </w:pPr>
          </w:p>
        </w:tc>
      </w:tr>
      <w:tr w:rsidR="00865E98" w:rsidRPr="00653C8D" w14:paraId="72824785" w14:textId="77777777" w:rsidTr="00865E98">
        <w:tblPrEx>
          <w:tblCellMar>
            <w:left w:w="57" w:type="dxa"/>
            <w:right w:w="57" w:type="dxa"/>
          </w:tblCellMar>
        </w:tblPrEx>
        <w:trPr>
          <w:trHeight w:val="190"/>
        </w:trPr>
        <w:tc>
          <w:tcPr>
            <w:tcW w:w="1409"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8A489B" w:rsidRPr="00653C8D" w:rsidRDefault="008A489B" w:rsidP="00B97C6F">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73102BE5" w14:textId="77777777" w:rsidR="008A489B" w:rsidRPr="00653C8D" w:rsidRDefault="008A489B" w:rsidP="00B97C6F">
            <w:pPr>
              <w:jc w:val="center"/>
              <w:rPr>
                <w:rFonts w:ascii="Arial" w:hAnsi="Arial" w:cs="Arial"/>
                <w:b/>
                <w:sz w:val="16"/>
                <w:szCs w:val="16"/>
                <w:lang w:val="es-BO"/>
              </w:rPr>
            </w:pPr>
          </w:p>
        </w:tc>
        <w:tc>
          <w:tcPr>
            <w:tcW w:w="76" w:type="pct"/>
            <w:tcBorders>
              <w:top w:val="nil"/>
              <w:left w:val="nil"/>
              <w:bottom w:val="single" w:sz="4" w:space="0" w:color="auto"/>
              <w:right w:val="nil"/>
            </w:tcBorders>
            <w:shd w:val="clear" w:color="auto" w:fill="auto"/>
            <w:vAlign w:val="center"/>
          </w:tcPr>
          <w:p w14:paraId="4E70D724" w14:textId="77777777" w:rsidR="008A489B" w:rsidRPr="00653C8D" w:rsidRDefault="008A489B" w:rsidP="00B97C6F">
            <w:pPr>
              <w:jc w:val="center"/>
              <w:rPr>
                <w:rFonts w:ascii="Arial" w:hAnsi="Arial" w:cs="Arial"/>
                <w:sz w:val="16"/>
                <w:szCs w:val="16"/>
                <w:lang w:val="es-BO"/>
              </w:rPr>
            </w:pPr>
          </w:p>
        </w:tc>
        <w:tc>
          <w:tcPr>
            <w:tcW w:w="485" w:type="pct"/>
            <w:tcBorders>
              <w:top w:val="single" w:sz="4" w:space="0" w:color="auto"/>
              <w:left w:val="nil"/>
              <w:bottom w:val="single" w:sz="4" w:space="0" w:color="auto"/>
              <w:right w:val="nil"/>
            </w:tcBorders>
            <w:shd w:val="clear" w:color="auto" w:fill="FFFFFF" w:themeFill="background1"/>
            <w:vAlign w:val="center"/>
          </w:tcPr>
          <w:p w14:paraId="59FA7018" w14:textId="77777777" w:rsidR="008A489B" w:rsidRPr="00653C8D" w:rsidRDefault="008A489B" w:rsidP="00B97C6F">
            <w:pPr>
              <w:jc w:val="center"/>
              <w:rPr>
                <w:rFonts w:ascii="Arial" w:hAnsi="Arial" w:cs="Arial"/>
                <w:sz w:val="16"/>
                <w:szCs w:val="16"/>
                <w:lang w:val="es-BO"/>
              </w:rPr>
            </w:pPr>
          </w:p>
        </w:tc>
        <w:tc>
          <w:tcPr>
            <w:tcW w:w="115" w:type="pct"/>
            <w:tcBorders>
              <w:top w:val="nil"/>
              <w:left w:val="nil"/>
              <w:bottom w:val="single" w:sz="4" w:space="0" w:color="auto"/>
              <w:right w:val="nil"/>
            </w:tcBorders>
            <w:shd w:val="clear" w:color="auto" w:fill="FFFFFF" w:themeFill="background1"/>
            <w:vAlign w:val="center"/>
          </w:tcPr>
          <w:p w14:paraId="77AB37C2" w14:textId="77777777" w:rsidR="008A489B" w:rsidRPr="00653C8D" w:rsidRDefault="008A489B" w:rsidP="00B97C6F">
            <w:pPr>
              <w:jc w:val="center"/>
              <w:rPr>
                <w:rFonts w:ascii="Arial" w:hAnsi="Arial" w:cs="Arial"/>
                <w:sz w:val="16"/>
                <w:szCs w:val="16"/>
                <w:lang w:val="es-BO"/>
              </w:rPr>
            </w:pPr>
          </w:p>
        </w:tc>
        <w:tc>
          <w:tcPr>
            <w:tcW w:w="488" w:type="pct"/>
            <w:tcBorders>
              <w:top w:val="single" w:sz="4" w:space="0" w:color="auto"/>
              <w:left w:val="nil"/>
              <w:bottom w:val="single" w:sz="4" w:space="0" w:color="auto"/>
              <w:right w:val="nil"/>
            </w:tcBorders>
            <w:shd w:val="clear" w:color="auto" w:fill="FFFFFF" w:themeFill="background1"/>
            <w:vAlign w:val="center"/>
          </w:tcPr>
          <w:p w14:paraId="7E871505"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1F3E5149" w14:textId="77777777" w:rsidR="008A489B" w:rsidRPr="00653C8D" w:rsidRDefault="008A489B" w:rsidP="00B97C6F">
            <w:pPr>
              <w:jc w:val="center"/>
              <w:rPr>
                <w:rFonts w:ascii="Arial" w:hAnsi="Arial" w:cs="Arial"/>
                <w:sz w:val="16"/>
                <w:szCs w:val="16"/>
                <w:lang w:val="es-BO"/>
              </w:rPr>
            </w:pPr>
          </w:p>
        </w:tc>
        <w:tc>
          <w:tcPr>
            <w:tcW w:w="545"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8A489B" w:rsidRPr="00653C8D" w:rsidRDefault="008A489B" w:rsidP="00B97C6F">
            <w:pPr>
              <w:jc w:val="center"/>
              <w:rPr>
                <w:rFonts w:ascii="Arial" w:hAnsi="Arial" w:cs="Arial"/>
                <w:sz w:val="16"/>
                <w:szCs w:val="16"/>
                <w:lang w:val="es-BO"/>
              </w:rPr>
            </w:pPr>
          </w:p>
        </w:tc>
        <w:tc>
          <w:tcPr>
            <w:tcW w:w="76" w:type="pct"/>
            <w:tcBorders>
              <w:top w:val="nil"/>
              <w:left w:val="nil"/>
              <w:bottom w:val="single" w:sz="4" w:space="0" w:color="auto"/>
              <w:right w:val="nil"/>
            </w:tcBorders>
            <w:shd w:val="clear" w:color="auto" w:fill="FFFFFF" w:themeFill="background1"/>
            <w:vAlign w:val="center"/>
          </w:tcPr>
          <w:p w14:paraId="716A6DA1" w14:textId="77777777" w:rsidR="008A489B" w:rsidRPr="00653C8D" w:rsidRDefault="008A489B" w:rsidP="00B97C6F">
            <w:pPr>
              <w:jc w:val="center"/>
              <w:rPr>
                <w:rFonts w:ascii="Arial" w:hAnsi="Arial" w:cs="Arial"/>
                <w:sz w:val="16"/>
                <w:szCs w:val="16"/>
                <w:lang w:val="es-BO"/>
              </w:rPr>
            </w:pPr>
          </w:p>
        </w:tc>
        <w:tc>
          <w:tcPr>
            <w:tcW w:w="1538" w:type="pct"/>
            <w:tcBorders>
              <w:top w:val="single" w:sz="4" w:space="0" w:color="auto"/>
              <w:left w:val="nil"/>
              <w:bottom w:val="single" w:sz="4" w:space="0" w:color="auto"/>
              <w:right w:val="nil"/>
            </w:tcBorders>
            <w:shd w:val="clear" w:color="auto" w:fill="FFFFFF" w:themeFill="background1"/>
            <w:vAlign w:val="center"/>
          </w:tcPr>
          <w:p w14:paraId="1AFCA803" w14:textId="77777777" w:rsidR="008A489B" w:rsidRPr="00653C8D" w:rsidRDefault="008A489B" w:rsidP="00B97C6F">
            <w:pPr>
              <w:jc w:val="center"/>
              <w:rPr>
                <w:rFonts w:ascii="Arial" w:hAnsi="Arial" w:cs="Arial"/>
                <w:sz w:val="16"/>
                <w:szCs w:val="16"/>
                <w:lang w:val="es-BO"/>
              </w:rPr>
            </w:pPr>
          </w:p>
        </w:tc>
        <w:tc>
          <w:tcPr>
            <w:tcW w:w="89" w:type="pct"/>
            <w:tcBorders>
              <w:top w:val="nil"/>
              <w:left w:val="nil"/>
              <w:bottom w:val="single" w:sz="4" w:space="0" w:color="auto"/>
              <w:right w:val="single" w:sz="4" w:space="0" w:color="auto"/>
            </w:tcBorders>
            <w:shd w:val="clear" w:color="auto" w:fill="auto"/>
            <w:vAlign w:val="center"/>
          </w:tcPr>
          <w:p w14:paraId="69C62B91" w14:textId="77777777" w:rsidR="008A489B" w:rsidRPr="00653C8D" w:rsidRDefault="008A489B" w:rsidP="00B97C6F">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D6E63">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089"/>
        <w:gridCol w:w="121"/>
        <w:gridCol w:w="120"/>
        <w:gridCol w:w="324"/>
        <w:gridCol w:w="120"/>
        <w:gridCol w:w="348"/>
        <w:gridCol w:w="120"/>
        <w:gridCol w:w="470"/>
        <w:gridCol w:w="120"/>
        <w:gridCol w:w="120"/>
        <w:gridCol w:w="296"/>
        <w:gridCol w:w="120"/>
        <w:gridCol w:w="292"/>
        <w:gridCol w:w="120"/>
        <w:gridCol w:w="120"/>
        <w:gridCol w:w="2447"/>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E691F" w:rsidRPr="00E169D4" w14:paraId="2A853DF7" w14:textId="77777777" w:rsidTr="005E4CB6">
        <w:trPr>
          <w:trHeight w:val="284"/>
        </w:trPr>
        <w:tc>
          <w:tcPr>
            <w:tcW w:w="216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1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4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9D4897" w:rsidRPr="00E169D4" w14:paraId="62C272F4" w14:textId="77777777" w:rsidTr="005E4CB6">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5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E2C75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5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3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5E4CB6" w:rsidRPr="00E169D4" w14:paraId="4A6565A9"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7DEE277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D713AE5" w:rsidR="005E4CB6" w:rsidRPr="00E169D4" w:rsidRDefault="00F67506" w:rsidP="005E4CB6">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587E1E2"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F67506">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7DCE7134" w:rsidR="005E4CB6" w:rsidRPr="00E169D4" w:rsidRDefault="005E4CB6" w:rsidP="00696A00">
            <w:pPr>
              <w:adjustRightInd w:val="0"/>
              <w:snapToGrid w:val="0"/>
              <w:jc w:val="center"/>
              <w:rPr>
                <w:rFonts w:ascii="Arial" w:hAnsi="Arial" w:cs="Arial"/>
                <w:sz w:val="16"/>
                <w:szCs w:val="16"/>
                <w:lang w:val="es-BO"/>
              </w:rPr>
            </w:pPr>
            <w:r>
              <w:rPr>
                <w:rFonts w:ascii="Arial" w:hAnsi="Arial" w:cs="Arial"/>
                <w:sz w:val="16"/>
                <w:szCs w:val="16"/>
                <w:lang w:val="es-BO"/>
              </w:rPr>
              <w:t>202</w:t>
            </w:r>
            <w:r w:rsidR="00696A00">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681CA196"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563E092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AGENCIA ESTATAL DE VIVIENDA – DEPARTAMENTAL ORURO</w:t>
            </w:r>
          </w:p>
        </w:tc>
        <w:tc>
          <w:tcPr>
            <w:tcW w:w="65" w:type="pct"/>
            <w:vMerge/>
            <w:tcBorders>
              <w:left w:val="single" w:sz="4" w:space="0" w:color="auto"/>
            </w:tcBorders>
            <w:shd w:val="clear" w:color="auto" w:fill="auto"/>
            <w:vAlign w:val="center"/>
          </w:tcPr>
          <w:p w14:paraId="374E1AC2"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E0735F9"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70F0C2"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0B52E5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B9D7BEB" w14:textId="77777777" w:rsidTr="005E4CB6">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0295AF8" w14:textId="77777777" w:rsidR="005E4CB6" w:rsidRPr="007B28E0" w:rsidRDefault="005E4CB6" w:rsidP="005E4CB6">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5E4CB6" w:rsidRPr="007B28E0" w:rsidRDefault="005E4CB6" w:rsidP="005E4CB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58" w:type="pct"/>
            <w:tcBorders>
              <w:top w:val="nil"/>
              <w:left w:val="nil"/>
              <w:bottom w:val="nil"/>
              <w:right w:val="nil"/>
            </w:tcBorders>
            <w:shd w:val="clear" w:color="auto" w:fill="auto"/>
            <w:vAlign w:val="center"/>
          </w:tcPr>
          <w:p w14:paraId="0DCB1435"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1313" w:type="pct"/>
            <w:tcBorders>
              <w:top w:val="single" w:sz="4" w:space="0" w:color="auto"/>
              <w:left w:val="nil"/>
              <w:bottom w:val="nil"/>
              <w:right w:val="nil"/>
            </w:tcBorders>
            <w:shd w:val="clear" w:color="auto" w:fill="auto"/>
            <w:vAlign w:val="center"/>
          </w:tcPr>
          <w:p w14:paraId="4403A82A" w14:textId="77777777" w:rsidR="005E4CB6" w:rsidRPr="007B28E0" w:rsidRDefault="005E4CB6" w:rsidP="005E4CB6">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541A8718" w14:textId="77777777" w:rsidTr="005E4CB6">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729D2AC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F98B6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777C902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3EEFE4CA"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2BC081AC"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68F3B0F9"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12B81A69"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5E4CB6" w:rsidRPr="00E169D4" w:rsidRDefault="005E4CB6" w:rsidP="005E4CB6">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single" w:sz="4" w:space="0" w:color="auto"/>
              <w:right w:val="nil"/>
            </w:tcBorders>
            <w:shd w:val="clear" w:color="auto" w:fill="auto"/>
            <w:tcMar>
              <w:left w:w="0" w:type="dxa"/>
              <w:right w:w="0" w:type="dxa"/>
            </w:tcMar>
            <w:vAlign w:val="center"/>
          </w:tcPr>
          <w:p w14:paraId="59A362FD" w14:textId="77777777" w:rsidR="005E4CB6" w:rsidRPr="00E169D4" w:rsidRDefault="005E4CB6" w:rsidP="005E4CB6">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single" w:sz="4" w:space="0" w:color="auto"/>
              <w:right w:val="nil"/>
            </w:tcBorders>
            <w:shd w:val="clear" w:color="auto" w:fill="auto"/>
            <w:vAlign w:val="center"/>
          </w:tcPr>
          <w:p w14:paraId="3965F0C9"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B53A67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040FEBFA"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F0AD572" w14:textId="4D9E9A22" w:rsidR="005E4CB6" w:rsidRDefault="00F67506" w:rsidP="005E4CB6">
            <w:pPr>
              <w:adjustRightInd w:val="0"/>
              <w:snapToGrid w:val="0"/>
              <w:jc w:val="center"/>
              <w:rPr>
                <w:rFonts w:ascii="Arial" w:hAnsi="Arial" w:cs="Arial"/>
                <w:sz w:val="16"/>
                <w:szCs w:val="16"/>
                <w:lang w:val="es-BO"/>
              </w:rPr>
            </w:pPr>
            <w:r>
              <w:rPr>
                <w:rFonts w:ascii="Arial" w:hAnsi="Arial" w:cs="Arial"/>
                <w:sz w:val="16"/>
                <w:szCs w:val="16"/>
                <w:lang w:val="es-BO"/>
              </w:rPr>
              <w:t>07</w:t>
            </w:r>
          </w:p>
          <w:p w14:paraId="4DAB47C9" w14:textId="77777777" w:rsidR="005E4CB6" w:rsidRDefault="005E4CB6" w:rsidP="005E4CB6">
            <w:pPr>
              <w:adjustRightInd w:val="0"/>
              <w:snapToGrid w:val="0"/>
              <w:jc w:val="center"/>
              <w:rPr>
                <w:rFonts w:ascii="Arial" w:hAnsi="Arial" w:cs="Arial"/>
                <w:sz w:val="16"/>
                <w:szCs w:val="16"/>
                <w:lang w:val="es-BO"/>
              </w:rPr>
            </w:pPr>
          </w:p>
          <w:p w14:paraId="3EEDCDE6" w14:textId="77777777" w:rsidR="005E4CB6" w:rsidRDefault="005E4CB6" w:rsidP="005E4CB6">
            <w:pPr>
              <w:adjustRightInd w:val="0"/>
              <w:snapToGrid w:val="0"/>
              <w:jc w:val="center"/>
              <w:rPr>
                <w:rFonts w:ascii="Arial" w:hAnsi="Arial" w:cs="Arial"/>
                <w:sz w:val="16"/>
                <w:szCs w:val="16"/>
                <w:lang w:val="es-BO"/>
              </w:rPr>
            </w:pPr>
          </w:p>
          <w:p w14:paraId="4400CF44" w14:textId="77777777" w:rsidR="005E4CB6" w:rsidRDefault="005E4CB6" w:rsidP="005E4CB6">
            <w:pPr>
              <w:adjustRightInd w:val="0"/>
              <w:snapToGrid w:val="0"/>
              <w:jc w:val="center"/>
              <w:rPr>
                <w:rFonts w:ascii="Arial" w:hAnsi="Arial" w:cs="Arial"/>
                <w:sz w:val="16"/>
                <w:szCs w:val="16"/>
                <w:lang w:val="es-BO"/>
              </w:rPr>
            </w:pPr>
          </w:p>
          <w:p w14:paraId="6E1C2DF4" w14:textId="77777777" w:rsidR="005E4CB6" w:rsidRDefault="005E4CB6" w:rsidP="005E4CB6">
            <w:pPr>
              <w:adjustRightInd w:val="0"/>
              <w:snapToGrid w:val="0"/>
              <w:jc w:val="center"/>
              <w:rPr>
                <w:rFonts w:ascii="Arial" w:hAnsi="Arial" w:cs="Arial"/>
                <w:sz w:val="16"/>
                <w:szCs w:val="16"/>
                <w:lang w:val="es-BO"/>
              </w:rPr>
            </w:pPr>
          </w:p>
          <w:p w14:paraId="4A1BEA11" w14:textId="77777777" w:rsidR="005E4CB6" w:rsidRDefault="005E4CB6" w:rsidP="005E4CB6">
            <w:pPr>
              <w:adjustRightInd w:val="0"/>
              <w:snapToGrid w:val="0"/>
              <w:jc w:val="center"/>
              <w:rPr>
                <w:rFonts w:ascii="Arial" w:hAnsi="Arial" w:cs="Arial"/>
                <w:sz w:val="16"/>
                <w:szCs w:val="16"/>
                <w:lang w:val="es-BO"/>
              </w:rPr>
            </w:pPr>
          </w:p>
          <w:p w14:paraId="2BEF74E7" w14:textId="77777777" w:rsidR="005E4CB6" w:rsidRDefault="005E4CB6" w:rsidP="005E4CB6">
            <w:pPr>
              <w:adjustRightInd w:val="0"/>
              <w:snapToGrid w:val="0"/>
              <w:jc w:val="center"/>
              <w:rPr>
                <w:rFonts w:ascii="Arial" w:hAnsi="Arial" w:cs="Arial"/>
                <w:sz w:val="16"/>
                <w:szCs w:val="16"/>
                <w:lang w:val="es-BO"/>
              </w:rPr>
            </w:pPr>
          </w:p>
          <w:p w14:paraId="31EE386A" w14:textId="23B69212"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050BAD">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AF468D" w14:textId="0CBD7AF2" w:rsidR="005E4CB6"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F67506">
              <w:rPr>
                <w:rFonts w:ascii="Arial" w:hAnsi="Arial" w:cs="Arial"/>
                <w:sz w:val="16"/>
                <w:szCs w:val="16"/>
                <w:lang w:val="es-BO"/>
              </w:rPr>
              <w:t>4</w:t>
            </w:r>
          </w:p>
          <w:p w14:paraId="2832896F" w14:textId="77777777" w:rsidR="005E4CB6" w:rsidRDefault="005E4CB6" w:rsidP="005E4CB6">
            <w:pPr>
              <w:adjustRightInd w:val="0"/>
              <w:snapToGrid w:val="0"/>
              <w:jc w:val="center"/>
              <w:rPr>
                <w:rFonts w:ascii="Arial" w:hAnsi="Arial" w:cs="Arial"/>
                <w:sz w:val="16"/>
                <w:szCs w:val="16"/>
                <w:lang w:val="es-BO"/>
              </w:rPr>
            </w:pPr>
          </w:p>
          <w:p w14:paraId="35CF249E" w14:textId="77777777" w:rsidR="005E4CB6" w:rsidRDefault="005E4CB6" w:rsidP="005E4CB6">
            <w:pPr>
              <w:adjustRightInd w:val="0"/>
              <w:snapToGrid w:val="0"/>
              <w:jc w:val="center"/>
              <w:rPr>
                <w:rFonts w:ascii="Arial" w:hAnsi="Arial" w:cs="Arial"/>
                <w:sz w:val="16"/>
                <w:szCs w:val="16"/>
                <w:lang w:val="es-BO"/>
              </w:rPr>
            </w:pPr>
          </w:p>
          <w:p w14:paraId="66BC8B33" w14:textId="77777777" w:rsidR="005E4CB6" w:rsidRDefault="005E4CB6" w:rsidP="005E4CB6">
            <w:pPr>
              <w:adjustRightInd w:val="0"/>
              <w:snapToGrid w:val="0"/>
              <w:jc w:val="center"/>
              <w:rPr>
                <w:rFonts w:ascii="Arial" w:hAnsi="Arial" w:cs="Arial"/>
                <w:sz w:val="16"/>
                <w:szCs w:val="16"/>
                <w:lang w:val="es-BO"/>
              </w:rPr>
            </w:pPr>
          </w:p>
          <w:p w14:paraId="6A352081" w14:textId="77777777" w:rsidR="005E4CB6" w:rsidRDefault="005E4CB6" w:rsidP="005E4CB6">
            <w:pPr>
              <w:adjustRightInd w:val="0"/>
              <w:snapToGrid w:val="0"/>
              <w:jc w:val="center"/>
              <w:rPr>
                <w:rFonts w:ascii="Arial" w:hAnsi="Arial" w:cs="Arial"/>
                <w:sz w:val="16"/>
                <w:szCs w:val="16"/>
                <w:lang w:val="es-BO"/>
              </w:rPr>
            </w:pPr>
          </w:p>
          <w:p w14:paraId="132CF42B" w14:textId="77777777" w:rsidR="005E4CB6" w:rsidRDefault="005E4CB6" w:rsidP="005E4CB6">
            <w:pPr>
              <w:adjustRightInd w:val="0"/>
              <w:snapToGrid w:val="0"/>
              <w:jc w:val="center"/>
              <w:rPr>
                <w:rFonts w:ascii="Arial" w:hAnsi="Arial" w:cs="Arial"/>
                <w:sz w:val="16"/>
                <w:szCs w:val="16"/>
                <w:lang w:val="es-BO"/>
              </w:rPr>
            </w:pPr>
          </w:p>
          <w:p w14:paraId="3E9FE066" w14:textId="77777777" w:rsidR="005E4CB6" w:rsidRDefault="005E4CB6" w:rsidP="005E4CB6">
            <w:pPr>
              <w:adjustRightInd w:val="0"/>
              <w:snapToGrid w:val="0"/>
              <w:jc w:val="center"/>
              <w:rPr>
                <w:rFonts w:ascii="Arial" w:hAnsi="Arial" w:cs="Arial"/>
                <w:sz w:val="16"/>
                <w:szCs w:val="16"/>
                <w:lang w:val="es-BO"/>
              </w:rPr>
            </w:pPr>
          </w:p>
          <w:p w14:paraId="13F12AB7" w14:textId="2C299EB3"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F67506">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1B82026" w14:textId="77777777" w:rsidR="005E4CB6"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p w14:paraId="1FB62EF1" w14:textId="77777777" w:rsidR="005E4CB6" w:rsidRDefault="005E4CB6" w:rsidP="005E4CB6">
            <w:pPr>
              <w:adjustRightInd w:val="0"/>
              <w:snapToGrid w:val="0"/>
              <w:jc w:val="center"/>
              <w:rPr>
                <w:rFonts w:ascii="Arial" w:hAnsi="Arial" w:cs="Arial"/>
                <w:sz w:val="16"/>
                <w:szCs w:val="16"/>
                <w:lang w:val="es-BO"/>
              </w:rPr>
            </w:pPr>
          </w:p>
          <w:p w14:paraId="2B33A4ED" w14:textId="77777777" w:rsidR="005E4CB6" w:rsidRDefault="005E4CB6" w:rsidP="005E4CB6">
            <w:pPr>
              <w:adjustRightInd w:val="0"/>
              <w:snapToGrid w:val="0"/>
              <w:jc w:val="center"/>
              <w:rPr>
                <w:rFonts w:ascii="Arial" w:hAnsi="Arial" w:cs="Arial"/>
                <w:sz w:val="16"/>
                <w:szCs w:val="16"/>
                <w:lang w:val="es-BO"/>
              </w:rPr>
            </w:pPr>
          </w:p>
          <w:p w14:paraId="774AD59C" w14:textId="77777777" w:rsidR="005E4CB6" w:rsidRDefault="005E4CB6" w:rsidP="005E4CB6">
            <w:pPr>
              <w:adjustRightInd w:val="0"/>
              <w:snapToGrid w:val="0"/>
              <w:jc w:val="center"/>
              <w:rPr>
                <w:rFonts w:ascii="Arial" w:hAnsi="Arial" w:cs="Arial"/>
                <w:sz w:val="16"/>
                <w:szCs w:val="16"/>
                <w:lang w:val="es-BO"/>
              </w:rPr>
            </w:pPr>
          </w:p>
          <w:p w14:paraId="0CF1C6BF" w14:textId="77777777" w:rsidR="005E4CB6" w:rsidRDefault="005E4CB6" w:rsidP="005E4CB6">
            <w:pPr>
              <w:adjustRightInd w:val="0"/>
              <w:snapToGrid w:val="0"/>
              <w:jc w:val="center"/>
              <w:rPr>
                <w:rFonts w:ascii="Arial" w:hAnsi="Arial" w:cs="Arial"/>
                <w:sz w:val="16"/>
                <w:szCs w:val="16"/>
                <w:lang w:val="es-BO"/>
              </w:rPr>
            </w:pPr>
          </w:p>
          <w:p w14:paraId="326257A4" w14:textId="77777777" w:rsidR="005E4CB6" w:rsidRDefault="005E4CB6" w:rsidP="005E4CB6">
            <w:pPr>
              <w:adjustRightInd w:val="0"/>
              <w:snapToGrid w:val="0"/>
              <w:jc w:val="center"/>
              <w:rPr>
                <w:rFonts w:ascii="Arial" w:hAnsi="Arial" w:cs="Arial"/>
                <w:sz w:val="16"/>
                <w:szCs w:val="16"/>
                <w:lang w:val="es-BO"/>
              </w:rPr>
            </w:pPr>
          </w:p>
          <w:p w14:paraId="01C908A5" w14:textId="77777777" w:rsidR="005E4CB6" w:rsidRDefault="005E4CB6" w:rsidP="005E4CB6">
            <w:pPr>
              <w:adjustRightInd w:val="0"/>
              <w:snapToGrid w:val="0"/>
              <w:jc w:val="center"/>
              <w:rPr>
                <w:rFonts w:ascii="Arial" w:hAnsi="Arial" w:cs="Arial"/>
                <w:sz w:val="16"/>
                <w:szCs w:val="16"/>
                <w:lang w:val="es-BO"/>
              </w:rPr>
            </w:pPr>
          </w:p>
          <w:p w14:paraId="773C4B5D" w14:textId="185D6228"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673C8D" w14:textId="1606E319" w:rsidR="005E4CB6" w:rsidRDefault="00E1388F" w:rsidP="005E4CB6">
            <w:pPr>
              <w:adjustRightInd w:val="0"/>
              <w:snapToGrid w:val="0"/>
              <w:jc w:val="center"/>
              <w:rPr>
                <w:rFonts w:ascii="Arial" w:hAnsi="Arial" w:cs="Arial"/>
                <w:sz w:val="16"/>
                <w:szCs w:val="16"/>
                <w:lang w:val="es-BO"/>
              </w:rPr>
            </w:pPr>
            <w:r>
              <w:rPr>
                <w:rFonts w:ascii="Arial" w:hAnsi="Arial" w:cs="Arial"/>
                <w:sz w:val="16"/>
                <w:szCs w:val="16"/>
                <w:lang w:val="es-BO"/>
              </w:rPr>
              <w:t>11</w:t>
            </w:r>
          </w:p>
          <w:p w14:paraId="1FB86ED4" w14:textId="77777777" w:rsidR="005E4CB6" w:rsidRDefault="005E4CB6" w:rsidP="005E4CB6">
            <w:pPr>
              <w:adjustRightInd w:val="0"/>
              <w:snapToGrid w:val="0"/>
              <w:jc w:val="center"/>
              <w:rPr>
                <w:rFonts w:ascii="Arial" w:hAnsi="Arial" w:cs="Arial"/>
                <w:sz w:val="16"/>
                <w:szCs w:val="16"/>
                <w:lang w:val="es-BO"/>
              </w:rPr>
            </w:pPr>
          </w:p>
          <w:p w14:paraId="3AE73DBC" w14:textId="77777777" w:rsidR="005E4CB6" w:rsidRDefault="005E4CB6" w:rsidP="005E4CB6">
            <w:pPr>
              <w:adjustRightInd w:val="0"/>
              <w:snapToGrid w:val="0"/>
              <w:jc w:val="center"/>
              <w:rPr>
                <w:rFonts w:ascii="Arial" w:hAnsi="Arial" w:cs="Arial"/>
                <w:sz w:val="16"/>
                <w:szCs w:val="16"/>
                <w:lang w:val="es-BO"/>
              </w:rPr>
            </w:pPr>
          </w:p>
          <w:p w14:paraId="089DC410" w14:textId="77777777" w:rsidR="005E4CB6" w:rsidRDefault="005E4CB6" w:rsidP="005E4CB6">
            <w:pPr>
              <w:adjustRightInd w:val="0"/>
              <w:snapToGrid w:val="0"/>
              <w:jc w:val="center"/>
              <w:rPr>
                <w:rFonts w:ascii="Arial" w:hAnsi="Arial" w:cs="Arial"/>
                <w:sz w:val="16"/>
                <w:szCs w:val="16"/>
                <w:lang w:val="es-BO"/>
              </w:rPr>
            </w:pPr>
          </w:p>
          <w:p w14:paraId="2924674E" w14:textId="77777777" w:rsidR="005E4CB6" w:rsidRDefault="005E4CB6" w:rsidP="005E4CB6">
            <w:pPr>
              <w:adjustRightInd w:val="0"/>
              <w:snapToGrid w:val="0"/>
              <w:jc w:val="center"/>
              <w:rPr>
                <w:rFonts w:ascii="Arial" w:hAnsi="Arial" w:cs="Arial"/>
                <w:sz w:val="16"/>
                <w:szCs w:val="16"/>
                <w:lang w:val="es-BO"/>
              </w:rPr>
            </w:pPr>
          </w:p>
          <w:p w14:paraId="19652736" w14:textId="77777777" w:rsidR="005E4CB6" w:rsidRDefault="005E4CB6" w:rsidP="005E4CB6">
            <w:pPr>
              <w:adjustRightInd w:val="0"/>
              <w:snapToGrid w:val="0"/>
              <w:jc w:val="center"/>
              <w:rPr>
                <w:rFonts w:ascii="Arial" w:hAnsi="Arial" w:cs="Arial"/>
                <w:sz w:val="16"/>
                <w:szCs w:val="16"/>
                <w:lang w:val="es-BO"/>
              </w:rPr>
            </w:pPr>
          </w:p>
          <w:p w14:paraId="3EF6C864" w14:textId="77777777" w:rsidR="005E4CB6" w:rsidRDefault="005E4CB6" w:rsidP="005E4CB6">
            <w:pPr>
              <w:adjustRightInd w:val="0"/>
              <w:snapToGrid w:val="0"/>
              <w:jc w:val="center"/>
              <w:rPr>
                <w:rFonts w:ascii="Arial" w:hAnsi="Arial" w:cs="Arial"/>
                <w:sz w:val="16"/>
                <w:szCs w:val="16"/>
                <w:lang w:val="es-BO"/>
              </w:rPr>
            </w:pPr>
          </w:p>
          <w:p w14:paraId="5B8BB65A" w14:textId="2EA16707"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E1388F">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19DF7AD5"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01D2F44" w14:textId="1E578C83" w:rsidR="005E4CB6" w:rsidRDefault="00E1388F"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5E4CB6">
              <w:rPr>
                <w:rFonts w:ascii="Arial" w:hAnsi="Arial" w:cs="Arial"/>
                <w:sz w:val="16"/>
                <w:szCs w:val="16"/>
                <w:lang w:val="es-BO"/>
              </w:rPr>
              <w:t>0</w:t>
            </w:r>
          </w:p>
          <w:p w14:paraId="410695C4" w14:textId="77777777" w:rsidR="005E4CB6" w:rsidRDefault="005E4CB6" w:rsidP="005E4CB6">
            <w:pPr>
              <w:adjustRightInd w:val="0"/>
              <w:snapToGrid w:val="0"/>
              <w:jc w:val="center"/>
              <w:rPr>
                <w:rFonts w:ascii="Arial" w:hAnsi="Arial" w:cs="Arial"/>
                <w:sz w:val="16"/>
                <w:szCs w:val="16"/>
                <w:lang w:val="es-BO"/>
              </w:rPr>
            </w:pPr>
          </w:p>
          <w:p w14:paraId="4FF66CF9" w14:textId="77777777" w:rsidR="005E4CB6" w:rsidRDefault="005E4CB6" w:rsidP="005E4CB6">
            <w:pPr>
              <w:adjustRightInd w:val="0"/>
              <w:snapToGrid w:val="0"/>
              <w:jc w:val="center"/>
              <w:rPr>
                <w:rFonts w:ascii="Arial" w:hAnsi="Arial" w:cs="Arial"/>
                <w:sz w:val="16"/>
                <w:szCs w:val="16"/>
                <w:lang w:val="es-BO"/>
              </w:rPr>
            </w:pPr>
          </w:p>
          <w:p w14:paraId="3A930E76" w14:textId="77777777" w:rsidR="005E4CB6" w:rsidRDefault="005E4CB6" w:rsidP="005E4CB6">
            <w:pPr>
              <w:adjustRightInd w:val="0"/>
              <w:snapToGrid w:val="0"/>
              <w:jc w:val="center"/>
              <w:rPr>
                <w:rFonts w:ascii="Arial" w:hAnsi="Arial" w:cs="Arial"/>
                <w:sz w:val="16"/>
                <w:szCs w:val="16"/>
                <w:lang w:val="es-BO"/>
              </w:rPr>
            </w:pPr>
          </w:p>
          <w:p w14:paraId="7C780BBA" w14:textId="77777777" w:rsidR="005E4CB6" w:rsidRDefault="005E4CB6" w:rsidP="005E4CB6">
            <w:pPr>
              <w:adjustRightInd w:val="0"/>
              <w:snapToGrid w:val="0"/>
              <w:jc w:val="center"/>
              <w:rPr>
                <w:rFonts w:ascii="Arial" w:hAnsi="Arial" w:cs="Arial"/>
                <w:sz w:val="16"/>
                <w:szCs w:val="16"/>
                <w:lang w:val="es-BO"/>
              </w:rPr>
            </w:pPr>
          </w:p>
          <w:p w14:paraId="18A58D4E" w14:textId="77777777" w:rsidR="005E4CB6" w:rsidRDefault="005E4CB6" w:rsidP="005E4CB6">
            <w:pPr>
              <w:adjustRightInd w:val="0"/>
              <w:snapToGrid w:val="0"/>
              <w:jc w:val="center"/>
              <w:rPr>
                <w:rFonts w:ascii="Arial" w:hAnsi="Arial" w:cs="Arial"/>
                <w:sz w:val="16"/>
                <w:szCs w:val="16"/>
                <w:lang w:val="es-BO"/>
              </w:rPr>
            </w:pPr>
          </w:p>
          <w:p w14:paraId="5810C642" w14:textId="77777777" w:rsidR="005E4CB6" w:rsidRDefault="005E4CB6" w:rsidP="005E4CB6">
            <w:pPr>
              <w:adjustRightInd w:val="0"/>
              <w:snapToGrid w:val="0"/>
              <w:jc w:val="center"/>
              <w:rPr>
                <w:rFonts w:ascii="Arial" w:hAnsi="Arial" w:cs="Arial"/>
                <w:sz w:val="16"/>
                <w:szCs w:val="16"/>
                <w:lang w:val="es-BO"/>
              </w:rPr>
            </w:pPr>
          </w:p>
          <w:p w14:paraId="2D77F294" w14:textId="19A7411A" w:rsidR="005E4CB6" w:rsidRPr="00E169D4" w:rsidRDefault="00E1388F" w:rsidP="005E4CB6">
            <w:pPr>
              <w:adjustRightInd w:val="0"/>
              <w:snapToGrid w:val="0"/>
              <w:jc w:val="center"/>
              <w:rPr>
                <w:rFonts w:ascii="Arial" w:hAnsi="Arial" w:cs="Arial"/>
                <w:sz w:val="16"/>
                <w:szCs w:val="16"/>
                <w:lang w:val="es-BO"/>
              </w:rPr>
            </w:pPr>
            <w:r>
              <w:rPr>
                <w:rFonts w:ascii="Arial" w:hAnsi="Arial" w:cs="Arial"/>
                <w:sz w:val="16"/>
                <w:szCs w:val="16"/>
                <w:lang w:val="es-BO"/>
              </w:rPr>
              <w:t>3</w:t>
            </w:r>
            <w:r w:rsidR="005E4CB6">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D47D451"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PRESENTACION:</w:t>
            </w:r>
          </w:p>
          <w:p w14:paraId="77A91A70"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 xml:space="preserve">Calle Cochabamba No. 151 entre Velasco Galvarro y 6 de Agosto </w:t>
            </w:r>
          </w:p>
          <w:p w14:paraId="2D6833FF" w14:textId="77777777" w:rsidR="005E4CB6" w:rsidRPr="009A39B2" w:rsidRDefault="005E4CB6" w:rsidP="005E4CB6">
            <w:pPr>
              <w:adjustRightInd w:val="0"/>
              <w:snapToGrid w:val="0"/>
              <w:jc w:val="center"/>
              <w:rPr>
                <w:rFonts w:ascii="Arial" w:hAnsi="Arial" w:cs="Arial"/>
                <w:b/>
                <w:bCs/>
                <w:i/>
                <w:sz w:val="14"/>
                <w:szCs w:val="14"/>
                <w:lang w:val="es-BO"/>
              </w:rPr>
            </w:pPr>
            <w:r w:rsidRPr="009A39B2">
              <w:rPr>
                <w:rFonts w:ascii="Arial" w:hAnsi="Arial" w:cs="Arial"/>
                <w:b/>
                <w:bCs/>
                <w:i/>
                <w:sz w:val="14"/>
                <w:szCs w:val="14"/>
                <w:lang w:val="es-BO"/>
              </w:rPr>
              <w:t>APERTURA:</w:t>
            </w:r>
          </w:p>
          <w:p w14:paraId="119F9A7A" w14:textId="77777777" w:rsidR="005E4CB6" w:rsidRPr="009A39B2" w:rsidRDefault="005E4CB6" w:rsidP="005E4CB6">
            <w:pPr>
              <w:adjustRightInd w:val="0"/>
              <w:snapToGrid w:val="0"/>
              <w:jc w:val="center"/>
              <w:rPr>
                <w:rFonts w:ascii="Arial" w:hAnsi="Arial" w:cs="Arial"/>
                <w:i/>
                <w:sz w:val="14"/>
                <w:szCs w:val="14"/>
                <w:lang w:val="es-BO"/>
              </w:rPr>
            </w:pPr>
            <w:r w:rsidRPr="009A39B2">
              <w:rPr>
                <w:rFonts w:ascii="Arial" w:hAnsi="Arial" w:cs="Arial"/>
                <w:i/>
                <w:sz w:val="14"/>
                <w:szCs w:val="14"/>
                <w:lang w:val="es-BO"/>
              </w:rPr>
              <w:t>Calle Cochabamba No. 151 entre Velasco Galvarro y 6 de Agosto y por medio del siguiente enlace:</w:t>
            </w:r>
          </w:p>
          <w:p w14:paraId="020C3C8C" w14:textId="40694216" w:rsidR="005E4CB6" w:rsidRPr="00A708A1" w:rsidRDefault="00E571E2" w:rsidP="00010542">
            <w:pPr>
              <w:adjustRightInd w:val="0"/>
              <w:snapToGrid w:val="0"/>
              <w:jc w:val="center"/>
              <w:rPr>
                <w:sz w:val="18"/>
                <w:szCs w:val="18"/>
                <w:lang w:val="es-BO"/>
              </w:rPr>
            </w:pPr>
            <w:hyperlink r:id="rId11" w:history="1">
              <w:r w:rsidRPr="000F070B">
                <w:rPr>
                  <w:rStyle w:val="Hipervnculo"/>
                </w:rPr>
                <w:t>https://meet.google.com/rrw-geam-esr</w:t>
              </w:r>
            </w:hyperlink>
          </w:p>
        </w:tc>
        <w:tc>
          <w:tcPr>
            <w:tcW w:w="65" w:type="pct"/>
            <w:vMerge/>
            <w:tcBorders>
              <w:left w:val="single" w:sz="4" w:space="0" w:color="auto"/>
            </w:tcBorders>
            <w:shd w:val="clear" w:color="auto" w:fill="auto"/>
            <w:vAlign w:val="center"/>
          </w:tcPr>
          <w:p w14:paraId="2A7B680E"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E098AD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DC1D61A"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single" w:sz="4" w:space="0" w:color="auto"/>
              <w:left w:val="nil"/>
              <w:bottom w:val="nil"/>
              <w:right w:val="nil"/>
            </w:tcBorders>
            <w:shd w:val="clear" w:color="auto" w:fill="auto"/>
            <w:vAlign w:val="center"/>
          </w:tcPr>
          <w:p w14:paraId="191BE9F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single" w:sz="4" w:space="0" w:color="auto"/>
              <w:left w:val="nil"/>
              <w:bottom w:val="nil"/>
              <w:right w:val="nil"/>
            </w:tcBorders>
            <w:shd w:val="clear" w:color="auto" w:fill="auto"/>
            <w:vAlign w:val="center"/>
          </w:tcPr>
          <w:p w14:paraId="31B7D2E6"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2B1B4FDE"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6BC4054D"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2205194B"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23DE9A20"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128F99C7"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3DE3D8AC" w14:textId="77777777" w:rsidR="005E4CB6" w:rsidRPr="00E169D4" w:rsidRDefault="005E4CB6" w:rsidP="005E4CB6">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6AA59D2"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477ACD6"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F67FA64" w:rsidR="005E4CB6" w:rsidRPr="00E169D4" w:rsidRDefault="00A708A1"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F67506">
              <w:rPr>
                <w:rFonts w:ascii="Arial" w:hAnsi="Arial" w:cs="Arial"/>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3AE5EE6"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F67506">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5DF80983"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4E5C84F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23D7588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3395D704" w14:textId="77777777" w:rsidTr="005E4CB6">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25CF2306"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09A4B6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5824EC7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42AB97B9" w14:textId="77777777" w:rsidTr="005E4CB6">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50" w:type="pct"/>
            <w:gridSpan w:val="2"/>
            <w:vMerge w:val="restart"/>
            <w:tcBorders>
              <w:top w:val="nil"/>
              <w:left w:val="single" w:sz="12" w:space="0" w:color="auto"/>
              <w:right w:val="single" w:sz="12" w:space="0" w:color="auto"/>
            </w:tcBorders>
            <w:shd w:val="clear" w:color="auto" w:fill="auto"/>
            <w:vAlign w:val="center"/>
          </w:tcPr>
          <w:p w14:paraId="737CB24F" w14:textId="77777777" w:rsidR="005E4CB6" w:rsidRPr="00E169D4" w:rsidRDefault="005E4CB6" w:rsidP="005E4CB6">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5E4CB6" w:rsidRPr="00E169D4" w:rsidRDefault="005E4CB6" w:rsidP="005E4CB6">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6559701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065BF9E6"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29C8EB9F"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5E4CB6" w:rsidRPr="00E169D4" w:rsidRDefault="005E4CB6" w:rsidP="005E4CB6">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5E4CB6" w:rsidRPr="00E169D4" w:rsidRDefault="005E4CB6" w:rsidP="005E4CB6">
            <w:pPr>
              <w:adjustRightInd w:val="0"/>
              <w:snapToGrid w:val="0"/>
              <w:jc w:val="center"/>
              <w:rPr>
                <w:rFonts w:ascii="Arial" w:hAnsi="Arial" w:cs="Arial"/>
                <w:sz w:val="14"/>
                <w:szCs w:val="14"/>
                <w:lang w:val="es-BO"/>
              </w:rPr>
            </w:pPr>
          </w:p>
        </w:tc>
        <w:tc>
          <w:tcPr>
            <w:tcW w:w="158" w:type="pct"/>
            <w:tcBorders>
              <w:top w:val="nil"/>
              <w:left w:val="nil"/>
              <w:bottom w:val="nil"/>
              <w:right w:val="nil"/>
            </w:tcBorders>
            <w:shd w:val="clear" w:color="auto" w:fill="auto"/>
            <w:vAlign w:val="center"/>
          </w:tcPr>
          <w:p w14:paraId="704E719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5E4CB6" w:rsidRPr="00E169D4" w:rsidRDefault="005E4CB6" w:rsidP="005E4CB6">
            <w:pPr>
              <w:adjustRightInd w:val="0"/>
              <w:snapToGrid w:val="0"/>
              <w:jc w:val="center"/>
              <w:rPr>
                <w:rFonts w:ascii="Arial" w:hAnsi="Arial" w:cs="Arial"/>
                <w:sz w:val="14"/>
                <w:szCs w:val="14"/>
                <w:lang w:val="es-BO"/>
              </w:rPr>
            </w:pPr>
          </w:p>
        </w:tc>
        <w:tc>
          <w:tcPr>
            <w:tcW w:w="1313" w:type="pct"/>
            <w:tcBorders>
              <w:top w:val="nil"/>
              <w:left w:val="nil"/>
              <w:bottom w:val="nil"/>
              <w:right w:val="nil"/>
            </w:tcBorders>
            <w:shd w:val="clear" w:color="auto" w:fill="auto"/>
            <w:vAlign w:val="center"/>
          </w:tcPr>
          <w:p w14:paraId="539B155E" w14:textId="77777777" w:rsidR="005E4CB6" w:rsidRPr="00E169D4" w:rsidRDefault="005E4CB6" w:rsidP="005E4CB6">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5E4CB6" w:rsidRPr="00E169D4" w:rsidRDefault="005E4CB6" w:rsidP="005E4CB6">
            <w:pPr>
              <w:adjustRightInd w:val="0"/>
              <w:snapToGrid w:val="0"/>
              <w:rPr>
                <w:rFonts w:ascii="Arial" w:hAnsi="Arial" w:cs="Arial"/>
                <w:sz w:val="14"/>
                <w:szCs w:val="14"/>
                <w:lang w:val="es-BO"/>
              </w:rPr>
            </w:pPr>
          </w:p>
        </w:tc>
      </w:tr>
      <w:tr w:rsidR="005E4CB6" w:rsidRPr="00E169D4" w14:paraId="7910C838"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45E5E1"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C05FB6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1</w:t>
            </w:r>
            <w:r w:rsidR="00F67506">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7DD4415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F67506">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30D7243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D3A60C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4AD4EB6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6172DB70"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45698D13"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4E44A2B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62EC9F87"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103375D2"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5E4CB6" w:rsidRPr="00E169D4" w:rsidRDefault="005E4CB6" w:rsidP="005E4CB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26D46057"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2D929ABE"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01892DBC"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32FAB284"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06B2FB" w14:textId="77777777" w:rsidR="005E4CB6" w:rsidRPr="00E169D4" w:rsidRDefault="005E4CB6" w:rsidP="005E4CB6">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2DF57AE5" w14:textId="77777777" w:rsidTr="005E4CB6">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right w:val="single" w:sz="12" w:space="0" w:color="auto"/>
            </w:tcBorders>
            <w:shd w:val="clear" w:color="auto" w:fill="auto"/>
            <w:vAlign w:val="bottom"/>
          </w:tcPr>
          <w:p w14:paraId="07ECDD90"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815CB15" w:rsidR="005E4CB6" w:rsidRPr="00E169D4" w:rsidRDefault="00050BAD" w:rsidP="005E4CB6">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31BFC98"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F67506">
              <w:rPr>
                <w:rFonts w:ascii="Arial" w:hAnsi="Arial" w:cs="Arial"/>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5B6A3267"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val="restart"/>
            <w:tcBorders>
              <w:top w:val="nil"/>
              <w:left w:val="nil"/>
              <w:right w:val="nil"/>
            </w:tcBorders>
            <w:shd w:val="clear" w:color="auto" w:fill="auto"/>
            <w:vAlign w:val="center"/>
          </w:tcPr>
          <w:p w14:paraId="115A949D"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val="restart"/>
            <w:tcBorders>
              <w:top w:val="nil"/>
              <w:left w:val="nil"/>
              <w:right w:val="nil"/>
            </w:tcBorders>
            <w:shd w:val="clear" w:color="auto" w:fill="auto"/>
            <w:vAlign w:val="center"/>
          </w:tcPr>
          <w:p w14:paraId="477FCE49"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BAD5C44" w14:textId="77777777" w:rsidTr="005E4CB6">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E033FE3"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5E4CB6" w:rsidRPr="00E169D4" w:rsidRDefault="005E4CB6" w:rsidP="005E4CB6">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5E4CB6" w:rsidRPr="00E169D4" w:rsidRDefault="005E4CB6" w:rsidP="005E4CB6">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5E4CB6" w:rsidRPr="00E169D4" w:rsidRDefault="005E4CB6" w:rsidP="005E4CB6">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vMerge/>
            <w:tcBorders>
              <w:left w:val="nil"/>
              <w:bottom w:val="nil"/>
              <w:right w:val="nil"/>
            </w:tcBorders>
            <w:shd w:val="clear" w:color="auto" w:fill="auto"/>
            <w:vAlign w:val="center"/>
          </w:tcPr>
          <w:p w14:paraId="5AB467CA"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vMerge/>
            <w:tcBorders>
              <w:left w:val="nil"/>
              <w:bottom w:val="nil"/>
              <w:right w:val="nil"/>
            </w:tcBorders>
            <w:shd w:val="clear" w:color="auto" w:fill="auto"/>
            <w:vAlign w:val="center"/>
          </w:tcPr>
          <w:p w14:paraId="1F5F15F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539F648D"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6D60FD7F"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5C82FD92"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0A8B38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62F54B4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24198A28"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63CDD8E2"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6A5297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02FFFE7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45BDEB64" w14:textId="77777777" w:rsidR="005E4CB6" w:rsidRPr="00E169D4" w:rsidRDefault="005E4CB6" w:rsidP="005E4CB6">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47F34ED" w14:textId="77777777" w:rsidTr="005E4CB6">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5E4CB6" w:rsidRPr="00E169D4" w:rsidRDefault="005E4CB6" w:rsidP="005E4CB6">
            <w:pPr>
              <w:adjustRightInd w:val="0"/>
              <w:snapToGrid w:val="0"/>
              <w:jc w:val="center"/>
              <w:rPr>
                <w:rFonts w:ascii="Arial" w:hAnsi="Arial" w:cs="Arial"/>
                <w:sz w:val="14"/>
                <w:szCs w:val="14"/>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2DFBF27E" w14:textId="77777777" w:rsidR="005E4CB6" w:rsidRPr="00E169D4" w:rsidRDefault="005E4CB6" w:rsidP="005E4CB6">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1F253BA"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2</w:t>
            </w:r>
            <w:r w:rsidR="00050BAD">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2AE5ECC"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F67506">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D147E29"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3F7FCDD3"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7F03AA25"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15BB3235" w14:textId="77777777" w:rsidTr="005E4CB6">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5E4CB6" w:rsidRPr="00E169D4" w:rsidRDefault="005E4CB6" w:rsidP="005E4CB6">
            <w:pPr>
              <w:adjustRightInd w:val="0"/>
              <w:snapToGrid w:val="0"/>
              <w:jc w:val="center"/>
              <w:rPr>
                <w:rFonts w:ascii="Arial" w:hAnsi="Arial" w:cs="Arial"/>
                <w:sz w:val="14"/>
                <w:szCs w:val="14"/>
                <w:lang w:val="es-BO"/>
              </w:rPr>
            </w:pPr>
          </w:p>
        </w:tc>
        <w:tc>
          <w:tcPr>
            <w:tcW w:w="1685" w:type="pct"/>
            <w:tcBorders>
              <w:top w:val="nil"/>
              <w:left w:val="single" w:sz="12" w:space="0" w:color="auto"/>
              <w:bottom w:val="nil"/>
              <w:right w:val="nil"/>
            </w:tcBorders>
            <w:shd w:val="clear" w:color="auto" w:fill="auto"/>
            <w:vAlign w:val="bottom"/>
          </w:tcPr>
          <w:p w14:paraId="5B4F5268" w14:textId="77777777" w:rsidR="005E4CB6" w:rsidRPr="00E169D4" w:rsidRDefault="005E4CB6" w:rsidP="005E4CB6">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5E4CB6" w:rsidRPr="00E169D4" w:rsidRDefault="005E4CB6" w:rsidP="005E4CB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nil"/>
              <w:right w:val="nil"/>
            </w:tcBorders>
            <w:shd w:val="clear" w:color="auto" w:fill="auto"/>
            <w:vAlign w:val="center"/>
          </w:tcPr>
          <w:p w14:paraId="6DBCEC0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nil"/>
              <w:right w:val="nil"/>
            </w:tcBorders>
            <w:shd w:val="clear" w:color="auto" w:fill="auto"/>
            <w:vAlign w:val="center"/>
          </w:tcPr>
          <w:p w14:paraId="31E5E67A"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5E4CB6" w:rsidRPr="00E169D4" w:rsidRDefault="005E4CB6" w:rsidP="005E4CB6">
            <w:pPr>
              <w:adjustRightInd w:val="0"/>
              <w:snapToGrid w:val="0"/>
              <w:rPr>
                <w:rFonts w:ascii="Arial" w:hAnsi="Arial" w:cs="Arial"/>
                <w:sz w:val="4"/>
                <w:szCs w:val="4"/>
                <w:lang w:val="es-BO"/>
              </w:rPr>
            </w:pPr>
          </w:p>
        </w:tc>
      </w:tr>
      <w:tr w:rsidR="005E4CB6" w:rsidRPr="00E169D4" w14:paraId="796A72C6" w14:textId="77777777" w:rsidTr="005E4CB6">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5E4CB6" w:rsidRPr="00E169D4" w:rsidRDefault="005E4CB6" w:rsidP="005E4CB6">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5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5E4CB6" w:rsidRPr="00E169D4" w:rsidRDefault="005E4CB6" w:rsidP="005E4CB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4790381F" w:rsidR="005E4CB6" w:rsidRPr="00E169D4" w:rsidRDefault="005E4CB6" w:rsidP="005E4CB6">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5E4CB6" w:rsidRPr="00E169D4" w:rsidRDefault="005E4CB6" w:rsidP="005E4CB6">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8FF8774" w:rsidR="005E4CB6" w:rsidRPr="00E169D4" w:rsidRDefault="005E4CB6" w:rsidP="005E4CB6">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5E4CB6" w:rsidRPr="00E169D4" w:rsidRDefault="005E4CB6" w:rsidP="005E4CB6">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565524BA" w:rsidR="005E4CB6" w:rsidRPr="00E169D4" w:rsidRDefault="005E4CB6" w:rsidP="005E4CB6">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5E4CB6" w:rsidRPr="00E169D4" w:rsidRDefault="005E4CB6" w:rsidP="005E4CB6">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5E4CB6" w:rsidRPr="00E169D4" w:rsidRDefault="005E4CB6" w:rsidP="005E4CB6">
            <w:pPr>
              <w:adjustRightInd w:val="0"/>
              <w:snapToGrid w:val="0"/>
              <w:jc w:val="center"/>
              <w:rPr>
                <w:i/>
                <w:sz w:val="14"/>
                <w:szCs w:val="14"/>
                <w:lang w:val="es-BO"/>
              </w:rPr>
            </w:pPr>
          </w:p>
        </w:tc>
        <w:tc>
          <w:tcPr>
            <w:tcW w:w="158" w:type="pct"/>
            <w:tcBorders>
              <w:top w:val="nil"/>
              <w:left w:val="nil"/>
              <w:bottom w:val="nil"/>
              <w:right w:val="nil"/>
            </w:tcBorders>
            <w:shd w:val="clear" w:color="auto" w:fill="auto"/>
            <w:tcMar>
              <w:left w:w="0" w:type="dxa"/>
              <w:right w:w="0" w:type="dxa"/>
            </w:tcMar>
            <w:vAlign w:val="center"/>
          </w:tcPr>
          <w:p w14:paraId="639896CA" w14:textId="77777777" w:rsidR="005E4CB6" w:rsidRPr="00E169D4" w:rsidRDefault="005E4CB6" w:rsidP="005E4CB6">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5E4CB6" w:rsidRPr="00E169D4" w:rsidRDefault="005E4CB6" w:rsidP="005E4CB6">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5E4CB6" w:rsidRPr="00E169D4" w:rsidRDefault="005E4CB6" w:rsidP="005E4CB6">
            <w:pPr>
              <w:adjustRightInd w:val="0"/>
              <w:snapToGrid w:val="0"/>
              <w:jc w:val="center"/>
              <w:rPr>
                <w:i/>
                <w:sz w:val="14"/>
                <w:szCs w:val="14"/>
                <w:lang w:val="es-BO"/>
              </w:rPr>
            </w:pPr>
          </w:p>
        </w:tc>
        <w:tc>
          <w:tcPr>
            <w:tcW w:w="1313" w:type="pct"/>
            <w:tcBorders>
              <w:top w:val="nil"/>
              <w:left w:val="nil"/>
              <w:bottom w:val="nil"/>
              <w:right w:val="nil"/>
            </w:tcBorders>
            <w:shd w:val="clear" w:color="auto" w:fill="auto"/>
            <w:vAlign w:val="center"/>
          </w:tcPr>
          <w:p w14:paraId="6C95D394" w14:textId="77777777" w:rsidR="005E4CB6" w:rsidRPr="00E169D4" w:rsidRDefault="005E4CB6" w:rsidP="005E4CB6">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7C55E0EC" w14:textId="77777777" w:rsidTr="005E4CB6">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5E4CB6" w:rsidRPr="00E169D4" w:rsidRDefault="005E4CB6" w:rsidP="005E4CB6">
            <w:pPr>
              <w:adjustRightInd w:val="0"/>
              <w:snapToGrid w:val="0"/>
              <w:jc w:val="right"/>
              <w:rPr>
                <w:rFonts w:ascii="Arial" w:hAnsi="Arial" w:cs="Arial"/>
                <w:sz w:val="16"/>
                <w:szCs w:val="16"/>
                <w:lang w:val="es-BO"/>
              </w:rPr>
            </w:pPr>
          </w:p>
        </w:tc>
        <w:tc>
          <w:tcPr>
            <w:tcW w:w="1750" w:type="pct"/>
            <w:gridSpan w:val="2"/>
            <w:vMerge/>
            <w:tcBorders>
              <w:left w:val="single" w:sz="12" w:space="0" w:color="auto"/>
              <w:bottom w:val="nil"/>
              <w:right w:val="single" w:sz="12" w:space="0" w:color="auto"/>
            </w:tcBorders>
            <w:shd w:val="clear" w:color="auto" w:fill="auto"/>
            <w:vAlign w:val="bottom"/>
          </w:tcPr>
          <w:p w14:paraId="469316C9" w14:textId="77777777" w:rsidR="005E4CB6" w:rsidRPr="00E169D4" w:rsidRDefault="005E4CB6" w:rsidP="005E4CB6">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5E4CB6" w:rsidRPr="00E169D4" w:rsidRDefault="005E4CB6" w:rsidP="005E4CB6">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0505F74" w:rsidR="005E4CB6" w:rsidRPr="00E169D4" w:rsidRDefault="00F67506" w:rsidP="00696A00">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5E4CB6" w:rsidRPr="00E169D4" w:rsidRDefault="005E4CB6" w:rsidP="005E4CB6">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0CCE9D2" w:rsidR="005E4CB6" w:rsidRPr="00E169D4" w:rsidRDefault="00696A00" w:rsidP="005E4CB6">
            <w:pPr>
              <w:adjustRightInd w:val="0"/>
              <w:snapToGrid w:val="0"/>
              <w:jc w:val="center"/>
              <w:rPr>
                <w:rFonts w:ascii="Arial" w:hAnsi="Arial" w:cs="Arial"/>
                <w:sz w:val="16"/>
                <w:szCs w:val="16"/>
                <w:lang w:val="es-BO"/>
              </w:rPr>
            </w:pPr>
            <w:r>
              <w:rPr>
                <w:rFonts w:ascii="Arial" w:hAnsi="Arial" w:cs="Arial"/>
                <w:sz w:val="16"/>
                <w:szCs w:val="16"/>
                <w:lang w:val="es-BO"/>
              </w:rPr>
              <w:t>0</w:t>
            </w:r>
            <w:r w:rsidR="00F67506">
              <w:rPr>
                <w:rFonts w:ascii="Arial" w:hAnsi="Arial" w:cs="Arial"/>
                <w:sz w:val="16"/>
                <w:szCs w:val="16"/>
                <w:lang w:val="es-BO"/>
              </w:rPr>
              <w:t>5</w:t>
            </w:r>
          </w:p>
        </w:tc>
        <w:tc>
          <w:tcPr>
            <w:tcW w:w="65" w:type="pct"/>
            <w:tcBorders>
              <w:top w:val="nil"/>
              <w:left w:val="single" w:sz="4" w:space="0" w:color="auto"/>
              <w:bottom w:val="nil"/>
              <w:right w:val="single" w:sz="4" w:space="0" w:color="auto"/>
            </w:tcBorders>
            <w:shd w:val="clear" w:color="auto" w:fill="auto"/>
            <w:vAlign w:val="center"/>
          </w:tcPr>
          <w:p w14:paraId="101085EE" w14:textId="38A41698" w:rsidR="005E4CB6" w:rsidRPr="00E169D4" w:rsidRDefault="005E4CB6" w:rsidP="005E4CB6">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CC0747C" w:rsidR="005E4CB6" w:rsidRPr="00E169D4" w:rsidRDefault="005E4CB6" w:rsidP="005E4CB6">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5E4CB6" w:rsidRPr="00E169D4" w:rsidRDefault="005E4CB6" w:rsidP="005E4CB6">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5E4CB6" w:rsidRPr="00E169D4" w:rsidRDefault="005E4CB6" w:rsidP="005E4CB6">
            <w:pPr>
              <w:adjustRightInd w:val="0"/>
              <w:snapToGrid w:val="0"/>
              <w:jc w:val="center"/>
              <w:rPr>
                <w:rFonts w:ascii="Arial" w:hAnsi="Arial" w:cs="Arial"/>
                <w:sz w:val="16"/>
                <w:szCs w:val="16"/>
                <w:lang w:val="es-BO"/>
              </w:rPr>
            </w:pPr>
          </w:p>
        </w:tc>
        <w:tc>
          <w:tcPr>
            <w:tcW w:w="158" w:type="pct"/>
            <w:tcBorders>
              <w:top w:val="nil"/>
              <w:left w:val="nil"/>
              <w:bottom w:val="nil"/>
              <w:right w:val="nil"/>
            </w:tcBorders>
            <w:shd w:val="clear" w:color="auto" w:fill="auto"/>
            <w:vAlign w:val="center"/>
          </w:tcPr>
          <w:p w14:paraId="79F8A39C"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5E4CB6" w:rsidRPr="00E169D4" w:rsidRDefault="005E4CB6" w:rsidP="005E4CB6">
            <w:pPr>
              <w:adjustRightInd w:val="0"/>
              <w:snapToGrid w:val="0"/>
              <w:jc w:val="center"/>
              <w:rPr>
                <w:rFonts w:ascii="Arial" w:hAnsi="Arial" w:cs="Arial"/>
                <w:sz w:val="16"/>
                <w:szCs w:val="16"/>
                <w:lang w:val="es-BO"/>
              </w:rPr>
            </w:pPr>
          </w:p>
        </w:tc>
        <w:tc>
          <w:tcPr>
            <w:tcW w:w="1313" w:type="pct"/>
            <w:tcBorders>
              <w:top w:val="nil"/>
              <w:left w:val="nil"/>
              <w:bottom w:val="nil"/>
              <w:right w:val="nil"/>
            </w:tcBorders>
            <w:shd w:val="clear" w:color="auto" w:fill="auto"/>
            <w:vAlign w:val="center"/>
          </w:tcPr>
          <w:p w14:paraId="1C8B5F6E" w14:textId="77777777" w:rsidR="005E4CB6" w:rsidRPr="00E169D4" w:rsidRDefault="005E4CB6" w:rsidP="005E4CB6">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5E4CB6" w:rsidRPr="00E169D4" w:rsidRDefault="005E4CB6" w:rsidP="005E4CB6">
            <w:pPr>
              <w:adjustRightInd w:val="0"/>
              <w:snapToGrid w:val="0"/>
              <w:rPr>
                <w:rFonts w:ascii="Arial" w:hAnsi="Arial" w:cs="Arial"/>
                <w:sz w:val="16"/>
                <w:szCs w:val="16"/>
                <w:lang w:val="es-BO"/>
              </w:rPr>
            </w:pPr>
          </w:p>
        </w:tc>
      </w:tr>
      <w:tr w:rsidR="005E4CB6" w:rsidRPr="00E169D4" w14:paraId="4DBAA2AD" w14:textId="77777777" w:rsidTr="005E4CB6">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5E4CB6" w:rsidRPr="00E169D4" w:rsidRDefault="005E4CB6" w:rsidP="005E4CB6">
            <w:pPr>
              <w:adjustRightInd w:val="0"/>
              <w:snapToGrid w:val="0"/>
              <w:jc w:val="right"/>
              <w:rPr>
                <w:rFonts w:ascii="Arial" w:hAnsi="Arial" w:cs="Arial"/>
                <w:sz w:val="4"/>
                <w:szCs w:val="4"/>
                <w:lang w:val="es-BO"/>
              </w:rPr>
            </w:pPr>
          </w:p>
        </w:tc>
        <w:tc>
          <w:tcPr>
            <w:tcW w:w="1685" w:type="pct"/>
            <w:tcBorders>
              <w:top w:val="nil"/>
              <w:left w:val="single" w:sz="12" w:space="0" w:color="auto"/>
              <w:bottom w:val="single" w:sz="12" w:space="0" w:color="auto"/>
              <w:right w:val="nil"/>
            </w:tcBorders>
            <w:shd w:val="clear" w:color="auto" w:fill="auto"/>
            <w:vAlign w:val="bottom"/>
          </w:tcPr>
          <w:p w14:paraId="4CCE0F6C" w14:textId="77777777" w:rsidR="005E4CB6" w:rsidRPr="00E169D4" w:rsidRDefault="005E4CB6" w:rsidP="005E4CB6">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5E4CB6" w:rsidRPr="00E169D4" w:rsidRDefault="005E4CB6" w:rsidP="005E4CB6">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5E4CB6" w:rsidRPr="00E169D4" w:rsidRDefault="005E4CB6" w:rsidP="005E4CB6">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5E4CB6" w:rsidRPr="00E169D4" w:rsidRDefault="005E4CB6" w:rsidP="005E4CB6">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5E4CB6" w:rsidRPr="00E169D4" w:rsidRDefault="005E4CB6" w:rsidP="005E4CB6">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5E4CB6" w:rsidRPr="00E169D4" w:rsidRDefault="005E4CB6" w:rsidP="005E4CB6">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5E4CB6" w:rsidRPr="00E169D4" w:rsidRDefault="005E4CB6" w:rsidP="005E4CB6">
            <w:pPr>
              <w:adjustRightInd w:val="0"/>
              <w:snapToGrid w:val="0"/>
              <w:jc w:val="center"/>
              <w:rPr>
                <w:rFonts w:ascii="Arial" w:hAnsi="Arial" w:cs="Arial"/>
                <w:sz w:val="4"/>
                <w:szCs w:val="4"/>
                <w:lang w:val="es-BO"/>
              </w:rPr>
            </w:pPr>
          </w:p>
        </w:tc>
        <w:tc>
          <w:tcPr>
            <w:tcW w:w="158" w:type="pct"/>
            <w:tcBorders>
              <w:top w:val="nil"/>
              <w:left w:val="nil"/>
              <w:bottom w:val="single" w:sz="12" w:space="0" w:color="auto"/>
              <w:right w:val="nil"/>
            </w:tcBorders>
            <w:shd w:val="clear" w:color="auto" w:fill="auto"/>
            <w:vAlign w:val="center"/>
          </w:tcPr>
          <w:p w14:paraId="2F02176A"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5E4CB6" w:rsidRPr="00E169D4" w:rsidRDefault="005E4CB6" w:rsidP="005E4CB6">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5E4CB6" w:rsidRPr="00E169D4" w:rsidRDefault="005E4CB6" w:rsidP="005E4CB6">
            <w:pPr>
              <w:adjustRightInd w:val="0"/>
              <w:snapToGrid w:val="0"/>
              <w:jc w:val="center"/>
              <w:rPr>
                <w:rFonts w:ascii="Arial" w:hAnsi="Arial" w:cs="Arial"/>
                <w:sz w:val="4"/>
                <w:szCs w:val="4"/>
                <w:lang w:val="es-BO"/>
              </w:rPr>
            </w:pPr>
          </w:p>
        </w:tc>
        <w:tc>
          <w:tcPr>
            <w:tcW w:w="1313" w:type="pct"/>
            <w:tcBorders>
              <w:top w:val="nil"/>
              <w:left w:val="nil"/>
              <w:bottom w:val="single" w:sz="12" w:space="0" w:color="auto"/>
              <w:right w:val="nil"/>
            </w:tcBorders>
            <w:shd w:val="clear" w:color="auto" w:fill="auto"/>
            <w:vAlign w:val="center"/>
          </w:tcPr>
          <w:p w14:paraId="5571B2E4" w14:textId="77777777" w:rsidR="005E4CB6" w:rsidRPr="00E169D4" w:rsidRDefault="005E4CB6" w:rsidP="005E4CB6">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5E4CB6" w:rsidRPr="00E169D4" w:rsidRDefault="005E4CB6" w:rsidP="005E4CB6">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Default="00AE691F" w:rsidP="00176FB4">
      <w:pPr>
        <w:rPr>
          <w:rFonts w:ascii="Arial" w:hAnsi="Arial" w:cs="Arial"/>
          <w:color w:val="0000FF"/>
          <w:sz w:val="16"/>
          <w:szCs w:val="16"/>
        </w:rPr>
      </w:pPr>
    </w:p>
    <w:p w14:paraId="0884D39D" w14:textId="77777777" w:rsidR="00615DE2" w:rsidRDefault="00615DE2" w:rsidP="0027318E">
      <w:pPr>
        <w:rPr>
          <w:rFonts w:ascii="Verdana" w:hAnsi="Verdana" w:cs="Arial"/>
          <w:b/>
          <w:sz w:val="18"/>
          <w:szCs w:val="16"/>
        </w:rPr>
      </w:pPr>
      <w:r>
        <w:rPr>
          <w:rFonts w:ascii="Verdana" w:hAnsi="Verdana" w:cs="Arial"/>
          <w:b/>
          <w:sz w:val="18"/>
          <w:szCs w:val="16"/>
        </w:rPr>
        <w:br w:type="page"/>
      </w:r>
    </w:p>
    <w:p w14:paraId="6B700F52" w14:textId="14D5D725" w:rsidR="0027318E" w:rsidRPr="00E755C2" w:rsidRDefault="0027318E" w:rsidP="00E755C2">
      <w:pPr>
        <w:pStyle w:val="Ttulo10"/>
        <w:numPr>
          <w:ilvl w:val="0"/>
          <w:numId w:val="108"/>
        </w:numPr>
        <w:spacing w:before="0" w:after="0"/>
        <w:ind w:left="426"/>
        <w:jc w:val="both"/>
        <w:rPr>
          <w:rFonts w:ascii="Verdana" w:hAnsi="Verdana"/>
          <w:sz w:val="18"/>
          <w:szCs w:val="16"/>
        </w:rPr>
      </w:pPr>
      <w:bookmarkStart w:id="24" w:name="_Toc347486253"/>
      <w:r>
        <w:rPr>
          <w:rFonts w:ascii="Verdana" w:hAnsi="Verdana"/>
          <w:sz w:val="18"/>
        </w:rPr>
        <w:lastRenderedPageBreak/>
        <w:t>TÉRMINOS DE REFERENCIA</w:t>
      </w:r>
      <w:bookmarkEnd w:id="24"/>
    </w:p>
    <w:p w14:paraId="309C100A" w14:textId="77777777" w:rsidR="00565773" w:rsidRPr="00565773" w:rsidRDefault="00565773" w:rsidP="00565773">
      <w:pPr>
        <w:tabs>
          <w:tab w:val="left" w:pos="6348"/>
        </w:tabs>
        <w:autoSpaceDE w:val="0"/>
        <w:autoSpaceDN w:val="0"/>
        <w:adjustRightInd w:val="0"/>
        <w:jc w:val="center"/>
        <w:rPr>
          <w:rFonts w:ascii="Tahoma" w:eastAsia="Calibri" w:hAnsi="Tahoma" w:cs="Tahoma"/>
          <w:b/>
          <w:sz w:val="28"/>
          <w:szCs w:val="28"/>
          <w:lang w:val="es-BO"/>
        </w:rPr>
      </w:pPr>
      <w:r w:rsidRPr="00565773">
        <w:rPr>
          <w:rFonts w:ascii="Tahoma" w:eastAsia="Calibri" w:hAnsi="Tahoma" w:cs="Tahoma"/>
          <w:b/>
          <w:sz w:val="28"/>
          <w:szCs w:val="28"/>
          <w:lang w:val="es-BO"/>
        </w:rPr>
        <w:t>TÉRMINOS DE REFERENCIA</w:t>
      </w:r>
    </w:p>
    <w:p w14:paraId="5FB93D19" w14:textId="4BE0A349" w:rsidR="00565773" w:rsidRPr="00565773" w:rsidRDefault="00565773" w:rsidP="00565773">
      <w:pPr>
        <w:tabs>
          <w:tab w:val="left" w:pos="6348"/>
        </w:tabs>
        <w:autoSpaceDE w:val="0"/>
        <w:autoSpaceDN w:val="0"/>
        <w:adjustRightInd w:val="0"/>
        <w:jc w:val="center"/>
        <w:rPr>
          <w:rFonts w:ascii="Tahoma" w:eastAsia="Calibri" w:hAnsi="Tahoma" w:cs="Tahoma"/>
          <w:b/>
          <w:sz w:val="28"/>
          <w:szCs w:val="28"/>
          <w:lang w:val="es-BO"/>
        </w:rPr>
      </w:pPr>
      <w:r w:rsidRPr="00565773">
        <w:rPr>
          <w:rFonts w:ascii="Tahoma" w:eastAsia="Calibri" w:hAnsi="Tahoma" w:cs="Tahoma"/>
          <w:b/>
          <w:sz w:val="28"/>
          <w:szCs w:val="28"/>
          <w:lang w:val="es-BO"/>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565773" w:rsidRPr="00565773" w14:paraId="55DF39C8" w14:textId="77777777" w:rsidTr="005049D1">
        <w:trPr>
          <w:trHeight w:val="615"/>
        </w:trPr>
        <w:tc>
          <w:tcPr>
            <w:tcW w:w="8788" w:type="dxa"/>
            <w:shd w:val="clear" w:color="auto" w:fill="2E74B5" w:themeFill="accent1" w:themeFillShade="BF"/>
            <w:vAlign w:val="center"/>
          </w:tcPr>
          <w:p w14:paraId="6069CCB6" w14:textId="77777777" w:rsidR="00565773" w:rsidRPr="00565773" w:rsidRDefault="00565773" w:rsidP="00565773">
            <w:pPr>
              <w:autoSpaceDE w:val="0"/>
              <w:autoSpaceDN w:val="0"/>
              <w:adjustRightInd w:val="0"/>
              <w:jc w:val="center"/>
              <w:rPr>
                <w:rFonts w:ascii="Tahoma" w:eastAsia="Calibri" w:hAnsi="Tahoma" w:cs="Tahoma"/>
                <w:b/>
                <w:bCs/>
                <w:sz w:val="14"/>
                <w:szCs w:val="14"/>
                <w:lang w:val="es-BO"/>
              </w:rPr>
            </w:pPr>
            <w:r w:rsidRPr="00565773">
              <w:rPr>
                <w:rFonts w:ascii="Verdana" w:eastAsia="Calibri" w:hAnsi="Verdana" w:cs="Tahoma"/>
                <w:b/>
                <w:bCs/>
                <w:color w:val="FFFFFF" w:themeColor="background1"/>
                <w:lang w:val="es-BO"/>
              </w:rPr>
              <w:t>PROYECTO DE VIVIENDA CUALITATIVA EN EL MUNICIPIO DE SORACACHI – FASE (IX) 2024 - ORURO</w:t>
            </w:r>
          </w:p>
        </w:tc>
      </w:tr>
    </w:tbl>
    <w:p w14:paraId="6FB89B6C" w14:textId="77777777" w:rsidR="00565773" w:rsidRPr="00565773" w:rsidRDefault="00565773" w:rsidP="00565773">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565773" w:rsidRPr="00565773" w14:paraId="3D9B6F04" w14:textId="77777777" w:rsidTr="005049D1">
        <w:tc>
          <w:tcPr>
            <w:tcW w:w="5070" w:type="dxa"/>
            <w:shd w:val="clear" w:color="auto" w:fill="auto"/>
            <w:vAlign w:val="center"/>
          </w:tcPr>
          <w:p w14:paraId="182F8269" w14:textId="77777777" w:rsidR="00565773" w:rsidRPr="00565773" w:rsidRDefault="00565773" w:rsidP="00565773">
            <w:pPr>
              <w:spacing w:afterLines="100" w:after="240"/>
              <w:ind w:right="616"/>
              <w:rPr>
                <w:rFonts w:ascii="Tahoma" w:hAnsi="Tahoma" w:cs="Tahoma"/>
                <w:b/>
                <w:color w:val="FF0000"/>
                <w:lang w:val="es-ES_tradnl"/>
              </w:rPr>
            </w:pPr>
            <w:r w:rsidRPr="00565773">
              <w:rPr>
                <w:rFonts w:ascii="Tahoma" w:hAnsi="Tahoma" w:cs="Tahoma"/>
                <w:b/>
                <w:lang w:val="es-ES_tradnl"/>
              </w:rPr>
              <w:t>Modalidad de Proyecto:</w:t>
            </w:r>
          </w:p>
        </w:tc>
        <w:tc>
          <w:tcPr>
            <w:tcW w:w="3365" w:type="dxa"/>
            <w:shd w:val="clear" w:color="auto" w:fill="auto"/>
            <w:vAlign w:val="center"/>
          </w:tcPr>
          <w:p w14:paraId="71AAB981" w14:textId="77777777" w:rsidR="00565773" w:rsidRPr="00565773" w:rsidRDefault="00565773" w:rsidP="00565773">
            <w:pPr>
              <w:spacing w:afterLines="100" w:after="240"/>
              <w:ind w:right="616"/>
              <w:rPr>
                <w:rFonts w:ascii="Tahoma" w:hAnsi="Tahoma" w:cs="Tahoma"/>
                <w:b/>
                <w:lang w:val="es-ES_tradnl"/>
              </w:rPr>
            </w:pPr>
            <w:r w:rsidRPr="00565773">
              <w:rPr>
                <w:rFonts w:ascii="Tahoma" w:hAnsi="Tahoma" w:cs="Tahoma"/>
                <w:b/>
                <w:lang w:val="es-ES_tradnl"/>
              </w:rPr>
              <w:t>A Iniciativa</w:t>
            </w:r>
          </w:p>
        </w:tc>
      </w:tr>
      <w:tr w:rsidR="00565773" w:rsidRPr="00565773" w14:paraId="5C06F083" w14:textId="77777777" w:rsidTr="005049D1">
        <w:tc>
          <w:tcPr>
            <w:tcW w:w="5070" w:type="dxa"/>
            <w:shd w:val="clear" w:color="auto" w:fill="auto"/>
            <w:vAlign w:val="center"/>
          </w:tcPr>
          <w:p w14:paraId="0EFECEB0" w14:textId="77777777" w:rsidR="00565773" w:rsidRPr="00565773" w:rsidRDefault="00565773" w:rsidP="00565773">
            <w:pPr>
              <w:spacing w:afterLines="100" w:after="240"/>
              <w:ind w:right="616"/>
              <w:rPr>
                <w:rFonts w:ascii="Tahoma" w:hAnsi="Tahoma" w:cs="Tahoma"/>
                <w:b/>
                <w:color w:val="FF0000"/>
                <w:lang w:val="es-ES_tradnl"/>
              </w:rPr>
            </w:pPr>
            <w:r w:rsidRPr="00565773">
              <w:rPr>
                <w:rFonts w:ascii="Tahoma" w:hAnsi="Tahoma" w:cs="Tahoma"/>
                <w:b/>
                <w:lang w:val="es-ES_tradnl"/>
              </w:rPr>
              <w:t>Tipo de Proponente:</w:t>
            </w:r>
          </w:p>
        </w:tc>
        <w:tc>
          <w:tcPr>
            <w:tcW w:w="3365" w:type="dxa"/>
            <w:shd w:val="clear" w:color="auto" w:fill="auto"/>
            <w:vAlign w:val="center"/>
          </w:tcPr>
          <w:p w14:paraId="604BEE6F" w14:textId="77777777" w:rsidR="00565773" w:rsidRPr="00565773" w:rsidRDefault="00565773" w:rsidP="00565773">
            <w:pPr>
              <w:spacing w:afterLines="100" w:after="240"/>
              <w:ind w:right="616"/>
              <w:rPr>
                <w:rFonts w:ascii="Tahoma" w:hAnsi="Tahoma" w:cs="Tahoma"/>
                <w:b/>
                <w:lang w:val="es-ES_tradnl"/>
              </w:rPr>
            </w:pPr>
            <w:r w:rsidRPr="00565773">
              <w:rPr>
                <w:rFonts w:ascii="Tahoma" w:hAnsi="Tahoma" w:cs="Tahoma"/>
                <w:b/>
                <w:lang w:val="es-ES_tradnl"/>
              </w:rPr>
              <w:t>Persona Jurídica</w:t>
            </w:r>
          </w:p>
        </w:tc>
      </w:tr>
      <w:tr w:rsidR="00565773" w:rsidRPr="00565773" w14:paraId="578FE1F5" w14:textId="77777777" w:rsidTr="005049D1">
        <w:tc>
          <w:tcPr>
            <w:tcW w:w="5070" w:type="dxa"/>
            <w:shd w:val="clear" w:color="auto" w:fill="auto"/>
            <w:vAlign w:val="center"/>
          </w:tcPr>
          <w:p w14:paraId="1145C9C7" w14:textId="77777777" w:rsidR="00565773" w:rsidRPr="00565773" w:rsidRDefault="00565773" w:rsidP="00565773">
            <w:pPr>
              <w:spacing w:afterLines="100" w:after="240"/>
              <w:ind w:right="616"/>
              <w:rPr>
                <w:rFonts w:ascii="Tahoma" w:hAnsi="Tahoma" w:cs="Tahoma"/>
                <w:b/>
                <w:color w:val="FF0000"/>
                <w:lang w:val="es-ES_tradnl"/>
              </w:rPr>
            </w:pPr>
            <w:r w:rsidRPr="00565773">
              <w:rPr>
                <w:rFonts w:ascii="Tahoma" w:hAnsi="Tahoma" w:cs="Tahoma"/>
                <w:b/>
                <w:lang w:val="es-ES_tradnl"/>
              </w:rPr>
              <w:t>Método de Selección y adjudicación:</w:t>
            </w:r>
          </w:p>
        </w:tc>
        <w:tc>
          <w:tcPr>
            <w:tcW w:w="3365" w:type="dxa"/>
            <w:shd w:val="clear" w:color="auto" w:fill="auto"/>
            <w:vAlign w:val="center"/>
          </w:tcPr>
          <w:p w14:paraId="3D5A9842" w14:textId="77777777" w:rsidR="00565773" w:rsidRPr="00565773" w:rsidRDefault="00565773" w:rsidP="00565773">
            <w:pPr>
              <w:spacing w:afterLines="100" w:after="240"/>
              <w:ind w:right="616"/>
              <w:rPr>
                <w:rFonts w:ascii="Tahoma" w:hAnsi="Tahoma" w:cs="Tahoma"/>
                <w:b/>
                <w:lang w:val="es-ES_tradnl"/>
              </w:rPr>
            </w:pPr>
            <w:r w:rsidRPr="00565773">
              <w:rPr>
                <w:rFonts w:ascii="Tahoma" w:hAnsi="Tahoma" w:cs="Tahoma"/>
                <w:b/>
                <w:lang w:val="es-ES_tradnl"/>
              </w:rPr>
              <w:t>Precio Evaluado más Bajo</w:t>
            </w:r>
          </w:p>
        </w:tc>
      </w:tr>
      <w:tr w:rsidR="00565773" w:rsidRPr="00565773" w14:paraId="014C4AF4" w14:textId="77777777" w:rsidTr="005049D1">
        <w:tc>
          <w:tcPr>
            <w:tcW w:w="5070" w:type="dxa"/>
            <w:shd w:val="clear" w:color="auto" w:fill="auto"/>
            <w:vAlign w:val="center"/>
          </w:tcPr>
          <w:p w14:paraId="45DC66DE" w14:textId="77777777" w:rsidR="00565773" w:rsidRPr="00565773" w:rsidRDefault="00565773" w:rsidP="00565773">
            <w:pPr>
              <w:spacing w:afterLines="100" w:after="240"/>
              <w:ind w:right="616"/>
              <w:rPr>
                <w:rFonts w:ascii="Tahoma" w:hAnsi="Tahoma" w:cs="Tahoma"/>
                <w:b/>
                <w:color w:val="FF0000"/>
                <w:lang w:val="es-ES_tradnl"/>
              </w:rPr>
            </w:pPr>
            <w:r w:rsidRPr="00565773">
              <w:rPr>
                <w:rFonts w:ascii="Tahoma" w:hAnsi="Tahoma" w:cs="Tahoma"/>
                <w:b/>
                <w:lang w:val="es-ES_tradnl"/>
              </w:rPr>
              <w:t>Forma de Adjudicación:</w:t>
            </w:r>
          </w:p>
        </w:tc>
        <w:tc>
          <w:tcPr>
            <w:tcW w:w="3365" w:type="dxa"/>
            <w:shd w:val="clear" w:color="auto" w:fill="auto"/>
            <w:vAlign w:val="center"/>
          </w:tcPr>
          <w:p w14:paraId="33633DF2" w14:textId="77777777" w:rsidR="00565773" w:rsidRPr="00565773" w:rsidRDefault="00565773" w:rsidP="00565773">
            <w:pPr>
              <w:spacing w:afterLines="100" w:after="240"/>
              <w:ind w:right="616"/>
              <w:rPr>
                <w:rFonts w:ascii="Tahoma" w:hAnsi="Tahoma" w:cs="Tahoma"/>
                <w:b/>
                <w:lang w:val="es-ES_tradnl"/>
              </w:rPr>
            </w:pPr>
            <w:r w:rsidRPr="00565773">
              <w:rPr>
                <w:rFonts w:ascii="Tahoma" w:hAnsi="Tahoma" w:cs="Tahoma"/>
                <w:b/>
                <w:lang w:val="es-ES_tradnl"/>
              </w:rPr>
              <w:t>Por el Total</w:t>
            </w:r>
          </w:p>
        </w:tc>
      </w:tr>
    </w:tbl>
    <w:p w14:paraId="66E4248A" w14:textId="77777777" w:rsidR="00565773" w:rsidRPr="00565773" w:rsidRDefault="00565773" w:rsidP="00565773">
      <w:pPr>
        <w:spacing w:after="160" w:line="259" w:lineRule="auto"/>
        <w:rPr>
          <w:rFonts w:asciiTheme="minorHAnsi" w:eastAsiaTheme="minorHAnsi" w:hAnsiTheme="minorHAnsi" w:cstheme="minorBidi"/>
          <w:sz w:val="22"/>
          <w:szCs w:val="22"/>
          <w:lang w:val="es-ES_tradnl"/>
        </w:rPr>
      </w:pPr>
    </w:p>
    <w:p w14:paraId="595AC149" w14:textId="77777777" w:rsidR="00565773" w:rsidRPr="00565773" w:rsidRDefault="00565773" w:rsidP="00565773">
      <w:pPr>
        <w:spacing w:after="160" w:line="259" w:lineRule="auto"/>
        <w:rPr>
          <w:rFonts w:asciiTheme="minorHAnsi" w:eastAsiaTheme="minorHAnsi" w:hAnsiTheme="minorHAnsi" w:cstheme="minorBidi"/>
          <w:sz w:val="22"/>
          <w:szCs w:val="22"/>
          <w:lang w:val="es-ES_tradnl"/>
        </w:rPr>
      </w:pPr>
    </w:p>
    <w:p w14:paraId="09B5FC31" w14:textId="77777777" w:rsidR="00565773" w:rsidRPr="00565773" w:rsidRDefault="00565773" w:rsidP="00565773">
      <w:pPr>
        <w:spacing w:after="160" w:line="259" w:lineRule="auto"/>
        <w:rPr>
          <w:rFonts w:asciiTheme="minorHAnsi" w:eastAsiaTheme="minorHAnsi" w:hAnsiTheme="minorHAnsi" w:cstheme="minorBidi"/>
          <w:sz w:val="22"/>
          <w:szCs w:val="22"/>
          <w:lang w:val="es-ES_tradnl"/>
        </w:rPr>
      </w:pPr>
    </w:p>
    <w:p w14:paraId="2598A225" w14:textId="77777777" w:rsidR="00565773" w:rsidRPr="00565773" w:rsidRDefault="00565773" w:rsidP="00565773">
      <w:pPr>
        <w:spacing w:after="160" w:line="259" w:lineRule="auto"/>
        <w:rPr>
          <w:rFonts w:asciiTheme="minorHAnsi" w:eastAsiaTheme="minorHAnsi" w:hAnsiTheme="minorHAnsi" w:cstheme="minorBidi"/>
          <w:sz w:val="22"/>
          <w:szCs w:val="22"/>
          <w:lang w:val="es-ES_tradnl"/>
        </w:rPr>
      </w:pPr>
    </w:p>
    <w:p w14:paraId="6B911DB6" w14:textId="77777777" w:rsidR="00565773" w:rsidRPr="00565773" w:rsidRDefault="00565773" w:rsidP="00565773">
      <w:pPr>
        <w:spacing w:after="160" w:line="259" w:lineRule="auto"/>
        <w:rPr>
          <w:rFonts w:asciiTheme="minorHAnsi" w:eastAsiaTheme="minorHAnsi" w:hAnsiTheme="minorHAnsi" w:cstheme="minorBidi"/>
          <w:sz w:val="22"/>
          <w:szCs w:val="22"/>
          <w:lang w:val="es-ES_tradnl"/>
        </w:rPr>
      </w:pPr>
    </w:p>
    <w:p w14:paraId="392DB8C4" w14:textId="77777777" w:rsidR="00565773" w:rsidRPr="00565773" w:rsidRDefault="00565773" w:rsidP="00565773">
      <w:pPr>
        <w:rPr>
          <w:lang w:val="es-ES_tradnl"/>
        </w:rPr>
      </w:pPr>
    </w:p>
    <w:p w14:paraId="2A16158A" w14:textId="77777777" w:rsidR="00565773" w:rsidRPr="00565773" w:rsidRDefault="00565773" w:rsidP="00565773">
      <w:pPr>
        <w:ind w:left="708" w:hanging="708"/>
        <w:rPr>
          <w:rFonts w:ascii="Tahoma" w:hAnsi="Tahoma" w:cs="Tahoma"/>
          <w:b/>
          <w:sz w:val="22"/>
          <w:szCs w:val="22"/>
          <w:u w:val="single"/>
          <w:lang w:val="es-ES_tradnl"/>
        </w:rPr>
      </w:pPr>
    </w:p>
    <w:p w14:paraId="2C451CE9" w14:textId="77777777" w:rsidR="00565773" w:rsidRPr="00565773" w:rsidRDefault="00565773" w:rsidP="00565773">
      <w:pPr>
        <w:ind w:left="708" w:hanging="708"/>
        <w:rPr>
          <w:rFonts w:ascii="Tahoma" w:hAnsi="Tahoma" w:cs="Tahoma"/>
          <w:b/>
          <w:sz w:val="22"/>
          <w:szCs w:val="22"/>
          <w:u w:val="single"/>
          <w:lang w:val="es-ES_tradnl"/>
        </w:rPr>
      </w:pPr>
      <w:r w:rsidRPr="00565773">
        <w:rPr>
          <w:rFonts w:ascii="Tahoma" w:hAnsi="Tahoma" w:cs="Tahoma"/>
          <w:b/>
          <w:sz w:val="22"/>
          <w:szCs w:val="22"/>
          <w:u w:val="single"/>
          <w:lang w:val="es-ES_tradnl"/>
        </w:rPr>
        <w:t>CONDICIONES GENERALES:</w:t>
      </w:r>
    </w:p>
    <w:p w14:paraId="7272DEF3" w14:textId="77777777" w:rsidR="00565773" w:rsidRPr="00565773" w:rsidRDefault="00565773" w:rsidP="00565773">
      <w:pPr>
        <w:keepNext/>
        <w:numPr>
          <w:ilvl w:val="0"/>
          <w:numId w:val="44"/>
        </w:numPr>
        <w:spacing w:before="240" w:after="60" w:line="260" w:lineRule="atLeast"/>
        <w:outlineLvl w:val="0"/>
        <w:rPr>
          <w:rFonts w:ascii="Tahoma" w:hAnsi="Tahoma" w:cs="Tahoma"/>
          <w:bCs/>
          <w:color w:val="000000"/>
          <w:kern w:val="32"/>
          <w:sz w:val="32"/>
          <w:szCs w:val="32"/>
          <w:lang w:val="es-ES_tradnl"/>
        </w:rPr>
      </w:pPr>
      <w:bookmarkStart w:id="25" w:name="_Toc71811143"/>
      <w:r w:rsidRPr="00565773">
        <w:rPr>
          <w:rFonts w:ascii="Tahoma" w:hAnsi="Tahoma" w:cs="Tahoma"/>
          <w:b/>
          <w:bCs/>
          <w:color w:val="000000"/>
          <w:kern w:val="32"/>
          <w:lang w:val="es-ES_tradnl"/>
        </w:rPr>
        <w:t>ANTECEDENTES</w:t>
      </w:r>
      <w:r w:rsidRPr="00565773">
        <w:rPr>
          <w:rFonts w:ascii="Tahoma" w:hAnsi="Tahoma" w:cs="Tahoma"/>
          <w:bCs/>
          <w:color w:val="000000"/>
          <w:kern w:val="32"/>
          <w:sz w:val="32"/>
          <w:szCs w:val="32"/>
          <w:lang w:val="es-ES_tradnl"/>
        </w:rPr>
        <w:t>.</w:t>
      </w:r>
      <w:bookmarkEnd w:id="25"/>
    </w:p>
    <w:p w14:paraId="3BDFF4FB" w14:textId="77777777" w:rsidR="00565773" w:rsidRPr="00565773" w:rsidRDefault="00565773" w:rsidP="00565773">
      <w:pPr>
        <w:spacing w:line="260" w:lineRule="atLeast"/>
        <w:jc w:val="both"/>
        <w:rPr>
          <w:rFonts w:ascii="Tahoma" w:hAnsi="Tahoma" w:cs="Tahoma"/>
          <w:lang w:val="es-ES_tradnl"/>
        </w:rPr>
      </w:pPr>
      <w:r w:rsidRPr="00565773">
        <w:rPr>
          <w:rFonts w:ascii="Tahoma" w:hAnsi="Tahoma" w:cs="Tahoma"/>
          <w:lang w:val="es-ES_tradnl"/>
        </w:rPr>
        <w:t xml:space="preserve">Mediante Decreto Supremo </w:t>
      </w:r>
      <w:proofErr w:type="spellStart"/>
      <w:r w:rsidRPr="00565773">
        <w:rPr>
          <w:rFonts w:ascii="Tahoma" w:hAnsi="Tahoma" w:cs="Tahoma"/>
          <w:lang w:val="es-ES_tradnl"/>
        </w:rPr>
        <w:t>Nº</w:t>
      </w:r>
      <w:proofErr w:type="spellEnd"/>
      <w:r w:rsidRPr="00565773">
        <w:rPr>
          <w:rFonts w:ascii="Tahoma" w:hAnsi="Tahoma" w:cs="Tahoma"/>
          <w:lang w:val="es-ES_tradnl"/>
        </w:rPr>
        <w:t xml:space="preserve"> 0986 del 21 de septiembre de 2011, se creó la </w:t>
      </w:r>
      <w:r w:rsidRPr="00565773">
        <w:rPr>
          <w:rFonts w:ascii="Tahoma" w:hAnsi="Tahoma" w:cs="Tahoma"/>
          <w:b/>
          <w:lang w:val="es-ES_tradnl"/>
        </w:rPr>
        <w:t>Agencia Estatal de Vivienda - AEVIVIENDA,</w:t>
      </w:r>
      <w:r w:rsidRPr="00565773">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9C61FD2" w14:textId="77777777" w:rsidR="00565773" w:rsidRPr="00565773" w:rsidRDefault="00565773" w:rsidP="00565773">
      <w:pPr>
        <w:spacing w:line="260" w:lineRule="atLeast"/>
        <w:jc w:val="both"/>
        <w:rPr>
          <w:rFonts w:ascii="Tahoma" w:hAnsi="Tahoma" w:cs="Tahoma"/>
          <w:lang w:val="es-ES_tradnl"/>
        </w:rPr>
      </w:pPr>
      <w:r w:rsidRPr="00565773">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60BF7E93" w14:textId="77777777" w:rsidR="00565773" w:rsidRPr="00565773" w:rsidRDefault="00565773" w:rsidP="00565773">
      <w:pPr>
        <w:spacing w:line="260" w:lineRule="atLeast"/>
        <w:jc w:val="both"/>
        <w:rPr>
          <w:rFonts w:ascii="Tahoma" w:hAnsi="Tahoma" w:cs="Tahoma"/>
          <w:lang w:val="es-ES_tradnl"/>
        </w:rPr>
      </w:pPr>
      <w:r w:rsidRPr="00565773">
        <w:rPr>
          <w:rFonts w:ascii="Tahoma" w:hAnsi="Tahoma" w:cs="Tahoma"/>
          <w:lang w:val="es-ES_tradnl"/>
        </w:rPr>
        <w:t xml:space="preserve">Los proyectos de vivienda social a ser ejecutados por la AEVIVIENDA están encaminados a hacer frente de manera planificada y concertada la problemática del </w:t>
      </w:r>
      <w:r w:rsidRPr="00565773">
        <w:rPr>
          <w:rFonts w:ascii="Tahoma" w:hAnsi="Tahoma" w:cs="Tahoma"/>
          <w:b/>
          <w:lang w:val="es-ES_tradnl"/>
        </w:rPr>
        <w:t>déficit habitacional en el Estado Plurinacional de Bolivia</w:t>
      </w:r>
      <w:r w:rsidRPr="00565773">
        <w:rPr>
          <w:rFonts w:ascii="Tahoma" w:hAnsi="Tahoma" w:cs="Tahoma"/>
          <w:lang w:val="es-ES_tradnl"/>
        </w:rPr>
        <w:t xml:space="preserve">, mismo que se fracciona en dos tipos: </w:t>
      </w:r>
      <w:r w:rsidRPr="00565773">
        <w:rPr>
          <w:rFonts w:ascii="Tahoma" w:hAnsi="Tahoma" w:cs="Tahoma"/>
          <w:b/>
          <w:lang w:val="es-ES_tradnl"/>
        </w:rPr>
        <w:t>Cualitativo y Cuantitativo</w:t>
      </w:r>
      <w:r w:rsidRPr="00565773">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565773">
        <w:rPr>
          <w:rFonts w:ascii="Tahoma" w:hAnsi="Tahoma" w:cs="Tahoma"/>
          <w:b/>
          <w:lang w:val="es-ES_tradnl"/>
        </w:rPr>
        <w:t>Plan Plurianual de Reducción del Déficit Habitacional</w:t>
      </w:r>
      <w:r w:rsidRPr="00565773">
        <w:rPr>
          <w:rFonts w:ascii="Tahoma" w:hAnsi="Tahoma" w:cs="Tahoma"/>
          <w:lang w:val="es-ES_tradnl"/>
        </w:rPr>
        <w:t xml:space="preserve"> con participación de instancias públicas y privadas involucradas, en el cual se definirán metas de reducción del </w:t>
      </w:r>
      <w:r w:rsidRPr="00565773">
        <w:rPr>
          <w:rFonts w:ascii="Tahoma" w:hAnsi="Tahoma" w:cs="Tahoma"/>
          <w:b/>
          <w:lang w:val="es-ES_tradnl"/>
        </w:rPr>
        <w:t>déficit habitacional por municipio</w:t>
      </w:r>
      <w:r w:rsidRPr="00565773">
        <w:rPr>
          <w:rFonts w:ascii="Tahoma" w:hAnsi="Tahoma" w:cs="Tahoma"/>
          <w:lang w:val="es-ES_tradnl"/>
        </w:rPr>
        <w:t>, considerando prioritariamente criterios de equidad, atención de sectores de menores ingresos, mujeres jefas de hogar y población beneficiaria que cuente con terreno propio”.</w:t>
      </w:r>
    </w:p>
    <w:p w14:paraId="2D67AB97" w14:textId="77777777" w:rsidR="00565773" w:rsidRPr="00565773" w:rsidRDefault="00565773" w:rsidP="00565773">
      <w:pPr>
        <w:spacing w:after="160" w:line="260" w:lineRule="atLeast"/>
        <w:jc w:val="both"/>
        <w:rPr>
          <w:rFonts w:ascii="Tahoma" w:eastAsiaTheme="minorHAnsi" w:hAnsi="Tahoma" w:cs="Tahoma"/>
          <w:color w:val="000000"/>
          <w:lang w:val="es-BO"/>
        </w:rPr>
      </w:pPr>
      <w:r w:rsidRPr="00565773">
        <w:rPr>
          <w:rFonts w:ascii="Tahoma" w:eastAsiaTheme="minorHAnsi" w:hAnsi="Tahoma" w:cs="Tahoma"/>
          <w:lang w:val="es-BO"/>
        </w:rPr>
        <w:t>En este sentido</w:t>
      </w:r>
      <w:r w:rsidRPr="00565773">
        <w:rPr>
          <w:rFonts w:ascii="Tahoma" w:eastAsiaTheme="minorHAnsi" w:hAnsi="Tahoma" w:cs="Tahoma"/>
          <w:color w:val="000000"/>
          <w:lang w:val="es-BO"/>
        </w:rPr>
        <w:t>, en el marco de la normativa vigente, reglamento operativo y reglamento específico de la AEVIVIENDA; con el objetivo de incidir en la disminución del déficit habitacional</w:t>
      </w:r>
      <w:r w:rsidRPr="00565773">
        <w:rPr>
          <w:rFonts w:ascii="Tahoma" w:eastAsiaTheme="minorHAnsi" w:hAnsi="Tahoma" w:cs="Tahoma"/>
          <w:b/>
          <w:color w:val="000000"/>
          <w:lang w:val="es-BO"/>
        </w:rPr>
        <w:t xml:space="preserve"> cualitativo </w:t>
      </w:r>
      <w:r w:rsidRPr="00565773">
        <w:rPr>
          <w:rFonts w:ascii="Tahoma" w:eastAsiaTheme="minorHAnsi" w:hAnsi="Tahoma" w:cs="Tahoma"/>
          <w:color w:val="000000"/>
          <w:lang w:val="es-BO"/>
        </w:rPr>
        <w:t xml:space="preserve">se aprobó el proyecto: </w:t>
      </w:r>
    </w:p>
    <w:p w14:paraId="7D2E7FB1" w14:textId="77777777" w:rsidR="00565773" w:rsidRPr="00565773" w:rsidRDefault="00565773" w:rsidP="00565773">
      <w:pPr>
        <w:pBdr>
          <w:top w:val="single" w:sz="4" w:space="1" w:color="auto"/>
          <w:left w:val="single" w:sz="4" w:space="4" w:color="auto"/>
          <w:bottom w:val="single" w:sz="4" w:space="1" w:color="auto"/>
          <w:right w:val="single" w:sz="4" w:space="4" w:color="auto"/>
          <w:between w:val="single" w:sz="4" w:space="1" w:color="auto"/>
          <w:bar w:val="single" w:sz="4" w:color="auto"/>
        </w:pBdr>
        <w:spacing w:after="160" w:line="300" w:lineRule="auto"/>
        <w:jc w:val="center"/>
        <w:rPr>
          <w:rFonts w:ascii="Tahoma" w:eastAsiaTheme="minorHAnsi" w:hAnsi="Tahoma" w:cs="Tahoma"/>
          <w:lang w:val="es-BO"/>
        </w:rPr>
      </w:pPr>
      <w:bookmarkStart w:id="26" w:name="_Toc71811144"/>
      <w:r w:rsidRPr="00565773">
        <w:rPr>
          <w:rFonts w:ascii="Verdana" w:eastAsia="Calibri" w:hAnsi="Verdana" w:cs="Tahoma"/>
          <w:b/>
          <w:bCs/>
          <w:color w:val="FF0000"/>
          <w:lang w:val="es-BO"/>
        </w:rPr>
        <w:t>PROYECTO DE VIVIENDA CUALITATIVA EN EL MUNICIPIO DE SORACACHI – FASE (IX) 2024 - ORURO</w:t>
      </w:r>
    </w:p>
    <w:p w14:paraId="33401BA6" w14:textId="25A2F57D" w:rsidR="00565773" w:rsidRPr="00565773" w:rsidRDefault="00565773" w:rsidP="00565773">
      <w:pPr>
        <w:keepNext/>
        <w:numPr>
          <w:ilvl w:val="0"/>
          <w:numId w:val="44"/>
        </w:numPr>
        <w:spacing w:after="160" w:line="260" w:lineRule="atLeast"/>
        <w:outlineLvl w:val="0"/>
        <w:rPr>
          <w:rFonts w:ascii="Tahoma" w:hAnsi="Tahoma" w:cs="Tahoma"/>
          <w:bCs/>
          <w:color w:val="000000"/>
          <w:kern w:val="32"/>
          <w:sz w:val="32"/>
          <w:szCs w:val="32"/>
          <w:lang w:val="es-ES_tradnl"/>
        </w:rPr>
      </w:pPr>
      <w:r w:rsidRPr="00565773">
        <w:rPr>
          <w:rFonts w:ascii="Tahoma" w:hAnsi="Tahoma" w:cs="Tahoma"/>
          <w:b/>
          <w:bCs/>
          <w:color w:val="000000"/>
          <w:kern w:val="32"/>
          <w:lang w:val="es-ES_tradnl"/>
        </w:rPr>
        <w:lastRenderedPageBreak/>
        <w:t>JUSTIFICACIÓN</w:t>
      </w:r>
      <w:r w:rsidRPr="00565773">
        <w:rPr>
          <w:rFonts w:ascii="Tahoma" w:hAnsi="Tahoma" w:cs="Tahoma"/>
          <w:bCs/>
          <w:color w:val="000000"/>
          <w:kern w:val="32"/>
          <w:sz w:val="32"/>
          <w:szCs w:val="32"/>
          <w:lang w:val="es-ES_tradnl"/>
        </w:rPr>
        <w:t>.</w:t>
      </w:r>
      <w:bookmarkEnd w:id="26"/>
    </w:p>
    <w:p w14:paraId="3D7175AA" w14:textId="77777777" w:rsidR="00565773" w:rsidRPr="00565773" w:rsidRDefault="00565773" w:rsidP="00565773">
      <w:pPr>
        <w:spacing w:line="260" w:lineRule="atLeast"/>
        <w:jc w:val="both"/>
        <w:rPr>
          <w:rFonts w:ascii="Tahoma" w:hAnsi="Tahoma" w:cs="Tahoma"/>
          <w:lang w:val="es-ES_tradnl"/>
        </w:rPr>
      </w:pPr>
      <w:r w:rsidRPr="00565773">
        <w:rPr>
          <w:rFonts w:ascii="Verdana" w:hAnsi="Verdana" w:cs="Tahoma"/>
          <w:lang w:val="es-ES_tradnl"/>
        </w:rPr>
        <w:t xml:space="preserve">El Municipio de </w:t>
      </w:r>
      <w:proofErr w:type="spellStart"/>
      <w:r w:rsidRPr="00565773">
        <w:rPr>
          <w:rFonts w:ascii="Verdana" w:hAnsi="Verdana" w:cs="Tahoma"/>
          <w:b/>
          <w:bCs/>
          <w:color w:val="FF0000"/>
          <w:lang w:val="es-ES_tradnl"/>
        </w:rPr>
        <w:t>Soracachi</w:t>
      </w:r>
      <w:proofErr w:type="spellEnd"/>
      <w:r w:rsidRPr="00565773">
        <w:rPr>
          <w:rFonts w:ascii="Verdana" w:hAnsi="Verdana" w:cs="Tahoma"/>
          <w:color w:val="FF0000"/>
          <w:lang w:val="es-ES_tradnl"/>
        </w:rPr>
        <w:t xml:space="preserve"> </w:t>
      </w:r>
      <w:r w:rsidRPr="00565773">
        <w:rPr>
          <w:rFonts w:ascii="Verdana" w:hAnsi="Verdana" w:cs="Tahoma"/>
          <w:lang w:val="es-ES_tradnl"/>
        </w:rPr>
        <w:t xml:space="preserve">del Departamento de Oruro </w:t>
      </w:r>
      <w:r w:rsidRPr="00565773">
        <w:rPr>
          <w:rFonts w:ascii="Tahoma" w:hAnsi="Tahoma" w:cs="Tahoma"/>
          <w:lang w:val="es-ES_tradnl"/>
        </w:rPr>
        <w:t xml:space="preserve">se encuentra inscrito en el </w:t>
      </w:r>
      <w:r w:rsidRPr="00565773">
        <w:rPr>
          <w:rFonts w:ascii="Tahoma" w:hAnsi="Tahoma" w:cs="Tahoma"/>
          <w:b/>
          <w:lang w:val="es-ES_tradnl"/>
        </w:rPr>
        <w:t xml:space="preserve">Plan Plurianual de Reducción del Déficit Habitacional – PPRDH </w:t>
      </w:r>
      <w:r w:rsidRPr="00565773">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565773">
        <w:rPr>
          <w:rFonts w:ascii="Tahoma" w:hAnsi="Tahoma" w:cs="Tahoma"/>
          <w:b/>
          <w:lang w:val="es-ES_tradnl"/>
        </w:rPr>
        <w:t>Criterios de Priorización</w:t>
      </w:r>
      <w:r w:rsidRPr="00565773">
        <w:rPr>
          <w:rFonts w:ascii="Tahoma" w:hAnsi="Tahoma" w:cs="Tahoma"/>
          <w:lang w:val="es-ES_tradnl"/>
        </w:rPr>
        <w:t xml:space="preserve">: </w:t>
      </w:r>
    </w:p>
    <w:p w14:paraId="44BBC3BD" w14:textId="77777777" w:rsidR="00565773" w:rsidRPr="00565773" w:rsidRDefault="00565773" w:rsidP="00565773">
      <w:pPr>
        <w:numPr>
          <w:ilvl w:val="0"/>
          <w:numId w:val="64"/>
        </w:numPr>
        <w:spacing w:line="260" w:lineRule="atLeast"/>
        <w:jc w:val="both"/>
        <w:rPr>
          <w:rFonts w:ascii="Tahoma" w:hAnsi="Tahoma" w:cs="Tahoma"/>
          <w:lang w:val="es-ES_tradnl"/>
        </w:rPr>
      </w:pPr>
      <w:r w:rsidRPr="00565773">
        <w:rPr>
          <w:rFonts w:ascii="Tahoma" w:hAnsi="Tahoma" w:cs="Tahoma"/>
          <w:lang w:val="es-ES_tradnl"/>
        </w:rPr>
        <w:t>Número de miembros del núcleo familiar, en estado de hacinamiento,</w:t>
      </w:r>
    </w:p>
    <w:p w14:paraId="72510059" w14:textId="77777777" w:rsidR="00565773" w:rsidRPr="00565773" w:rsidRDefault="00565773" w:rsidP="00565773">
      <w:pPr>
        <w:numPr>
          <w:ilvl w:val="0"/>
          <w:numId w:val="64"/>
        </w:numPr>
        <w:spacing w:line="260" w:lineRule="atLeast"/>
        <w:jc w:val="both"/>
        <w:rPr>
          <w:rFonts w:ascii="Tahoma" w:hAnsi="Tahoma" w:cs="Tahoma"/>
          <w:lang w:val="es-ES_tradnl"/>
        </w:rPr>
      </w:pPr>
      <w:r w:rsidRPr="00565773">
        <w:rPr>
          <w:rFonts w:ascii="Tahoma" w:hAnsi="Tahoma" w:cs="Tahoma"/>
          <w:lang w:val="es-ES_tradnl"/>
        </w:rPr>
        <w:t>Discapacidad del solicitante o de algún miembro de la familia,</w:t>
      </w:r>
    </w:p>
    <w:p w14:paraId="28875C9B" w14:textId="77777777" w:rsidR="00565773" w:rsidRPr="00565773" w:rsidRDefault="00565773" w:rsidP="00565773">
      <w:pPr>
        <w:numPr>
          <w:ilvl w:val="0"/>
          <w:numId w:val="64"/>
        </w:numPr>
        <w:spacing w:line="260" w:lineRule="atLeast"/>
        <w:jc w:val="both"/>
        <w:rPr>
          <w:rFonts w:ascii="Tahoma" w:hAnsi="Tahoma" w:cs="Tahoma"/>
          <w:lang w:val="it-IT"/>
        </w:rPr>
      </w:pPr>
      <w:r w:rsidRPr="00565773">
        <w:rPr>
          <w:rFonts w:ascii="Tahoma" w:hAnsi="Tahoma" w:cs="Tahoma"/>
          <w:lang w:val="it-IT"/>
        </w:rPr>
        <w:t>Padre o madre soltera/o;</w:t>
      </w:r>
    </w:p>
    <w:p w14:paraId="6BF86CF7" w14:textId="77777777" w:rsidR="00565773" w:rsidRPr="00565773" w:rsidRDefault="00565773" w:rsidP="00565773">
      <w:pPr>
        <w:numPr>
          <w:ilvl w:val="0"/>
          <w:numId w:val="64"/>
        </w:numPr>
        <w:spacing w:line="260" w:lineRule="atLeast"/>
        <w:jc w:val="both"/>
        <w:rPr>
          <w:rFonts w:ascii="Tahoma" w:hAnsi="Tahoma" w:cs="Tahoma"/>
          <w:lang w:val="es-ES_tradnl"/>
        </w:rPr>
      </w:pPr>
      <w:r w:rsidRPr="00565773">
        <w:rPr>
          <w:rFonts w:ascii="Tahoma" w:hAnsi="Tahoma" w:cs="Tahoma"/>
          <w:lang w:val="es-ES_tradnl"/>
        </w:rPr>
        <w:t>Adulto mayor dependiente del solicitante</w:t>
      </w:r>
    </w:p>
    <w:p w14:paraId="34792496" w14:textId="77777777" w:rsidR="00565773" w:rsidRPr="00565773" w:rsidRDefault="00565773" w:rsidP="00565773">
      <w:pPr>
        <w:numPr>
          <w:ilvl w:val="0"/>
          <w:numId w:val="64"/>
        </w:numPr>
        <w:spacing w:line="260" w:lineRule="atLeast"/>
        <w:jc w:val="both"/>
        <w:rPr>
          <w:rFonts w:ascii="Tahoma" w:hAnsi="Tahoma" w:cs="Tahoma"/>
          <w:lang w:val="es-ES_tradnl"/>
        </w:rPr>
      </w:pPr>
      <w:r w:rsidRPr="00565773">
        <w:rPr>
          <w:rFonts w:ascii="Tahoma" w:hAnsi="Tahoma" w:cs="Tahoma"/>
          <w:lang w:val="es-ES_tradnl"/>
        </w:rPr>
        <w:t>Adulto mayor en situación de abandono</w:t>
      </w:r>
    </w:p>
    <w:p w14:paraId="267D54DA" w14:textId="77777777" w:rsidR="00565773" w:rsidRPr="00565773" w:rsidRDefault="00565773" w:rsidP="00565773">
      <w:pPr>
        <w:numPr>
          <w:ilvl w:val="0"/>
          <w:numId w:val="64"/>
        </w:numPr>
        <w:spacing w:line="260" w:lineRule="atLeast"/>
        <w:jc w:val="both"/>
        <w:rPr>
          <w:rFonts w:ascii="Tahoma" w:hAnsi="Tahoma" w:cs="Tahoma"/>
          <w:lang w:val="es-ES_tradnl"/>
        </w:rPr>
      </w:pPr>
      <w:r w:rsidRPr="00565773">
        <w:rPr>
          <w:rFonts w:ascii="Tahoma" w:hAnsi="Tahoma" w:cs="Tahoma"/>
          <w:lang w:val="es-ES_tradnl"/>
        </w:rPr>
        <w:t>Bajos ingresos económicos</w:t>
      </w:r>
    </w:p>
    <w:p w14:paraId="312CF82D" w14:textId="77777777" w:rsidR="00565773" w:rsidRPr="00565773" w:rsidRDefault="00565773" w:rsidP="00565773">
      <w:pPr>
        <w:spacing w:line="260" w:lineRule="atLeast"/>
        <w:jc w:val="both"/>
        <w:rPr>
          <w:rFonts w:ascii="Tahoma" w:hAnsi="Tahoma" w:cs="Tahoma"/>
          <w:lang w:val="es-ES_tradnl"/>
        </w:rPr>
      </w:pPr>
    </w:p>
    <w:p w14:paraId="2539AD0B" w14:textId="77777777" w:rsidR="00565773" w:rsidRPr="00565773" w:rsidRDefault="00565773" w:rsidP="00565773">
      <w:pPr>
        <w:spacing w:line="260" w:lineRule="atLeast"/>
        <w:jc w:val="both"/>
        <w:rPr>
          <w:rFonts w:ascii="Tahoma" w:hAnsi="Tahoma" w:cs="Tahoma"/>
          <w:lang w:val="es-ES_tradnl"/>
        </w:rPr>
      </w:pPr>
    </w:p>
    <w:p w14:paraId="30B0388B" w14:textId="77777777" w:rsidR="00565773" w:rsidRPr="00565773" w:rsidRDefault="00565773" w:rsidP="00565773">
      <w:pPr>
        <w:keepNext/>
        <w:numPr>
          <w:ilvl w:val="0"/>
          <w:numId w:val="44"/>
        </w:numPr>
        <w:spacing w:after="60" w:line="259" w:lineRule="auto"/>
        <w:outlineLvl w:val="0"/>
        <w:rPr>
          <w:rFonts w:ascii="Tahoma" w:hAnsi="Tahoma" w:cs="Tahoma"/>
          <w:bCs/>
          <w:color w:val="000000"/>
          <w:kern w:val="32"/>
          <w:sz w:val="32"/>
          <w:szCs w:val="32"/>
          <w:lang w:val="es-ES_tradnl"/>
        </w:rPr>
      </w:pPr>
      <w:bookmarkStart w:id="27" w:name="_Toc71811145"/>
      <w:r w:rsidRPr="00565773">
        <w:rPr>
          <w:rFonts w:ascii="Tahoma" w:hAnsi="Tahoma" w:cs="Tahoma"/>
          <w:b/>
          <w:bCs/>
          <w:color w:val="000000"/>
          <w:kern w:val="32"/>
          <w:lang w:val="es-ES_tradnl"/>
        </w:rPr>
        <w:t>DESCRIPCIÓN DEL PROYECTO</w:t>
      </w:r>
      <w:r w:rsidRPr="00565773">
        <w:rPr>
          <w:rFonts w:ascii="Tahoma" w:hAnsi="Tahoma" w:cs="Tahoma"/>
          <w:bCs/>
          <w:color w:val="000000"/>
          <w:kern w:val="32"/>
          <w:sz w:val="32"/>
          <w:szCs w:val="32"/>
          <w:lang w:val="es-ES_tradnl"/>
        </w:rPr>
        <w:t>.</w:t>
      </w:r>
      <w:bookmarkEnd w:id="27"/>
    </w:p>
    <w:p w14:paraId="7375F327" w14:textId="77777777" w:rsidR="00565773" w:rsidRPr="00565773" w:rsidRDefault="00565773" w:rsidP="00565773">
      <w:pPr>
        <w:spacing w:after="160" w:line="260" w:lineRule="atLeast"/>
        <w:jc w:val="both"/>
        <w:rPr>
          <w:rFonts w:ascii="Tahoma" w:eastAsiaTheme="minorHAnsi" w:hAnsi="Tahoma" w:cs="Tahoma"/>
          <w:lang w:val="es-BO"/>
        </w:rPr>
      </w:pPr>
      <w:r w:rsidRPr="00565773">
        <w:rPr>
          <w:rFonts w:ascii="Tahoma" w:eastAsiaTheme="minorHAnsi" w:hAnsi="Tahoma" w:cs="Tahoma"/>
          <w:lang w:val="es-BO"/>
        </w:rPr>
        <w:t xml:space="preserve">El presente es un </w:t>
      </w:r>
      <w:r w:rsidRPr="00565773">
        <w:rPr>
          <w:rFonts w:ascii="Tahoma" w:eastAsiaTheme="minorHAnsi" w:hAnsi="Tahoma" w:cs="Tahoma"/>
          <w:b/>
          <w:lang w:val="es-BO"/>
        </w:rPr>
        <w:t>Proyecto de Vivienda Cualitativa A Iniciativa</w:t>
      </w:r>
      <w:r w:rsidRPr="00565773">
        <w:rPr>
          <w:rFonts w:ascii="Tahoma" w:eastAsiaTheme="minorHAnsi" w:hAnsi="Tahoma" w:cs="Tahoma"/>
          <w:lang w:val="es-BO"/>
        </w:rPr>
        <w:t xml:space="preserve"> (no cuenta con lista de beneficiarios aprobados por la AEVIVIENDA, </w:t>
      </w:r>
      <w:r w:rsidRPr="00565773">
        <w:rPr>
          <w:rFonts w:ascii="Tahoma" w:eastAsiaTheme="minorHAnsi" w:hAnsi="Tahoma" w:cs="Tahoma"/>
          <w:lang w:val="es-ES_tradnl"/>
        </w:rPr>
        <w:t>la Entidad Ejecutora estará a cargo, de manera conjunta con la AEVIVIENDA, de la selección de beneficiarios</w:t>
      </w:r>
      <w:r w:rsidRPr="00565773">
        <w:rPr>
          <w:rFonts w:ascii="Tahoma" w:eastAsiaTheme="minorHAnsi" w:hAnsi="Tahoma" w:cs="Tahoma"/>
          <w:lang w:val="es-BO"/>
        </w:rPr>
        <w:t xml:space="preserve">) bajo Administración </w:t>
      </w:r>
      <w:r w:rsidRPr="00565773">
        <w:rPr>
          <w:rFonts w:ascii="Tahoma" w:eastAsiaTheme="minorHAnsi" w:hAnsi="Tahoma" w:cs="Tahoma"/>
          <w:b/>
          <w:lang w:val="es-BO"/>
        </w:rPr>
        <w:t>Instruida</w:t>
      </w:r>
      <w:r w:rsidRPr="00565773">
        <w:rPr>
          <w:rFonts w:ascii="Tahoma" w:eastAsiaTheme="minorHAnsi" w:hAnsi="Tahoma" w:cs="Tahoma"/>
          <w:lang w:val="es-BO"/>
        </w:rPr>
        <w:t xml:space="preserve">, con la Modalidad de Financiamiento – </w:t>
      </w:r>
      <w:r w:rsidRPr="00565773">
        <w:rPr>
          <w:rFonts w:ascii="Tahoma" w:eastAsiaTheme="minorHAnsi" w:hAnsi="Tahoma" w:cs="Tahoma"/>
          <w:b/>
          <w:lang w:val="es-BO"/>
        </w:rPr>
        <w:t>Subsidio</w:t>
      </w:r>
      <w:r w:rsidRPr="00565773">
        <w:rPr>
          <w:rFonts w:ascii="Tahoma" w:eastAsiaTheme="minorHAnsi" w:hAnsi="Tahoma" w:cs="Tahoma"/>
          <w:lang w:val="es-BO"/>
        </w:rPr>
        <w:t xml:space="preserve">, contempla las siguientes Modalidades de Intervención en las viviendas: </w:t>
      </w:r>
      <w:r w:rsidRPr="00565773">
        <w:rPr>
          <w:rFonts w:ascii="Tahoma" w:eastAsiaTheme="minorHAnsi" w:hAnsi="Tahoma" w:cs="Tahoma"/>
          <w:b/>
          <w:color w:val="FF0000"/>
          <w:lang w:val="es-BO"/>
        </w:rPr>
        <w:t>mejoramiento, ampliación y mejoramiento + ampliación</w:t>
      </w:r>
      <w:r w:rsidRPr="00565773">
        <w:rPr>
          <w:rFonts w:ascii="Tahoma" w:eastAsiaTheme="minorHAnsi" w:hAnsi="Tahoma" w:cs="Tahoma"/>
          <w:color w:val="FF0000"/>
          <w:lang w:val="es-BO"/>
        </w:rPr>
        <w:t>.</w:t>
      </w:r>
    </w:p>
    <w:p w14:paraId="0EFE0406" w14:textId="77777777" w:rsidR="00565773" w:rsidRPr="00565773" w:rsidRDefault="00565773" w:rsidP="00565773">
      <w:pPr>
        <w:spacing w:after="160" w:line="260" w:lineRule="atLeast"/>
        <w:jc w:val="both"/>
        <w:rPr>
          <w:rFonts w:ascii="Tahoma" w:eastAsiaTheme="minorHAnsi" w:hAnsi="Tahoma" w:cs="Tahoma"/>
          <w:lang w:val="es-BO"/>
        </w:rPr>
      </w:pPr>
      <w:r w:rsidRPr="00565773">
        <w:rPr>
          <w:rFonts w:ascii="Tahoma" w:eastAsiaTheme="minorHAnsi" w:hAnsi="Tahoma" w:cs="Tahoma"/>
          <w:lang w:val="es-BO"/>
        </w:rPr>
        <w:t xml:space="preserve">El proyecto se caracteriza por ser realizado mediante procesos de </w:t>
      </w:r>
      <w:r w:rsidRPr="00565773">
        <w:rPr>
          <w:rFonts w:ascii="Tahoma" w:eastAsiaTheme="minorHAnsi" w:hAnsi="Tahoma" w:cs="Tahoma"/>
          <w:b/>
          <w:lang w:val="es-BO"/>
        </w:rPr>
        <w:t>Autoconstrucción Asistida</w:t>
      </w:r>
      <w:r w:rsidRPr="00565773">
        <w:rPr>
          <w:rFonts w:ascii="Tahoma" w:eastAsiaTheme="minorHAnsi" w:hAnsi="Tahoma" w:cs="Tahoma"/>
          <w:lang w:val="es-BO"/>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1B18A3B" w14:textId="0CAA8421" w:rsidR="00565773" w:rsidRPr="00565773" w:rsidRDefault="00565773" w:rsidP="00565773">
      <w:pPr>
        <w:widowControl w:val="0"/>
        <w:numPr>
          <w:ilvl w:val="0"/>
          <w:numId w:val="75"/>
        </w:numPr>
        <w:autoSpaceDE w:val="0"/>
        <w:autoSpaceDN w:val="0"/>
        <w:spacing w:after="160" w:line="260" w:lineRule="atLeast"/>
        <w:jc w:val="both"/>
        <w:rPr>
          <w:rFonts w:ascii="Tahoma" w:hAnsi="Tahoma" w:cs="Tahoma"/>
          <w:b/>
          <w:color w:val="FF0000"/>
          <w:lang w:val="es-ES_tradnl" w:eastAsia="es-ES"/>
        </w:rPr>
      </w:pPr>
      <w:r w:rsidRPr="00565773">
        <w:rPr>
          <w:rFonts w:ascii="Tahoma" w:hAnsi="Tahoma" w:cs="Tahoma"/>
          <w:b/>
          <w:lang w:val="es-ES_tradnl" w:eastAsia="es-ES"/>
        </w:rPr>
        <w:t xml:space="preserve">MODULO: VIVIENDA TIPO </w:t>
      </w:r>
      <w:r w:rsidRPr="00565773">
        <w:rPr>
          <w:rFonts w:ascii="Tahoma" w:hAnsi="Tahoma" w:cs="Tahoma"/>
          <w:b/>
          <w:color w:val="FF0000"/>
          <w:lang w:val="es-ES_tradnl" w:eastAsia="es-ES"/>
        </w:rPr>
        <w:t xml:space="preserve">1 – </w:t>
      </w:r>
      <w:r w:rsidRPr="00565773">
        <w:rPr>
          <w:rFonts w:ascii="Tahoma" w:hAnsi="Tahoma" w:cs="Tahoma"/>
          <w:b/>
          <w:lang w:val="es-ES_tradnl" w:eastAsia="es-ES"/>
        </w:rPr>
        <w:t xml:space="preserve">CANTIDAD DE VIVIENDAS </w:t>
      </w:r>
      <w:r w:rsidRPr="00565773">
        <w:rPr>
          <w:rFonts w:ascii="Tahoma" w:hAnsi="Tahoma" w:cs="Tahoma"/>
          <w:b/>
          <w:color w:val="FF0000"/>
          <w:lang w:val="es-ES_tradnl" w:eastAsia="es-ES"/>
        </w:rPr>
        <w:t>30</w:t>
      </w:r>
    </w:p>
    <w:tbl>
      <w:tblPr>
        <w:tblW w:w="5403" w:type="dxa"/>
        <w:jc w:val="center"/>
        <w:tblCellMar>
          <w:left w:w="70" w:type="dxa"/>
          <w:right w:w="70" w:type="dxa"/>
        </w:tblCellMar>
        <w:tblLook w:val="04A0" w:firstRow="1" w:lastRow="0" w:firstColumn="1" w:lastColumn="0" w:noHBand="0" w:noVBand="1"/>
      </w:tblPr>
      <w:tblGrid>
        <w:gridCol w:w="3343"/>
        <w:gridCol w:w="2060"/>
      </w:tblGrid>
      <w:tr w:rsidR="00565773" w:rsidRPr="00565773" w14:paraId="30B2D5F6" w14:textId="77777777" w:rsidTr="005049D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3310B2FB" w14:textId="77777777" w:rsidR="00565773" w:rsidRPr="00565773" w:rsidRDefault="00565773" w:rsidP="00565773">
            <w:pPr>
              <w:jc w:val="center"/>
              <w:rPr>
                <w:rFonts w:ascii="Tahoma" w:hAnsi="Tahoma" w:cs="Tahoma"/>
                <w:b/>
                <w:color w:val="FFFFFF"/>
                <w:sz w:val="28"/>
                <w:szCs w:val="28"/>
                <w:lang w:val="es-BO" w:eastAsia="es-BO"/>
              </w:rPr>
            </w:pPr>
            <w:r w:rsidRPr="00565773">
              <w:rPr>
                <w:rFonts w:ascii="Tahoma" w:hAnsi="Tahoma" w:cs="Tahoma"/>
                <w:b/>
                <w:color w:val="FFFFFF"/>
                <w:sz w:val="28"/>
                <w:szCs w:val="28"/>
                <w:lang w:val="es-BO"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22AF0DD8" w14:textId="77777777" w:rsidR="00565773" w:rsidRPr="00565773" w:rsidRDefault="00565773" w:rsidP="00565773">
            <w:pPr>
              <w:jc w:val="center"/>
              <w:rPr>
                <w:rFonts w:ascii="Tahoma" w:hAnsi="Tahoma" w:cs="Tahoma"/>
                <w:b/>
                <w:color w:val="FFFFFF"/>
                <w:sz w:val="28"/>
                <w:szCs w:val="28"/>
                <w:lang w:val="es-BO" w:eastAsia="es-BO"/>
              </w:rPr>
            </w:pPr>
            <w:r w:rsidRPr="00565773">
              <w:rPr>
                <w:rFonts w:ascii="Tahoma" w:hAnsi="Tahoma" w:cs="Tahoma"/>
                <w:b/>
                <w:color w:val="FFFFFF"/>
                <w:sz w:val="28"/>
                <w:szCs w:val="28"/>
                <w:lang w:val="es-BO" w:eastAsia="es-BO"/>
              </w:rPr>
              <w:t>Área Útil (M2)</w:t>
            </w:r>
          </w:p>
        </w:tc>
      </w:tr>
      <w:tr w:rsidR="00565773" w:rsidRPr="00565773" w14:paraId="7A805021" w14:textId="77777777" w:rsidTr="005049D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57C70493" w14:textId="77777777" w:rsidR="00565773" w:rsidRPr="00565773" w:rsidRDefault="00565773" w:rsidP="00565773">
            <w:pPr>
              <w:rPr>
                <w:rFonts w:ascii="Tahoma" w:hAnsi="Tahoma" w:cs="Tahoma"/>
                <w:color w:val="FF0000"/>
                <w:sz w:val="28"/>
                <w:szCs w:val="28"/>
                <w:lang w:val="es-BO" w:eastAsia="es-BO"/>
              </w:rPr>
            </w:pPr>
            <w:r w:rsidRPr="00565773">
              <w:rPr>
                <w:rFonts w:ascii="Tahoma" w:hAnsi="Tahoma" w:cs="Tahoma"/>
                <w:color w:val="FF0000"/>
                <w:sz w:val="28"/>
                <w:szCs w:val="28"/>
                <w:lang w:val="es-BO"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09075CD0" w14:textId="77777777" w:rsidR="00565773" w:rsidRPr="00565773" w:rsidRDefault="00565773" w:rsidP="00565773">
            <w:pPr>
              <w:jc w:val="right"/>
              <w:rPr>
                <w:rFonts w:ascii="Tahoma" w:hAnsi="Tahoma" w:cs="Tahoma"/>
                <w:color w:val="FF0000"/>
                <w:sz w:val="28"/>
                <w:szCs w:val="28"/>
                <w:lang w:val="es-BO" w:eastAsia="es-BO"/>
              </w:rPr>
            </w:pPr>
            <w:r w:rsidRPr="00565773">
              <w:rPr>
                <w:rFonts w:ascii="Tahoma" w:hAnsi="Tahoma" w:cs="Tahoma"/>
                <w:color w:val="FF0000"/>
                <w:sz w:val="28"/>
                <w:szCs w:val="28"/>
                <w:lang w:val="es-BO" w:eastAsia="es-BO"/>
              </w:rPr>
              <w:t>10.60</w:t>
            </w:r>
          </w:p>
        </w:tc>
      </w:tr>
      <w:tr w:rsidR="00565773" w:rsidRPr="00565773" w14:paraId="26D79054" w14:textId="77777777" w:rsidTr="005049D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8F0783" w14:textId="77777777" w:rsidR="00565773" w:rsidRPr="00565773" w:rsidRDefault="00565773" w:rsidP="00565773">
            <w:pPr>
              <w:rPr>
                <w:rFonts w:ascii="Tahoma" w:hAnsi="Tahoma" w:cs="Tahoma"/>
                <w:color w:val="FF0000"/>
                <w:sz w:val="28"/>
                <w:szCs w:val="28"/>
                <w:lang w:val="es-BO" w:eastAsia="es-BO"/>
              </w:rPr>
            </w:pPr>
            <w:r w:rsidRPr="00565773">
              <w:rPr>
                <w:rFonts w:ascii="Tahoma" w:hAnsi="Tahoma" w:cs="Tahoma"/>
                <w:color w:val="FF0000"/>
                <w:sz w:val="28"/>
                <w:szCs w:val="28"/>
                <w:lang w:val="es-BO"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351FFA71" w14:textId="77777777" w:rsidR="00565773" w:rsidRPr="00565773" w:rsidRDefault="00565773" w:rsidP="00565773">
            <w:pPr>
              <w:jc w:val="right"/>
              <w:rPr>
                <w:rFonts w:ascii="Tahoma" w:hAnsi="Tahoma" w:cs="Tahoma"/>
                <w:color w:val="FF0000"/>
                <w:sz w:val="28"/>
                <w:szCs w:val="28"/>
                <w:lang w:val="es-BO" w:eastAsia="es-BO"/>
              </w:rPr>
            </w:pPr>
            <w:r w:rsidRPr="00565773">
              <w:rPr>
                <w:rFonts w:ascii="Tahoma" w:hAnsi="Tahoma" w:cs="Tahoma"/>
                <w:color w:val="FF0000"/>
                <w:sz w:val="28"/>
                <w:szCs w:val="28"/>
                <w:lang w:val="es-BO" w:eastAsia="es-BO"/>
              </w:rPr>
              <w:t>5.20</w:t>
            </w:r>
          </w:p>
        </w:tc>
      </w:tr>
      <w:tr w:rsidR="00565773" w:rsidRPr="00565773" w14:paraId="12493577" w14:textId="77777777" w:rsidTr="005049D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6C8A0BC" w14:textId="77777777" w:rsidR="00565773" w:rsidRPr="00565773" w:rsidRDefault="00565773" w:rsidP="00565773">
            <w:pPr>
              <w:rPr>
                <w:rFonts w:ascii="Tahoma" w:hAnsi="Tahoma" w:cs="Tahoma"/>
                <w:color w:val="FF0000"/>
                <w:sz w:val="28"/>
                <w:szCs w:val="28"/>
                <w:lang w:val="es-BO" w:eastAsia="es-BO"/>
              </w:rPr>
            </w:pPr>
            <w:r w:rsidRPr="00565773">
              <w:rPr>
                <w:rFonts w:ascii="Tahoma" w:hAnsi="Tahoma" w:cs="Tahoma"/>
                <w:color w:val="FF0000"/>
                <w:sz w:val="28"/>
                <w:szCs w:val="28"/>
                <w:lang w:val="es-BO"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9CB2B4E" w14:textId="77777777" w:rsidR="00565773" w:rsidRPr="00565773" w:rsidRDefault="00565773" w:rsidP="00565773">
            <w:pPr>
              <w:jc w:val="right"/>
              <w:rPr>
                <w:rFonts w:ascii="Tahoma" w:hAnsi="Tahoma" w:cs="Tahoma"/>
                <w:color w:val="FF0000"/>
                <w:sz w:val="28"/>
                <w:szCs w:val="28"/>
                <w:lang w:val="es-BO" w:eastAsia="es-BO"/>
              </w:rPr>
            </w:pPr>
            <w:r w:rsidRPr="00565773">
              <w:rPr>
                <w:rFonts w:ascii="Tahoma" w:hAnsi="Tahoma" w:cs="Tahoma"/>
                <w:color w:val="FF0000"/>
                <w:sz w:val="28"/>
                <w:szCs w:val="28"/>
                <w:lang w:val="es-BO" w:eastAsia="es-BO"/>
              </w:rPr>
              <w:t>3.60</w:t>
            </w:r>
          </w:p>
        </w:tc>
      </w:tr>
      <w:tr w:rsidR="00565773" w:rsidRPr="00565773" w14:paraId="02C092BD" w14:textId="77777777" w:rsidTr="005049D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D94DFD0" w14:textId="77777777" w:rsidR="00565773" w:rsidRPr="00565773" w:rsidRDefault="00565773" w:rsidP="00565773">
            <w:pPr>
              <w:rPr>
                <w:rFonts w:ascii="Tahoma" w:hAnsi="Tahoma" w:cs="Tahoma"/>
                <w:color w:val="FF0000"/>
                <w:sz w:val="28"/>
                <w:szCs w:val="28"/>
                <w:lang w:val="es-BO" w:eastAsia="es-BO"/>
              </w:rPr>
            </w:pPr>
            <w:r w:rsidRPr="00565773">
              <w:rPr>
                <w:rFonts w:ascii="Tahoma" w:hAnsi="Tahoma" w:cs="Tahoma"/>
                <w:color w:val="FF0000"/>
                <w:sz w:val="28"/>
                <w:szCs w:val="28"/>
                <w:lang w:val="es-BO" w:eastAsia="es-BO"/>
              </w:rPr>
              <w:t>Sala Comedor</w:t>
            </w:r>
          </w:p>
        </w:tc>
        <w:tc>
          <w:tcPr>
            <w:tcW w:w="2060" w:type="dxa"/>
            <w:tcBorders>
              <w:top w:val="nil"/>
              <w:left w:val="nil"/>
              <w:bottom w:val="single" w:sz="4" w:space="0" w:color="auto"/>
              <w:right w:val="single" w:sz="4" w:space="0" w:color="auto"/>
            </w:tcBorders>
            <w:shd w:val="clear" w:color="auto" w:fill="auto"/>
            <w:noWrap/>
            <w:vAlign w:val="center"/>
          </w:tcPr>
          <w:p w14:paraId="735AF046" w14:textId="77777777" w:rsidR="00565773" w:rsidRPr="00565773" w:rsidRDefault="00565773" w:rsidP="00565773">
            <w:pPr>
              <w:jc w:val="right"/>
              <w:rPr>
                <w:rFonts w:ascii="Tahoma" w:hAnsi="Tahoma" w:cs="Tahoma"/>
                <w:color w:val="FF0000"/>
                <w:sz w:val="28"/>
                <w:szCs w:val="28"/>
                <w:lang w:val="es-BO" w:eastAsia="es-BO"/>
              </w:rPr>
            </w:pPr>
            <w:r w:rsidRPr="00565773">
              <w:rPr>
                <w:rFonts w:ascii="Tahoma" w:hAnsi="Tahoma" w:cs="Tahoma"/>
                <w:color w:val="FF0000"/>
                <w:sz w:val="28"/>
                <w:szCs w:val="28"/>
                <w:lang w:val="es-BO" w:eastAsia="es-BO"/>
              </w:rPr>
              <w:t>22.60</w:t>
            </w:r>
          </w:p>
        </w:tc>
      </w:tr>
      <w:tr w:rsidR="00565773" w:rsidRPr="00565773" w14:paraId="0018CDFA" w14:textId="77777777" w:rsidTr="005049D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30C9FFF4" w14:textId="77777777" w:rsidR="00565773" w:rsidRPr="00565773" w:rsidRDefault="00565773" w:rsidP="00565773">
            <w:pPr>
              <w:rPr>
                <w:rFonts w:ascii="Tahoma" w:hAnsi="Tahoma" w:cs="Tahoma"/>
                <w:b/>
                <w:color w:val="FF0000"/>
                <w:sz w:val="28"/>
                <w:szCs w:val="28"/>
                <w:lang w:val="es-BO" w:eastAsia="es-BO"/>
              </w:rPr>
            </w:pPr>
            <w:r w:rsidRPr="00565773">
              <w:rPr>
                <w:rFonts w:ascii="Tahoma" w:hAnsi="Tahoma" w:cs="Tahoma"/>
                <w:b/>
                <w:color w:val="FFFFFF" w:themeColor="background1"/>
                <w:sz w:val="28"/>
                <w:szCs w:val="28"/>
                <w:lang w:val="es-BO"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06CFC53" w14:textId="77777777" w:rsidR="00565773" w:rsidRPr="00565773" w:rsidRDefault="00565773" w:rsidP="00565773">
            <w:pPr>
              <w:jc w:val="right"/>
              <w:rPr>
                <w:rFonts w:ascii="Tahoma" w:hAnsi="Tahoma" w:cs="Tahoma"/>
                <w:b/>
                <w:color w:val="FF0000"/>
                <w:sz w:val="28"/>
                <w:szCs w:val="28"/>
                <w:lang w:val="es-BO" w:eastAsia="es-BO"/>
              </w:rPr>
            </w:pPr>
            <w:r w:rsidRPr="00565773">
              <w:rPr>
                <w:rFonts w:ascii="Tahoma" w:hAnsi="Tahoma" w:cs="Tahoma"/>
                <w:b/>
                <w:color w:val="FFFFFF" w:themeColor="background1"/>
                <w:sz w:val="28"/>
                <w:szCs w:val="28"/>
                <w:lang w:val="es-BO" w:eastAsia="es-BO"/>
              </w:rPr>
              <w:t>42.00</w:t>
            </w:r>
          </w:p>
        </w:tc>
      </w:tr>
    </w:tbl>
    <w:p w14:paraId="52A2B0C8" w14:textId="77777777" w:rsidR="00565773" w:rsidRPr="00565773" w:rsidRDefault="00565773" w:rsidP="00565773">
      <w:pPr>
        <w:jc w:val="both"/>
        <w:rPr>
          <w:rFonts w:ascii="Tahoma" w:hAnsi="Tahoma" w:cs="Tahoma"/>
          <w:szCs w:val="24"/>
          <w:lang w:val="es-ES_tradnl" w:eastAsia="es-ES"/>
        </w:rPr>
      </w:pPr>
    </w:p>
    <w:p w14:paraId="4664D501" w14:textId="77777777" w:rsidR="00565773" w:rsidRPr="00565773" w:rsidRDefault="00565773" w:rsidP="00565773">
      <w:pPr>
        <w:ind w:left="284"/>
        <w:jc w:val="both"/>
        <w:rPr>
          <w:rFonts w:ascii="Tahoma" w:hAnsi="Tahoma" w:cs="Tahoma"/>
          <w:szCs w:val="24"/>
          <w:lang w:val="es-ES_tradnl" w:eastAsia="es-ES"/>
        </w:rPr>
      </w:pPr>
    </w:p>
    <w:p w14:paraId="254C6181" w14:textId="77777777" w:rsidR="00565773" w:rsidRPr="00565773" w:rsidRDefault="00565773" w:rsidP="00565773">
      <w:pPr>
        <w:numPr>
          <w:ilvl w:val="0"/>
          <w:numId w:val="75"/>
        </w:numPr>
        <w:spacing w:after="160" w:line="259" w:lineRule="auto"/>
        <w:ind w:left="284"/>
        <w:jc w:val="both"/>
        <w:rPr>
          <w:rFonts w:ascii="Tahoma" w:hAnsi="Tahoma" w:cs="Tahoma"/>
          <w:szCs w:val="24"/>
          <w:lang w:val="es-ES_tradnl" w:eastAsia="es-ES"/>
        </w:rPr>
      </w:pPr>
      <w:r w:rsidRPr="00565773">
        <w:rPr>
          <w:rFonts w:ascii="Tahoma" w:hAnsi="Tahoma" w:cs="Tahoma"/>
          <w:szCs w:val="24"/>
          <w:lang w:val="es-ES_tradnl" w:eastAsia="es-ES"/>
        </w:rPr>
        <w:t xml:space="preserve">La Entidad Ejecutora deberá realizar y presentar el llenado del Formulario de </w:t>
      </w:r>
      <w:r w:rsidRPr="00565773">
        <w:rPr>
          <w:rFonts w:ascii="Tahoma" w:hAnsi="Tahoma" w:cs="Tahoma"/>
          <w:b/>
          <w:szCs w:val="24"/>
          <w:lang w:val="es-ES_tradnl" w:eastAsia="es-ES"/>
        </w:rPr>
        <w:t>Registro Único de Beneficiarios (RUB)</w:t>
      </w:r>
      <w:r w:rsidRPr="00565773">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4575EA44" w14:textId="0DE55418" w:rsidR="00565773" w:rsidRPr="00565773" w:rsidRDefault="00565773" w:rsidP="00565773">
      <w:pPr>
        <w:numPr>
          <w:ilvl w:val="0"/>
          <w:numId w:val="75"/>
        </w:numPr>
        <w:spacing w:after="160" w:line="259" w:lineRule="auto"/>
        <w:ind w:left="284"/>
        <w:jc w:val="both"/>
        <w:rPr>
          <w:rFonts w:ascii="Verdana" w:hAnsi="Verdana" w:cs="Tahoma"/>
          <w:lang w:val="es-ES_tradnl" w:eastAsia="es-ES"/>
        </w:rPr>
      </w:pPr>
      <w:bookmarkStart w:id="28" w:name="_Hlk163833719"/>
      <w:r w:rsidRPr="00565773">
        <w:rPr>
          <w:rFonts w:ascii="Verdana" w:hAnsi="Verdana" w:cs="Tahoma"/>
          <w:color w:val="000000" w:themeColor="text1"/>
          <w:lang w:val="es-ES_tradnl"/>
        </w:rPr>
        <w:t xml:space="preserve">La </w:t>
      </w:r>
      <w:r w:rsidRPr="00565773">
        <w:rPr>
          <w:rFonts w:ascii="Verdana" w:hAnsi="Verdana" w:cs="Tahoma"/>
          <w:lang w:val="es-ES_tradnl" w:eastAsia="es-ES"/>
        </w:rPr>
        <w:t>Entidad Ejecutora</w:t>
      </w:r>
      <w:r w:rsidRPr="00565773">
        <w:rPr>
          <w:rFonts w:ascii="Verdana" w:hAnsi="Verdana" w:cs="Tahoma"/>
          <w:color w:val="000000" w:themeColor="text1"/>
          <w:lang w:val="es-ES_tradnl"/>
        </w:rPr>
        <w:t xml:space="preserve">, gestionará los certificados de no propiedad a Nivel Nacional de los </w:t>
      </w:r>
      <w:r w:rsidRPr="00565773">
        <w:rPr>
          <w:rFonts w:ascii="Verdana" w:hAnsi="Verdana" w:cs="Tahoma"/>
          <w:b/>
          <w:bCs/>
          <w:color w:val="FF0000"/>
          <w:lang w:val="es-ES_tradnl"/>
        </w:rPr>
        <w:t xml:space="preserve">60 </w:t>
      </w:r>
      <w:r w:rsidRPr="00565773">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28"/>
    </w:p>
    <w:p w14:paraId="57A90280" w14:textId="77777777" w:rsidR="00565773" w:rsidRPr="00565773" w:rsidRDefault="00565773" w:rsidP="00565773">
      <w:pPr>
        <w:jc w:val="both"/>
        <w:rPr>
          <w:rFonts w:ascii="Verdana" w:hAnsi="Verdana" w:cs="Tahoma"/>
          <w:lang w:val="es-ES_tradnl" w:eastAsia="es-ES"/>
        </w:rPr>
      </w:pPr>
    </w:p>
    <w:p w14:paraId="09D1D380" w14:textId="77777777" w:rsidR="00565773" w:rsidRPr="00565773" w:rsidRDefault="00565773" w:rsidP="00565773">
      <w:pPr>
        <w:widowControl w:val="0"/>
        <w:numPr>
          <w:ilvl w:val="0"/>
          <w:numId w:val="75"/>
        </w:numPr>
        <w:autoSpaceDE w:val="0"/>
        <w:autoSpaceDN w:val="0"/>
        <w:spacing w:after="160" w:line="259" w:lineRule="auto"/>
        <w:jc w:val="center"/>
        <w:rPr>
          <w:rFonts w:ascii="Tahoma" w:hAnsi="Tahoma" w:cs="Tahoma"/>
          <w:u w:val="single"/>
        </w:rPr>
      </w:pPr>
      <w:r w:rsidRPr="00565773">
        <w:rPr>
          <w:rFonts w:ascii="Tahoma" w:hAnsi="Tahoma" w:cs="Tahoma"/>
          <w:u w:val="single"/>
        </w:rPr>
        <w:lastRenderedPageBreak/>
        <w:t>PLANOS REFERENCIALES DE LA VIVIENDA</w:t>
      </w:r>
    </w:p>
    <w:p w14:paraId="51AB97A9" w14:textId="77777777" w:rsidR="00565773" w:rsidRPr="00565773" w:rsidRDefault="00565773" w:rsidP="00565773">
      <w:pPr>
        <w:widowControl w:val="0"/>
        <w:autoSpaceDE w:val="0"/>
        <w:autoSpaceDN w:val="0"/>
        <w:ind w:left="720"/>
        <w:rPr>
          <w:rFonts w:ascii="Tahoma" w:hAnsi="Tahoma" w:cs="Tahoma"/>
          <w:u w:val="single"/>
        </w:rPr>
      </w:pPr>
      <w:r w:rsidRPr="00565773">
        <w:rPr>
          <w:rFonts w:ascii="Arial" w:eastAsia="Arial" w:hAnsi="Arial" w:cs="Arial"/>
          <w:noProof/>
          <w:sz w:val="22"/>
          <w:szCs w:val="22"/>
        </w:rPr>
        <w:drawing>
          <wp:anchor distT="0" distB="0" distL="114300" distR="114300" simplePos="0" relativeHeight="251680768" behindDoc="0" locked="0" layoutInCell="1" allowOverlap="1" wp14:anchorId="2A013BCA" wp14:editId="0C5F6EFB">
            <wp:simplePos x="0" y="0"/>
            <wp:positionH relativeFrom="column">
              <wp:posOffset>0</wp:posOffset>
            </wp:positionH>
            <wp:positionV relativeFrom="paragraph">
              <wp:posOffset>353695</wp:posOffset>
            </wp:positionV>
            <wp:extent cx="3041331" cy="2895600"/>
            <wp:effectExtent l="0" t="0" r="6985" b="0"/>
            <wp:wrapNone/>
            <wp:docPr id="375241424" name="Imagen 37524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1331" cy="289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E61725"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bookmarkStart w:id="29" w:name="_Hlk145576767"/>
      <w:bookmarkStart w:id="30" w:name="_Toc71811146"/>
      <w:r w:rsidRPr="00565773">
        <w:rPr>
          <w:rFonts w:asciiTheme="minorHAnsi" w:eastAsiaTheme="minorHAnsi" w:hAnsiTheme="minorHAnsi" w:cstheme="minorBidi"/>
          <w:noProof/>
          <w:sz w:val="22"/>
          <w:szCs w:val="22"/>
          <w:lang w:val="es-BO"/>
        </w:rPr>
        <w:drawing>
          <wp:anchor distT="0" distB="0" distL="114300" distR="114300" simplePos="0" relativeHeight="251682816" behindDoc="0" locked="0" layoutInCell="1" allowOverlap="1" wp14:anchorId="4431484F" wp14:editId="31AFD039">
            <wp:simplePos x="0" y="0"/>
            <wp:positionH relativeFrom="column">
              <wp:posOffset>3252470</wp:posOffset>
            </wp:positionH>
            <wp:positionV relativeFrom="paragraph">
              <wp:posOffset>67945</wp:posOffset>
            </wp:positionV>
            <wp:extent cx="3016633" cy="1818640"/>
            <wp:effectExtent l="0" t="0" r="0" b="0"/>
            <wp:wrapNone/>
            <wp:docPr id="1984122747" name="Imagen 198412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7569" cy="18192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12BDBC"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p>
    <w:p w14:paraId="1605A03A"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p>
    <w:p w14:paraId="70E09D1F"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p>
    <w:p w14:paraId="73F8961C"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p>
    <w:p w14:paraId="22A3A716"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p>
    <w:p w14:paraId="7B4DB4A8"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p>
    <w:p w14:paraId="6F187DAD"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p>
    <w:p w14:paraId="199A3E60"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p>
    <w:p w14:paraId="4D57AB56"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p>
    <w:p w14:paraId="3754E081"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p>
    <w:p w14:paraId="4E357BAC"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p>
    <w:p w14:paraId="74D641E9"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p>
    <w:p w14:paraId="5AAB6BF9"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r w:rsidRPr="00565773">
        <w:rPr>
          <w:rFonts w:asciiTheme="minorHAnsi" w:eastAsiaTheme="minorHAnsi" w:hAnsiTheme="minorHAnsi" w:cstheme="minorBidi"/>
          <w:noProof/>
          <w:sz w:val="22"/>
          <w:szCs w:val="22"/>
          <w:lang w:val="es-BO"/>
        </w:rPr>
        <w:drawing>
          <wp:anchor distT="0" distB="0" distL="114300" distR="114300" simplePos="0" relativeHeight="251681792" behindDoc="0" locked="0" layoutInCell="1" allowOverlap="1" wp14:anchorId="40D3E629" wp14:editId="2D59332A">
            <wp:simplePos x="0" y="0"/>
            <wp:positionH relativeFrom="column">
              <wp:posOffset>3300796</wp:posOffset>
            </wp:positionH>
            <wp:positionV relativeFrom="paragraph">
              <wp:posOffset>11203</wp:posOffset>
            </wp:positionV>
            <wp:extent cx="3025513" cy="1665026"/>
            <wp:effectExtent l="0" t="0" r="3810" b="0"/>
            <wp:wrapNone/>
            <wp:docPr id="1550504476" name="Imagen 155050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32596" cy="16689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5A11AF"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p>
    <w:p w14:paraId="03656BCD"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p>
    <w:p w14:paraId="64E54973"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p>
    <w:p w14:paraId="4B3FA089"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p>
    <w:p w14:paraId="62FE86DA"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p>
    <w:p w14:paraId="5988464A"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p>
    <w:p w14:paraId="5BFD70B4"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p>
    <w:p w14:paraId="24D991D8"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p>
    <w:p w14:paraId="49BCC6E3"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p>
    <w:p w14:paraId="6A26CDE0" w14:textId="77777777" w:rsidR="00565773" w:rsidRPr="00565773" w:rsidRDefault="00565773" w:rsidP="00565773">
      <w:pPr>
        <w:autoSpaceDE w:val="0"/>
        <w:autoSpaceDN w:val="0"/>
        <w:adjustRightInd w:val="0"/>
        <w:ind w:left="1080"/>
        <w:contextualSpacing/>
        <w:jc w:val="both"/>
        <w:rPr>
          <w:rFonts w:ascii="Tahoma" w:hAnsi="Tahoma" w:cs="Tahoma"/>
          <w:bCs/>
          <w:lang w:val="es-ES_tradnl" w:eastAsia="es-ES_tradnl"/>
        </w:rPr>
      </w:pPr>
    </w:p>
    <w:p w14:paraId="53193BD2" w14:textId="77777777" w:rsidR="00565773" w:rsidRPr="00565773" w:rsidRDefault="00565773" w:rsidP="00565773">
      <w:pPr>
        <w:autoSpaceDE w:val="0"/>
        <w:autoSpaceDN w:val="0"/>
        <w:adjustRightInd w:val="0"/>
        <w:contextualSpacing/>
        <w:jc w:val="both"/>
        <w:rPr>
          <w:rFonts w:ascii="Tahoma" w:hAnsi="Tahoma" w:cs="Tahoma"/>
          <w:bCs/>
          <w:lang w:val="es-ES_tradnl" w:eastAsia="es-ES_tradnl"/>
        </w:rPr>
      </w:pPr>
    </w:p>
    <w:p w14:paraId="0A18BD89" w14:textId="77777777" w:rsidR="00565773" w:rsidRPr="00565773" w:rsidRDefault="00565773" w:rsidP="00565773">
      <w:pPr>
        <w:numPr>
          <w:ilvl w:val="0"/>
          <w:numId w:val="47"/>
        </w:numPr>
        <w:autoSpaceDE w:val="0"/>
        <w:autoSpaceDN w:val="0"/>
        <w:adjustRightInd w:val="0"/>
        <w:spacing w:after="160" w:line="259" w:lineRule="auto"/>
        <w:contextualSpacing/>
        <w:jc w:val="both"/>
        <w:rPr>
          <w:rFonts w:ascii="Tahoma" w:hAnsi="Tahoma" w:cs="Tahoma"/>
          <w:bCs/>
          <w:lang w:val="es-ES_tradnl" w:eastAsia="es-ES_tradnl"/>
        </w:rPr>
      </w:pPr>
      <w:r w:rsidRPr="00565773">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722BE6DD" w14:textId="77777777" w:rsidR="00565773" w:rsidRPr="00565773" w:rsidRDefault="00565773" w:rsidP="00565773">
      <w:pPr>
        <w:keepNext/>
        <w:numPr>
          <w:ilvl w:val="0"/>
          <w:numId w:val="44"/>
        </w:numPr>
        <w:spacing w:before="240" w:after="60" w:line="260" w:lineRule="atLeast"/>
        <w:outlineLvl w:val="0"/>
        <w:rPr>
          <w:rFonts w:ascii="Tahoma" w:hAnsi="Tahoma" w:cs="Tahoma"/>
          <w:b/>
          <w:bCs/>
          <w:color w:val="000000"/>
          <w:kern w:val="32"/>
          <w:lang w:val="es-ES_tradnl"/>
        </w:rPr>
      </w:pPr>
      <w:r w:rsidRPr="00565773">
        <w:rPr>
          <w:rFonts w:ascii="Tahoma" w:hAnsi="Tahoma" w:cs="Tahoma"/>
          <w:b/>
          <w:bCs/>
          <w:color w:val="000000"/>
          <w:kern w:val="32"/>
          <w:lang w:val="es-ES_tradnl"/>
        </w:rPr>
        <w:t>UBICACIÓN GEOGRÁFICA DEL PROYECTO.</w:t>
      </w:r>
      <w:bookmarkEnd w:id="30"/>
    </w:p>
    <w:p w14:paraId="1944B209" w14:textId="77777777" w:rsidR="00565773" w:rsidRPr="00565773" w:rsidRDefault="00565773" w:rsidP="00565773">
      <w:pPr>
        <w:widowControl w:val="0"/>
        <w:autoSpaceDE w:val="0"/>
        <w:autoSpaceDN w:val="0"/>
        <w:spacing w:after="240"/>
        <w:rPr>
          <w:rFonts w:ascii="Tahoma" w:hAnsi="Tahoma" w:cs="Tahoma"/>
          <w:lang w:val="es-ES_tradnl"/>
        </w:rPr>
      </w:pPr>
      <w:r w:rsidRPr="00565773">
        <w:rPr>
          <w:rFonts w:ascii="Tahoma" w:hAnsi="Tahoma" w:cs="Tahoma"/>
          <w:lang w:val="es-ES_tradnl"/>
        </w:rPr>
        <w:t>departamento de Oruro, Bolivia. Según la propuesta de delimitación 2006, se encuentra situada entre las coordenadas:</w:t>
      </w:r>
    </w:p>
    <w:p w14:paraId="7B6EBF95" w14:textId="77777777" w:rsidR="00565773" w:rsidRPr="00565773" w:rsidRDefault="00565773" w:rsidP="00565773">
      <w:pPr>
        <w:widowControl w:val="0"/>
        <w:numPr>
          <w:ilvl w:val="0"/>
          <w:numId w:val="131"/>
        </w:numPr>
        <w:autoSpaceDE w:val="0"/>
        <w:autoSpaceDN w:val="0"/>
        <w:spacing w:after="240" w:line="259" w:lineRule="auto"/>
        <w:contextualSpacing/>
        <w:jc w:val="both"/>
        <w:rPr>
          <w:rFonts w:ascii="Tahoma" w:hAnsi="Tahoma" w:cs="Tahoma"/>
          <w:lang w:val="es-ES_tradnl"/>
        </w:rPr>
      </w:pPr>
      <w:r w:rsidRPr="00565773">
        <w:rPr>
          <w:rFonts w:ascii="Tahoma" w:hAnsi="Tahoma" w:cs="Tahoma"/>
          <w:lang w:val="es-ES_tradnl"/>
        </w:rPr>
        <w:t>66° 42' - 67° 20' Longitud Oeste</w:t>
      </w:r>
    </w:p>
    <w:p w14:paraId="62B8BFCC" w14:textId="77777777" w:rsidR="00565773" w:rsidRPr="00565773" w:rsidRDefault="00565773" w:rsidP="00565773">
      <w:pPr>
        <w:widowControl w:val="0"/>
        <w:numPr>
          <w:ilvl w:val="0"/>
          <w:numId w:val="131"/>
        </w:numPr>
        <w:autoSpaceDE w:val="0"/>
        <w:autoSpaceDN w:val="0"/>
        <w:spacing w:after="240" w:line="259" w:lineRule="auto"/>
        <w:contextualSpacing/>
        <w:jc w:val="both"/>
        <w:rPr>
          <w:rFonts w:ascii="Tahoma" w:hAnsi="Tahoma" w:cs="Tahoma"/>
          <w:lang w:val="es-ES_tradnl"/>
        </w:rPr>
      </w:pPr>
      <w:r w:rsidRPr="00565773">
        <w:rPr>
          <w:rFonts w:ascii="Tahoma" w:hAnsi="Tahoma" w:cs="Tahoma"/>
          <w:lang w:val="es-ES_tradnl"/>
        </w:rPr>
        <w:t>17° 30' - 18° 05' Latitud Sur</w:t>
      </w:r>
    </w:p>
    <w:p w14:paraId="64A2DAEF" w14:textId="77777777" w:rsidR="00565773" w:rsidRPr="00565773" w:rsidRDefault="00565773" w:rsidP="00565773">
      <w:pPr>
        <w:widowControl w:val="0"/>
        <w:numPr>
          <w:ilvl w:val="0"/>
          <w:numId w:val="131"/>
        </w:numPr>
        <w:autoSpaceDE w:val="0"/>
        <w:autoSpaceDN w:val="0"/>
        <w:spacing w:after="240" w:line="259" w:lineRule="auto"/>
        <w:contextualSpacing/>
        <w:jc w:val="both"/>
        <w:rPr>
          <w:rFonts w:ascii="Tahoma" w:hAnsi="Tahoma" w:cs="Tahoma"/>
          <w:lang w:val="es-ES_tradnl"/>
        </w:rPr>
      </w:pPr>
      <w:r w:rsidRPr="00565773">
        <w:rPr>
          <w:rFonts w:ascii="Tahoma" w:hAnsi="Tahoma" w:cs="Tahoma"/>
          <w:lang w:val="es-ES_tradnl"/>
        </w:rPr>
        <w:t>3710 más bajo, 4013 medio, 4830 más alto. Metros sobre el nivel mar (msnm).</w:t>
      </w:r>
    </w:p>
    <w:p w14:paraId="56B5FD42" w14:textId="77777777" w:rsidR="00565773" w:rsidRPr="00565773" w:rsidRDefault="00565773" w:rsidP="00565773">
      <w:pPr>
        <w:widowControl w:val="0"/>
        <w:tabs>
          <w:tab w:val="left" w:pos="405"/>
        </w:tabs>
        <w:autoSpaceDE w:val="0"/>
        <w:autoSpaceDN w:val="0"/>
        <w:ind w:left="720"/>
        <w:rPr>
          <w:rFonts w:ascii="Tahoma" w:hAnsi="Tahoma" w:cs="Tahoma"/>
          <w:lang w:val="es-ES_tradnl"/>
        </w:rPr>
      </w:pPr>
    </w:p>
    <w:p w14:paraId="1EC19F2D" w14:textId="77777777" w:rsidR="00565773" w:rsidRPr="00565773" w:rsidRDefault="00565773" w:rsidP="00565773">
      <w:pPr>
        <w:widowControl w:val="0"/>
        <w:tabs>
          <w:tab w:val="left" w:pos="405"/>
        </w:tabs>
        <w:autoSpaceDE w:val="0"/>
        <w:autoSpaceDN w:val="0"/>
        <w:ind w:left="720"/>
        <w:rPr>
          <w:rFonts w:ascii="Tahoma" w:hAnsi="Tahoma" w:cs="Tahoma"/>
          <w:lang w:val="es-ES_tradnl"/>
        </w:rPr>
      </w:pPr>
      <w:proofErr w:type="spellStart"/>
      <w:r w:rsidRPr="00565773">
        <w:rPr>
          <w:rFonts w:ascii="Tahoma" w:hAnsi="Tahoma" w:cs="Tahoma"/>
          <w:lang w:val="es-ES_tradnl"/>
        </w:rPr>
        <w:t>Soracachi</w:t>
      </w:r>
      <w:proofErr w:type="spellEnd"/>
      <w:r w:rsidRPr="00565773">
        <w:rPr>
          <w:rFonts w:ascii="Tahoma" w:hAnsi="Tahoma" w:cs="Tahoma"/>
          <w:lang w:val="es-ES_tradnl"/>
        </w:rPr>
        <w:t xml:space="preserve"> limita al norte con el Municipio de Caracollo (Primera sección de la Provincia Cercado del Departamento de Oruro) y el departamento de La Paz, al sur con los municipios de Huanuni y </w:t>
      </w:r>
      <w:proofErr w:type="spellStart"/>
      <w:r w:rsidRPr="00565773">
        <w:rPr>
          <w:rFonts w:ascii="Tahoma" w:hAnsi="Tahoma" w:cs="Tahoma"/>
          <w:lang w:val="es-ES_tradnl"/>
        </w:rPr>
        <w:t>Machacamarca</w:t>
      </w:r>
      <w:proofErr w:type="spellEnd"/>
      <w:r w:rsidRPr="00565773">
        <w:rPr>
          <w:rFonts w:ascii="Tahoma" w:hAnsi="Tahoma" w:cs="Tahoma"/>
          <w:lang w:val="es-ES_tradnl"/>
        </w:rPr>
        <w:t xml:space="preserve"> (Primera y Segunda Sección de la Provincia Pantaleón </w:t>
      </w:r>
      <w:proofErr w:type="spellStart"/>
      <w:r w:rsidRPr="00565773">
        <w:rPr>
          <w:rFonts w:ascii="Tahoma" w:hAnsi="Tahoma" w:cs="Tahoma"/>
          <w:lang w:val="es-ES_tradnl"/>
        </w:rPr>
        <w:t>Dalence</w:t>
      </w:r>
      <w:proofErr w:type="spellEnd"/>
      <w:r w:rsidRPr="00565773">
        <w:rPr>
          <w:rFonts w:ascii="Tahoma" w:hAnsi="Tahoma" w:cs="Tahoma"/>
          <w:lang w:val="es-ES_tradnl"/>
        </w:rPr>
        <w:t>). Al este con el Departamento de Cochabamba y al oeste con el Municipio de Oruro (Sección Capital) y el municipio del Choro (Segunda Sección de la Provincia Cercado del Departamento de Oruro.</w:t>
      </w:r>
    </w:p>
    <w:p w14:paraId="05043ECB" w14:textId="77777777" w:rsidR="00565773" w:rsidRPr="00565773" w:rsidRDefault="00565773" w:rsidP="00565773">
      <w:pPr>
        <w:spacing w:line="300" w:lineRule="auto"/>
        <w:jc w:val="center"/>
        <w:rPr>
          <w:rFonts w:ascii="Tahoma" w:hAnsi="Tahoma" w:cs="Tahoma"/>
          <w:b/>
          <w:color w:val="000000"/>
          <w:lang w:val="es-ES_tradnl"/>
        </w:rPr>
      </w:pPr>
      <w:r w:rsidRPr="00565773">
        <w:rPr>
          <w:rFonts w:ascii="Verdana" w:eastAsiaTheme="minorHAnsi" w:hAnsi="Verdana" w:cstheme="minorBidi"/>
          <w:b/>
          <w:noProof/>
          <w:sz w:val="22"/>
          <w:szCs w:val="22"/>
          <w:lang w:val="es-BO" w:eastAsia="es-BO"/>
        </w:rPr>
        <w:drawing>
          <wp:anchor distT="0" distB="0" distL="114300" distR="114300" simplePos="0" relativeHeight="251683840" behindDoc="0" locked="0" layoutInCell="1" allowOverlap="1" wp14:anchorId="336F7FCA" wp14:editId="00C584F9">
            <wp:simplePos x="0" y="0"/>
            <wp:positionH relativeFrom="margin">
              <wp:posOffset>1557020</wp:posOffset>
            </wp:positionH>
            <wp:positionV relativeFrom="paragraph">
              <wp:posOffset>110613</wp:posOffset>
            </wp:positionV>
            <wp:extent cx="2428875" cy="1714063"/>
            <wp:effectExtent l="0" t="0" r="0" b="635"/>
            <wp:wrapNone/>
            <wp:docPr id="1746146454" name="Imagen 1746146454" descr="https://www.udape.gob.bo/portales_html/portalSIG/atlasUdape1234567/atlas10_2009/maps/4010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udape.gob.bo/portales_html/portalSIG/atlasUdape1234567/atlas10_2009/maps/40104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28875" cy="17140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5773">
        <w:rPr>
          <w:rFonts w:ascii="Tahoma" w:hAnsi="Tahoma" w:cs="Tahoma"/>
          <w:b/>
          <w:color w:val="000000"/>
          <w:lang w:val="es-ES_tradnl"/>
        </w:rPr>
        <w:t xml:space="preserve">   </w:t>
      </w:r>
    </w:p>
    <w:p w14:paraId="0EE9A321" w14:textId="77777777" w:rsidR="00565773" w:rsidRPr="00565773" w:rsidRDefault="00565773" w:rsidP="00565773">
      <w:pPr>
        <w:spacing w:line="260" w:lineRule="atLeast"/>
        <w:jc w:val="both"/>
        <w:rPr>
          <w:rFonts w:ascii="Tahoma" w:hAnsi="Tahoma" w:cs="Tahoma"/>
          <w:lang w:val="es-ES_tradnl"/>
        </w:rPr>
      </w:pPr>
    </w:p>
    <w:p w14:paraId="3423D100" w14:textId="77777777" w:rsidR="00565773" w:rsidRPr="00565773" w:rsidRDefault="00565773" w:rsidP="00565773">
      <w:pPr>
        <w:spacing w:line="260" w:lineRule="atLeast"/>
        <w:jc w:val="both"/>
        <w:rPr>
          <w:rFonts w:ascii="Tahoma" w:hAnsi="Tahoma" w:cs="Tahoma"/>
          <w:lang w:val="es-ES_tradnl"/>
        </w:rPr>
      </w:pPr>
    </w:p>
    <w:p w14:paraId="5D15C6B0" w14:textId="77777777" w:rsidR="00565773" w:rsidRPr="00565773" w:rsidRDefault="00565773" w:rsidP="00565773">
      <w:pPr>
        <w:spacing w:line="260" w:lineRule="atLeast"/>
        <w:jc w:val="both"/>
        <w:rPr>
          <w:rFonts w:ascii="Tahoma" w:hAnsi="Tahoma" w:cs="Tahoma"/>
          <w:lang w:val="es-ES_tradnl"/>
        </w:rPr>
      </w:pPr>
      <w:r w:rsidRPr="00565773">
        <w:rPr>
          <w:rFonts w:ascii="Tahoma" w:hAnsi="Tahoma" w:cs="Tahoma"/>
          <w:b/>
          <w:bCs/>
          <w:noProof/>
          <w:color w:val="000000"/>
          <w:kern w:val="32"/>
          <w:lang w:val="es-ES_tradnl"/>
        </w:rPr>
        <mc:AlternateContent>
          <mc:Choice Requires="wps">
            <w:drawing>
              <wp:anchor distT="0" distB="0" distL="114300" distR="114300" simplePos="0" relativeHeight="251684864" behindDoc="0" locked="0" layoutInCell="1" allowOverlap="1" wp14:anchorId="53A1C226" wp14:editId="7FA1FC93">
                <wp:simplePos x="0" y="0"/>
                <wp:positionH relativeFrom="column">
                  <wp:posOffset>2347595</wp:posOffset>
                </wp:positionH>
                <wp:positionV relativeFrom="paragraph">
                  <wp:posOffset>38735</wp:posOffset>
                </wp:positionV>
                <wp:extent cx="590550" cy="590550"/>
                <wp:effectExtent l="19050" t="19050" r="19050" b="19050"/>
                <wp:wrapNone/>
                <wp:docPr id="1995785684" name="Elipse 1995785684"/>
                <wp:cNvGraphicFramePr/>
                <a:graphic xmlns:a="http://schemas.openxmlformats.org/drawingml/2006/main">
                  <a:graphicData uri="http://schemas.microsoft.com/office/word/2010/wordprocessingShape">
                    <wps:wsp>
                      <wps:cNvSpPr/>
                      <wps:spPr>
                        <a:xfrm>
                          <a:off x="0" y="0"/>
                          <a:ext cx="590550" cy="590550"/>
                        </a:xfrm>
                        <a:prstGeom prst="ellipse">
                          <a:avLst/>
                        </a:prstGeom>
                        <a:noFill/>
                        <a:ln w="28575" cap="flat" cmpd="sng" algn="ctr">
                          <a:solidFill>
                            <a:srgbClr val="5B9BD5">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E4C32D" id="Elipse 1995785684" o:spid="_x0000_s1026" style="position:absolute;margin-left:184.85pt;margin-top:3.05pt;width:46.5pt;height: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" filled="f" strokecolor="#2e75b6" strokeweight="2.25pt">
                <v:stroke joinstyle="miter"/>
              </v:oval>
            </w:pict>
          </mc:Fallback>
        </mc:AlternateContent>
      </w:r>
    </w:p>
    <w:p w14:paraId="2774380A" w14:textId="77777777" w:rsidR="00565773" w:rsidRPr="00565773" w:rsidRDefault="00565773" w:rsidP="00565773">
      <w:pPr>
        <w:spacing w:line="260" w:lineRule="atLeast"/>
        <w:jc w:val="both"/>
        <w:rPr>
          <w:rFonts w:ascii="Tahoma" w:hAnsi="Tahoma" w:cs="Tahoma"/>
          <w:lang w:val="es-ES_tradnl"/>
        </w:rPr>
      </w:pPr>
    </w:p>
    <w:p w14:paraId="309692E7" w14:textId="77777777" w:rsidR="00565773" w:rsidRPr="00565773" w:rsidRDefault="00565773" w:rsidP="00565773">
      <w:pPr>
        <w:spacing w:line="260" w:lineRule="atLeast"/>
        <w:jc w:val="both"/>
        <w:rPr>
          <w:rFonts w:ascii="Tahoma" w:hAnsi="Tahoma" w:cs="Tahoma"/>
          <w:lang w:val="es-ES_tradnl"/>
        </w:rPr>
      </w:pPr>
    </w:p>
    <w:p w14:paraId="1B8E7565" w14:textId="77777777" w:rsidR="00565773" w:rsidRPr="00565773" w:rsidRDefault="00565773" w:rsidP="00565773">
      <w:pPr>
        <w:spacing w:line="300" w:lineRule="auto"/>
        <w:jc w:val="center"/>
        <w:rPr>
          <w:rFonts w:ascii="Tahoma" w:hAnsi="Tahoma" w:cs="Tahoma"/>
          <w:b/>
          <w:color w:val="000000"/>
          <w:lang w:val="es-ES_tradnl"/>
        </w:rPr>
      </w:pPr>
      <w:r w:rsidRPr="00565773">
        <w:rPr>
          <w:rFonts w:ascii="Tahoma" w:hAnsi="Tahoma" w:cs="Tahoma"/>
          <w:b/>
          <w:color w:val="000000"/>
          <w:lang w:val="es-ES_tradnl"/>
        </w:rPr>
        <w:t xml:space="preserve">   </w:t>
      </w:r>
    </w:p>
    <w:p w14:paraId="433A767D" w14:textId="77777777" w:rsidR="00565773" w:rsidRPr="00565773" w:rsidRDefault="00565773" w:rsidP="00565773">
      <w:pPr>
        <w:keepNext/>
        <w:numPr>
          <w:ilvl w:val="0"/>
          <w:numId w:val="44"/>
        </w:numPr>
        <w:spacing w:before="240" w:after="60" w:line="260" w:lineRule="atLeast"/>
        <w:outlineLvl w:val="0"/>
        <w:rPr>
          <w:rFonts w:ascii="Tahoma" w:hAnsi="Tahoma" w:cs="Tahoma"/>
          <w:b/>
          <w:bCs/>
          <w:color w:val="000000"/>
          <w:kern w:val="32"/>
          <w:lang w:val="es-ES_tradnl"/>
        </w:rPr>
      </w:pPr>
      <w:bookmarkStart w:id="31" w:name="_Toc71811147"/>
      <w:r w:rsidRPr="00565773">
        <w:rPr>
          <w:rFonts w:ascii="Tahoma" w:hAnsi="Tahoma" w:cs="Tahoma"/>
          <w:b/>
          <w:bCs/>
          <w:color w:val="000000"/>
          <w:kern w:val="32"/>
          <w:lang w:val="es-ES_tradnl"/>
        </w:rPr>
        <w:lastRenderedPageBreak/>
        <w:t>NUMERO DE VIVIENDAS A SER INTERVENIDAS</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565773" w:rsidRPr="00565773" w14:paraId="51876E0B" w14:textId="77777777" w:rsidTr="005049D1">
        <w:trPr>
          <w:trHeight w:val="490"/>
          <w:jc w:val="center"/>
        </w:trPr>
        <w:tc>
          <w:tcPr>
            <w:tcW w:w="478" w:type="dxa"/>
            <w:shd w:val="clear" w:color="auto" w:fill="1F4E79"/>
          </w:tcPr>
          <w:p w14:paraId="34E0683C" w14:textId="77777777" w:rsidR="00565773" w:rsidRPr="00565773" w:rsidRDefault="00565773" w:rsidP="00565773">
            <w:pPr>
              <w:jc w:val="center"/>
              <w:rPr>
                <w:rFonts w:ascii="Tahoma" w:hAnsi="Tahoma" w:cs="Tahoma"/>
                <w:b/>
                <w:bCs/>
                <w:color w:val="FFFFFF"/>
                <w:lang w:val="es-BO" w:eastAsia="es-BO"/>
              </w:rPr>
            </w:pPr>
            <w:proofErr w:type="spellStart"/>
            <w:r w:rsidRPr="00565773">
              <w:rPr>
                <w:rFonts w:ascii="Tahoma" w:hAnsi="Tahoma" w:cs="Tahoma"/>
                <w:b/>
                <w:bCs/>
                <w:color w:val="FFFFFF"/>
                <w:lang w:val="es-BO" w:eastAsia="es-BO"/>
              </w:rPr>
              <w:t>Nº</w:t>
            </w:r>
            <w:proofErr w:type="spellEnd"/>
          </w:p>
        </w:tc>
        <w:tc>
          <w:tcPr>
            <w:tcW w:w="4341" w:type="dxa"/>
            <w:shd w:val="clear" w:color="auto" w:fill="1F4E79"/>
          </w:tcPr>
          <w:p w14:paraId="200BA2EF" w14:textId="77777777" w:rsidR="00565773" w:rsidRPr="00565773" w:rsidRDefault="00565773" w:rsidP="00565773">
            <w:pPr>
              <w:jc w:val="center"/>
              <w:rPr>
                <w:rFonts w:ascii="Tahoma" w:hAnsi="Tahoma" w:cs="Tahoma"/>
                <w:b/>
                <w:bCs/>
                <w:color w:val="FF0000"/>
                <w:lang w:val="es-BO" w:eastAsia="es-BO"/>
              </w:rPr>
            </w:pPr>
            <w:r w:rsidRPr="00565773">
              <w:rPr>
                <w:rFonts w:ascii="Tahoma" w:hAnsi="Tahoma" w:cs="Tahoma"/>
                <w:b/>
                <w:bCs/>
                <w:color w:val="FFFFFF" w:themeColor="background1"/>
                <w:lang w:val="es-BO" w:eastAsia="es-BO"/>
              </w:rPr>
              <w:t>Comunidades o B</w:t>
            </w:r>
            <w:proofErr w:type="spellStart"/>
            <w:r w:rsidRPr="00565773">
              <w:rPr>
                <w:rFonts w:ascii="Tahoma" w:hAnsi="Tahoma" w:cs="Tahoma"/>
                <w:b/>
                <w:bCs/>
                <w:color w:val="FFFFFF" w:themeColor="background1"/>
                <w:lang w:val="es-ES_tradnl" w:eastAsia="es-BO"/>
              </w:rPr>
              <w:t>arrio</w:t>
            </w:r>
            <w:proofErr w:type="spellEnd"/>
            <w:r w:rsidRPr="00565773">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79767C31" w14:textId="77777777" w:rsidR="00565773" w:rsidRPr="00565773" w:rsidRDefault="00565773" w:rsidP="00565773">
            <w:pPr>
              <w:jc w:val="center"/>
              <w:rPr>
                <w:rFonts w:ascii="Tahoma" w:hAnsi="Tahoma" w:cs="Tahoma"/>
                <w:b/>
                <w:bCs/>
                <w:color w:val="FFFFFF"/>
                <w:lang w:val="es-BO" w:eastAsia="es-BO"/>
              </w:rPr>
            </w:pPr>
            <w:r w:rsidRPr="00565773">
              <w:rPr>
                <w:rFonts w:ascii="Tahoma" w:hAnsi="Tahoma" w:cs="Tahoma"/>
                <w:b/>
                <w:bCs/>
                <w:color w:val="FFFFFF"/>
                <w:lang w:val="es-BO" w:eastAsia="es-BO"/>
              </w:rPr>
              <w:t>Número de SH.</w:t>
            </w:r>
          </w:p>
        </w:tc>
      </w:tr>
      <w:tr w:rsidR="00565773" w:rsidRPr="00565773" w14:paraId="3D36662A" w14:textId="77777777" w:rsidTr="005049D1">
        <w:trPr>
          <w:trHeight w:val="113"/>
          <w:jc w:val="center"/>
        </w:trPr>
        <w:tc>
          <w:tcPr>
            <w:tcW w:w="478" w:type="dxa"/>
            <w:shd w:val="clear" w:color="auto" w:fill="auto"/>
          </w:tcPr>
          <w:p w14:paraId="53957AC8" w14:textId="77777777" w:rsidR="00565773" w:rsidRPr="00565773" w:rsidRDefault="00565773" w:rsidP="00565773">
            <w:pPr>
              <w:spacing w:line="276" w:lineRule="auto"/>
              <w:rPr>
                <w:rFonts w:ascii="Tahoma" w:hAnsi="Tahoma" w:cs="Tahoma"/>
                <w:lang w:val="es-ES_tradnl" w:eastAsia="es-BO"/>
              </w:rPr>
            </w:pPr>
            <w:r w:rsidRPr="00565773">
              <w:rPr>
                <w:rFonts w:ascii="Tahoma" w:hAnsi="Tahoma" w:cs="Tahoma"/>
                <w:lang w:val="es-ES_tradnl" w:eastAsia="es-BO"/>
              </w:rPr>
              <w:t>1</w:t>
            </w:r>
          </w:p>
        </w:tc>
        <w:tc>
          <w:tcPr>
            <w:tcW w:w="4341" w:type="dxa"/>
            <w:shd w:val="clear" w:color="auto" w:fill="auto"/>
            <w:vAlign w:val="center"/>
          </w:tcPr>
          <w:p w14:paraId="28941BE1" w14:textId="77777777" w:rsidR="00565773" w:rsidRPr="00565773" w:rsidRDefault="00565773" w:rsidP="00565773">
            <w:pPr>
              <w:spacing w:line="276" w:lineRule="auto"/>
              <w:jc w:val="center"/>
              <w:rPr>
                <w:rFonts w:ascii="Tahoma" w:hAnsi="Tahoma" w:cs="Tahoma"/>
                <w:lang w:val="es-ES_tradnl" w:eastAsia="es-BO"/>
              </w:rPr>
            </w:pPr>
            <w:r w:rsidRPr="00565773">
              <w:rPr>
                <w:rFonts w:ascii="Tahoma" w:hAnsi="Tahoma" w:cs="Tahoma"/>
                <w:b/>
                <w:bCs/>
                <w:color w:val="FF0000"/>
                <w:lang w:val="es-BO" w:eastAsia="es-BO"/>
              </w:rPr>
              <w:t>SORACACHI (</w:t>
            </w:r>
            <w:proofErr w:type="spellStart"/>
            <w:r w:rsidRPr="00565773">
              <w:rPr>
                <w:rFonts w:ascii="Tahoma" w:hAnsi="Tahoma" w:cs="Tahoma"/>
                <w:b/>
                <w:bCs/>
                <w:color w:val="FF0000"/>
                <w:lang w:val="es-BO" w:eastAsia="es-BO"/>
              </w:rPr>
              <w:t>Iruma</w:t>
            </w:r>
            <w:proofErr w:type="spellEnd"/>
            <w:r w:rsidRPr="00565773">
              <w:rPr>
                <w:rFonts w:ascii="Tahoma" w:hAnsi="Tahoma" w:cs="Tahoma"/>
                <w:b/>
                <w:bCs/>
                <w:color w:val="FF0000"/>
                <w:lang w:val="es-BO" w:eastAsia="es-BO"/>
              </w:rPr>
              <w:t xml:space="preserve"> y </w:t>
            </w:r>
            <w:proofErr w:type="spellStart"/>
            <w:r w:rsidRPr="00565773">
              <w:rPr>
                <w:rFonts w:ascii="Tahoma" w:hAnsi="Tahoma" w:cs="Tahoma"/>
                <w:b/>
                <w:bCs/>
                <w:color w:val="FF0000"/>
                <w:lang w:val="es-BO" w:eastAsia="es-BO"/>
              </w:rPr>
              <w:t>Jancocota</w:t>
            </w:r>
            <w:proofErr w:type="spellEnd"/>
            <w:r w:rsidRPr="00565773">
              <w:rPr>
                <w:rFonts w:ascii="Tahoma" w:hAnsi="Tahoma" w:cs="Tahoma"/>
                <w:b/>
                <w:bCs/>
                <w:color w:val="FF0000"/>
                <w:lang w:val="es-BO" w:eastAsia="es-BO"/>
              </w:rPr>
              <w:t>)</w:t>
            </w:r>
          </w:p>
        </w:tc>
        <w:tc>
          <w:tcPr>
            <w:tcW w:w="1431" w:type="dxa"/>
            <w:shd w:val="clear" w:color="auto" w:fill="auto"/>
            <w:vAlign w:val="center"/>
          </w:tcPr>
          <w:p w14:paraId="54FE5CAE" w14:textId="77777777" w:rsidR="00565773" w:rsidRPr="00565773" w:rsidRDefault="00565773" w:rsidP="00565773">
            <w:pPr>
              <w:spacing w:line="276" w:lineRule="auto"/>
              <w:jc w:val="center"/>
              <w:rPr>
                <w:rFonts w:ascii="Tahoma" w:hAnsi="Tahoma" w:cs="Tahoma"/>
                <w:b/>
                <w:color w:val="FF0000"/>
                <w:lang w:val="es-ES_tradnl" w:eastAsia="es-BO"/>
              </w:rPr>
            </w:pPr>
            <w:r w:rsidRPr="00565773">
              <w:rPr>
                <w:rFonts w:ascii="Tahoma" w:hAnsi="Tahoma" w:cs="Tahoma"/>
                <w:b/>
                <w:color w:val="FF0000"/>
                <w:lang w:val="es-ES_tradnl" w:eastAsia="es-BO"/>
              </w:rPr>
              <w:t>30</w:t>
            </w:r>
          </w:p>
        </w:tc>
      </w:tr>
      <w:tr w:rsidR="00565773" w:rsidRPr="00565773" w14:paraId="5F9A76E2" w14:textId="77777777" w:rsidTr="005049D1">
        <w:trPr>
          <w:jc w:val="center"/>
        </w:trPr>
        <w:tc>
          <w:tcPr>
            <w:tcW w:w="478" w:type="dxa"/>
            <w:shd w:val="clear" w:color="auto" w:fill="1F4E79"/>
          </w:tcPr>
          <w:p w14:paraId="6AFA22C3" w14:textId="77777777" w:rsidR="00565773" w:rsidRPr="00565773" w:rsidRDefault="00565773" w:rsidP="00565773">
            <w:pPr>
              <w:jc w:val="center"/>
              <w:rPr>
                <w:rFonts w:ascii="Tahoma" w:hAnsi="Tahoma" w:cs="Tahoma"/>
                <w:b/>
                <w:bCs/>
                <w:color w:val="FFFFFF"/>
                <w:lang w:val="es-BO" w:eastAsia="es-BO"/>
              </w:rPr>
            </w:pPr>
          </w:p>
        </w:tc>
        <w:tc>
          <w:tcPr>
            <w:tcW w:w="4341" w:type="dxa"/>
            <w:shd w:val="clear" w:color="auto" w:fill="1F4E79"/>
          </w:tcPr>
          <w:p w14:paraId="191473F3" w14:textId="77777777" w:rsidR="00565773" w:rsidRPr="00565773" w:rsidRDefault="00565773" w:rsidP="00565773">
            <w:pPr>
              <w:jc w:val="center"/>
              <w:rPr>
                <w:rFonts w:ascii="Tahoma" w:hAnsi="Tahoma" w:cs="Tahoma"/>
                <w:b/>
                <w:bCs/>
                <w:color w:val="FFFFFF"/>
                <w:lang w:val="es-BO" w:eastAsia="es-BO"/>
              </w:rPr>
            </w:pPr>
            <w:r w:rsidRPr="00565773">
              <w:rPr>
                <w:rFonts w:ascii="Tahoma" w:hAnsi="Tahoma" w:cs="Tahoma"/>
                <w:b/>
                <w:bCs/>
                <w:color w:val="FFFFFF"/>
                <w:lang w:val="es-BO" w:eastAsia="es-BO"/>
              </w:rPr>
              <w:t>TOTAL</w:t>
            </w:r>
          </w:p>
        </w:tc>
        <w:tc>
          <w:tcPr>
            <w:tcW w:w="1431" w:type="dxa"/>
            <w:shd w:val="clear" w:color="auto" w:fill="auto"/>
          </w:tcPr>
          <w:p w14:paraId="40B0F457" w14:textId="77777777" w:rsidR="00565773" w:rsidRPr="00565773" w:rsidRDefault="00565773" w:rsidP="00565773">
            <w:pPr>
              <w:jc w:val="center"/>
              <w:rPr>
                <w:rFonts w:ascii="Tahoma" w:hAnsi="Tahoma" w:cs="Tahoma"/>
                <w:b/>
                <w:bCs/>
                <w:color w:val="FF0000"/>
                <w:lang w:val="es-BO" w:eastAsia="es-BO"/>
              </w:rPr>
            </w:pPr>
            <w:r w:rsidRPr="00565773">
              <w:rPr>
                <w:rFonts w:ascii="Tahoma" w:hAnsi="Tahoma" w:cs="Tahoma"/>
                <w:b/>
                <w:bCs/>
                <w:color w:val="FF0000"/>
                <w:lang w:val="es-BO" w:eastAsia="es-BO"/>
              </w:rPr>
              <w:t>30</w:t>
            </w:r>
          </w:p>
        </w:tc>
      </w:tr>
    </w:tbl>
    <w:p w14:paraId="43CFAEAB" w14:textId="77777777" w:rsidR="00565773" w:rsidRPr="00565773" w:rsidRDefault="00565773" w:rsidP="00565773">
      <w:pPr>
        <w:keepNext/>
        <w:spacing w:before="240" w:after="60" w:line="260" w:lineRule="atLeast"/>
        <w:jc w:val="both"/>
        <w:outlineLvl w:val="0"/>
        <w:rPr>
          <w:rFonts w:ascii="Tahoma" w:hAnsi="Tahoma" w:cs="Tahoma"/>
          <w:i/>
          <w:iCs/>
          <w:sz w:val="18"/>
          <w:szCs w:val="18"/>
        </w:rPr>
      </w:pPr>
      <w:r w:rsidRPr="00565773">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116CA58C" w14:textId="77777777" w:rsidR="00565773" w:rsidRPr="00565773" w:rsidRDefault="00565773" w:rsidP="00565773">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32" w:name="_Toc71811148"/>
      <w:r w:rsidRPr="00565773">
        <w:rPr>
          <w:rFonts w:ascii="Tahoma" w:hAnsi="Tahoma" w:cs="Tahoma"/>
          <w:b/>
          <w:bCs/>
          <w:color w:val="000000"/>
          <w:kern w:val="32"/>
          <w:lang w:val="es-ES_tradnl"/>
        </w:rPr>
        <w:t>ACCESO A LAS COMUNIDADES O BARRIO/ZONA/URBANIZACIÓN/JUNTA VECINAL BENEFICIADAS</w:t>
      </w:r>
      <w:bookmarkEnd w:id="32"/>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565773" w:rsidRPr="00565773" w14:paraId="74F0F279" w14:textId="77777777" w:rsidTr="005049D1">
        <w:trPr>
          <w:trHeight w:val="266"/>
          <w:jc w:val="center"/>
        </w:trPr>
        <w:tc>
          <w:tcPr>
            <w:tcW w:w="240" w:type="pct"/>
            <w:shd w:val="clear" w:color="auto" w:fill="244061"/>
            <w:vAlign w:val="center"/>
            <w:hideMark/>
          </w:tcPr>
          <w:p w14:paraId="1017B405" w14:textId="77777777" w:rsidR="00565773" w:rsidRPr="00565773" w:rsidRDefault="00565773" w:rsidP="00565773">
            <w:pPr>
              <w:jc w:val="center"/>
              <w:rPr>
                <w:rFonts w:ascii="Tahoma" w:hAnsi="Tahoma" w:cs="Tahoma"/>
                <w:b/>
                <w:bCs/>
                <w:color w:val="FFFFFF"/>
                <w:lang w:val="es-BO" w:eastAsia="es-BO"/>
              </w:rPr>
            </w:pPr>
            <w:bookmarkStart w:id="33" w:name="_Toc49530406"/>
            <w:bookmarkStart w:id="34" w:name="_Toc49531233"/>
            <w:bookmarkStart w:id="35" w:name="_Toc100250568"/>
            <w:bookmarkStart w:id="36" w:name="_Toc71811149"/>
            <w:proofErr w:type="spellStart"/>
            <w:r w:rsidRPr="00565773">
              <w:rPr>
                <w:rFonts w:ascii="Tahoma" w:hAnsi="Tahoma" w:cs="Tahoma"/>
                <w:b/>
                <w:bCs/>
                <w:color w:val="FFFFFF"/>
                <w:lang w:val="es-BO" w:eastAsia="es-BO"/>
              </w:rPr>
              <w:t>Nº</w:t>
            </w:r>
            <w:proofErr w:type="spellEnd"/>
          </w:p>
        </w:tc>
        <w:tc>
          <w:tcPr>
            <w:tcW w:w="831" w:type="pct"/>
            <w:shd w:val="clear" w:color="auto" w:fill="244061"/>
            <w:vAlign w:val="center"/>
            <w:hideMark/>
          </w:tcPr>
          <w:p w14:paraId="7861D438" w14:textId="77777777" w:rsidR="00565773" w:rsidRPr="00565773" w:rsidRDefault="00565773" w:rsidP="00565773">
            <w:pPr>
              <w:jc w:val="center"/>
              <w:rPr>
                <w:rFonts w:ascii="Tahoma" w:hAnsi="Tahoma" w:cs="Tahoma"/>
                <w:b/>
                <w:bCs/>
                <w:color w:val="FFFFFF"/>
                <w:lang w:val="es-BO" w:eastAsia="es-BO"/>
              </w:rPr>
            </w:pPr>
            <w:r w:rsidRPr="00565773">
              <w:rPr>
                <w:rFonts w:ascii="Tahoma" w:hAnsi="Tahoma" w:cs="Tahoma"/>
                <w:b/>
                <w:bCs/>
                <w:color w:val="FFFFFF"/>
                <w:lang w:val="es-BO" w:eastAsia="es-BO"/>
              </w:rPr>
              <w:t>Desde</w:t>
            </w:r>
          </w:p>
        </w:tc>
        <w:tc>
          <w:tcPr>
            <w:tcW w:w="1482" w:type="pct"/>
            <w:shd w:val="clear" w:color="auto" w:fill="244061"/>
            <w:vAlign w:val="center"/>
            <w:hideMark/>
          </w:tcPr>
          <w:p w14:paraId="5C174F38" w14:textId="77777777" w:rsidR="00565773" w:rsidRPr="00565773" w:rsidRDefault="00565773" w:rsidP="00565773">
            <w:pPr>
              <w:jc w:val="center"/>
              <w:rPr>
                <w:rFonts w:ascii="Tahoma" w:hAnsi="Tahoma" w:cs="Tahoma"/>
                <w:b/>
                <w:bCs/>
                <w:color w:val="FFFFFF"/>
                <w:lang w:val="es-BO" w:eastAsia="es-BO"/>
              </w:rPr>
            </w:pPr>
            <w:r w:rsidRPr="00565773">
              <w:rPr>
                <w:rFonts w:ascii="Tahoma" w:hAnsi="Tahoma" w:cs="Tahoma"/>
                <w:b/>
                <w:bCs/>
                <w:color w:val="FFFFFF"/>
                <w:lang w:val="es-BO" w:eastAsia="es-BO"/>
              </w:rPr>
              <w:t>Hasta</w:t>
            </w:r>
          </w:p>
        </w:tc>
        <w:tc>
          <w:tcPr>
            <w:tcW w:w="815" w:type="pct"/>
            <w:shd w:val="clear" w:color="auto" w:fill="244061"/>
          </w:tcPr>
          <w:p w14:paraId="05470052" w14:textId="77777777" w:rsidR="00565773" w:rsidRPr="00565773" w:rsidRDefault="00565773" w:rsidP="00565773">
            <w:pPr>
              <w:jc w:val="center"/>
              <w:rPr>
                <w:rFonts w:ascii="Tahoma" w:hAnsi="Tahoma" w:cs="Tahoma"/>
                <w:b/>
                <w:bCs/>
                <w:color w:val="FFFFFF"/>
                <w:lang w:val="es-BO" w:eastAsia="es-BO"/>
              </w:rPr>
            </w:pPr>
            <w:r w:rsidRPr="00565773">
              <w:rPr>
                <w:rFonts w:ascii="Tahoma" w:hAnsi="Tahoma" w:cs="Tahoma"/>
                <w:b/>
                <w:bCs/>
                <w:color w:val="FFFFFF"/>
                <w:lang w:val="es-BO" w:eastAsia="es-BO"/>
              </w:rPr>
              <w:t xml:space="preserve">Distancia </w:t>
            </w:r>
          </w:p>
        </w:tc>
        <w:tc>
          <w:tcPr>
            <w:tcW w:w="815" w:type="pct"/>
            <w:shd w:val="clear" w:color="auto" w:fill="244061"/>
            <w:vAlign w:val="center"/>
          </w:tcPr>
          <w:p w14:paraId="0FE40FA0" w14:textId="77777777" w:rsidR="00565773" w:rsidRPr="00565773" w:rsidRDefault="00565773" w:rsidP="00565773">
            <w:pPr>
              <w:jc w:val="center"/>
              <w:rPr>
                <w:rFonts w:ascii="Tahoma" w:hAnsi="Tahoma" w:cs="Tahoma"/>
                <w:b/>
                <w:bCs/>
                <w:color w:val="FFFFFF"/>
                <w:lang w:val="es-BO" w:eastAsia="es-BO"/>
              </w:rPr>
            </w:pPr>
            <w:r w:rsidRPr="00565773">
              <w:rPr>
                <w:rFonts w:ascii="Tahoma" w:hAnsi="Tahoma" w:cs="Tahoma"/>
                <w:b/>
                <w:bCs/>
                <w:color w:val="FFFFFF"/>
                <w:lang w:val="es-BO" w:eastAsia="es-BO"/>
              </w:rPr>
              <w:t>Tiempo</w:t>
            </w:r>
          </w:p>
        </w:tc>
        <w:tc>
          <w:tcPr>
            <w:tcW w:w="816" w:type="pct"/>
            <w:shd w:val="clear" w:color="auto" w:fill="244061"/>
          </w:tcPr>
          <w:p w14:paraId="3B382BB1" w14:textId="77777777" w:rsidR="00565773" w:rsidRPr="00565773" w:rsidRDefault="00565773" w:rsidP="00565773">
            <w:pPr>
              <w:jc w:val="center"/>
              <w:rPr>
                <w:rFonts w:ascii="Tahoma" w:hAnsi="Tahoma" w:cs="Tahoma"/>
                <w:b/>
                <w:bCs/>
                <w:color w:val="FFFFFF"/>
                <w:lang w:val="es-BO" w:eastAsia="es-BO"/>
              </w:rPr>
            </w:pPr>
            <w:r w:rsidRPr="00565773">
              <w:rPr>
                <w:rFonts w:ascii="Tahoma" w:hAnsi="Tahoma" w:cs="Tahoma"/>
                <w:b/>
                <w:bCs/>
                <w:color w:val="FFFFFF"/>
                <w:lang w:val="es-BO" w:eastAsia="es-BO"/>
              </w:rPr>
              <w:t>Tipo de Rodadura</w:t>
            </w:r>
          </w:p>
        </w:tc>
      </w:tr>
      <w:tr w:rsidR="00565773" w:rsidRPr="00565773" w14:paraId="61841200" w14:textId="77777777" w:rsidTr="005049D1">
        <w:trPr>
          <w:trHeight w:val="160"/>
          <w:jc w:val="center"/>
        </w:trPr>
        <w:tc>
          <w:tcPr>
            <w:tcW w:w="240" w:type="pct"/>
            <w:shd w:val="clear" w:color="auto" w:fill="auto"/>
            <w:vAlign w:val="center"/>
          </w:tcPr>
          <w:p w14:paraId="5A930F9B" w14:textId="77777777" w:rsidR="00565773" w:rsidRPr="00565773" w:rsidRDefault="00565773" w:rsidP="00565773">
            <w:pPr>
              <w:jc w:val="center"/>
              <w:rPr>
                <w:rFonts w:ascii="Tahoma" w:hAnsi="Tahoma" w:cs="Tahoma"/>
                <w:color w:val="000000"/>
                <w:lang w:val="es-BO" w:eastAsia="es-BO"/>
              </w:rPr>
            </w:pPr>
            <w:r w:rsidRPr="00565773">
              <w:rPr>
                <w:rFonts w:ascii="Tahoma" w:hAnsi="Tahoma" w:cs="Tahoma"/>
                <w:color w:val="000000"/>
                <w:lang w:val="es-BO" w:eastAsia="es-BO"/>
              </w:rPr>
              <w:t>1</w:t>
            </w:r>
          </w:p>
        </w:tc>
        <w:tc>
          <w:tcPr>
            <w:tcW w:w="831" w:type="pct"/>
            <w:shd w:val="clear" w:color="auto" w:fill="auto"/>
            <w:vAlign w:val="center"/>
          </w:tcPr>
          <w:p w14:paraId="56CA8CB1" w14:textId="77777777" w:rsidR="00565773" w:rsidRPr="00565773" w:rsidRDefault="00565773" w:rsidP="00565773">
            <w:pPr>
              <w:jc w:val="center"/>
              <w:rPr>
                <w:rFonts w:ascii="Tahoma" w:hAnsi="Tahoma" w:cs="Tahoma"/>
                <w:bCs/>
                <w:lang w:val="es-BO" w:eastAsia="es-BO"/>
              </w:rPr>
            </w:pPr>
            <w:r w:rsidRPr="00565773">
              <w:rPr>
                <w:rFonts w:ascii="Tahoma" w:hAnsi="Tahoma" w:cs="Tahoma"/>
                <w:bCs/>
                <w:lang w:val="es-BO" w:eastAsia="es-BO"/>
              </w:rPr>
              <w:t xml:space="preserve">Municipio de </w:t>
            </w:r>
            <w:r w:rsidRPr="00565773">
              <w:rPr>
                <w:rFonts w:ascii="Tahoma" w:hAnsi="Tahoma" w:cs="Tahoma"/>
                <w:b/>
                <w:bCs/>
                <w:color w:val="FF0000"/>
                <w:lang w:val="es-BO" w:eastAsia="es-BO"/>
              </w:rPr>
              <w:t>Oruro</w:t>
            </w:r>
          </w:p>
        </w:tc>
        <w:tc>
          <w:tcPr>
            <w:tcW w:w="1482" w:type="pct"/>
            <w:shd w:val="clear" w:color="auto" w:fill="auto"/>
            <w:noWrap/>
            <w:vAlign w:val="center"/>
          </w:tcPr>
          <w:p w14:paraId="338444E8" w14:textId="77777777" w:rsidR="00565773" w:rsidRPr="00565773" w:rsidRDefault="00565773" w:rsidP="00565773">
            <w:pPr>
              <w:rPr>
                <w:rFonts w:ascii="Tahoma" w:hAnsi="Tahoma" w:cs="Tahoma"/>
                <w:color w:val="FF0000"/>
                <w:lang w:val="es-BO" w:eastAsia="es-BO"/>
              </w:rPr>
            </w:pPr>
            <w:proofErr w:type="spellStart"/>
            <w:r w:rsidRPr="00565773">
              <w:rPr>
                <w:rFonts w:ascii="Tahoma" w:hAnsi="Tahoma" w:cs="Tahoma"/>
                <w:color w:val="FF0000"/>
              </w:rPr>
              <w:t>Soracachi</w:t>
            </w:r>
            <w:proofErr w:type="spellEnd"/>
            <w:r w:rsidRPr="00565773">
              <w:rPr>
                <w:rFonts w:ascii="Tahoma" w:hAnsi="Tahoma" w:cs="Tahoma"/>
                <w:color w:val="FF0000"/>
              </w:rPr>
              <w:t xml:space="preserve"> </w:t>
            </w:r>
          </w:p>
        </w:tc>
        <w:tc>
          <w:tcPr>
            <w:tcW w:w="815" w:type="pct"/>
            <w:vAlign w:val="center"/>
          </w:tcPr>
          <w:p w14:paraId="7454539E" w14:textId="77777777" w:rsidR="00565773" w:rsidRPr="00565773" w:rsidRDefault="00565773" w:rsidP="00565773">
            <w:pPr>
              <w:jc w:val="center"/>
              <w:rPr>
                <w:rFonts w:ascii="Tahoma" w:hAnsi="Tahoma" w:cs="Tahoma"/>
                <w:color w:val="FF0000"/>
                <w:lang w:val="es-BO" w:eastAsia="es-BO"/>
              </w:rPr>
            </w:pPr>
            <w:r w:rsidRPr="00565773">
              <w:rPr>
                <w:rFonts w:ascii="Tahoma" w:hAnsi="Tahoma" w:cs="Tahoma"/>
                <w:color w:val="FF0000"/>
                <w:lang w:val="es-BO" w:eastAsia="es-BO"/>
              </w:rPr>
              <w:t>28 km</w:t>
            </w:r>
          </w:p>
        </w:tc>
        <w:tc>
          <w:tcPr>
            <w:tcW w:w="815" w:type="pct"/>
            <w:vAlign w:val="center"/>
          </w:tcPr>
          <w:p w14:paraId="6218BE58" w14:textId="77777777" w:rsidR="00565773" w:rsidRPr="00565773" w:rsidRDefault="00565773" w:rsidP="00565773">
            <w:pPr>
              <w:jc w:val="center"/>
              <w:rPr>
                <w:rFonts w:ascii="Tahoma" w:hAnsi="Tahoma" w:cs="Tahoma"/>
                <w:color w:val="FF0000"/>
                <w:lang w:val="es-BO" w:eastAsia="es-BO"/>
              </w:rPr>
            </w:pPr>
            <w:r w:rsidRPr="00565773">
              <w:rPr>
                <w:rFonts w:ascii="Tahoma" w:hAnsi="Tahoma" w:cs="Tahoma"/>
                <w:color w:val="FF0000"/>
                <w:lang w:val="es-BO" w:eastAsia="es-BO"/>
              </w:rPr>
              <w:t xml:space="preserve"> 30 min.</w:t>
            </w:r>
          </w:p>
        </w:tc>
        <w:tc>
          <w:tcPr>
            <w:tcW w:w="816" w:type="pct"/>
            <w:vAlign w:val="center"/>
          </w:tcPr>
          <w:p w14:paraId="6A4B302D" w14:textId="77777777" w:rsidR="00565773" w:rsidRPr="00565773" w:rsidRDefault="00565773" w:rsidP="00565773">
            <w:pPr>
              <w:jc w:val="center"/>
              <w:rPr>
                <w:rFonts w:ascii="Tahoma" w:hAnsi="Tahoma" w:cs="Tahoma"/>
                <w:color w:val="FF0000"/>
                <w:lang w:val="es-BO" w:eastAsia="es-BO"/>
              </w:rPr>
            </w:pPr>
            <w:r w:rsidRPr="00565773">
              <w:rPr>
                <w:rFonts w:ascii="Tahoma" w:hAnsi="Tahoma" w:cs="Tahoma"/>
                <w:color w:val="FF0000"/>
                <w:lang w:val="es-BO" w:eastAsia="es-BO"/>
              </w:rPr>
              <w:t>Asfalto</w:t>
            </w:r>
          </w:p>
        </w:tc>
      </w:tr>
      <w:tr w:rsidR="00565773" w:rsidRPr="00565773" w14:paraId="49512645" w14:textId="77777777" w:rsidTr="005049D1">
        <w:trPr>
          <w:trHeight w:val="238"/>
          <w:jc w:val="center"/>
        </w:trPr>
        <w:tc>
          <w:tcPr>
            <w:tcW w:w="240" w:type="pct"/>
            <w:shd w:val="clear" w:color="auto" w:fill="auto"/>
            <w:vAlign w:val="center"/>
          </w:tcPr>
          <w:p w14:paraId="22B37A2B" w14:textId="77777777" w:rsidR="00565773" w:rsidRPr="00565773" w:rsidRDefault="00565773" w:rsidP="00565773">
            <w:pPr>
              <w:jc w:val="center"/>
              <w:rPr>
                <w:rFonts w:ascii="Tahoma" w:hAnsi="Tahoma" w:cs="Tahoma"/>
                <w:color w:val="000000"/>
                <w:lang w:val="es-BO" w:eastAsia="es-BO"/>
              </w:rPr>
            </w:pPr>
            <w:r w:rsidRPr="00565773">
              <w:rPr>
                <w:rFonts w:ascii="Tahoma" w:hAnsi="Tahoma" w:cs="Tahoma"/>
                <w:color w:val="000000"/>
                <w:lang w:val="es-BO" w:eastAsia="es-BO"/>
              </w:rPr>
              <w:t>2</w:t>
            </w:r>
          </w:p>
        </w:tc>
        <w:tc>
          <w:tcPr>
            <w:tcW w:w="831" w:type="pct"/>
            <w:shd w:val="clear" w:color="auto" w:fill="auto"/>
            <w:vAlign w:val="center"/>
          </w:tcPr>
          <w:p w14:paraId="5A629A3D" w14:textId="77777777" w:rsidR="00565773" w:rsidRPr="00565773" w:rsidRDefault="00565773" w:rsidP="00565773">
            <w:pPr>
              <w:jc w:val="center"/>
              <w:rPr>
                <w:rFonts w:ascii="Tahoma" w:hAnsi="Tahoma" w:cs="Tahoma"/>
                <w:b/>
                <w:bCs/>
                <w:lang w:val="es-BO" w:eastAsia="es-BO"/>
              </w:rPr>
            </w:pPr>
            <w:proofErr w:type="spellStart"/>
            <w:r w:rsidRPr="00565773">
              <w:rPr>
                <w:rFonts w:ascii="Tahoma" w:hAnsi="Tahoma" w:cs="Tahoma"/>
                <w:b/>
                <w:bCs/>
                <w:lang w:val="es-BO" w:eastAsia="es-BO"/>
              </w:rPr>
              <w:t>Soracachi</w:t>
            </w:r>
            <w:proofErr w:type="spellEnd"/>
          </w:p>
        </w:tc>
        <w:tc>
          <w:tcPr>
            <w:tcW w:w="1482" w:type="pct"/>
            <w:shd w:val="clear" w:color="auto" w:fill="auto"/>
            <w:noWrap/>
            <w:vAlign w:val="center"/>
          </w:tcPr>
          <w:p w14:paraId="13C3EF1A" w14:textId="77777777" w:rsidR="00565773" w:rsidRPr="00565773" w:rsidRDefault="00565773" w:rsidP="00565773">
            <w:pPr>
              <w:rPr>
                <w:rFonts w:ascii="Tahoma" w:hAnsi="Tahoma" w:cs="Tahoma"/>
                <w:color w:val="FF0000"/>
              </w:rPr>
            </w:pPr>
            <w:proofErr w:type="spellStart"/>
            <w:r w:rsidRPr="00565773">
              <w:rPr>
                <w:rFonts w:ascii="Tahoma" w:hAnsi="Tahoma" w:cs="Tahoma"/>
                <w:color w:val="FF0000"/>
              </w:rPr>
              <w:t>Iruma</w:t>
            </w:r>
            <w:proofErr w:type="spellEnd"/>
          </w:p>
        </w:tc>
        <w:tc>
          <w:tcPr>
            <w:tcW w:w="815" w:type="pct"/>
            <w:vAlign w:val="center"/>
          </w:tcPr>
          <w:p w14:paraId="5EB88339" w14:textId="77777777" w:rsidR="00565773" w:rsidRPr="00565773" w:rsidRDefault="00565773" w:rsidP="00565773">
            <w:pPr>
              <w:jc w:val="center"/>
              <w:rPr>
                <w:rFonts w:ascii="Tahoma" w:hAnsi="Tahoma" w:cs="Tahoma"/>
                <w:color w:val="FF0000"/>
                <w:lang w:val="es-BO" w:eastAsia="es-BO"/>
              </w:rPr>
            </w:pPr>
            <w:r w:rsidRPr="00565773">
              <w:rPr>
                <w:rFonts w:ascii="Tahoma" w:hAnsi="Tahoma" w:cs="Tahoma"/>
                <w:color w:val="FF0000"/>
                <w:lang w:val="es-BO" w:eastAsia="es-BO"/>
              </w:rPr>
              <w:t>13.50 km</w:t>
            </w:r>
          </w:p>
        </w:tc>
        <w:tc>
          <w:tcPr>
            <w:tcW w:w="815" w:type="pct"/>
            <w:vAlign w:val="center"/>
          </w:tcPr>
          <w:p w14:paraId="678F062F" w14:textId="77777777" w:rsidR="00565773" w:rsidRPr="00565773" w:rsidRDefault="00565773" w:rsidP="00565773">
            <w:pPr>
              <w:jc w:val="center"/>
              <w:rPr>
                <w:rFonts w:ascii="Tahoma" w:hAnsi="Tahoma" w:cs="Tahoma"/>
                <w:color w:val="FF0000"/>
                <w:lang w:val="es-BO" w:eastAsia="es-BO"/>
              </w:rPr>
            </w:pPr>
            <w:r w:rsidRPr="00565773">
              <w:rPr>
                <w:rFonts w:ascii="Tahoma" w:hAnsi="Tahoma" w:cs="Tahoma"/>
                <w:color w:val="FF0000"/>
                <w:lang w:val="es-BO" w:eastAsia="es-BO"/>
              </w:rPr>
              <w:t>20 min.</w:t>
            </w:r>
          </w:p>
        </w:tc>
        <w:tc>
          <w:tcPr>
            <w:tcW w:w="816" w:type="pct"/>
            <w:vAlign w:val="center"/>
          </w:tcPr>
          <w:p w14:paraId="74ED292A" w14:textId="77777777" w:rsidR="00565773" w:rsidRPr="00565773" w:rsidRDefault="00565773" w:rsidP="00565773">
            <w:pPr>
              <w:jc w:val="center"/>
              <w:rPr>
                <w:rFonts w:ascii="Tahoma" w:hAnsi="Tahoma" w:cs="Tahoma"/>
                <w:color w:val="FF0000"/>
                <w:lang w:val="es-BO" w:eastAsia="es-BO"/>
              </w:rPr>
            </w:pPr>
            <w:proofErr w:type="gramStart"/>
            <w:r w:rsidRPr="00565773">
              <w:rPr>
                <w:rFonts w:ascii="Tahoma" w:hAnsi="Tahoma" w:cs="Tahoma"/>
                <w:color w:val="FF0000"/>
                <w:lang w:val="es-BO" w:eastAsia="es-BO"/>
              </w:rPr>
              <w:t>Asfalto  y</w:t>
            </w:r>
            <w:proofErr w:type="gramEnd"/>
            <w:r w:rsidRPr="00565773">
              <w:rPr>
                <w:rFonts w:ascii="Tahoma" w:hAnsi="Tahoma" w:cs="Tahoma"/>
                <w:color w:val="FF0000"/>
                <w:lang w:val="es-BO" w:eastAsia="es-BO"/>
              </w:rPr>
              <w:t xml:space="preserve"> Tierra </w:t>
            </w:r>
          </w:p>
        </w:tc>
      </w:tr>
      <w:tr w:rsidR="00565773" w:rsidRPr="00565773" w14:paraId="71FFA3A3" w14:textId="77777777" w:rsidTr="005049D1">
        <w:trPr>
          <w:trHeight w:val="238"/>
          <w:jc w:val="center"/>
        </w:trPr>
        <w:tc>
          <w:tcPr>
            <w:tcW w:w="240" w:type="pct"/>
            <w:shd w:val="clear" w:color="auto" w:fill="auto"/>
            <w:vAlign w:val="center"/>
          </w:tcPr>
          <w:p w14:paraId="49360234" w14:textId="77777777" w:rsidR="00565773" w:rsidRPr="00565773" w:rsidRDefault="00565773" w:rsidP="00565773">
            <w:pPr>
              <w:jc w:val="center"/>
              <w:rPr>
                <w:rFonts w:ascii="Tahoma" w:hAnsi="Tahoma" w:cs="Tahoma"/>
                <w:color w:val="000000"/>
                <w:lang w:val="es-BO" w:eastAsia="es-BO"/>
              </w:rPr>
            </w:pPr>
            <w:r w:rsidRPr="00565773">
              <w:rPr>
                <w:rFonts w:ascii="Tahoma" w:hAnsi="Tahoma" w:cs="Tahoma"/>
                <w:color w:val="000000"/>
                <w:lang w:val="es-BO" w:eastAsia="es-BO"/>
              </w:rPr>
              <w:t>3</w:t>
            </w:r>
          </w:p>
        </w:tc>
        <w:tc>
          <w:tcPr>
            <w:tcW w:w="831" w:type="pct"/>
            <w:shd w:val="clear" w:color="auto" w:fill="auto"/>
            <w:vAlign w:val="center"/>
          </w:tcPr>
          <w:p w14:paraId="37FF5643" w14:textId="77777777" w:rsidR="00565773" w:rsidRPr="00565773" w:rsidRDefault="00565773" w:rsidP="00565773">
            <w:pPr>
              <w:jc w:val="center"/>
              <w:rPr>
                <w:rFonts w:ascii="Tahoma" w:hAnsi="Tahoma" w:cs="Tahoma"/>
                <w:b/>
                <w:bCs/>
                <w:lang w:val="es-BO" w:eastAsia="es-BO"/>
              </w:rPr>
            </w:pPr>
            <w:proofErr w:type="spellStart"/>
            <w:r w:rsidRPr="00565773">
              <w:rPr>
                <w:rFonts w:ascii="Tahoma" w:hAnsi="Tahoma" w:cs="Tahoma"/>
                <w:b/>
                <w:bCs/>
                <w:lang w:val="es-BO" w:eastAsia="es-BO"/>
              </w:rPr>
              <w:t>Iruma</w:t>
            </w:r>
            <w:proofErr w:type="spellEnd"/>
            <w:r w:rsidRPr="00565773">
              <w:rPr>
                <w:rFonts w:ascii="Tahoma" w:hAnsi="Tahoma" w:cs="Tahoma"/>
                <w:b/>
                <w:bCs/>
                <w:lang w:val="es-BO" w:eastAsia="es-BO"/>
              </w:rPr>
              <w:t xml:space="preserve"> </w:t>
            </w:r>
          </w:p>
        </w:tc>
        <w:tc>
          <w:tcPr>
            <w:tcW w:w="1482" w:type="pct"/>
            <w:shd w:val="clear" w:color="auto" w:fill="auto"/>
            <w:noWrap/>
            <w:vAlign w:val="center"/>
          </w:tcPr>
          <w:p w14:paraId="599D2C38" w14:textId="77777777" w:rsidR="00565773" w:rsidRPr="00565773" w:rsidRDefault="00565773" w:rsidP="00565773">
            <w:pPr>
              <w:rPr>
                <w:rFonts w:ascii="Tahoma" w:hAnsi="Tahoma" w:cs="Tahoma"/>
                <w:color w:val="FF0000"/>
              </w:rPr>
            </w:pPr>
            <w:proofErr w:type="spellStart"/>
            <w:r w:rsidRPr="00565773">
              <w:rPr>
                <w:rFonts w:ascii="Tahoma" w:hAnsi="Tahoma" w:cs="Tahoma"/>
                <w:color w:val="FF0000"/>
              </w:rPr>
              <w:t>Jancocota</w:t>
            </w:r>
            <w:proofErr w:type="spellEnd"/>
          </w:p>
        </w:tc>
        <w:tc>
          <w:tcPr>
            <w:tcW w:w="815" w:type="pct"/>
            <w:vAlign w:val="center"/>
          </w:tcPr>
          <w:p w14:paraId="7DB63F0D" w14:textId="77777777" w:rsidR="00565773" w:rsidRPr="00565773" w:rsidRDefault="00565773" w:rsidP="00565773">
            <w:pPr>
              <w:jc w:val="center"/>
              <w:rPr>
                <w:rFonts w:ascii="Tahoma" w:hAnsi="Tahoma" w:cs="Tahoma"/>
                <w:color w:val="FF0000"/>
                <w:lang w:val="es-BO" w:eastAsia="es-BO"/>
              </w:rPr>
            </w:pPr>
            <w:r w:rsidRPr="00565773">
              <w:rPr>
                <w:rFonts w:ascii="Tahoma" w:hAnsi="Tahoma" w:cs="Tahoma"/>
                <w:color w:val="FF0000"/>
                <w:lang w:val="es-BO" w:eastAsia="es-BO"/>
              </w:rPr>
              <w:t>23.60 km</w:t>
            </w:r>
          </w:p>
        </w:tc>
        <w:tc>
          <w:tcPr>
            <w:tcW w:w="815" w:type="pct"/>
            <w:vAlign w:val="center"/>
          </w:tcPr>
          <w:p w14:paraId="539DC657" w14:textId="77777777" w:rsidR="00565773" w:rsidRPr="00565773" w:rsidRDefault="00565773" w:rsidP="00565773">
            <w:pPr>
              <w:jc w:val="center"/>
              <w:rPr>
                <w:rFonts w:ascii="Tahoma" w:hAnsi="Tahoma" w:cs="Tahoma"/>
                <w:color w:val="FF0000"/>
                <w:lang w:val="es-BO" w:eastAsia="es-BO"/>
              </w:rPr>
            </w:pPr>
            <w:r w:rsidRPr="00565773">
              <w:rPr>
                <w:rFonts w:ascii="Tahoma" w:hAnsi="Tahoma" w:cs="Tahoma"/>
                <w:color w:val="FF0000"/>
                <w:lang w:val="es-BO" w:eastAsia="es-BO"/>
              </w:rPr>
              <w:t>30 min.</w:t>
            </w:r>
          </w:p>
        </w:tc>
        <w:tc>
          <w:tcPr>
            <w:tcW w:w="816" w:type="pct"/>
            <w:vAlign w:val="center"/>
          </w:tcPr>
          <w:p w14:paraId="66CED1BE" w14:textId="77777777" w:rsidR="00565773" w:rsidRPr="00565773" w:rsidRDefault="00565773" w:rsidP="00565773">
            <w:pPr>
              <w:jc w:val="center"/>
              <w:rPr>
                <w:rFonts w:ascii="Tahoma" w:hAnsi="Tahoma" w:cs="Tahoma"/>
                <w:color w:val="FF0000"/>
                <w:lang w:val="es-BO" w:eastAsia="es-BO"/>
              </w:rPr>
            </w:pPr>
          </w:p>
          <w:p w14:paraId="27515392" w14:textId="77777777" w:rsidR="00565773" w:rsidRPr="00565773" w:rsidRDefault="00565773" w:rsidP="00565773">
            <w:pPr>
              <w:jc w:val="center"/>
              <w:rPr>
                <w:rFonts w:ascii="Tahoma" w:hAnsi="Tahoma" w:cs="Tahoma"/>
                <w:color w:val="FF0000"/>
                <w:lang w:val="es-BO" w:eastAsia="es-BO"/>
              </w:rPr>
            </w:pPr>
            <w:r w:rsidRPr="00565773">
              <w:rPr>
                <w:rFonts w:ascii="Tahoma" w:hAnsi="Tahoma" w:cs="Tahoma"/>
                <w:color w:val="FF0000"/>
                <w:lang w:val="es-BO" w:eastAsia="es-BO"/>
              </w:rPr>
              <w:t xml:space="preserve">Tierra </w:t>
            </w:r>
          </w:p>
          <w:p w14:paraId="75FFD0F1" w14:textId="77777777" w:rsidR="00565773" w:rsidRPr="00565773" w:rsidRDefault="00565773" w:rsidP="00565773">
            <w:pPr>
              <w:jc w:val="center"/>
              <w:rPr>
                <w:rFonts w:ascii="Tahoma" w:hAnsi="Tahoma" w:cs="Tahoma"/>
                <w:color w:val="FF0000"/>
                <w:lang w:val="es-BO" w:eastAsia="es-BO"/>
              </w:rPr>
            </w:pPr>
          </w:p>
        </w:tc>
      </w:tr>
    </w:tbl>
    <w:p w14:paraId="7735883E" w14:textId="77777777" w:rsidR="00565773" w:rsidRPr="00565773" w:rsidRDefault="00565773" w:rsidP="00565773">
      <w:pPr>
        <w:widowControl w:val="0"/>
        <w:numPr>
          <w:ilvl w:val="0"/>
          <w:numId w:val="47"/>
        </w:numPr>
        <w:autoSpaceDE w:val="0"/>
        <w:autoSpaceDN w:val="0"/>
        <w:spacing w:after="160" w:line="259" w:lineRule="auto"/>
        <w:rPr>
          <w:rFonts w:ascii="Tahoma" w:hAnsi="Tahoma" w:cs="Tahoma"/>
          <w:bCs/>
          <w:i/>
          <w:iCs/>
        </w:rPr>
      </w:pPr>
      <w:r w:rsidRPr="00565773">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5BB89F3E" w14:textId="77777777" w:rsidR="00565773" w:rsidRPr="00565773" w:rsidRDefault="00565773" w:rsidP="00565773">
      <w:pPr>
        <w:spacing w:after="160" w:line="259" w:lineRule="auto"/>
        <w:rPr>
          <w:rFonts w:ascii="Tahoma" w:hAnsi="Tahoma" w:cs="Tahoma"/>
          <w:bCs/>
          <w:i/>
          <w:iCs/>
          <w:lang w:val="es-BO"/>
        </w:rPr>
      </w:pPr>
      <w:r w:rsidRPr="00565773">
        <w:rPr>
          <w:rFonts w:ascii="Tahoma" w:hAnsi="Tahoma" w:cs="Tahoma"/>
          <w:bCs/>
          <w:i/>
          <w:iCs/>
          <w:noProof/>
          <w:lang w:val="es-BO"/>
        </w:rPr>
        <mc:AlternateContent>
          <mc:Choice Requires="wps">
            <w:drawing>
              <wp:anchor distT="0" distB="0" distL="114300" distR="114300" simplePos="0" relativeHeight="251687936" behindDoc="0" locked="0" layoutInCell="1" allowOverlap="1" wp14:anchorId="04638C44" wp14:editId="7A08BFBA">
                <wp:simplePos x="0" y="0"/>
                <wp:positionH relativeFrom="column">
                  <wp:posOffset>3907790</wp:posOffset>
                </wp:positionH>
                <wp:positionV relativeFrom="paragraph">
                  <wp:posOffset>21590</wp:posOffset>
                </wp:positionV>
                <wp:extent cx="706755" cy="577850"/>
                <wp:effectExtent l="19050" t="19050" r="17145" b="12700"/>
                <wp:wrapNone/>
                <wp:docPr id="26944270" name="Elipse 26944270"/>
                <wp:cNvGraphicFramePr/>
                <a:graphic xmlns:a="http://schemas.openxmlformats.org/drawingml/2006/main">
                  <a:graphicData uri="http://schemas.microsoft.com/office/word/2010/wordprocessingShape">
                    <wps:wsp>
                      <wps:cNvSpPr/>
                      <wps:spPr>
                        <a:xfrm>
                          <a:off x="0" y="0"/>
                          <a:ext cx="706755" cy="5778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15A1ED" id="Elipse 26944270" o:spid="_x0000_s1026" style="position:absolute;margin-left:307.7pt;margin-top:1.7pt;width:55.65pt;height:4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" filled="f" strokecolor="red" strokeweight="3pt">
                <v:stroke joinstyle="miter"/>
              </v:oval>
            </w:pict>
          </mc:Fallback>
        </mc:AlternateContent>
      </w:r>
      <w:r w:rsidRPr="00565773">
        <w:rPr>
          <w:rFonts w:asciiTheme="minorHAnsi" w:eastAsiaTheme="minorHAnsi" w:hAnsiTheme="minorHAnsi" w:cstheme="minorBidi"/>
          <w:noProof/>
          <w:sz w:val="22"/>
          <w:szCs w:val="22"/>
          <w:lang w:val="es-BO"/>
        </w:rPr>
        <w:drawing>
          <wp:anchor distT="0" distB="0" distL="114300" distR="114300" simplePos="0" relativeHeight="251685888" behindDoc="0" locked="0" layoutInCell="1" allowOverlap="1" wp14:anchorId="3CB03729" wp14:editId="4F40EBA5">
            <wp:simplePos x="0" y="0"/>
            <wp:positionH relativeFrom="margin">
              <wp:posOffset>800100</wp:posOffset>
            </wp:positionH>
            <wp:positionV relativeFrom="paragraph">
              <wp:posOffset>58420</wp:posOffset>
            </wp:positionV>
            <wp:extent cx="4162425" cy="2414270"/>
            <wp:effectExtent l="0" t="0" r="0" b="5080"/>
            <wp:wrapNone/>
            <wp:docPr id="1944544821" name="Imagen 19445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62425" cy="2414270"/>
                    </a:xfrm>
                    <a:prstGeom prst="rect">
                      <a:avLst/>
                    </a:prstGeom>
                  </pic:spPr>
                </pic:pic>
              </a:graphicData>
            </a:graphic>
            <wp14:sizeRelH relativeFrom="margin">
              <wp14:pctWidth>0</wp14:pctWidth>
            </wp14:sizeRelH>
            <wp14:sizeRelV relativeFrom="margin">
              <wp14:pctHeight>0</wp14:pctHeight>
            </wp14:sizeRelV>
          </wp:anchor>
        </w:drawing>
      </w:r>
    </w:p>
    <w:p w14:paraId="54C1FCF1" w14:textId="77777777" w:rsidR="00565773" w:rsidRPr="00565773" w:rsidRDefault="00565773" w:rsidP="00565773">
      <w:pPr>
        <w:spacing w:after="160" w:line="259" w:lineRule="auto"/>
        <w:rPr>
          <w:rFonts w:ascii="Tahoma" w:hAnsi="Tahoma" w:cs="Tahoma"/>
          <w:bCs/>
          <w:i/>
          <w:iCs/>
          <w:lang w:val="es-BO"/>
        </w:rPr>
      </w:pPr>
    </w:p>
    <w:p w14:paraId="31118736" w14:textId="77777777" w:rsidR="00565773" w:rsidRPr="00565773" w:rsidRDefault="00565773" w:rsidP="00565773">
      <w:pPr>
        <w:spacing w:after="160" w:line="259" w:lineRule="auto"/>
        <w:rPr>
          <w:rFonts w:ascii="Tahoma" w:hAnsi="Tahoma" w:cs="Tahoma"/>
          <w:bCs/>
          <w:i/>
          <w:iCs/>
          <w:lang w:val="es-BO"/>
        </w:rPr>
      </w:pPr>
    </w:p>
    <w:p w14:paraId="087CFE68" w14:textId="77777777" w:rsidR="00565773" w:rsidRPr="00565773" w:rsidRDefault="00565773" w:rsidP="00565773">
      <w:pPr>
        <w:spacing w:after="160" w:line="259" w:lineRule="auto"/>
        <w:rPr>
          <w:rFonts w:ascii="Tahoma" w:hAnsi="Tahoma" w:cs="Tahoma"/>
          <w:bCs/>
          <w:i/>
          <w:iCs/>
          <w:lang w:val="es-BO"/>
        </w:rPr>
      </w:pPr>
    </w:p>
    <w:p w14:paraId="3E38A2D0" w14:textId="77777777" w:rsidR="00565773" w:rsidRPr="00565773" w:rsidRDefault="00565773" w:rsidP="00565773">
      <w:pPr>
        <w:spacing w:after="160" w:line="259" w:lineRule="auto"/>
        <w:rPr>
          <w:rFonts w:ascii="Tahoma" w:hAnsi="Tahoma" w:cs="Tahoma"/>
          <w:bCs/>
          <w:i/>
          <w:iCs/>
          <w:lang w:val="es-BO"/>
        </w:rPr>
      </w:pPr>
      <w:r w:rsidRPr="00565773">
        <w:rPr>
          <w:rFonts w:ascii="Tahoma" w:hAnsi="Tahoma" w:cs="Tahoma"/>
          <w:bCs/>
          <w:i/>
          <w:iCs/>
          <w:noProof/>
          <w:lang w:val="es-BO"/>
        </w:rPr>
        <mc:AlternateContent>
          <mc:Choice Requires="wps">
            <w:drawing>
              <wp:anchor distT="0" distB="0" distL="114300" distR="114300" simplePos="0" relativeHeight="251686912" behindDoc="0" locked="0" layoutInCell="1" allowOverlap="1" wp14:anchorId="089D0B49" wp14:editId="0BC6AA0B">
                <wp:simplePos x="0" y="0"/>
                <wp:positionH relativeFrom="column">
                  <wp:posOffset>2066925</wp:posOffset>
                </wp:positionH>
                <wp:positionV relativeFrom="paragraph">
                  <wp:posOffset>29845</wp:posOffset>
                </wp:positionV>
                <wp:extent cx="706755" cy="577850"/>
                <wp:effectExtent l="19050" t="19050" r="17145" b="12700"/>
                <wp:wrapNone/>
                <wp:docPr id="1744518327" name="Elipse 1744518327"/>
                <wp:cNvGraphicFramePr/>
                <a:graphic xmlns:a="http://schemas.openxmlformats.org/drawingml/2006/main">
                  <a:graphicData uri="http://schemas.microsoft.com/office/word/2010/wordprocessingShape">
                    <wps:wsp>
                      <wps:cNvSpPr/>
                      <wps:spPr>
                        <a:xfrm>
                          <a:off x="0" y="0"/>
                          <a:ext cx="706755" cy="5778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10DA14" id="Elipse 1744518327" o:spid="_x0000_s1026" style="position:absolute;margin-left:162.75pt;margin-top:2.35pt;width:55.65pt;height:4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" filled="f" strokecolor="red" strokeweight="3pt">
                <v:stroke joinstyle="miter"/>
              </v:oval>
            </w:pict>
          </mc:Fallback>
        </mc:AlternateContent>
      </w:r>
    </w:p>
    <w:p w14:paraId="1DCAE6E6" w14:textId="77777777" w:rsidR="00565773" w:rsidRPr="00565773" w:rsidRDefault="00565773" w:rsidP="00565773">
      <w:pPr>
        <w:spacing w:after="160" w:line="259" w:lineRule="auto"/>
        <w:rPr>
          <w:rFonts w:ascii="Tahoma" w:hAnsi="Tahoma" w:cs="Tahoma"/>
          <w:bCs/>
          <w:i/>
          <w:iCs/>
          <w:lang w:val="es-BO"/>
        </w:rPr>
      </w:pPr>
    </w:p>
    <w:p w14:paraId="0C08B729" w14:textId="77777777" w:rsidR="00565773" w:rsidRPr="00565773" w:rsidRDefault="00565773" w:rsidP="00565773">
      <w:pPr>
        <w:spacing w:after="160" w:line="259" w:lineRule="auto"/>
        <w:rPr>
          <w:rFonts w:ascii="Tahoma" w:hAnsi="Tahoma" w:cs="Tahoma"/>
          <w:bCs/>
          <w:i/>
          <w:iCs/>
          <w:lang w:val="es-BO"/>
        </w:rPr>
      </w:pPr>
    </w:p>
    <w:p w14:paraId="45675CD0" w14:textId="77777777" w:rsidR="00565773" w:rsidRPr="00565773" w:rsidRDefault="00565773" w:rsidP="00565773">
      <w:pPr>
        <w:spacing w:after="160" w:line="259" w:lineRule="auto"/>
        <w:rPr>
          <w:rFonts w:ascii="Tahoma" w:hAnsi="Tahoma" w:cs="Tahoma"/>
          <w:bCs/>
          <w:i/>
          <w:iCs/>
          <w:lang w:val="es-BO"/>
        </w:rPr>
      </w:pPr>
    </w:p>
    <w:p w14:paraId="296064E4" w14:textId="77777777" w:rsidR="00565773" w:rsidRPr="00565773" w:rsidRDefault="00565773" w:rsidP="00565773">
      <w:pPr>
        <w:spacing w:after="160" w:line="259" w:lineRule="auto"/>
        <w:rPr>
          <w:rFonts w:ascii="Tahoma" w:hAnsi="Tahoma" w:cs="Tahoma"/>
          <w:bCs/>
          <w:i/>
          <w:iCs/>
          <w:lang w:val="es-BO"/>
        </w:rPr>
      </w:pPr>
    </w:p>
    <w:p w14:paraId="720B43AF" w14:textId="77777777" w:rsidR="00565773" w:rsidRPr="00565773" w:rsidRDefault="00565773" w:rsidP="00565773">
      <w:pPr>
        <w:spacing w:after="160" w:line="259" w:lineRule="auto"/>
        <w:rPr>
          <w:rFonts w:ascii="Tahoma" w:hAnsi="Tahoma" w:cs="Tahoma"/>
          <w:bCs/>
          <w:i/>
          <w:iCs/>
          <w:lang w:val="es-BO"/>
        </w:rPr>
      </w:pPr>
    </w:p>
    <w:p w14:paraId="35308E01" w14:textId="77777777" w:rsidR="00565773" w:rsidRPr="00565773" w:rsidRDefault="00565773" w:rsidP="00565773">
      <w:pPr>
        <w:widowControl w:val="0"/>
        <w:autoSpaceDE w:val="0"/>
        <w:autoSpaceDN w:val="0"/>
        <w:ind w:left="1080"/>
        <w:rPr>
          <w:rFonts w:ascii="Tahoma" w:hAnsi="Tahoma" w:cs="Tahoma"/>
          <w:bCs/>
          <w:i/>
          <w:iCs/>
        </w:rPr>
      </w:pPr>
    </w:p>
    <w:p w14:paraId="22C498E7" w14:textId="77777777" w:rsidR="00565773" w:rsidRPr="00565773" w:rsidRDefault="00565773" w:rsidP="00565773">
      <w:pPr>
        <w:keepNext/>
        <w:numPr>
          <w:ilvl w:val="0"/>
          <w:numId w:val="44"/>
        </w:numPr>
        <w:spacing w:after="60" w:line="260" w:lineRule="atLeast"/>
        <w:outlineLvl w:val="0"/>
        <w:rPr>
          <w:rFonts w:ascii="Tahoma" w:hAnsi="Tahoma" w:cs="Tahoma"/>
          <w:bCs/>
          <w:color w:val="000000"/>
          <w:kern w:val="32"/>
          <w:sz w:val="32"/>
          <w:szCs w:val="32"/>
          <w:lang w:val="es-ES_tradnl"/>
        </w:rPr>
      </w:pPr>
      <w:r w:rsidRPr="00565773">
        <w:rPr>
          <w:rFonts w:ascii="Tahoma" w:hAnsi="Tahoma" w:cs="Tahoma"/>
          <w:b/>
          <w:bCs/>
          <w:color w:val="000000"/>
          <w:kern w:val="32"/>
          <w:lang w:val="es-ES_tradnl"/>
        </w:rPr>
        <w:t>OBJETIVO DE LA CONSULTORÍA</w:t>
      </w:r>
      <w:r w:rsidRPr="00565773">
        <w:rPr>
          <w:rFonts w:ascii="Tahoma" w:hAnsi="Tahoma" w:cs="Tahoma"/>
          <w:bCs/>
          <w:color w:val="000000"/>
          <w:kern w:val="32"/>
          <w:sz w:val="32"/>
          <w:szCs w:val="32"/>
          <w:lang w:val="es-ES_tradnl"/>
        </w:rPr>
        <w:t>.</w:t>
      </w:r>
      <w:bookmarkEnd w:id="36"/>
    </w:p>
    <w:p w14:paraId="6B2A95E8" w14:textId="77777777" w:rsidR="00565773" w:rsidRPr="00565773" w:rsidRDefault="00565773" w:rsidP="00565773">
      <w:pPr>
        <w:spacing w:line="260" w:lineRule="atLeast"/>
        <w:jc w:val="both"/>
        <w:rPr>
          <w:rFonts w:ascii="Tahoma" w:hAnsi="Tahoma" w:cs="Tahoma"/>
          <w:b/>
          <w:lang w:val="es-ES_tradnl"/>
        </w:rPr>
      </w:pPr>
      <w:r w:rsidRPr="00565773">
        <w:rPr>
          <w:rFonts w:ascii="Tahoma" w:hAnsi="Tahoma" w:cs="Tahoma"/>
          <w:b/>
          <w:lang w:val="es-ES_tradnl"/>
        </w:rPr>
        <w:t>GENERAL</w:t>
      </w:r>
    </w:p>
    <w:p w14:paraId="5BC5C3C4" w14:textId="77777777" w:rsidR="00565773" w:rsidRPr="00565773" w:rsidRDefault="00565773" w:rsidP="00565773">
      <w:pPr>
        <w:spacing w:line="300" w:lineRule="auto"/>
        <w:jc w:val="both"/>
        <w:rPr>
          <w:rFonts w:ascii="Verdana" w:hAnsi="Verdana" w:cs="Tahoma"/>
          <w:lang w:val="es-BO"/>
        </w:rPr>
      </w:pPr>
      <w:r w:rsidRPr="00565773">
        <w:rPr>
          <w:rFonts w:ascii="Verdana" w:hAnsi="Verdana" w:cs="Tahoma"/>
          <w:lang w:val="es-BO"/>
        </w:rPr>
        <w:t xml:space="preserve">Ejecutar el </w:t>
      </w:r>
      <w:r w:rsidRPr="00565773">
        <w:rPr>
          <w:rFonts w:ascii="Tahoma" w:hAnsi="Tahoma" w:cs="Tahoma"/>
          <w:b/>
          <w:lang w:val="es-BO"/>
        </w:rPr>
        <w:t>PROYECTO DE VIVIENDA CUALITATIVA EN EL MUNICIPIO DE SORACACHI – FASE (IX) 2024 - ORURO</w:t>
      </w:r>
      <w:r w:rsidRPr="00565773">
        <w:rPr>
          <w:rFonts w:ascii="Tahoma" w:hAnsi="Tahoma" w:cs="Tahoma"/>
          <w:lang w:val="es-BO"/>
        </w:rPr>
        <w:t>,</w:t>
      </w:r>
      <w:r w:rsidRPr="00565773">
        <w:rPr>
          <w:rFonts w:ascii="Tahoma" w:hAnsi="Tahoma" w:cs="Tahoma"/>
          <w:b/>
          <w:color w:val="0000FF"/>
          <w:lang w:val="es-BO"/>
        </w:rPr>
        <w:t xml:space="preserve"> </w:t>
      </w:r>
      <w:r w:rsidRPr="00565773">
        <w:rPr>
          <w:rFonts w:ascii="Tahoma" w:hAnsi="Tahoma" w:cs="Tahoma"/>
          <w:color w:val="000000"/>
          <w:lang w:val="es-BO"/>
        </w:rPr>
        <w:t>en</w:t>
      </w:r>
      <w:r w:rsidRPr="00565773">
        <w:rPr>
          <w:rFonts w:ascii="Tahoma" w:hAnsi="Tahoma" w:cs="Tahoma"/>
          <w:b/>
          <w:color w:val="000000"/>
          <w:lang w:val="es-BO"/>
        </w:rPr>
        <w:t xml:space="preserve"> </w:t>
      </w:r>
      <w:r w:rsidRPr="00565773">
        <w:rPr>
          <w:rFonts w:ascii="Tahoma" w:hAnsi="Tahoma" w:cs="Tahoma"/>
          <w:b/>
          <w:color w:val="FF0000"/>
          <w:lang w:val="es-BO"/>
        </w:rPr>
        <w:t>30</w:t>
      </w:r>
      <w:r w:rsidRPr="00565773">
        <w:rPr>
          <w:rFonts w:ascii="Tahoma" w:hAnsi="Tahoma" w:cs="Tahoma"/>
          <w:b/>
          <w:color w:val="000000"/>
          <w:lang w:val="es-BO"/>
        </w:rPr>
        <w:t xml:space="preserve"> </w:t>
      </w:r>
      <w:r w:rsidRPr="00565773">
        <w:rPr>
          <w:rFonts w:ascii="Tahoma" w:hAnsi="Tahoma" w:cs="Tahoma"/>
          <w:bCs/>
          <w:lang w:val="es-BO"/>
        </w:rPr>
        <w:t>viviendas</w:t>
      </w:r>
      <w:r w:rsidRPr="00565773">
        <w:rPr>
          <w:rFonts w:ascii="Verdana" w:hAnsi="Verdana" w:cs="Tahoma"/>
          <w:bCs/>
          <w:lang w:val="es-BO"/>
        </w:rPr>
        <w:t>.</w:t>
      </w:r>
      <w:r w:rsidRPr="00565773">
        <w:rPr>
          <w:rFonts w:ascii="Verdana" w:hAnsi="Verdana" w:cs="Tahoma"/>
          <w:b/>
          <w:lang w:val="es-BO"/>
        </w:rPr>
        <w:t xml:space="preserve"> </w:t>
      </w:r>
    </w:p>
    <w:p w14:paraId="4CF411FD" w14:textId="77777777" w:rsidR="00565773" w:rsidRPr="00565773" w:rsidRDefault="00565773" w:rsidP="00565773">
      <w:pPr>
        <w:spacing w:line="260" w:lineRule="atLeast"/>
        <w:jc w:val="both"/>
        <w:rPr>
          <w:rFonts w:ascii="Tahoma" w:hAnsi="Tahoma" w:cs="Tahoma"/>
          <w:lang w:val="es-ES_tradnl"/>
        </w:rPr>
      </w:pPr>
    </w:p>
    <w:p w14:paraId="4A63044E" w14:textId="77777777" w:rsidR="00565773" w:rsidRPr="00565773" w:rsidRDefault="00565773" w:rsidP="00565773">
      <w:pPr>
        <w:spacing w:line="260" w:lineRule="atLeast"/>
        <w:jc w:val="both"/>
        <w:rPr>
          <w:rFonts w:ascii="Tahoma" w:hAnsi="Tahoma" w:cs="Tahoma"/>
          <w:b/>
          <w:lang w:val="es-ES_tradnl"/>
        </w:rPr>
      </w:pPr>
      <w:r w:rsidRPr="00565773">
        <w:rPr>
          <w:rFonts w:ascii="Tahoma" w:hAnsi="Tahoma" w:cs="Tahoma"/>
          <w:b/>
          <w:lang w:val="es-ES_tradnl"/>
        </w:rPr>
        <w:t>ESPECIFICO</w:t>
      </w:r>
    </w:p>
    <w:p w14:paraId="53A905AB" w14:textId="77777777" w:rsidR="00565773" w:rsidRPr="00565773" w:rsidRDefault="00565773" w:rsidP="00565773">
      <w:pPr>
        <w:spacing w:line="260" w:lineRule="atLeast"/>
        <w:jc w:val="both"/>
        <w:rPr>
          <w:rFonts w:ascii="Tahoma" w:hAnsi="Tahoma" w:cs="Tahoma"/>
          <w:b/>
          <w:lang w:val="es-ES_tradnl"/>
        </w:rPr>
      </w:pPr>
      <w:r w:rsidRPr="00565773">
        <w:rPr>
          <w:rFonts w:ascii="Tahoma" w:hAnsi="Tahoma" w:cs="Tahoma"/>
          <w:b/>
          <w:lang w:val="es-ES_tradnl"/>
        </w:rPr>
        <w:lastRenderedPageBreak/>
        <w:t>Desarrollar adecuadamente todos los componentes que comprenden la ejecución del proyecto:</w:t>
      </w:r>
    </w:p>
    <w:p w14:paraId="164B4917" w14:textId="77777777" w:rsidR="00565773" w:rsidRPr="00565773" w:rsidRDefault="00565773" w:rsidP="00565773">
      <w:pPr>
        <w:numPr>
          <w:ilvl w:val="0"/>
          <w:numId w:val="63"/>
        </w:numPr>
        <w:spacing w:after="160" w:line="260" w:lineRule="atLeast"/>
        <w:jc w:val="both"/>
        <w:rPr>
          <w:rFonts w:ascii="Tahoma" w:hAnsi="Tahoma" w:cs="Tahoma"/>
          <w:lang w:val="es-ES_tradnl"/>
        </w:rPr>
      </w:pPr>
      <w:r w:rsidRPr="00565773">
        <w:rPr>
          <w:rFonts w:ascii="Tahoma" w:hAnsi="Tahoma" w:cs="Tahoma"/>
          <w:lang w:val="es-ES_tradnl"/>
        </w:rPr>
        <w:t xml:space="preserve">Capacitación, Asistencia Técnica y Seguimiento  </w:t>
      </w:r>
    </w:p>
    <w:p w14:paraId="613FB445" w14:textId="77777777" w:rsidR="00565773" w:rsidRPr="00565773" w:rsidRDefault="00565773" w:rsidP="00565773">
      <w:pPr>
        <w:numPr>
          <w:ilvl w:val="0"/>
          <w:numId w:val="63"/>
        </w:numPr>
        <w:spacing w:after="160" w:line="260" w:lineRule="atLeast"/>
        <w:jc w:val="both"/>
        <w:rPr>
          <w:rFonts w:ascii="Tahoma" w:hAnsi="Tahoma" w:cs="Tahoma"/>
          <w:lang w:val="es-ES_tradnl"/>
        </w:rPr>
      </w:pPr>
      <w:r w:rsidRPr="00565773">
        <w:rPr>
          <w:rFonts w:ascii="Tahoma" w:hAnsi="Tahoma" w:cs="Tahoma"/>
          <w:lang w:val="es-ES_tradnl"/>
        </w:rPr>
        <w:t xml:space="preserve">Provisión y Dotación de Materiales de Construcción </w:t>
      </w:r>
    </w:p>
    <w:p w14:paraId="63F3AEC1" w14:textId="77777777" w:rsidR="00565773" w:rsidRPr="00565773" w:rsidRDefault="00565773" w:rsidP="00565773">
      <w:pPr>
        <w:spacing w:after="160" w:line="260" w:lineRule="atLeast"/>
        <w:contextualSpacing/>
        <w:jc w:val="both"/>
        <w:rPr>
          <w:rFonts w:ascii="Tahoma" w:hAnsi="Tahoma" w:cs="Tahoma"/>
          <w:lang w:val="es-ES_tradnl"/>
        </w:rPr>
      </w:pPr>
      <w:bookmarkStart w:id="37" w:name="_Hlk163833898"/>
      <w:r w:rsidRPr="00565773">
        <w:rPr>
          <w:rFonts w:ascii="Tahoma" w:hAnsi="Tahoma" w:cs="Tahoma"/>
          <w:lang w:val="es-ES_tradnl"/>
        </w:rPr>
        <w:t xml:space="preserve">La Entidad Ejecutora, deberá gestionar los Certificados de no Propiedad a Nivel Nacional de los </w:t>
      </w:r>
      <w:r w:rsidRPr="00565773">
        <w:rPr>
          <w:rFonts w:ascii="Tahoma" w:hAnsi="Tahoma" w:cs="Tahoma"/>
          <w:b/>
          <w:bCs/>
          <w:color w:val="FF0000"/>
          <w:lang w:val="es-ES_tradnl"/>
        </w:rPr>
        <w:t xml:space="preserve">60 </w:t>
      </w:r>
      <w:r w:rsidRPr="00565773">
        <w:rPr>
          <w:rFonts w:ascii="Tahoma" w:hAnsi="Tahoma" w:cs="Tahoma"/>
          <w:lang w:val="es-ES_tradnl"/>
        </w:rPr>
        <w:t>beneficiarios emitidos por Derechos Reales, correspondientes al presente proyecto.</w:t>
      </w:r>
    </w:p>
    <w:bookmarkEnd w:id="37"/>
    <w:p w14:paraId="16840D57" w14:textId="77777777" w:rsidR="00565773" w:rsidRPr="00565773" w:rsidRDefault="00565773" w:rsidP="00565773">
      <w:pPr>
        <w:spacing w:line="260" w:lineRule="atLeast"/>
        <w:contextualSpacing/>
        <w:jc w:val="both"/>
        <w:rPr>
          <w:rFonts w:ascii="Tahoma" w:hAnsi="Tahoma" w:cs="Tahoma"/>
          <w:b/>
          <w:lang w:val="es-ES_tradnl"/>
        </w:rPr>
      </w:pPr>
      <w:r w:rsidRPr="00565773">
        <w:rPr>
          <w:rFonts w:ascii="Tahoma" w:hAnsi="Tahoma" w:cs="Tahoma"/>
          <w:lang w:val="es-ES_tradnl"/>
        </w:rPr>
        <w:t>Con la participación activa de los beneficiarios del proyecto mediante un proceso de autoconstrucción asistida, para lograr una mejora en sus condiciones de calidad de vida.</w:t>
      </w:r>
    </w:p>
    <w:p w14:paraId="6300734F" w14:textId="77777777" w:rsidR="00565773" w:rsidRPr="00565773" w:rsidRDefault="00565773" w:rsidP="00565773">
      <w:pPr>
        <w:keepNext/>
        <w:numPr>
          <w:ilvl w:val="0"/>
          <w:numId w:val="44"/>
        </w:numPr>
        <w:spacing w:before="240" w:after="60" w:line="260" w:lineRule="atLeast"/>
        <w:outlineLvl w:val="0"/>
        <w:rPr>
          <w:rFonts w:ascii="Tahoma" w:hAnsi="Tahoma" w:cs="Tahoma"/>
          <w:b/>
          <w:bCs/>
          <w:color w:val="000000"/>
          <w:kern w:val="32"/>
          <w:lang w:val="es-ES_tradnl"/>
        </w:rPr>
      </w:pPr>
      <w:bookmarkStart w:id="38" w:name="_Toc71811150"/>
      <w:r w:rsidRPr="00565773">
        <w:rPr>
          <w:rFonts w:ascii="Tahoma" w:hAnsi="Tahoma" w:cs="Tahoma"/>
          <w:b/>
          <w:bCs/>
          <w:color w:val="000000"/>
          <w:kern w:val="32"/>
          <w:lang w:val="es-ES_tradnl"/>
        </w:rPr>
        <w:t>ALCANCE DE LA CONSULTORÍA.</w:t>
      </w:r>
      <w:bookmarkEnd w:id="38"/>
    </w:p>
    <w:p w14:paraId="23547A16" w14:textId="77777777" w:rsidR="00565773" w:rsidRPr="00565773" w:rsidRDefault="00565773" w:rsidP="00565773">
      <w:pPr>
        <w:spacing w:line="260" w:lineRule="atLeast"/>
        <w:jc w:val="both"/>
        <w:rPr>
          <w:rFonts w:ascii="Tahoma" w:hAnsi="Tahoma" w:cs="Tahoma"/>
          <w:lang w:val="es-ES_tradnl"/>
        </w:rPr>
      </w:pPr>
      <w:r w:rsidRPr="00565773">
        <w:rPr>
          <w:rFonts w:ascii="Tahoma" w:hAnsi="Tahoma" w:cs="Tahoma"/>
          <w:lang w:val="es-ES_tradnl"/>
        </w:rPr>
        <w:t>A nivel enunciativo y no limitativo, los alcances de la consultoría son:</w:t>
      </w:r>
    </w:p>
    <w:p w14:paraId="7ADC7668" w14:textId="77777777" w:rsidR="00565773" w:rsidRPr="00565773" w:rsidRDefault="00565773" w:rsidP="00565773">
      <w:pPr>
        <w:spacing w:line="260" w:lineRule="atLeast"/>
        <w:jc w:val="both"/>
        <w:rPr>
          <w:rFonts w:ascii="Tahoma" w:hAnsi="Tahoma" w:cs="Tahoma"/>
          <w:sz w:val="18"/>
          <w:szCs w:val="18"/>
          <w:lang w:val="es-ES_tradnl"/>
        </w:rPr>
      </w:pPr>
    </w:p>
    <w:p w14:paraId="76B75A81" w14:textId="77777777" w:rsidR="00565773" w:rsidRPr="00565773" w:rsidRDefault="00565773" w:rsidP="00565773">
      <w:pPr>
        <w:tabs>
          <w:tab w:val="num" w:pos="720"/>
        </w:tabs>
        <w:spacing w:after="160" w:line="260" w:lineRule="atLeast"/>
        <w:contextualSpacing/>
        <w:jc w:val="both"/>
        <w:rPr>
          <w:rFonts w:ascii="Tahoma" w:hAnsi="Tahoma" w:cs="Tahoma"/>
          <w:b/>
          <w:color w:val="000000"/>
          <w:lang w:val="es-ES_tradnl"/>
        </w:rPr>
      </w:pPr>
      <w:bookmarkStart w:id="39" w:name="_Hlk170288552"/>
      <w:r w:rsidRPr="00565773">
        <w:rPr>
          <w:rFonts w:ascii="Tahoma" w:hAnsi="Tahoma" w:cs="Tahoma"/>
          <w:b/>
          <w:color w:val="000000"/>
          <w:lang w:val="es-ES_tradnl"/>
        </w:rPr>
        <w:t>- SELECCIÓN DE BENEFICIARIOS</w:t>
      </w:r>
    </w:p>
    <w:p w14:paraId="73180843" w14:textId="77777777" w:rsidR="00565773" w:rsidRPr="00565773" w:rsidRDefault="00565773" w:rsidP="00565773">
      <w:pPr>
        <w:numPr>
          <w:ilvl w:val="0"/>
          <w:numId w:val="76"/>
        </w:numPr>
        <w:spacing w:after="160" w:line="300" w:lineRule="auto"/>
        <w:ind w:left="284"/>
        <w:jc w:val="both"/>
        <w:rPr>
          <w:rFonts w:ascii="Tahoma" w:eastAsiaTheme="minorHAnsi" w:hAnsi="Tahoma" w:cs="Tahoma"/>
          <w:color w:val="000000"/>
          <w:lang w:val="es-ES_tradnl"/>
        </w:rPr>
      </w:pPr>
      <w:r w:rsidRPr="00565773">
        <w:rPr>
          <w:rFonts w:ascii="Tahoma" w:eastAsiaTheme="minorHAnsi" w:hAnsi="Tahoma" w:cs="Tahoma"/>
          <w:lang w:val="es-ES_tradnl"/>
        </w:rPr>
        <w:t>Suscrito el contrato administrativo, la Entidad ejecutora realizará la selección y el Inspector Asignado al proyecto emitirá la Orden de Proceder a la Entidad Ejecutora, quien deberá realizar</w:t>
      </w:r>
      <w:r w:rsidRPr="00565773">
        <w:rPr>
          <w:rFonts w:ascii="Tahoma" w:eastAsiaTheme="minorHAnsi" w:hAnsi="Tahoma" w:cs="Tahoma"/>
          <w:color w:val="000000" w:themeColor="text1"/>
          <w:lang w:val="es-ES_tradnl"/>
        </w:rPr>
        <w:t xml:space="preserve"> </w:t>
      </w:r>
      <w:r w:rsidRPr="00565773">
        <w:rPr>
          <w:rFonts w:ascii="Tahoma" w:eastAsiaTheme="minorHAnsi" w:hAnsi="Tahoma" w:cs="Tahoma"/>
          <w:lang w:val="es-ES_tradnl"/>
        </w:rPr>
        <w:t>la selección de postulantes y la Evaluación de beneficiarios, bajo los siguientes plazos:</w:t>
      </w:r>
    </w:p>
    <w:p w14:paraId="7C01E6DA" w14:textId="77777777" w:rsidR="00565773" w:rsidRPr="00565773" w:rsidRDefault="00565773" w:rsidP="00565773">
      <w:pPr>
        <w:numPr>
          <w:ilvl w:val="1"/>
          <w:numId w:val="77"/>
        </w:numPr>
        <w:spacing w:after="160" w:line="300" w:lineRule="auto"/>
        <w:contextualSpacing/>
        <w:jc w:val="both"/>
        <w:rPr>
          <w:rFonts w:ascii="Tahoma" w:eastAsiaTheme="minorHAnsi" w:hAnsi="Tahoma" w:cs="Tahoma"/>
          <w:color w:val="000000"/>
          <w:lang w:val="es-ES_tradnl"/>
        </w:rPr>
      </w:pPr>
      <w:r w:rsidRPr="00565773">
        <w:rPr>
          <w:rFonts w:ascii="Tahoma" w:eastAsiaTheme="minorHAnsi" w:hAnsi="Tahoma" w:cs="Tahoma"/>
          <w:color w:val="000000"/>
          <w:lang w:val="es-ES_tradnl"/>
        </w:rPr>
        <w:t xml:space="preserve">Hasta </w:t>
      </w:r>
      <w:r w:rsidRPr="00565773">
        <w:rPr>
          <w:rFonts w:ascii="Tahoma" w:eastAsiaTheme="minorHAnsi" w:hAnsi="Tahoma" w:cs="Tahoma"/>
          <w:b/>
          <w:bCs/>
          <w:color w:val="FF0000"/>
          <w:lang w:val="es-ES_tradnl"/>
        </w:rPr>
        <w:t>20</w:t>
      </w:r>
      <w:r w:rsidRPr="00565773">
        <w:rPr>
          <w:rFonts w:ascii="Tahoma" w:eastAsiaTheme="minorHAnsi" w:hAnsi="Tahoma" w:cs="Tahoma"/>
          <w:color w:val="000000"/>
          <w:lang w:val="es-ES_tradnl"/>
        </w:rPr>
        <w:t xml:space="preserve"> días calendario si el proyecto contempla hasta 30 Soluciones Habitacionales</w:t>
      </w:r>
    </w:p>
    <w:p w14:paraId="7002246A" w14:textId="77777777" w:rsidR="00565773" w:rsidRPr="00565773" w:rsidRDefault="00565773" w:rsidP="00565773">
      <w:pPr>
        <w:numPr>
          <w:ilvl w:val="1"/>
          <w:numId w:val="77"/>
        </w:numPr>
        <w:spacing w:after="160" w:line="300" w:lineRule="auto"/>
        <w:contextualSpacing/>
        <w:jc w:val="both"/>
        <w:rPr>
          <w:rFonts w:ascii="Tahoma" w:eastAsiaTheme="minorHAnsi" w:hAnsi="Tahoma" w:cs="Tahoma"/>
          <w:color w:val="000000"/>
          <w:lang w:val="es-ES_tradnl"/>
        </w:rPr>
      </w:pPr>
      <w:r w:rsidRPr="00565773">
        <w:rPr>
          <w:rFonts w:ascii="Tahoma" w:eastAsiaTheme="minorHAnsi" w:hAnsi="Tahoma" w:cs="Tahoma"/>
          <w:color w:val="000000"/>
          <w:lang w:val="es-ES_tradnl"/>
        </w:rPr>
        <w:t xml:space="preserve">Hasta </w:t>
      </w:r>
      <w:r w:rsidRPr="00565773">
        <w:rPr>
          <w:rFonts w:ascii="Tahoma" w:eastAsiaTheme="minorHAnsi" w:hAnsi="Tahoma" w:cs="Tahoma"/>
          <w:b/>
          <w:bCs/>
          <w:color w:val="FF0000"/>
          <w:lang w:val="es-ES_tradnl"/>
        </w:rPr>
        <w:t xml:space="preserve">30 </w:t>
      </w:r>
      <w:r w:rsidRPr="00565773">
        <w:rPr>
          <w:rFonts w:ascii="Tahoma" w:eastAsiaTheme="minorHAnsi" w:hAnsi="Tahoma" w:cs="Tahoma"/>
          <w:color w:val="000000"/>
          <w:lang w:val="es-ES_tradnl"/>
        </w:rPr>
        <w:t>días calendario si el proyecto contempla desde 31 hasta 50 Soluciones Habitacionales.</w:t>
      </w:r>
    </w:p>
    <w:p w14:paraId="1D3BF404" w14:textId="77777777" w:rsidR="00565773" w:rsidRPr="00565773" w:rsidRDefault="00565773" w:rsidP="00565773">
      <w:pPr>
        <w:numPr>
          <w:ilvl w:val="0"/>
          <w:numId w:val="76"/>
        </w:numPr>
        <w:spacing w:after="160" w:line="300" w:lineRule="auto"/>
        <w:ind w:left="284"/>
        <w:jc w:val="both"/>
        <w:rPr>
          <w:rFonts w:ascii="Tahoma" w:eastAsiaTheme="minorHAnsi" w:hAnsi="Tahoma" w:cs="Tahoma"/>
          <w:lang w:val="es-ES_tradnl"/>
        </w:rPr>
      </w:pPr>
      <w:r w:rsidRPr="00565773">
        <w:rPr>
          <w:rFonts w:ascii="Tahoma" w:eastAsiaTheme="minorHAnsi" w:hAnsi="Tahoma" w:cs="Tahoma"/>
          <w:lang w:val="es-ES_tradnl"/>
        </w:rPr>
        <w:t xml:space="preserve">En el plazo establecido la Entidad Ejecutora deberá realizar la </w:t>
      </w:r>
      <w:r w:rsidRPr="00565773">
        <w:rPr>
          <w:rFonts w:ascii="Tahoma" w:eastAsiaTheme="minorHAnsi" w:hAnsi="Tahoma" w:cs="Tahoma"/>
          <w:b/>
          <w:lang w:val="es-ES_tradnl"/>
        </w:rPr>
        <w:t>socialización y evaluación</w:t>
      </w:r>
      <w:r w:rsidRPr="00565773">
        <w:rPr>
          <w:rFonts w:ascii="Tahoma" w:eastAsiaTheme="minorHAnsi" w:hAnsi="Tahoma" w:cs="Tahoma"/>
          <w:lang w:val="es-ES_tradnl"/>
        </w:rPr>
        <w:t xml:space="preserve"> a los solicitantes en la Zona de intervención, </w:t>
      </w:r>
      <w:r w:rsidRPr="00565773">
        <w:rPr>
          <w:rFonts w:ascii="Tahoma" w:eastAsiaTheme="minorHAnsi" w:hAnsi="Tahoma" w:cs="Tahoma"/>
          <w:b/>
          <w:lang w:val="es-ES_tradnl"/>
        </w:rPr>
        <w:t>de manera conjunta</w:t>
      </w:r>
      <w:r w:rsidRPr="00565773">
        <w:rPr>
          <w:rFonts w:ascii="Tahoma" w:eastAsiaTheme="minorHAnsi" w:hAnsi="Tahoma" w:cs="Tahoma"/>
          <w:lang w:val="es-ES_tradnl"/>
        </w:rPr>
        <w:t xml:space="preserve"> con la AEVIVIENDA, de acuerdo a normativa vigente referida a </w:t>
      </w:r>
      <w:r w:rsidRPr="00565773">
        <w:rPr>
          <w:rFonts w:ascii="Tahoma" w:eastAsiaTheme="minorHAnsi" w:hAnsi="Tahoma" w:cs="Tahoma"/>
          <w:b/>
          <w:u w:val="single"/>
          <w:lang w:val="es-ES_tradnl"/>
        </w:rPr>
        <w:t>SELECCIÓN DE BENEFICIARIOS</w:t>
      </w:r>
      <w:r w:rsidRPr="00565773">
        <w:rPr>
          <w:rFonts w:ascii="Tahoma" w:eastAsiaTheme="minorHAnsi"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p w14:paraId="200CFA86" w14:textId="77777777" w:rsidR="00565773" w:rsidRPr="00565773" w:rsidRDefault="00565773" w:rsidP="00565773">
      <w:pPr>
        <w:numPr>
          <w:ilvl w:val="0"/>
          <w:numId w:val="76"/>
        </w:numPr>
        <w:spacing w:after="160" w:line="300" w:lineRule="auto"/>
        <w:ind w:left="284"/>
        <w:jc w:val="both"/>
        <w:rPr>
          <w:rFonts w:ascii="Tahoma" w:eastAsiaTheme="minorHAnsi" w:hAnsi="Tahoma" w:cs="Tahoma"/>
          <w:lang w:val="es-ES_tradnl"/>
        </w:rPr>
      </w:pPr>
      <w:r w:rsidRPr="00565773">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2CF39B95" w14:textId="77777777" w:rsidR="00565773" w:rsidRPr="00565773" w:rsidRDefault="00565773" w:rsidP="00565773">
      <w:pPr>
        <w:numPr>
          <w:ilvl w:val="0"/>
          <w:numId w:val="76"/>
        </w:numPr>
        <w:spacing w:after="160" w:line="300" w:lineRule="auto"/>
        <w:ind w:left="284"/>
        <w:jc w:val="both"/>
        <w:rPr>
          <w:rFonts w:ascii="Tahoma" w:eastAsiaTheme="minorHAnsi" w:hAnsi="Tahoma" w:cs="Tahoma"/>
          <w:lang w:val="es-ES_tradnl"/>
        </w:rPr>
      </w:pPr>
      <w:r w:rsidRPr="00565773">
        <w:rPr>
          <w:rFonts w:ascii="Tahoma" w:eastAsiaTheme="minorHAnsi"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565773">
        <w:rPr>
          <w:rFonts w:ascii="Tahoma" w:eastAsiaTheme="minorHAnsi" w:hAnsi="Tahoma" w:cs="Tahoma"/>
          <w:lang w:val="es-ES_tradnl"/>
        </w:rPr>
        <w:t>TDR´s</w:t>
      </w:r>
      <w:proofErr w:type="spellEnd"/>
      <w:r w:rsidRPr="00565773">
        <w:rPr>
          <w:rFonts w:ascii="Tahoma" w:eastAsiaTheme="minorHAnsi" w:hAnsi="Tahoma" w:cs="Tahoma"/>
          <w:lang w:val="es-ES_tradnl"/>
        </w:rPr>
        <w:t>.</w:t>
      </w:r>
    </w:p>
    <w:bookmarkEnd w:id="39"/>
    <w:p w14:paraId="18A45FC0" w14:textId="77777777" w:rsidR="00565773" w:rsidRPr="00565773" w:rsidRDefault="00565773" w:rsidP="00565773">
      <w:pPr>
        <w:spacing w:line="260" w:lineRule="atLeast"/>
        <w:jc w:val="both"/>
        <w:rPr>
          <w:rFonts w:ascii="Tahoma" w:hAnsi="Tahoma" w:cs="Tahoma"/>
          <w:lang w:val="es-ES_tradnl"/>
        </w:rPr>
      </w:pPr>
    </w:p>
    <w:p w14:paraId="74F9FA33" w14:textId="77777777" w:rsidR="00565773" w:rsidRPr="00565773" w:rsidRDefault="00565773" w:rsidP="00565773">
      <w:pPr>
        <w:tabs>
          <w:tab w:val="num" w:pos="720"/>
        </w:tabs>
        <w:spacing w:line="260" w:lineRule="atLeast"/>
        <w:contextualSpacing/>
        <w:jc w:val="both"/>
        <w:rPr>
          <w:rFonts w:ascii="Tahoma" w:hAnsi="Tahoma" w:cs="Tahoma"/>
          <w:b/>
          <w:vanish/>
          <w:lang w:val="es-ES_tradnl"/>
        </w:rPr>
      </w:pPr>
    </w:p>
    <w:p w14:paraId="3500723C" w14:textId="77777777" w:rsidR="00565773" w:rsidRPr="00565773" w:rsidRDefault="00565773" w:rsidP="00565773">
      <w:pPr>
        <w:numPr>
          <w:ilvl w:val="0"/>
          <w:numId w:val="48"/>
        </w:numPr>
        <w:tabs>
          <w:tab w:val="num" w:pos="720"/>
        </w:tabs>
        <w:spacing w:after="160" w:line="260" w:lineRule="atLeast"/>
        <w:ind w:left="0"/>
        <w:contextualSpacing/>
        <w:jc w:val="both"/>
        <w:rPr>
          <w:rFonts w:ascii="Tahoma" w:hAnsi="Tahoma" w:cs="Tahoma"/>
          <w:b/>
          <w:vanish/>
          <w:lang w:val="es-ES_tradnl"/>
        </w:rPr>
      </w:pPr>
    </w:p>
    <w:p w14:paraId="6D2B3D70" w14:textId="77777777" w:rsidR="00565773" w:rsidRPr="00565773" w:rsidRDefault="00565773" w:rsidP="00565773">
      <w:pPr>
        <w:tabs>
          <w:tab w:val="num" w:pos="720"/>
        </w:tabs>
        <w:spacing w:line="260" w:lineRule="atLeast"/>
        <w:contextualSpacing/>
        <w:jc w:val="both"/>
        <w:rPr>
          <w:rFonts w:ascii="Tahoma" w:hAnsi="Tahoma" w:cs="Tahoma"/>
          <w:b/>
          <w:lang w:val="es-ES_tradnl"/>
        </w:rPr>
      </w:pPr>
      <w:r w:rsidRPr="00565773">
        <w:rPr>
          <w:rFonts w:ascii="Tahoma" w:hAnsi="Tahoma" w:cs="Tahoma"/>
          <w:b/>
          <w:color w:val="000000"/>
          <w:lang w:val="es-ES_tradnl"/>
        </w:rPr>
        <w:t>- CAPACITACIÓN</w:t>
      </w:r>
      <w:r w:rsidRPr="00565773">
        <w:rPr>
          <w:rFonts w:ascii="Tahoma" w:hAnsi="Tahoma" w:cs="Tahoma"/>
          <w:b/>
          <w:lang w:val="es-ES_tradnl"/>
        </w:rPr>
        <w:t>:</w:t>
      </w:r>
    </w:p>
    <w:p w14:paraId="2EE0E321" w14:textId="77777777" w:rsidR="00565773" w:rsidRPr="00565773" w:rsidRDefault="00565773" w:rsidP="00565773">
      <w:pPr>
        <w:widowControl w:val="0"/>
        <w:numPr>
          <w:ilvl w:val="0"/>
          <w:numId w:val="49"/>
        </w:numPr>
        <w:tabs>
          <w:tab w:val="num" w:pos="720"/>
        </w:tabs>
        <w:autoSpaceDE w:val="0"/>
        <w:autoSpaceDN w:val="0"/>
        <w:spacing w:after="160" w:line="260" w:lineRule="atLeast"/>
        <w:ind w:left="426"/>
        <w:contextualSpacing/>
        <w:jc w:val="both"/>
        <w:rPr>
          <w:rFonts w:ascii="Tahoma" w:hAnsi="Tahoma" w:cs="Tahoma"/>
          <w:lang w:val="es-ES_tradnl"/>
        </w:rPr>
      </w:pPr>
      <w:r w:rsidRPr="00565773">
        <w:rPr>
          <w:rFonts w:ascii="Tahoma" w:hAnsi="Tahoma" w:cs="Tahoma"/>
          <w:lang w:val="es-ES_tradnl"/>
        </w:rPr>
        <w:t>Realizar las gestiones para el inicio del trámite del Certificado de no Propiedad, para poder dar inicio a la obra física.</w:t>
      </w:r>
    </w:p>
    <w:p w14:paraId="04764322" w14:textId="77777777" w:rsidR="00565773" w:rsidRPr="00565773" w:rsidRDefault="00565773" w:rsidP="00565773">
      <w:pPr>
        <w:numPr>
          <w:ilvl w:val="0"/>
          <w:numId w:val="49"/>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 xml:space="preserve">Diseñar, elaborar y distribuir el </w:t>
      </w:r>
      <w:r w:rsidRPr="00565773">
        <w:rPr>
          <w:rFonts w:ascii="Tahoma" w:hAnsi="Tahoma" w:cs="Tahoma"/>
          <w:b/>
          <w:lang w:val="es-ES_tradnl"/>
        </w:rPr>
        <w:t>material educativo</w:t>
      </w:r>
      <w:r w:rsidRPr="00565773">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7FA102C" w14:textId="77777777" w:rsidR="00565773" w:rsidRPr="00565773" w:rsidRDefault="00565773" w:rsidP="00565773">
      <w:pPr>
        <w:numPr>
          <w:ilvl w:val="0"/>
          <w:numId w:val="49"/>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 xml:space="preserve">Elaborar y distribuir el </w:t>
      </w:r>
      <w:r w:rsidRPr="00565773">
        <w:rPr>
          <w:rFonts w:ascii="Tahoma" w:hAnsi="Tahoma" w:cs="Tahoma"/>
          <w:b/>
          <w:lang w:val="es-ES_tradnl"/>
        </w:rPr>
        <w:t>material comunicacional</w:t>
      </w:r>
      <w:r w:rsidRPr="00565773">
        <w:rPr>
          <w:rFonts w:ascii="Tahoma" w:hAnsi="Tahoma" w:cs="Tahoma"/>
          <w:lang w:val="es-ES_tradnl"/>
        </w:rPr>
        <w:t xml:space="preserve"> </w:t>
      </w:r>
      <w:r w:rsidRPr="00565773">
        <w:rPr>
          <w:rFonts w:ascii="Tahoma" w:hAnsi="Tahoma" w:cs="Tahoma"/>
          <w:b/>
          <w:lang w:val="es-ES_tradnl"/>
        </w:rPr>
        <w:t>educativo (manuales de capacitación de acuerdo a los talleres realizados por parte del TOA, y Educador Social)</w:t>
      </w:r>
      <w:r w:rsidRPr="00565773">
        <w:rPr>
          <w:rFonts w:ascii="Tahoma" w:hAnsi="Tahoma" w:cs="Tahoma"/>
          <w:b/>
          <w:sz w:val="18"/>
          <w:szCs w:val="18"/>
          <w:lang w:val="es-ES_tradnl"/>
        </w:rPr>
        <w:t xml:space="preserve"> </w:t>
      </w:r>
      <w:r w:rsidRPr="00565773">
        <w:rPr>
          <w:rFonts w:ascii="Tahoma" w:hAnsi="Tahoma" w:cs="Tahoma"/>
          <w:lang w:val="es-ES_tradnl"/>
        </w:rPr>
        <w:t>para realizar la socialización y difusión de la ejecución del proyecto, conforme a lineamientos establecidos por la AEVIVIENDA.</w:t>
      </w:r>
    </w:p>
    <w:p w14:paraId="5F4B30E3" w14:textId="77777777" w:rsidR="00565773" w:rsidRPr="00565773" w:rsidRDefault="00565773" w:rsidP="00565773">
      <w:pPr>
        <w:numPr>
          <w:ilvl w:val="0"/>
          <w:numId w:val="49"/>
        </w:numPr>
        <w:spacing w:after="160" w:line="260" w:lineRule="atLeast"/>
        <w:ind w:left="284" w:hanging="283"/>
        <w:contextualSpacing/>
        <w:jc w:val="both"/>
        <w:rPr>
          <w:rFonts w:ascii="Tahoma" w:hAnsi="Tahoma" w:cs="Tahoma"/>
          <w:color w:val="000000"/>
          <w:lang w:val="es-ES_tradnl"/>
        </w:rPr>
      </w:pPr>
      <w:r w:rsidRPr="00565773">
        <w:rPr>
          <w:rFonts w:ascii="Tahoma" w:hAnsi="Tahoma" w:cs="Tahoma"/>
          <w:b/>
          <w:color w:val="000000"/>
          <w:lang w:val="es-ES_tradnl"/>
        </w:rPr>
        <w:t>Capacitar</w:t>
      </w:r>
      <w:r w:rsidRPr="00565773">
        <w:rPr>
          <w:rFonts w:ascii="Tahoma" w:hAnsi="Tahoma" w:cs="Tahoma"/>
          <w:color w:val="000000"/>
          <w:lang w:val="es-ES_tradnl"/>
        </w:rPr>
        <w:t xml:space="preserve"> a su </w:t>
      </w:r>
      <w:r w:rsidRPr="00565773">
        <w:rPr>
          <w:rFonts w:ascii="Tahoma" w:hAnsi="Tahoma" w:cs="Tahoma"/>
          <w:b/>
          <w:color w:val="000000"/>
          <w:lang w:val="es-ES_tradnl"/>
        </w:rPr>
        <w:t xml:space="preserve">equipo técnico-social y si hubiere a los </w:t>
      </w:r>
      <w:r w:rsidRPr="00565773">
        <w:rPr>
          <w:rFonts w:ascii="Tahoma" w:hAnsi="Tahoma" w:cs="Tahoma"/>
          <w:b/>
          <w:lang w:val="es-ES_tradnl"/>
        </w:rPr>
        <w:t>promotores y almaceneros comunales</w:t>
      </w:r>
      <w:r w:rsidRPr="00565773">
        <w:rPr>
          <w:rFonts w:ascii="Tahoma" w:hAnsi="Tahoma" w:cs="Tahoma"/>
          <w:color w:val="000000"/>
          <w:lang w:val="es-ES_tradnl"/>
        </w:rPr>
        <w:t xml:space="preserve">, con la finalidad de unificar criterios y establecer lineamientos generales para su correcta </w:t>
      </w:r>
      <w:r w:rsidRPr="00565773">
        <w:rPr>
          <w:rFonts w:ascii="Tahoma" w:hAnsi="Tahoma" w:cs="Tahoma"/>
          <w:color w:val="000000"/>
          <w:lang w:val="es-ES_tradnl"/>
        </w:rPr>
        <w:lastRenderedPageBreak/>
        <w:t>aplicación en el manejo de instrumentos normativos y de procedimientos del Proyecto, contar con la participación activa de la Inspectoría en esta capacitación.</w:t>
      </w:r>
    </w:p>
    <w:p w14:paraId="629F6A8D" w14:textId="77777777" w:rsidR="00565773" w:rsidRPr="00565773" w:rsidRDefault="00565773" w:rsidP="00565773">
      <w:pPr>
        <w:numPr>
          <w:ilvl w:val="0"/>
          <w:numId w:val="49"/>
        </w:numPr>
        <w:spacing w:after="160" w:line="260" w:lineRule="atLeast"/>
        <w:ind w:left="284" w:hanging="283"/>
        <w:contextualSpacing/>
        <w:jc w:val="both"/>
        <w:rPr>
          <w:rFonts w:ascii="Tahoma" w:hAnsi="Tahoma" w:cs="Tahoma"/>
          <w:lang w:val="es-ES_tradnl"/>
        </w:rPr>
      </w:pPr>
      <w:r w:rsidRPr="00565773">
        <w:rPr>
          <w:rFonts w:ascii="Tahoma" w:hAnsi="Tahoma" w:cs="Tahoma"/>
          <w:b/>
          <w:lang w:val="es-ES_tradnl"/>
        </w:rPr>
        <w:t>Brindar toda la información</w:t>
      </w:r>
      <w:r w:rsidRPr="00565773">
        <w:rPr>
          <w:rFonts w:ascii="Tahoma" w:hAnsi="Tahoma" w:cs="Tahoma"/>
          <w:lang w:val="es-ES_tradnl"/>
        </w:rPr>
        <w:t xml:space="preserve"> necesaria de los objetivos y alcances del </w:t>
      </w:r>
      <w:r w:rsidRPr="00565773">
        <w:rPr>
          <w:rFonts w:ascii="Tahoma" w:hAnsi="Tahoma" w:cs="Tahoma"/>
          <w:color w:val="000000"/>
          <w:lang w:val="es-ES_tradnl"/>
        </w:rPr>
        <w:t xml:space="preserve">Proyecto a los beneficiarios, enfatizando sus </w:t>
      </w:r>
      <w:r w:rsidRPr="00565773">
        <w:rPr>
          <w:rFonts w:ascii="Tahoma" w:hAnsi="Tahoma" w:cs="Tahoma"/>
          <w:lang w:val="es-ES_tradnl"/>
        </w:rPr>
        <w:t>responsabilidades, para una adecuada identificación de promotores y almaceneros locales.</w:t>
      </w:r>
    </w:p>
    <w:p w14:paraId="18C78741" w14:textId="77777777" w:rsidR="00565773" w:rsidRPr="00565773" w:rsidRDefault="00565773" w:rsidP="00565773">
      <w:pPr>
        <w:numPr>
          <w:ilvl w:val="0"/>
          <w:numId w:val="49"/>
        </w:numPr>
        <w:spacing w:after="160" w:line="260" w:lineRule="atLeast"/>
        <w:ind w:left="284" w:hanging="283"/>
        <w:contextualSpacing/>
        <w:jc w:val="both"/>
        <w:rPr>
          <w:rFonts w:ascii="Tahoma" w:hAnsi="Tahoma" w:cs="Tahoma"/>
          <w:lang w:val="es-ES_tradnl"/>
        </w:rPr>
      </w:pPr>
      <w:r w:rsidRPr="00565773">
        <w:rPr>
          <w:rFonts w:ascii="Tahoma" w:hAnsi="Tahoma" w:cs="Tahoma"/>
          <w:b/>
          <w:lang w:val="es-ES_tradnl"/>
        </w:rPr>
        <w:t>Desarrollar</w:t>
      </w:r>
      <w:r w:rsidRPr="00565773">
        <w:rPr>
          <w:rFonts w:ascii="Tahoma" w:hAnsi="Tahoma" w:cs="Tahoma"/>
          <w:lang w:val="es-ES_tradnl"/>
        </w:rPr>
        <w:t xml:space="preserve"> al menos, </w:t>
      </w:r>
      <w:r w:rsidRPr="00565773">
        <w:rPr>
          <w:rFonts w:ascii="Tahoma" w:hAnsi="Tahoma" w:cs="Tahoma"/>
          <w:b/>
          <w:lang w:val="es-ES_tradnl"/>
        </w:rPr>
        <w:t xml:space="preserve">5 talleres </w:t>
      </w:r>
      <w:r w:rsidRPr="00565773">
        <w:rPr>
          <w:rFonts w:ascii="Tahoma" w:hAnsi="Tahoma" w:cs="Tahoma"/>
          <w:lang w:val="es-ES_tradnl"/>
        </w:rPr>
        <w:t>de capacitación social educativa a los beneficiarios por cada grupo de comunidades o frentes de trabajo para los beneficiarios (padres y/o hijos u otros).</w:t>
      </w:r>
    </w:p>
    <w:p w14:paraId="399C8EE6" w14:textId="77777777" w:rsidR="00565773" w:rsidRPr="00565773" w:rsidRDefault="00565773" w:rsidP="00565773">
      <w:pPr>
        <w:spacing w:line="260" w:lineRule="atLeast"/>
        <w:ind w:left="284"/>
        <w:contextualSpacing/>
        <w:jc w:val="both"/>
        <w:rPr>
          <w:rFonts w:ascii="Tahoma" w:hAnsi="Tahoma" w:cs="Tahoma"/>
          <w:lang w:val="es-ES_tradnl"/>
        </w:rPr>
      </w:pPr>
      <w:r w:rsidRPr="00565773">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622CF91" w14:textId="77777777" w:rsidR="00565773" w:rsidRPr="00565773" w:rsidRDefault="00565773" w:rsidP="00565773">
      <w:pPr>
        <w:spacing w:line="260" w:lineRule="atLeast"/>
        <w:ind w:left="284"/>
        <w:contextualSpacing/>
        <w:jc w:val="both"/>
        <w:rPr>
          <w:rFonts w:ascii="Tahoma" w:hAnsi="Tahoma" w:cs="Tahoma"/>
          <w:lang w:val="es-ES_tradnl"/>
        </w:rPr>
      </w:pPr>
      <w:r w:rsidRPr="00565773">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4081C87D" w14:textId="77777777" w:rsidR="00565773" w:rsidRPr="00565773" w:rsidRDefault="00565773" w:rsidP="00565773">
      <w:pPr>
        <w:spacing w:line="260" w:lineRule="atLeast"/>
        <w:ind w:left="284"/>
        <w:contextualSpacing/>
        <w:jc w:val="both"/>
        <w:rPr>
          <w:rFonts w:ascii="Tahoma" w:hAnsi="Tahoma" w:cs="Tahoma"/>
          <w:lang w:val="es-ES_tradnl"/>
        </w:rPr>
      </w:pPr>
      <w:r w:rsidRPr="00565773">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DF542F1" w14:textId="77777777" w:rsidR="00565773" w:rsidRPr="00565773" w:rsidRDefault="00565773" w:rsidP="00565773">
      <w:pPr>
        <w:spacing w:line="260" w:lineRule="atLeast"/>
        <w:ind w:firstLine="284"/>
        <w:contextualSpacing/>
        <w:jc w:val="both"/>
        <w:rPr>
          <w:rFonts w:ascii="Tahoma" w:hAnsi="Tahoma" w:cs="Tahoma"/>
          <w:lang w:val="es-ES_tradnl"/>
        </w:rPr>
      </w:pPr>
      <w:r w:rsidRPr="00565773">
        <w:rPr>
          <w:rFonts w:ascii="Tahoma" w:hAnsi="Tahoma" w:cs="Tahoma"/>
          <w:lang w:val="es-ES_tradnl"/>
        </w:rPr>
        <w:t>Temáticas a desarrollar:</w:t>
      </w:r>
    </w:p>
    <w:p w14:paraId="55160818" w14:textId="77777777" w:rsidR="00565773" w:rsidRPr="00565773" w:rsidRDefault="00565773" w:rsidP="00565773">
      <w:pPr>
        <w:numPr>
          <w:ilvl w:val="0"/>
          <w:numId w:val="69"/>
        </w:numPr>
        <w:spacing w:after="160" w:line="260" w:lineRule="atLeast"/>
        <w:contextualSpacing/>
        <w:jc w:val="both"/>
        <w:rPr>
          <w:rFonts w:ascii="Tahoma" w:hAnsi="Tahoma" w:cs="Tahoma"/>
          <w:lang w:val="es-ES_tradnl"/>
        </w:rPr>
      </w:pPr>
      <w:r w:rsidRPr="00565773">
        <w:rPr>
          <w:rFonts w:ascii="Tahoma" w:hAnsi="Tahoma" w:cs="Tahoma"/>
          <w:lang w:val="es-ES_tradnl"/>
        </w:rPr>
        <w:t>Educación Socio ambiental y la importancia en los servicios ambientales.</w:t>
      </w:r>
    </w:p>
    <w:p w14:paraId="494153D0" w14:textId="77777777" w:rsidR="00565773" w:rsidRPr="00565773" w:rsidRDefault="00565773" w:rsidP="00565773">
      <w:pPr>
        <w:numPr>
          <w:ilvl w:val="0"/>
          <w:numId w:val="69"/>
        </w:numPr>
        <w:spacing w:after="160" w:line="260" w:lineRule="atLeast"/>
        <w:contextualSpacing/>
        <w:jc w:val="both"/>
        <w:rPr>
          <w:rFonts w:ascii="Tahoma" w:hAnsi="Tahoma" w:cs="Tahoma"/>
          <w:lang w:val="es-ES_tradnl"/>
        </w:rPr>
      </w:pPr>
      <w:r w:rsidRPr="00565773">
        <w:rPr>
          <w:rFonts w:ascii="Tahoma" w:hAnsi="Tahoma" w:cs="Tahoma"/>
          <w:lang w:val="es-ES_tradnl"/>
        </w:rPr>
        <w:t xml:space="preserve">Higiene, salubridad y bioseguridad </w:t>
      </w:r>
    </w:p>
    <w:p w14:paraId="6A393D42" w14:textId="77777777" w:rsidR="00565773" w:rsidRPr="00565773" w:rsidRDefault="00565773" w:rsidP="00565773">
      <w:pPr>
        <w:numPr>
          <w:ilvl w:val="0"/>
          <w:numId w:val="69"/>
        </w:numPr>
        <w:spacing w:after="160" w:line="260" w:lineRule="atLeast"/>
        <w:contextualSpacing/>
        <w:jc w:val="both"/>
        <w:rPr>
          <w:rFonts w:ascii="Tahoma" w:hAnsi="Tahoma" w:cs="Tahoma"/>
          <w:lang w:val="es-ES_tradnl"/>
        </w:rPr>
      </w:pPr>
      <w:r w:rsidRPr="00565773">
        <w:rPr>
          <w:rFonts w:ascii="Tahoma" w:hAnsi="Tahoma" w:cs="Tahoma"/>
          <w:lang w:val="es-ES_tradnl"/>
        </w:rPr>
        <w:t>Saneamiento Básico</w:t>
      </w:r>
    </w:p>
    <w:p w14:paraId="30EFFFFE" w14:textId="77777777" w:rsidR="00565773" w:rsidRPr="00565773" w:rsidRDefault="00565773" w:rsidP="00565773">
      <w:pPr>
        <w:numPr>
          <w:ilvl w:val="0"/>
          <w:numId w:val="69"/>
        </w:numPr>
        <w:spacing w:after="160" w:line="260" w:lineRule="atLeast"/>
        <w:contextualSpacing/>
        <w:jc w:val="both"/>
        <w:rPr>
          <w:rFonts w:ascii="Tahoma" w:hAnsi="Tahoma" w:cs="Tahoma"/>
          <w:lang w:val="es-ES_tradnl"/>
        </w:rPr>
      </w:pPr>
      <w:r w:rsidRPr="00565773">
        <w:rPr>
          <w:rFonts w:ascii="Tahoma" w:hAnsi="Tahoma" w:cs="Tahoma"/>
          <w:lang w:val="es-ES_tradnl"/>
        </w:rPr>
        <w:t>Equidad de género y generacional, Prevención de violencia intrafamiliar.</w:t>
      </w:r>
    </w:p>
    <w:p w14:paraId="023C8626" w14:textId="77777777" w:rsidR="00565773" w:rsidRPr="00565773" w:rsidRDefault="00565773" w:rsidP="00565773">
      <w:pPr>
        <w:numPr>
          <w:ilvl w:val="0"/>
          <w:numId w:val="69"/>
        </w:numPr>
        <w:spacing w:after="160" w:line="260" w:lineRule="atLeast"/>
        <w:contextualSpacing/>
        <w:jc w:val="both"/>
        <w:rPr>
          <w:rFonts w:ascii="Tahoma" w:hAnsi="Tahoma" w:cs="Tahoma"/>
          <w:lang w:val="es-ES_tradnl"/>
        </w:rPr>
      </w:pPr>
      <w:r w:rsidRPr="00565773">
        <w:rPr>
          <w:rFonts w:ascii="Tahoma" w:hAnsi="Tahoma" w:cs="Tahoma"/>
          <w:lang w:val="es-ES_tradnl"/>
        </w:rPr>
        <w:t>Hábitat, calidad de vida, hábitos saludables y el cumplimento de la función social de la vivienda.</w:t>
      </w:r>
    </w:p>
    <w:p w14:paraId="66F30F3B" w14:textId="77777777" w:rsidR="00565773" w:rsidRPr="00565773" w:rsidRDefault="00565773" w:rsidP="00565773">
      <w:pPr>
        <w:numPr>
          <w:ilvl w:val="0"/>
          <w:numId w:val="69"/>
        </w:numPr>
        <w:spacing w:after="160" w:line="260" w:lineRule="atLeast"/>
        <w:contextualSpacing/>
        <w:jc w:val="both"/>
        <w:rPr>
          <w:rFonts w:ascii="Tahoma" w:hAnsi="Tahoma" w:cs="Tahoma"/>
          <w:lang w:val="es-ES_tradnl"/>
        </w:rPr>
      </w:pPr>
      <w:r w:rsidRPr="00565773">
        <w:rPr>
          <w:rFonts w:ascii="Tahoma" w:hAnsi="Tahoma" w:cs="Tahoma"/>
          <w:lang w:val="es-ES_tradnl"/>
        </w:rPr>
        <w:t>otros a requerimiento de la AEVIVIENDA.</w:t>
      </w:r>
    </w:p>
    <w:p w14:paraId="159C49D1" w14:textId="77777777" w:rsidR="00565773" w:rsidRPr="00565773" w:rsidRDefault="00565773" w:rsidP="00565773">
      <w:pPr>
        <w:numPr>
          <w:ilvl w:val="0"/>
          <w:numId w:val="49"/>
        </w:numPr>
        <w:spacing w:after="160" w:line="260" w:lineRule="atLeast"/>
        <w:ind w:left="284" w:hanging="283"/>
        <w:contextualSpacing/>
        <w:jc w:val="both"/>
        <w:rPr>
          <w:rFonts w:ascii="Tahoma" w:hAnsi="Tahoma" w:cs="Tahoma"/>
          <w:color w:val="000000"/>
          <w:lang w:val="es-ES_tradnl"/>
        </w:rPr>
      </w:pPr>
      <w:r w:rsidRPr="00565773">
        <w:rPr>
          <w:rFonts w:ascii="Tahoma" w:hAnsi="Tahoma" w:cs="Tahoma"/>
          <w:b/>
          <w:lang w:val="es-ES_tradnl"/>
        </w:rPr>
        <w:t>Desarrollar</w:t>
      </w:r>
      <w:r w:rsidRPr="00565773">
        <w:rPr>
          <w:rFonts w:ascii="Tahoma" w:hAnsi="Tahoma" w:cs="Tahoma"/>
          <w:lang w:val="es-ES_tradnl"/>
        </w:rPr>
        <w:t xml:space="preserve"> al menos </w:t>
      </w:r>
      <w:r w:rsidRPr="00565773">
        <w:rPr>
          <w:rFonts w:ascii="Tahoma" w:hAnsi="Tahoma" w:cs="Tahoma"/>
          <w:b/>
          <w:lang w:val="es-ES_tradnl"/>
        </w:rPr>
        <w:t xml:space="preserve">6 talleres </w:t>
      </w:r>
      <w:r w:rsidRPr="00565773">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7C89950" w14:textId="77777777" w:rsidR="00565773" w:rsidRPr="00565773" w:rsidRDefault="00565773" w:rsidP="00565773">
      <w:pPr>
        <w:numPr>
          <w:ilvl w:val="0"/>
          <w:numId w:val="70"/>
        </w:numPr>
        <w:spacing w:after="160" w:line="260" w:lineRule="atLeast"/>
        <w:contextualSpacing/>
        <w:jc w:val="both"/>
        <w:rPr>
          <w:rFonts w:ascii="Tahoma" w:hAnsi="Tahoma" w:cs="Tahoma"/>
          <w:color w:val="000000"/>
          <w:lang w:val="es-ES_tradnl"/>
        </w:rPr>
      </w:pPr>
      <w:r w:rsidRPr="00565773">
        <w:rPr>
          <w:rFonts w:ascii="Tahoma" w:hAnsi="Tahoma" w:cs="Tahoma"/>
          <w:lang w:val="es-ES_tradnl"/>
        </w:rPr>
        <w:t>Métodos constructivos (</w:t>
      </w:r>
      <w:r w:rsidRPr="00565773">
        <w:rPr>
          <w:rFonts w:ascii="Tahoma" w:hAnsi="Tahoma" w:cs="Tahoma"/>
          <w:color w:val="000000"/>
          <w:lang w:val="es-ES_tradnl"/>
        </w:rPr>
        <w:t>seguridad laboral e higiene en el trabajo),</w:t>
      </w:r>
    </w:p>
    <w:p w14:paraId="55AE695A" w14:textId="77777777" w:rsidR="00565773" w:rsidRPr="00565773" w:rsidRDefault="00565773" w:rsidP="00565773">
      <w:pPr>
        <w:numPr>
          <w:ilvl w:val="0"/>
          <w:numId w:val="70"/>
        </w:numPr>
        <w:spacing w:after="160" w:line="260" w:lineRule="atLeast"/>
        <w:contextualSpacing/>
        <w:jc w:val="both"/>
        <w:rPr>
          <w:rFonts w:ascii="Tahoma" w:hAnsi="Tahoma" w:cs="Tahoma"/>
          <w:color w:val="000000"/>
          <w:lang w:val="es-ES_tradnl"/>
        </w:rPr>
      </w:pPr>
      <w:r w:rsidRPr="00565773">
        <w:rPr>
          <w:rFonts w:ascii="Tahoma" w:hAnsi="Tahoma" w:cs="Tahoma"/>
          <w:color w:val="000000"/>
          <w:lang w:val="es-ES_tradnl"/>
        </w:rPr>
        <w:t>Análisis de riesgo y planes de contingencia y uso y equipo de protección personal (repeticiones semanales),</w:t>
      </w:r>
    </w:p>
    <w:p w14:paraId="1F0C92FD" w14:textId="77777777" w:rsidR="00565773" w:rsidRPr="00565773" w:rsidRDefault="00565773" w:rsidP="00565773">
      <w:pPr>
        <w:numPr>
          <w:ilvl w:val="0"/>
          <w:numId w:val="70"/>
        </w:numPr>
        <w:spacing w:after="160" w:line="260" w:lineRule="atLeast"/>
        <w:contextualSpacing/>
        <w:jc w:val="both"/>
        <w:rPr>
          <w:rFonts w:ascii="Tahoma" w:hAnsi="Tahoma" w:cs="Tahoma"/>
          <w:lang w:val="es-ES_tradnl"/>
        </w:rPr>
      </w:pPr>
      <w:r w:rsidRPr="00565773">
        <w:rPr>
          <w:rFonts w:ascii="Tahoma" w:hAnsi="Tahoma" w:cs="Tahoma"/>
          <w:lang w:val="es-ES_tradnl"/>
        </w:rPr>
        <w:t xml:space="preserve">Obra Gruesa, </w:t>
      </w:r>
    </w:p>
    <w:p w14:paraId="406FBFF6" w14:textId="77777777" w:rsidR="00565773" w:rsidRPr="00565773" w:rsidRDefault="00565773" w:rsidP="00565773">
      <w:pPr>
        <w:numPr>
          <w:ilvl w:val="0"/>
          <w:numId w:val="70"/>
        </w:numPr>
        <w:spacing w:after="160" w:line="260" w:lineRule="atLeast"/>
        <w:contextualSpacing/>
        <w:jc w:val="both"/>
        <w:rPr>
          <w:rFonts w:ascii="Tahoma" w:hAnsi="Tahoma" w:cs="Tahoma"/>
          <w:lang w:val="es-ES_tradnl"/>
        </w:rPr>
      </w:pPr>
      <w:r w:rsidRPr="00565773">
        <w:rPr>
          <w:rFonts w:ascii="Tahoma" w:hAnsi="Tahoma" w:cs="Tahoma"/>
          <w:lang w:val="es-ES_tradnl"/>
        </w:rPr>
        <w:t xml:space="preserve">Materiales Prefabricados, </w:t>
      </w:r>
    </w:p>
    <w:p w14:paraId="1A242838" w14:textId="77777777" w:rsidR="00565773" w:rsidRPr="00565773" w:rsidRDefault="00565773" w:rsidP="00565773">
      <w:pPr>
        <w:numPr>
          <w:ilvl w:val="0"/>
          <w:numId w:val="70"/>
        </w:numPr>
        <w:spacing w:after="160" w:line="260" w:lineRule="atLeast"/>
        <w:contextualSpacing/>
        <w:jc w:val="both"/>
        <w:rPr>
          <w:rFonts w:ascii="Tahoma" w:hAnsi="Tahoma" w:cs="Tahoma"/>
          <w:lang w:val="es-ES_tradnl"/>
        </w:rPr>
      </w:pPr>
      <w:r w:rsidRPr="00565773">
        <w:rPr>
          <w:rFonts w:ascii="Tahoma" w:hAnsi="Tahoma" w:cs="Tahoma"/>
          <w:lang w:val="es-ES_tradnl"/>
        </w:rPr>
        <w:t xml:space="preserve">Obra Fina, </w:t>
      </w:r>
    </w:p>
    <w:p w14:paraId="7827BCBD" w14:textId="77777777" w:rsidR="00565773" w:rsidRPr="00565773" w:rsidRDefault="00565773" w:rsidP="00565773">
      <w:pPr>
        <w:numPr>
          <w:ilvl w:val="0"/>
          <w:numId w:val="70"/>
        </w:numPr>
        <w:spacing w:after="160" w:line="260" w:lineRule="atLeast"/>
        <w:contextualSpacing/>
        <w:jc w:val="both"/>
        <w:rPr>
          <w:rFonts w:ascii="Tahoma" w:hAnsi="Tahoma" w:cs="Tahoma"/>
          <w:lang w:val="es-ES_tradnl"/>
        </w:rPr>
      </w:pPr>
      <w:r w:rsidRPr="00565773">
        <w:rPr>
          <w:rFonts w:ascii="Tahoma" w:hAnsi="Tahoma" w:cs="Tahoma"/>
          <w:lang w:val="es-ES_tradnl"/>
        </w:rPr>
        <w:t>Instalaciones Sanitaria /Agua Potable, Instalación Eléctrica</w:t>
      </w:r>
    </w:p>
    <w:p w14:paraId="27809B0B" w14:textId="77777777" w:rsidR="00565773" w:rsidRPr="00565773" w:rsidRDefault="00565773" w:rsidP="00565773">
      <w:pPr>
        <w:spacing w:line="260" w:lineRule="atLeast"/>
        <w:ind w:left="284"/>
        <w:contextualSpacing/>
        <w:jc w:val="both"/>
        <w:rPr>
          <w:rFonts w:ascii="Tahoma" w:hAnsi="Tahoma" w:cs="Tahoma"/>
          <w:color w:val="000000"/>
          <w:lang w:val="es-ES_tradnl"/>
        </w:rPr>
      </w:pPr>
      <w:r w:rsidRPr="00565773">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65773">
        <w:rPr>
          <w:rFonts w:ascii="Tahoma" w:hAnsi="Tahoma" w:cs="Tahoma"/>
          <w:color w:val="000000"/>
          <w:lang w:val="es-ES_tradnl"/>
        </w:rPr>
        <w:t>Proyecto.</w:t>
      </w:r>
    </w:p>
    <w:p w14:paraId="0BC8BC8E" w14:textId="77777777" w:rsidR="00565773" w:rsidRPr="00565773" w:rsidRDefault="00565773" w:rsidP="00565773">
      <w:pPr>
        <w:numPr>
          <w:ilvl w:val="0"/>
          <w:numId w:val="49"/>
        </w:numPr>
        <w:spacing w:after="160" w:line="260" w:lineRule="atLeast"/>
        <w:ind w:left="284" w:hanging="283"/>
        <w:contextualSpacing/>
        <w:jc w:val="both"/>
        <w:rPr>
          <w:rFonts w:ascii="Tahoma" w:hAnsi="Tahoma" w:cs="Tahoma"/>
          <w:color w:val="000000"/>
          <w:lang w:val="es-ES_tradnl"/>
        </w:rPr>
      </w:pPr>
      <w:r w:rsidRPr="00565773">
        <w:rPr>
          <w:rFonts w:ascii="Tahoma" w:hAnsi="Tahoma" w:cs="Tahoma"/>
          <w:b/>
          <w:lang w:val="es-ES_tradnl"/>
        </w:rPr>
        <w:t>Capacitar</w:t>
      </w:r>
      <w:r w:rsidRPr="00565773">
        <w:rPr>
          <w:rFonts w:ascii="Tahoma" w:hAnsi="Tahoma" w:cs="Tahoma"/>
          <w:lang w:val="es-ES_tradnl"/>
        </w:rPr>
        <w:t xml:space="preserve"> a los beneficiarios en acciones de </w:t>
      </w:r>
      <w:r w:rsidRPr="00565773">
        <w:rPr>
          <w:rFonts w:ascii="Tahoma" w:hAnsi="Tahoma" w:cs="Tahoma"/>
          <w:b/>
          <w:lang w:val="es-ES_tradnl"/>
        </w:rPr>
        <w:t>mantenimiento preventivo</w:t>
      </w:r>
      <w:r w:rsidRPr="00565773">
        <w:rPr>
          <w:rFonts w:ascii="Tahoma" w:hAnsi="Tahoma" w:cs="Tahoma"/>
          <w:lang w:val="es-ES_tradnl"/>
        </w:rPr>
        <w:t>, adecuado uso y limpieza de la vivienda una vez que hayan concluido las acciones de autoconstrucción.</w:t>
      </w:r>
      <w:bookmarkStart w:id="40" w:name="_Hlk170292239"/>
      <w:bookmarkStart w:id="41" w:name="_Hlk170292260"/>
    </w:p>
    <w:p w14:paraId="2EF658F9" w14:textId="77777777" w:rsidR="00565773" w:rsidRPr="00565773" w:rsidRDefault="00565773" w:rsidP="00565773">
      <w:pPr>
        <w:numPr>
          <w:ilvl w:val="0"/>
          <w:numId w:val="49"/>
        </w:numPr>
        <w:spacing w:after="160" w:line="260" w:lineRule="atLeast"/>
        <w:ind w:left="284" w:hanging="283"/>
        <w:contextualSpacing/>
        <w:jc w:val="both"/>
        <w:rPr>
          <w:rFonts w:ascii="Tahoma" w:hAnsi="Tahoma" w:cs="Tahoma"/>
          <w:color w:val="000000"/>
          <w:lang w:val="es-ES_tradnl"/>
        </w:rPr>
      </w:pPr>
      <w:r w:rsidRPr="00565773">
        <w:rPr>
          <w:rFonts w:ascii="Tahoma" w:hAnsi="Tahoma" w:cs="Tahoma"/>
          <w:lang w:val="es-ES_tradnl"/>
        </w:rPr>
        <w:t xml:space="preserve">Capacitar y Comunicar a los beneficiarios para el inicio de los tramites de los certificados </w:t>
      </w:r>
      <w:bookmarkEnd w:id="40"/>
      <w:r w:rsidRPr="00565773">
        <w:rPr>
          <w:rFonts w:ascii="Tahoma" w:hAnsi="Tahoma" w:cs="Tahoma"/>
          <w:lang w:val="es-ES_tradnl"/>
        </w:rPr>
        <w:t>de no Propiedad previo a la ejecución física de la obra.</w:t>
      </w:r>
      <w:bookmarkEnd w:id="41"/>
    </w:p>
    <w:p w14:paraId="3BC00393" w14:textId="77777777" w:rsidR="00565773" w:rsidRPr="00565773" w:rsidRDefault="00565773" w:rsidP="00565773">
      <w:pPr>
        <w:spacing w:line="260" w:lineRule="atLeast"/>
        <w:ind w:left="284"/>
        <w:contextualSpacing/>
        <w:jc w:val="both"/>
        <w:rPr>
          <w:rFonts w:ascii="Tahoma" w:hAnsi="Tahoma" w:cs="Tahoma"/>
          <w:lang w:val="es-ES_tradnl"/>
        </w:rPr>
      </w:pPr>
    </w:p>
    <w:p w14:paraId="5056044E" w14:textId="77777777" w:rsidR="00565773" w:rsidRPr="00565773" w:rsidRDefault="00565773" w:rsidP="00565773">
      <w:pPr>
        <w:tabs>
          <w:tab w:val="num" w:pos="720"/>
        </w:tabs>
        <w:spacing w:line="260" w:lineRule="atLeast"/>
        <w:contextualSpacing/>
        <w:jc w:val="both"/>
        <w:rPr>
          <w:rFonts w:ascii="Tahoma" w:hAnsi="Tahoma" w:cs="Tahoma"/>
          <w:b/>
          <w:lang w:val="es-ES_tradnl"/>
        </w:rPr>
      </w:pPr>
      <w:r w:rsidRPr="00565773">
        <w:rPr>
          <w:rFonts w:ascii="Tahoma" w:hAnsi="Tahoma" w:cs="Tahoma"/>
          <w:b/>
          <w:lang w:val="es-ES_tradnl"/>
        </w:rPr>
        <w:t>- ASISTENCIA TÉCNICA:</w:t>
      </w:r>
    </w:p>
    <w:p w14:paraId="0EEFFF61" w14:textId="77777777" w:rsidR="00565773" w:rsidRPr="00565773" w:rsidRDefault="00565773" w:rsidP="00565773">
      <w:pPr>
        <w:numPr>
          <w:ilvl w:val="0"/>
          <w:numId w:val="50"/>
        </w:numPr>
        <w:spacing w:after="160" w:line="260" w:lineRule="atLeast"/>
        <w:ind w:left="284" w:hanging="283"/>
        <w:contextualSpacing/>
        <w:jc w:val="both"/>
        <w:rPr>
          <w:rFonts w:ascii="Tahoma" w:eastAsia="Arial" w:hAnsi="Tahoma" w:cs="Tahoma"/>
          <w:lang w:val="es-ES_tradnl"/>
        </w:rPr>
      </w:pPr>
      <w:r w:rsidRPr="00565773">
        <w:rPr>
          <w:rFonts w:ascii="Tahoma" w:eastAsia="Arial" w:hAnsi="Tahoma" w:cs="Tahoma"/>
          <w:lang w:val="es-ES_tradnl"/>
        </w:rPr>
        <w:lastRenderedPageBreak/>
        <w:t xml:space="preserve">Realizar el </w:t>
      </w:r>
      <w:r w:rsidRPr="00565773">
        <w:rPr>
          <w:rFonts w:ascii="Tahoma" w:eastAsia="Arial" w:hAnsi="Tahoma" w:cs="Tahoma"/>
          <w:b/>
          <w:lang w:val="es-ES_tradnl"/>
        </w:rPr>
        <w:t>Diagnóstico Habitacional</w:t>
      </w:r>
      <w:r w:rsidRPr="00565773">
        <w:rPr>
          <w:rFonts w:ascii="Tahoma" w:eastAsia="Arial"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565773">
        <w:rPr>
          <w:rFonts w:ascii="Tahoma" w:eastAsia="Arial" w:hAnsi="Tahoma" w:cs="Tahoma"/>
          <w:color w:val="000000"/>
          <w:lang w:val="es-ES_tradnl"/>
        </w:rPr>
        <w:t>mejoramiento, ampliación, mejoramiento + ampliación.</w:t>
      </w:r>
    </w:p>
    <w:p w14:paraId="2824D3F4" w14:textId="77777777" w:rsidR="00565773" w:rsidRPr="00565773" w:rsidRDefault="00565773" w:rsidP="00565773">
      <w:pPr>
        <w:spacing w:line="260" w:lineRule="atLeast"/>
        <w:ind w:left="284"/>
        <w:contextualSpacing/>
        <w:jc w:val="both"/>
        <w:rPr>
          <w:rFonts w:ascii="Tahoma" w:eastAsia="Arial" w:hAnsi="Tahoma" w:cs="Tahoma"/>
          <w:lang w:val="es-ES_tradnl"/>
        </w:rPr>
      </w:pPr>
      <w:r w:rsidRPr="00565773">
        <w:rPr>
          <w:rFonts w:ascii="Tahoma" w:eastAsia="Arial" w:hAnsi="Tahoma" w:cs="Tahoma"/>
          <w:lang w:val="es-ES_tradnl"/>
        </w:rPr>
        <w:t xml:space="preserve">El Diagnostico Habitacional realizado por la ENTIDAD EJECUTORA EN COORDINACIÓN CON INSPECTORÍA Y AEVIVIENDA, puede </w:t>
      </w:r>
      <w:proofErr w:type="spellStart"/>
      <w:r w:rsidRPr="00565773">
        <w:rPr>
          <w:rFonts w:ascii="Tahoma" w:eastAsia="Arial" w:hAnsi="Tahoma" w:cs="Tahoma"/>
          <w:lang w:val="es-ES_tradnl"/>
        </w:rPr>
        <w:t>re-definir</w:t>
      </w:r>
      <w:proofErr w:type="spellEnd"/>
      <w:r w:rsidRPr="00565773">
        <w:rPr>
          <w:rFonts w:ascii="Tahoma" w:eastAsia="Arial"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27E3F575" w14:textId="77777777" w:rsidR="00565773" w:rsidRPr="00565773" w:rsidRDefault="00565773" w:rsidP="00565773">
      <w:pPr>
        <w:widowControl w:val="0"/>
        <w:numPr>
          <w:ilvl w:val="0"/>
          <w:numId w:val="50"/>
        </w:numPr>
        <w:autoSpaceDE w:val="0"/>
        <w:autoSpaceDN w:val="0"/>
        <w:spacing w:after="160" w:line="259" w:lineRule="auto"/>
        <w:ind w:left="284" w:hanging="283"/>
        <w:jc w:val="both"/>
        <w:rPr>
          <w:rFonts w:ascii="Tahoma" w:hAnsi="Tahoma" w:cs="Tahoma"/>
          <w:lang w:val="es-ES_tradnl"/>
        </w:rPr>
      </w:pPr>
      <w:bookmarkStart w:id="42" w:name="_Hlk146287826"/>
      <w:bookmarkStart w:id="43" w:name="_Hlk146287105"/>
      <w:r w:rsidRPr="00565773">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2"/>
      <w:bookmarkEnd w:id="43"/>
    </w:p>
    <w:p w14:paraId="6F4C5DB9" w14:textId="77777777" w:rsidR="00565773" w:rsidRPr="00565773" w:rsidRDefault="00565773" w:rsidP="00565773">
      <w:pPr>
        <w:numPr>
          <w:ilvl w:val="0"/>
          <w:numId w:val="50"/>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FB46257" w14:textId="77777777" w:rsidR="00565773" w:rsidRPr="00565773" w:rsidRDefault="00565773" w:rsidP="00565773">
      <w:pPr>
        <w:numPr>
          <w:ilvl w:val="0"/>
          <w:numId w:val="50"/>
        </w:numPr>
        <w:spacing w:after="160" w:line="260" w:lineRule="atLeast"/>
        <w:ind w:left="284" w:hanging="283"/>
        <w:contextualSpacing/>
        <w:jc w:val="both"/>
        <w:rPr>
          <w:rFonts w:ascii="Tahoma" w:hAnsi="Tahoma" w:cs="Tahoma"/>
          <w:color w:val="000000" w:themeColor="text1"/>
          <w:lang w:val="es-ES_tradnl"/>
        </w:rPr>
      </w:pPr>
      <w:r w:rsidRPr="00565773">
        <w:rPr>
          <w:rFonts w:ascii="Tahoma" w:hAnsi="Tahoma" w:cs="Tahoma"/>
          <w:color w:val="000000" w:themeColor="text1"/>
          <w:lang w:val="es-ES_tradnl"/>
        </w:rPr>
        <w:t xml:space="preserve">La Entidad Ejecutora, en coordinación con la Inspectoría, gestionará los certificados de no propiedad a Nivel Nacional de los </w:t>
      </w:r>
      <w:r w:rsidRPr="00565773">
        <w:rPr>
          <w:rFonts w:ascii="Tahoma" w:hAnsi="Tahoma" w:cs="Tahoma"/>
          <w:b/>
          <w:bCs/>
          <w:color w:val="FF0000"/>
          <w:lang w:val="es-ES_tradnl"/>
        </w:rPr>
        <w:t>60</w:t>
      </w:r>
      <w:r w:rsidRPr="00565773">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62D7F3F" w14:textId="77777777" w:rsidR="00565773" w:rsidRPr="00565773" w:rsidRDefault="00565773" w:rsidP="00565773">
      <w:pPr>
        <w:numPr>
          <w:ilvl w:val="0"/>
          <w:numId w:val="50"/>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La Entidad Ejecutora remitirá al Inspector del Proyecto los Formularios de autorización de Ingreso a Áreas Protegidas Nacionales o Sub Nacionales (cuando corresponda).</w:t>
      </w:r>
    </w:p>
    <w:p w14:paraId="3A774CFC" w14:textId="77777777" w:rsidR="00565773" w:rsidRPr="00565773" w:rsidRDefault="00565773" w:rsidP="00565773">
      <w:pPr>
        <w:numPr>
          <w:ilvl w:val="0"/>
          <w:numId w:val="50"/>
        </w:numPr>
        <w:spacing w:after="160" w:line="260" w:lineRule="atLeast"/>
        <w:ind w:left="284" w:hanging="284"/>
        <w:jc w:val="both"/>
        <w:rPr>
          <w:rFonts w:ascii="Tahoma" w:hAnsi="Tahoma" w:cs="Tahoma"/>
        </w:rPr>
      </w:pPr>
      <w:bookmarkStart w:id="44" w:name="_Hlk145489069"/>
      <w:bookmarkStart w:id="45" w:name="_Hlk145577011"/>
      <w:r w:rsidRPr="00565773">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0DD122C3" w14:textId="77777777" w:rsidR="00565773" w:rsidRPr="00565773" w:rsidRDefault="00565773" w:rsidP="00565773">
      <w:pPr>
        <w:numPr>
          <w:ilvl w:val="0"/>
          <w:numId w:val="50"/>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B2F43B2" w14:textId="77777777" w:rsidR="00565773" w:rsidRPr="00565773" w:rsidRDefault="00565773" w:rsidP="00565773">
      <w:pPr>
        <w:numPr>
          <w:ilvl w:val="0"/>
          <w:numId w:val="50"/>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565773">
        <w:rPr>
          <w:rFonts w:ascii="Tahoma" w:hAnsi="Tahoma" w:cs="Tahoma"/>
          <w:lang w:val="es-ES_tradnl"/>
        </w:rPr>
        <w:t>E.P.P.s</w:t>
      </w:r>
      <w:proofErr w:type="spellEnd"/>
      <w:r w:rsidRPr="00565773">
        <w:rPr>
          <w:rFonts w:ascii="Tahoma" w:hAnsi="Tahoma" w:cs="Tahoma"/>
          <w:lang w:val="es-ES_tradnl"/>
        </w:rPr>
        <w:t>) y de carteles de prevención contra accidentes y cuidado del medio ambiente; 6.- Limpieza general (cierre y abandono de la etapa de ejecución).</w:t>
      </w:r>
    </w:p>
    <w:p w14:paraId="4F44C7A0" w14:textId="77777777" w:rsidR="00565773" w:rsidRPr="00565773" w:rsidRDefault="00565773" w:rsidP="00565773">
      <w:pPr>
        <w:numPr>
          <w:ilvl w:val="0"/>
          <w:numId w:val="50"/>
        </w:numPr>
        <w:spacing w:after="160" w:line="260" w:lineRule="atLeast"/>
        <w:ind w:left="284" w:hanging="283"/>
        <w:contextualSpacing/>
        <w:jc w:val="both"/>
        <w:rPr>
          <w:rFonts w:ascii="Tahoma" w:hAnsi="Tahoma" w:cs="Tahoma"/>
          <w:lang w:val="es-ES_tradnl"/>
        </w:rPr>
      </w:pPr>
      <w:bookmarkStart w:id="46" w:name="_Hlk126076405"/>
      <w:r w:rsidRPr="00565773">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CAB154D" w14:textId="77777777" w:rsidR="00565773" w:rsidRPr="00565773" w:rsidRDefault="00565773" w:rsidP="00565773">
      <w:pPr>
        <w:numPr>
          <w:ilvl w:val="0"/>
          <w:numId w:val="50"/>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Remitir informes ambientales al inicio, al 50 % de avance y en el informe final, contemplando un acápite referido a Seguridad y Salud Ocupacional con los respectivos respaldos.</w:t>
      </w:r>
    </w:p>
    <w:p w14:paraId="6A5CEC15" w14:textId="77777777" w:rsidR="00565773" w:rsidRPr="00565773" w:rsidRDefault="00565773" w:rsidP="00565773">
      <w:pPr>
        <w:numPr>
          <w:ilvl w:val="0"/>
          <w:numId w:val="50"/>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 xml:space="preserve">Cumplir con el personal técnico multidisciplinario de la Entidad Ejecutora </w:t>
      </w:r>
      <w:bookmarkStart w:id="47" w:name="_Hlk126076662"/>
      <w:r w:rsidRPr="00565773">
        <w:rPr>
          <w:rFonts w:ascii="Tahoma" w:hAnsi="Tahoma" w:cs="Tahoma"/>
          <w:lang w:val="es-ES_tradnl"/>
        </w:rPr>
        <w:t xml:space="preserve">en la implantación de </w:t>
      </w:r>
      <w:bookmarkEnd w:id="47"/>
      <w:r w:rsidRPr="00565773">
        <w:rPr>
          <w:rFonts w:ascii="Tahoma" w:hAnsi="Tahoma" w:cs="Tahoma"/>
          <w:lang w:val="es-ES_tradnl"/>
        </w:rPr>
        <w:t xml:space="preserve">la Seguridad y Salud Ocupacional, dotación y uso de los Equipos de Protección Personal – </w:t>
      </w:r>
      <w:proofErr w:type="spellStart"/>
      <w:r w:rsidRPr="00565773">
        <w:rPr>
          <w:rFonts w:ascii="Tahoma" w:hAnsi="Tahoma" w:cs="Tahoma"/>
          <w:lang w:val="es-ES_tradnl"/>
        </w:rPr>
        <w:t>EPP´s</w:t>
      </w:r>
      <w:proofErr w:type="spellEnd"/>
      <w:r w:rsidRPr="00565773">
        <w:rPr>
          <w:rFonts w:ascii="Tahoma" w:hAnsi="Tahoma" w:cs="Tahoma"/>
          <w:lang w:val="es-ES_tradnl"/>
        </w:rPr>
        <w:t xml:space="preserve"> (cascos, </w:t>
      </w:r>
      <w:r w:rsidRPr="00565773">
        <w:rPr>
          <w:rFonts w:ascii="Tahoma" w:hAnsi="Tahoma" w:cs="Tahoma"/>
          <w:lang w:val="es-ES_tradnl"/>
        </w:rPr>
        <w:lastRenderedPageBreak/>
        <w:t>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09D9DBEA" w14:textId="77777777" w:rsidR="00565773" w:rsidRPr="00565773" w:rsidRDefault="00565773" w:rsidP="00565773">
      <w:pPr>
        <w:numPr>
          <w:ilvl w:val="0"/>
          <w:numId w:val="50"/>
        </w:numPr>
        <w:spacing w:after="160" w:line="260" w:lineRule="atLeast"/>
        <w:ind w:left="284" w:hanging="283"/>
        <w:contextualSpacing/>
        <w:jc w:val="both"/>
        <w:rPr>
          <w:rFonts w:ascii="Tahoma" w:eastAsia="Arial" w:hAnsi="Tahoma" w:cs="Tahoma"/>
          <w:lang w:val="es-ES_tradnl"/>
        </w:rPr>
      </w:pPr>
      <w:r w:rsidRPr="00565773">
        <w:rPr>
          <w:rFonts w:ascii="Tahoma" w:eastAsia="Arial"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5D66445" w14:textId="77777777" w:rsidR="00565773" w:rsidRPr="00565773" w:rsidRDefault="00565773" w:rsidP="00565773">
      <w:pPr>
        <w:numPr>
          <w:ilvl w:val="0"/>
          <w:numId w:val="50"/>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0CD170C1" w14:textId="77777777" w:rsidR="00565773" w:rsidRPr="00565773" w:rsidRDefault="00565773" w:rsidP="00565773">
      <w:pPr>
        <w:numPr>
          <w:ilvl w:val="0"/>
          <w:numId w:val="50"/>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 xml:space="preserve">Presentar </w:t>
      </w:r>
      <w:r w:rsidRPr="00565773">
        <w:rPr>
          <w:rFonts w:ascii="Tahoma" w:hAnsi="Tahoma" w:cs="Tahoma"/>
          <w:b/>
          <w:lang w:val="es-ES_tradnl"/>
        </w:rPr>
        <w:t>evaluaciones técnicas</w:t>
      </w:r>
      <w:r w:rsidRPr="00565773">
        <w:rPr>
          <w:rFonts w:ascii="Tahoma" w:hAnsi="Tahoma" w:cs="Tahoma"/>
          <w:lang w:val="es-ES_tradnl"/>
        </w:rPr>
        <w:t xml:space="preserve"> a requerimiento de la AEVIVIENDA. </w:t>
      </w:r>
    </w:p>
    <w:p w14:paraId="59DF4CBE" w14:textId="77777777" w:rsidR="00565773" w:rsidRPr="00565773" w:rsidRDefault="00565773" w:rsidP="00565773">
      <w:pPr>
        <w:numPr>
          <w:ilvl w:val="0"/>
          <w:numId w:val="50"/>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 xml:space="preserve">Contar con </w:t>
      </w:r>
      <w:r w:rsidRPr="00565773">
        <w:rPr>
          <w:rFonts w:ascii="Tahoma" w:hAnsi="Tahoma" w:cs="Tahoma"/>
          <w:b/>
          <w:lang w:val="es-ES_tradnl"/>
        </w:rPr>
        <w:t>personal idóneo</w:t>
      </w:r>
      <w:r w:rsidRPr="00565773">
        <w:rPr>
          <w:rFonts w:ascii="Tahoma" w:hAnsi="Tahoma" w:cs="Tahoma"/>
          <w:lang w:val="es-ES_tradnl"/>
        </w:rPr>
        <w:t xml:space="preserve"> conforme lo establecido en los presentes términos de referencia, el mismo deberá estar </w:t>
      </w:r>
      <w:r w:rsidRPr="00565773">
        <w:rPr>
          <w:rFonts w:ascii="Tahoma" w:hAnsi="Tahoma" w:cs="Tahoma"/>
          <w:b/>
          <w:lang w:val="es-ES_tradnl"/>
        </w:rPr>
        <w:t>permanentemente</w:t>
      </w:r>
      <w:r w:rsidRPr="00565773">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68FEA71" w14:textId="77777777" w:rsidR="00565773" w:rsidRPr="00565773" w:rsidRDefault="00565773" w:rsidP="00565773">
      <w:pPr>
        <w:numPr>
          <w:ilvl w:val="0"/>
          <w:numId w:val="50"/>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 xml:space="preserve">Garantizar que todos los </w:t>
      </w:r>
      <w:r w:rsidRPr="00565773">
        <w:rPr>
          <w:rFonts w:ascii="Tahoma" w:hAnsi="Tahoma" w:cs="Tahoma"/>
          <w:b/>
          <w:lang w:val="es-ES_tradnl"/>
        </w:rPr>
        <w:t>ítems</w:t>
      </w:r>
      <w:r w:rsidRPr="00565773">
        <w:rPr>
          <w:rFonts w:ascii="Tahoma" w:hAnsi="Tahoma" w:cs="Tahoma"/>
          <w:lang w:val="es-ES_tradnl"/>
        </w:rPr>
        <w:t xml:space="preserve"> ejecutados cumplan con </w:t>
      </w:r>
      <w:r w:rsidRPr="00565773">
        <w:rPr>
          <w:rFonts w:ascii="Tahoma" w:hAnsi="Tahoma" w:cs="Tahoma"/>
          <w:b/>
          <w:lang w:val="es-ES_tradnl"/>
        </w:rPr>
        <w:t>requerimientos adecuados</w:t>
      </w:r>
      <w:r w:rsidRPr="00565773">
        <w:rPr>
          <w:rFonts w:ascii="Tahoma" w:hAnsi="Tahoma" w:cs="Tahoma"/>
          <w:lang w:val="es-ES_tradnl"/>
        </w:rPr>
        <w:t xml:space="preserve"> de construcción y lo indicado en las especificaciones técnicas.</w:t>
      </w:r>
    </w:p>
    <w:p w14:paraId="3A21CD97" w14:textId="77777777" w:rsidR="00565773" w:rsidRPr="00565773" w:rsidRDefault="00565773" w:rsidP="00565773">
      <w:pPr>
        <w:numPr>
          <w:ilvl w:val="0"/>
          <w:numId w:val="50"/>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 xml:space="preserve">Garantizar que las </w:t>
      </w:r>
      <w:r w:rsidRPr="00565773">
        <w:rPr>
          <w:rFonts w:ascii="Tahoma" w:hAnsi="Tahoma" w:cs="Tahoma"/>
          <w:b/>
          <w:lang w:val="es-ES_tradnl"/>
        </w:rPr>
        <w:t>herramientas de albañilería</w:t>
      </w:r>
      <w:r w:rsidRPr="00565773">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DD8D9D8" w14:textId="77777777" w:rsidR="00565773" w:rsidRPr="00565773" w:rsidRDefault="00565773" w:rsidP="00565773">
      <w:pPr>
        <w:numPr>
          <w:ilvl w:val="0"/>
          <w:numId w:val="50"/>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432A11F4" w14:textId="77777777" w:rsidR="00565773" w:rsidRPr="00565773" w:rsidRDefault="00565773" w:rsidP="00565773">
      <w:pPr>
        <w:numPr>
          <w:ilvl w:val="0"/>
          <w:numId w:val="50"/>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FFF995A" w14:textId="77777777" w:rsidR="00565773" w:rsidRPr="00565773" w:rsidRDefault="00565773" w:rsidP="00565773">
      <w:pPr>
        <w:numPr>
          <w:ilvl w:val="0"/>
          <w:numId w:val="50"/>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BAAF81F" w14:textId="77777777" w:rsidR="00565773" w:rsidRPr="00565773" w:rsidRDefault="00565773" w:rsidP="00565773">
      <w:pPr>
        <w:numPr>
          <w:ilvl w:val="0"/>
          <w:numId w:val="50"/>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8FDA2B6" w14:textId="77777777" w:rsidR="00565773" w:rsidRPr="00565773" w:rsidRDefault="00565773" w:rsidP="00565773">
      <w:pPr>
        <w:numPr>
          <w:ilvl w:val="0"/>
          <w:numId w:val="50"/>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 xml:space="preserve">Elaborar los </w:t>
      </w:r>
      <w:r w:rsidRPr="00565773">
        <w:rPr>
          <w:rFonts w:ascii="Tahoma" w:hAnsi="Tahoma" w:cs="Tahoma"/>
          <w:b/>
          <w:lang w:val="es-ES_tradnl"/>
        </w:rPr>
        <w:t>planos AS BUILT</w:t>
      </w:r>
      <w:r w:rsidRPr="00565773">
        <w:rPr>
          <w:rFonts w:ascii="Tahoma" w:hAnsi="Tahoma" w:cs="Tahoma"/>
          <w:lang w:val="es-ES_tradnl"/>
        </w:rPr>
        <w:t xml:space="preserve"> </w:t>
      </w:r>
      <w:r w:rsidRPr="00565773">
        <w:rPr>
          <w:rFonts w:ascii="Tahoma" w:hAnsi="Tahoma" w:cs="Tahoma"/>
          <w:b/>
          <w:lang w:val="es-ES_tradnl"/>
        </w:rPr>
        <w:t>de cada una de las viviendas</w:t>
      </w:r>
      <w:r w:rsidRPr="00565773">
        <w:rPr>
          <w:rFonts w:ascii="Tahoma" w:hAnsi="Tahoma" w:cs="Tahoma"/>
          <w:lang w:val="es-ES_tradnl"/>
        </w:rPr>
        <w:t>.</w:t>
      </w:r>
    </w:p>
    <w:p w14:paraId="35581E13" w14:textId="77777777" w:rsidR="00565773" w:rsidRPr="00565773" w:rsidRDefault="00565773" w:rsidP="00565773">
      <w:pPr>
        <w:spacing w:line="260" w:lineRule="atLeast"/>
        <w:contextualSpacing/>
        <w:jc w:val="both"/>
        <w:rPr>
          <w:rFonts w:ascii="Tahoma" w:hAnsi="Tahoma" w:cs="Tahoma"/>
          <w:color w:val="000000"/>
          <w:lang w:val="es-ES_tradnl"/>
        </w:rPr>
      </w:pPr>
    </w:p>
    <w:p w14:paraId="10867F6B" w14:textId="77777777" w:rsidR="00565773" w:rsidRPr="00565773" w:rsidRDefault="00565773" w:rsidP="00565773">
      <w:pPr>
        <w:tabs>
          <w:tab w:val="num" w:pos="720"/>
        </w:tabs>
        <w:spacing w:line="260" w:lineRule="atLeast"/>
        <w:contextualSpacing/>
        <w:jc w:val="both"/>
        <w:rPr>
          <w:rFonts w:ascii="Tahoma" w:hAnsi="Tahoma" w:cs="Tahoma"/>
          <w:b/>
          <w:lang w:val="es-ES_tradnl"/>
        </w:rPr>
      </w:pPr>
      <w:r w:rsidRPr="00565773">
        <w:rPr>
          <w:rFonts w:ascii="Tahoma" w:hAnsi="Tahoma" w:cs="Tahoma"/>
          <w:b/>
          <w:color w:val="000000"/>
          <w:lang w:val="es-ES_tradnl"/>
        </w:rPr>
        <w:t>-</w:t>
      </w:r>
      <w:r w:rsidRPr="00565773">
        <w:rPr>
          <w:rFonts w:ascii="Tahoma" w:hAnsi="Tahoma" w:cs="Tahoma"/>
          <w:b/>
          <w:lang w:val="es-ES_tradnl"/>
        </w:rPr>
        <w:t>SEGUIMIENTO:</w:t>
      </w:r>
    </w:p>
    <w:p w14:paraId="12D2EE69" w14:textId="77777777" w:rsidR="00565773" w:rsidRPr="00565773" w:rsidRDefault="00565773" w:rsidP="00565773">
      <w:pPr>
        <w:numPr>
          <w:ilvl w:val="0"/>
          <w:numId w:val="78"/>
        </w:numPr>
        <w:spacing w:after="160" w:line="260" w:lineRule="atLeast"/>
        <w:ind w:left="284" w:hanging="284"/>
        <w:contextualSpacing/>
        <w:jc w:val="both"/>
        <w:rPr>
          <w:lang w:val="es-ES_tradnl"/>
        </w:rPr>
      </w:pPr>
      <w:r w:rsidRPr="00565773">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110F102" w14:textId="77777777" w:rsidR="00565773" w:rsidRPr="00565773" w:rsidRDefault="00565773" w:rsidP="00565773">
      <w:pPr>
        <w:numPr>
          <w:ilvl w:val="0"/>
          <w:numId w:val="51"/>
        </w:numPr>
        <w:spacing w:after="160" w:line="260" w:lineRule="atLeast"/>
        <w:ind w:left="284" w:hanging="284"/>
        <w:contextualSpacing/>
        <w:jc w:val="both"/>
        <w:rPr>
          <w:lang w:val="es-ES_tradnl"/>
        </w:rPr>
      </w:pPr>
      <w:r w:rsidRPr="00565773">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41FAC2C7" w14:textId="77777777" w:rsidR="00565773" w:rsidRPr="00565773" w:rsidRDefault="00565773" w:rsidP="00565773">
      <w:pPr>
        <w:numPr>
          <w:ilvl w:val="0"/>
          <w:numId w:val="51"/>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 xml:space="preserve">Solicitar a la AEVIVIENDA de manera oportuna y fundamentada la </w:t>
      </w:r>
      <w:r w:rsidRPr="00565773">
        <w:rPr>
          <w:rFonts w:ascii="Tahoma" w:hAnsi="Tahoma" w:cs="Tahoma"/>
          <w:b/>
          <w:lang w:val="es-ES_tradnl"/>
        </w:rPr>
        <w:t>sustitución de beneficiarios</w:t>
      </w:r>
      <w:r w:rsidRPr="00565773">
        <w:rPr>
          <w:rFonts w:ascii="Tahoma" w:hAnsi="Tahoma" w:cs="Tahoma"/>
          <w:lang w:val="es-ES_tradnl"/>
        </w:rPr>
        <w:t xml:space="preserve"> (el proceso se sujeta al cumplimiento de la normativa de la AEVIVIENDA):</w:t>
      </w:r>
    </w:p>
    <w:p w14:paraId="4C0F1918" w14:textId="77777777" w:rsidR="00565773" w:rsidRPr="00565773" w:rsidRDefault="00565773" w:rsidP="00565773">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65773">
        <w:rPr>
          <w:rFonts w:ascii="Tahoma" w:hAnsi="Tahoma" w:cs="Tahoma"/>
          <w:lang w:val="es-ES_tradnl"/>
        </w:rPr>
        <w:t xml:space="preserve">Por renuncia escrita del beneficiario. </w:t>
      </w:r>
    </w:p>
    <w:p w14:paraId="7A428E86" w14:textId="77777777" w:rsidR="00565773" w:rsidRPr="00565773" w:rsidRDefault="00565773" w:rsidP="00565773">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65773">
        <w:rPr>
          <w:rFonts w:ascii="Tahoma" w:hAnsi="Tahoma" w:cs="Tahoma"/>
          <w:lang w:val="es-ES_tradnl"/>
        </w:rPr>
        <w:t xml:space="preserve">Por </w:t>
      </w:r>
      <w:bookmarkStart w:id="48" w:name="_Hlk158992379"/>
      <w:r w:rsidRPr="00565773">
        <w:rPr>
          <w:rFonts w:ascii="Tahoma" w:hAnsi="Tahoma" w:cs="Tahoma"/>
          <w:lang w:val="es-ES_tradnl"/>
        </w:rPr>
        <w:t>incumplimiento de aporte propio, a la tercera notificación de incumplimiento.</w:t>
      </w:r>
      <w:bookmarkEnd w:id="48"/>
    </w:p>
    <w:p w14:paraId="66629E97" w14:textId="77777777" w:rsidR="00565773" w:rsidRPr="00565773" w:rsidRDefault="00565773" w:rsidP="00565773">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65773">
        <w:rPr>
          <w:rFonts w:ascii="Tahoma" w:hAnsi="Tahoma" w:cs="Tahoma"/>
          <w:lang w:val="es-ES_tradnl"/>
        </w:rPr>
        <w:lastRenderedPageBreak/>
        <w:t>En caso de comprobarse que el beneficiario y su familia no habiten permanentemente en la vivienda.</w:t>
      </w:r>
    </w:p>
    <w:p w14:paraId="706B070E" w14:textId="77777777" w:rsidR="00565773" w:rsidRPr="00565773" w:rsidRDefault="00565773" w:rsidP="00565773">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65773">
        <w:rPr>
          <w:rFonts w:ascii="Tahoma" w:hAnsi="Tahoma" w:cs="Tahoma"/>
          <w:lang w:val="es-ES_tradnl"/>
        </w:rPr>
        <w:t>En caso de comprobarse inconsistencia en la veracidad de la información contenida en el formulario de solicitud o declaración jurada.</w:t>
      </w:r>
    </w:p>
    <w:p w14:paraId="54FA9C1F" w14:textId="77777777" w:rsidR="00565773" w:rsidRPr="00565773" w:rsidRDefault="00565773" w:rsidP="00565773">
      <w:pPr>
        <w:numPr>
          <w:ilvl w:val="0"/>
          <w:numId w:val="62"/>
        </w:numPr>
        <w:spacing w:after="160" w:line="260" w:lineRule="atLeast"/>
        <w:ind w:left="851"/>
        <w:contextualSpacing/>
        <w:jc w:val="both"/>
        <w:rPr>
          <w:rFonts w:ascii="Tahoma" w:hAnsi="Tahoma" w:cs="Tahoma"/>
          <w:lang w:val="es-ES_tradnl"/>
        </w:rPr>
      </w:pPr>
      <w:r w:rsidRPr="00565773">
        <w:rPr>
          <w:rFonts w:ascii="Tahoma" w:hAnsi="Tahoma" w:cs="Tahoma"/>
          <w:lang w:val="es-ES_tradnl"/>
        </w:rPr>
        <w:t>Por abandono del proyecto sin justificación y comunicación alguna.</w:t>
      </w:r>
    </w:p>
    <w:p w14:paraId="2D442ACD" w14:textId="77777777" w:rsidR="00565773" w:rsidRPr="00565773" w:rsidRDefault="00565773" w:rsidP="00565773">
      <w:pPr>
        <w:numPr>
          <w:ilvl w:val="0"/>
          <w:numId w:val="62"/>
        </w:numPr>
        <w:spacing w:after="160" w:line="260" w:lineRule="atLeast"/>
        <w:ind w:left="851"/>
        <w:contextualSpacing/>
        <w:jc w:val="both"/>
        <w:rPr>
          <w:rFonts w:ascii="Tahoma" w:hAnsi="Tahoma" w:cs="Tahoma"/>
          <w:lang w:val="es-ES_tradnl"/>
        </w:rPr>
      </w:pPr>
      <w:r w:rsidRPr="00565773">
        <w:rPr>
          <w:rFonts w:ascii="Tahoma" w:hAnsi="Tahoma" w:cs="Tahoma"/>
          <w:lang w:val="es-ES_tradnl"/>
        </w:rPr>
        <w:t xml:space="preserve">En </w:t>
      </w:r>
      <w:bookmarkStart w:id="49" w:name="_Hlk158992404"/>
      <w:r w:rsidRPr="00565773">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49"/>
    </w:p>
    <w:p w14:paraId="2B2AD6A3" w14:textId="77777777" w:rsidR="00565773" w:rsidRPr="00565773" w:rsidRDefault="00565773" w:rsidP="00565773">
      <w:pPr>
        <w:spacing w:line="260" w:lineRule="atLeast"/>
        <w:contextualSpacing/>
        <w:jc w:val="both"/>
        <w:rPr>
          <w:rFonts w:ascii="Tahoma" w:hAnsi="Tahoma" w:cs="Tahoma"/>
          <w:lang w:val="es-BO"/>
        </w:rPr>
      </w:pPr>
      <w:r w:rsidRPr="00565773">
        <w:rPr>
          <w:rFonts w:ascii="Tahoma" w:hAnsi="Tahoma" w:cs="Tahoma"/>
          <w:lang w:val="es-BO"/>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578EEBA" w14:textId="77777777" w:rsidR="00565773" w:rsidRPr="00565773" w:rsidRDefault="00565773" w:rsidP="00565773">
      <w:pPr>
        <w:spacing w:line="260" w:lineRule="atLeast"/>
        <w:contextualSpacing/>
        <w:jc w:val="both"/>
        <w:rPr>
          <w:rFonts w:ascii="Tahoma" w:hAnsi="Tahoma" w:cs="Tahoma"/>
          <w:lang w:val="es-BO"/>
        </w:rPr>
      </w:pPr>
      <w:r w:rsidRPr="00565773">
        <w:rPr>
          <w:rFonts w:ascii="Tahoma" w:hAnsi="Tahoma" w:cs="Tahoma"/>
          <w:lang w:val="es-BO"/>
        </w:rPr>
        <w:t>Para la evaluación de nuevos beneficiarios, la Entidad Ejecutora deberá aplicar el protocolo de evaluación técnica social establecida por la AEVIVIENDA, el cual será proporcionado por el Fiscal del Proyecto a través del Inspector.</w:t>
      </w:r>
    </w:p>
    <w:p w14:paraId="2B6B224C" w14:textId="77777777" w:rsidR="00565773" w:rsidRPr="00565773" w:rsidRDefault="00565773" w:rsidP="00565773">
      <w:pPr>
        <w:spacing w:line="260" w:lineRule="atLeast"/>
        <w:contextualSpacing/>
        <w:jc w:val="both"/>
        <w:rPr>
          <w:rFonts w:ascii="Tahoma" w:hAnsi="Tahoma" w:cs="Tahoma"/>
          <w:lang w:val="es-BO"/>
        </w:rPr>
      </w:pPr>
      <w:r w:rsidRPr="00565773">
        <w:rPr>
          <w:rFonts w:ascii="Tahoma" w:hAnsi="Tahoma" w:cs="Tahoma"/>
          <w:lang w:val="es-BO"/>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80F9773" w14:textId="77777777" w:rsidR="00565773" w:rsidRPr="00565773" w:rsidRDefault="00565773" w:rsidP="00565773">
      <w:pPr>
        <w:numPr>
          <w:ilvl w:val="0"/>
          <w:numId w:val="51"/>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 xml:space="preserve">Solicitar a la AEVIVIENDA de manera oportuna y fundamentada el </w:t>
      </w:r>
      <w:r w:rsidRPr="00565773">
        <w:rPr>
          <w:rFonts w:ascii="Tahoma" w:hAnsi="Tahoma" w:cs="Tahoma"/>
          <w:b/>
          <w:lang w:val="es-ES_tradnl"/>
        </w:rPr>
        <w:t>cambio de titular del beneficio</w:t>
      </w:r>
      <w:r w:rsidRPr="00565773">
        <w:rPr>
          <w:rFonts w:ascii="Tahoma" w:hAnsi="Tahoma" w:cs="Tahoma"/>
          <w:lang w:val="es-ES_tradnl"/>
        </w:rPr>
        <w:t xml:space="preserve"> (el proceso se sujeta al cumplimiento de la normativa de la AEVIVIENDA).</w:t>
      </w:r>
    </w:p>
    <w:p w14:paraId="1931E874" w14:textId="77777777" w:rsidR="00565773" w:rsidRPr="00565773" w:rsidRDefault="00565773" w:rsidP="00565773">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65773">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AAF5D2B" w14:textId="77777777" w:rsidR="00565773" w:rsidRPr="00565773" w:rsidRDefault="00565773" w:rsidP="00565773">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65773">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49608D9" w14:textId="77777777" w:rsidR="00565773" w:rsidRPr="00565773" w:rsidRDefault="00565773" w:rsidP="00565773">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65773">
        <w:rPr>
          <w:rFonts w:ascii="Tahoma" w:hAnsi="Tahoma" w:cs="Tahoma"/>
          <w:lang w:val="es-ES_tradnl"/>
        </w:rPr>
        <w:t>En caso de abandono de los padres el beneficio será a favor del hijo/a que asuma la carga familiar.</w:t>
      </w:r>
    </w:p>
    <w:p w14:paraId="2ADE3896" w14:textId="77777777" w:rsidR="00565773" w:rsidRPr="00565773" w:rsidRDefault="00565773" w:rsidP="00565773">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65773">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A2D9E79" w14:textId="77777777" w:rsidR="00565773" w:rsidRPr="00565773" w:rsidRDefault="00565773" w:rsidP="00565773">
      <w:pPr>
        <w:numPr>
          <w:ilvl w:val="0"/>
          <w:numId w:val="62"/>
        </w:numPr>
        <w:tabs>
          <w:tab w:val="left" w:pos="851"/>
          <w:tab w:val="left" w:pos="993"/>
        </w:tabs>
        <w:spacing w:after="160" w:line="260" w:lineRule="atLeast"/>
        <w:ind w:left="851"/>
        <w:contextualSpacing/>
        <w:jc w:val="both"/>
        <w:rPr>
          <w:rFonts w:ascii="Tahoma" w:hAnsi="Tahoma" w:cs="Tahoma"/>
          <w:lang w:val="es-ES_tradnl"/>
        </w:rPr>
      </w:pPr>
      <w:r w:rsidRPr="00565773">
        <w:rPr>
          <w:rFonts w:ascii="Tahoma" w:hAnsi="Tahoma" w:cs="Tahoma"/>
          <w:lang w:val="es-ES_tradnl"/>
        </w:rPr>
        <w:t>En otro tipo de casos, no previstos en este reglamento, la Dirección Departamental previo análisis social y jurídico, definirá el cambio de beneficiario.</w:t>
      </w:r>
    </w:p>
    <w:p w14:paraId="3325427A" w14:textId="77777777" w:rsidR="00565773" w:rsidRPr="00565773" w:rsidRDefault="00565773" w:rsidP="00565773">
      <w:pPr>
        <w:numPr>
          <w:ilvl w:val="0"/>
          <w:numId w:val="51"/>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 xml:space="preserve">Garantizar el </w:t>
      </w:r>
      <w:r w:rsidRPr="00565773">
        <w:rPr>
          <w:rFonts w:ascii="Tahoma" w:hAnsi="Tahoma" w:cs="Tahoma"/>
          <w:b/>
          <w:lang w:val="es-ES_tradnl"/>
        </w:rPr>
        <w:t>uso adecuado de los materiales de construcción,</w:t>
      </w:r>
      <w:r w:rsidRPr="00565773">
        <w:rPr>
          <w:rFonts w:ascii="Tahoma" w:hAnsi="Tahoma" w:cs="Tahoma"/>
          <w:lang w:val="es-ES_tradnl"/>
        </w:rPr>
        <w:t xml:space="preserve"> tanto de los financiados por la AEVIVIENDA como de los de aporte propio.</w:t>
      </w:r>
    </w:p>
    <w:p w14:paraId="377416D7" w14:textId="77777777" w:rsidR="00565773" w:rsidRPr="00565773" w:rsidRDefault="00565773" w:rsidP="00565773">
      <w:pPr>
        <w:numPr>
          <w:ilvl w:val="0"/>
          <w:numId w:val="51"/>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 xml:space="preserve">Asegurar el </w:t>
      </w:r>
      <w:r w:rsidRPr="00565773">
        <w:rPr>
          <w:rFonts w:ascii="Tahoma" w:hAnsi="Tahoma" w:cs="Tahoma"/>
          <w:b/>
          <w:lang w:val="es-ES_tradnl"/>
        </w:rPr>
        <w:t>cumplimiento del aporte propio</w:t>
      </w:r>
      <w:r w:rsidRPr="00565773">
        <w:rPr>
          <w:rFonts w:ascii="Tahoma" w:hAnsi="Tahoma" w:cs="Tahoma"/>
          <w:lang w:val="es-ES_tradnl"/>
        </w:rPr>
        <w:t xml:space="preserve"> por parte de los Beneficiarios</w:t>
      </w:r>
      <w:r w:rsidRPr="00565773">
        <w:rPr>
          <w:rFonts w:ascii="Tahoma" w:hAnsi="Tahoma" w:cs="Tahoma"/>
          <w:color w:val="000000"/>
          <w:lang w:val="es-ES_tradnl"/>
        </w:rPr>
        <w:t>.</w:t>
      </w:r>
    </w:p>
    <w:p w14:paraId="7B9D0BBF" w14:textId="77777777" w:rsidR="00565773" w:rsidRPr="00565773" w:rsidRDefault="00565773" w:rsidP="00565773">
      <w:pPr>
        <w:numPr>
          <w:ilvl w:val="0"/>
          <w:numId w:val="51"/>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Cumplir el</w:t>
      </w:r>
      <w:r w:rsidRPr="00565773">
        <w:rPr>
          <w:rFonts w:ascii="Tahoma" w:hAnsi="Tahoma" w:cs="Tahoma"/>
          <w:b/>
          <w:lang w:val="es-ES_tradnl"/>
        </w:rPr>
        <w:t xml:space="preserve"> cronograma de plazos </w:t>
      </w:r>
      <w:r w:rsidRPr="00565773">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52D88FD4" w14:textId="77777777" w:rsidR="00565773" w:rsidRPr="00565773" w:rsidRDefault="00565773" w:rsidP="00565773">
      <w:pPr>
        <w:numPr>
          <w:ilvl w:val="0"/>
          <w:numId w:val="51"/>
        </w:numPr>
        <w:spacing w:after="160" w:line="260" w:lineRule="atLeast"/>
        <w:ind w:left="284" w:hanging="283"/>
        <w:contextualSpacing/>
        <w:jc w:val="both"/>
        <w:rPr>
          <w:rFonts w:ascii="Tahoma" w:hAnsi="Tahoma" w:cs="Tahoma"/>
          <w:color w:val="000000"/>
          <w:lang w:val="es-ES_tradnl"/>
        </w:rPr>
      </w:pPr>
      <w:r w:rsidRPr="00565773">
        <w:rPr>
          <w:rFonts w:ascii="Tahoma" w:hAnsi="Tahoma" w:cs="Tahoma"/>
          <w:lang w:val="es-ES_tradnl"/>
        </w:rPr>
        <w:t xml:space="preserve">Realizar el </w:t>
      </w:r>
      <w:r w:rsidRPr="00565773">
        <w:rPr>
          <w:rFonts w:ascii="Tahoma" w:hAnsi="Tahoma" w:cs="Tahoma"/>
          <w:b/>
          <w:lang w:val="es-ES_tradnl"/>
        </w:rPr>
        <w:t xml:space="preserve">reporte fotográfico </w:t>
      </w:r>
      <w:r w:rsidRPr="00565773">
        <w:rPr>
          <w:rFonts w:ascii="Tahoma" w:hAnsi="Tahoma" w:cs="Tahoma"/>
          <w:bCs/>
          <w:lang w:val="es-ES_tradnl"/>
        </w:rPr>
        <w:t>(con buena resolución de imagen)</w:t>
      </w:r>
      <w:r w:rsidRPr="00565773">
        <w:rPr>
          <w:rFonts w:ascii="Tahoma" w:hAnsi="Tahoma" w:cs="Tahoma"/>
          <w:lang w:val="es-ES_tradnl"/>
        </w:rPr>
        <w:t xml:space="preserve"> del estado inicial y post intervención de la totalidad de las </w:t>
      </w:r>
      <w:r w:rsidRPr="00565773">
        <w:rPr>
          <w:rFonts w:ascii="Tahoma" w:hAnsi="Tahoma" w:cs="Tahoma"/>
          <w:color w:val="000000"/>
          <w:lang w:val="es-ES_tradnl"/>
        </w:rPr>
        <w:t>viviendas.</w:t>
      </w:r>
    </w:p>
    <w:p w14:paraId="59129227" w14:textId="77777777" w:rsidR="00565773" w:rsidRPr="00565773" w:rsidRDefault="00565773" w:rsidP="00565773">
      <w:pPr>
        <w:numPr>
          <w:ilvl w:val="0"/>
          <w:numId w:val="51"/>
        </w:numPr>
        <w:spacing w:after="160" w:line="260" w:lineRule="atLeast"/>
        <w:ind w:left="284" w:hanging="283"/>
        <w:contextualSpacing/>
        <w:jc w:val="both"/>
        <w:rPr>
          <w:rFonts w:ascii="Tahoma" w:hAnsi="Tahoma" w:cs="Tahoma"/>
          <w:color w:val="000000"/>
          <w:lang w:val="es-ES_tradnl"/>
        </w:rPr>
      </w:pPr>
      <w:r w:rsidRPr="00565773">
        <w:rPr>
          <w:rFonts w:ascii="Tahoma" w:hAnsi="Tahoma" w:cs="Tahoma"/>
          <w:b/>
          <w:color w:val="000000"/>
          <w:lang w:val="es-ES_tradnl"/>
        </w:rPr>
        <w:t xml:space="preserve">Utilizar </w:t>
      </w:r>
      <w:r w:rsidRPr="00565773">
        <w:rPr>
          <w:rFonts w:ascii="Tahoma" w:hAnsi="Tahoma" w:cs="Tahoma"/>
          <w:color w:val="000000"/>
          <w:lang w:val="es-ES_tradnl"/>
        </w:rPr>
        <w:t xml:space="preserve">los </w:t>
      </w:r>
      <w:r w:rsidRPr="00565773">
        <w:rPr>
          <w:rFonts w:ascii="Tahoma" w:hAnsi="Tahoma" w:cs="Tahoma"/>
          <w:b/>
          <w:color w:val="000000"/>
          <w:lang w:val="es-ES_tradnl"/>
        </w:rPr>
        <w:t>instrumentos</w:t>
      </w:r>
      <w:r w:rsidRPr="00565773">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87DCFB7" w14:textId="77777777" w:rsidR="00565773" w:rsidRPr="00565773" w:rsidRDefault="00565773" w:rsidP="00565773">
      <w:pPr>
        <w:numPr>
          <w:ilvl w:val="0"/>
          <w:numId w:val="51"/>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 xml:space="preserve">Verificar la </w:t>
      </w:r>
      <w:r w:rsidRPr="00565773">
        <w:rPr>
          <w:rFonts w:ascii="Tahoma" w:hAnsi="Tahoma" w:cs="Tahoma"/>
          <w:b/>
          <w:lang w:val="es-ES_tradnl"/>
        </w:rPr>
        <w:t>culminación</w:t>
      </w:r>
      <w:r w:rsidRPr="00565773">
        <w:rPr>
          <w:rFonts w:ascii="Tahoma" w:hAnsi="Tahoma" w:cs="Tahoma"/>
          <w:lang w:val="es-ES_tradnl"/>
        </w:rPr>
        <w:t xml:space="preserve"> de las </w:t>
      </w:r>
      <w:r w:rsidRPr="00565773">
        <w:rPr>
          <w:rFonts w:ascii="Tahoma" w:hAnsi="Tahoma" w:cs="Tahoma"/>
          <w:b/>
          <w:lang w:val="es-ES_tradnl"/>
        </w:rPr>
        <w:t>actividades de autoconstrucción</w:t>
      </w:r>
      <w:r w:rsidRPr="00565773">
        <w:rPr>
          <w:rFonts w:ascii="Tahoma" w:hAnsi="Tahoma" w:cs="Tahoma"/>
          <w:lang w:val="es-ES_tradnl"/>
        </w:rPr>
        <w:t>.</w:t>
      </w:r>
    </w:p>
    <w:p w14:paraId="4D966863" w14:textId="77777777" w:rsidR="00565773" w:rsidRPr="00565773" w:rsidRDefault="00565773" w:rsidP="00565773">
      <w:pPr>
        <w:numPr>
          <w:ilvl w:val="0"/>
          <w:numId w:val="51"/>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La Entidad Ejecutora debe garantizar y asegurar la culminación de la intervención en todas las viviendas y la conclusión integral del proyecto.</w:t>
      </w:r>
    </w:p>
    <w:p w14:paraId="1E2F6DB1" w14:textId="77777777" w:rsidR="00565773" w:rsidRPr="00565773" w:rsidRDefault="00565773" w:rsidP="00565773">
      <w:pPr>
        <w:numPr>
          <w:ilvl w:val="0"/>
          <w:numId w:val="51"/>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C8FDCF8" w14:textId="77777777" w:rsidR="00565773" w:rsidRPr="00565773" w:rsidRDefault="00565773" w:rsidP="00565773">
      <w:pPr>
        <w:numPr>
          <w:ilvl w:val="0"/>
          <w:numId w:val="51"/>
        </w:numPr>
        <w:spacing w:after="160" w:line="260" w:lineRule="atLeast"/>
        <w:ind w:left="284" w:hanging="283"/>
        <w:contextualSpacing/>
        <w:jc w:val="both"/>
        <w:rPr>
          <w:rFonts w:ascii="Tahoma" w:hAnsi="Tahoma" w:cs="Tahoma"/>
          <w:lang w:val="es-ES_tradnl"/>
        </w:rPr>
      </w:pPr>
      <w:r w:rsidRPr="00565773">
        <w:rPr>
          <w:rFonts w:ascii="Tahoma" w:hAnsi="Tahoma" w:cs="Tahoma"/>
          <w:lang w:val="es-ES_tradnl"/>
        </w:rPr>
        <w:t>Efectuar el</w:t>
      </w:r>
      <w:r w:rsidRPr="00565773">
        <w:rPr>
          <w:rFonts w:ascii="Tahoma" w:hAnsi="Tahoma" w:cs="Tahoma"/>
          <w:b/>
          <w:lang w:val="es-ES_tradnl"/>
        </w:rPr>
        <w:t xml:space="preserve"> </w:t>
      </w:r>
      <w:r w:rsidRPr="00565773">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561CDC60" w14:textId="77777777" w:rsidR="00565773" w:rsidRPr="00565773" w:rsidRDefault="00565773" w:rsidP="00565773">
      <w:pPr>
        <w:spacing w:line="260" w:lineRule="atLeast"/>
        <w:contextualSpacing/>
        <w:jc w:val="both"/>
        <w:rPr>
          <w:rFonts w:ascii="Tahoma" w:hAnsi="Tahoma" w:cs="Tahoma"/>
          <w:lang w:val="es-ES_tradnl"/>
        </w:rPr>
      </w:pPr>
    </w:p>
    <w:p w14:paraId="2C3F3740" w14:textId="77777777" w:rsidR="00565773" w:rsidRPr="00565773" w:rsidRDefault="00565773" w:rsidP="00565773">
      <w:pPr>
        <w:tabs>
          <w:tab w:val="num" w:pos="720"/>
        </w:tabs>
        <w:spacing w:line="260" w:lineRule="atLeast"/>
        <w:contextualSpacing/>
        <w:jc w:val="both"/>
        <w:rPr>
          <w:rFonts w:ascii="Tahoma" w:hAnsi="Tahoma" w:cs="Tahoma"/>
          <w:b/>
          <w:lang w:val="es-ES_tradnl"/>
        </w:rPr>
      </w:pPr>
      <w:r w:rsidRPr="00565773">
        <w:rPr>
          <w:rFonts w:ascii="Tahoma" w:hAnsi="Tahoma" w:cs="Tahoma"/>
          <w:b/>
          <w:lang w:val="es-ES_tradnl"/>
        </w:rPr>
        <w:t>- PROVISIÓN Y DOTACIÓN DE MATERIALES DE CONSTRUCCIÓN:</w:t>
      </w:r>
    </w:p>
    <w:p w14:paraId="10376D11" w14:textId="77777777" w:rsidR="00565773" w:rsidRPr="00565773" w:rsidRDefault="00565773" w:rsidP="00565773">
      <w:pPr>
        <w:numPr>
          <w:ilvl w:val="0"/>
          <w:numId w:val="58"/>
        </w:numPr>
        <w:spacing w:after="160" w:line="260" w:lineRule="atLeast"/>
        <w:ind w:left="284" w:hanging="284"/>
        <w:contextualSpacing/>
        <w:jc w:val="both"/>
        <w:rPr>
          <w:rFonts w:ascii="Tahoma" w:hAnsi="Tahoma" w:cs="Tahoma"/>
          <w:lang w:val="es-ES_tradnl"/>
        </w:rPr>
      </w:pPr>
      <w:r w:rsidRPr="00565773">
        <w:rPr>
          <w:rFonts w:ascii="Tahoma" w:hAnsi="Tahoma" w:cs="Tahoma"/>
          <w:lang w:val="es-ES_tradnl"/>
        </w:rPr>
        <w:t>Elaborar y ejecutar la</w:t>
      </w:r>
      <w:r w:rsidRPr="00565773">
        <w:rPr>
          <w:rFonts w:ascii="Tahoma" w:hAnsi="Tahoma" w:cs="Tahoma"/>
          <w:b/>
          <w:lang w:val="es-ES_tradnl"/>
        </w:rPr>
        <w:t xml:space="preserve"> Programación</w:t>
      </w:r>
      <w:r w:rsidRPr="00565773">
        <w:rPr>
          <w:rFonts w:ascii="Tahoma" w:hAnsi="Tahoma" w:cs="Tahoma"/>
          <w:lang w:val="es-ES_tradnl"/>
        </w:rPr>
        <w:t xml:space="preserve"> de la </w:t>
      </w:r>
      <w:r w:rsidRPr="00565773">
        <w:rPr>
          <w:rFonts w:ascii="Tahoma" w:hAnsi="Tahoma" w:cs="Tahoma"/>
          <w:b/>
          <w:lang w:val="es-ES_tradnl"/>
        </w:rPr>
        <w:t>provisión y dotación de materiales de construcción</w:t>
      </w:r>
      <w:r w:rsidRPr="00565773">
        <w:rPr>
          <w:rFonts w:ascii="Tahoma" w:hAnsi="Tahoma" w:cs="Tahoma"/>
          <w:lang w:val="es-ES_tradnl"/>
        </w:rPr>
        <w:t xml:space="preserve"> por producto, de acuerdo al avance del proyecto</w:t>
      </w:r>
      <w:r w:rsidRPr="00565773">
        <w:rPr>
          <w:rFonts w:ascii="Tahoma" w:hAnsi="Tahoma" w:cs="Tahoma"/>
          <w:color w:val="000000"/>
          <w:lang w:val="es-ES_tradnl"/>
        </w:rPr>
        <w:t>.</w:t>
      </w:r>
    </w:p>
    <w:p w14:paraId="395FDE59" w14:textId="77777777" w:rsidR="00565773" w:rsidRPr="00565773" w:rsidRDefault="00565773" w:rsidP="00565773">
      <w:pPr>
        <w:numPr>
          <w:ilvl w:val="0"/>
          <w:numId w:val="58"/>
        </w:numPr>
        <w:spacing w:after="160" w:line="260" w:lineRule="atLeast"/>
        <w:ind w:left="284" w:hanging="284"/>
        <w:contextualSpacing/>
        <w:jc w:val="both"/>
        <w:rPr>
          <w:rFonts w:ascii="Tahoma" w:hAnsi="Tahoma" w:cs="Tahoma"/>
          <w:color w:val="000000"/>
          <w:lang w:val="es-ES_tradnl"/>
        </w:rPr>
      </w:pPr>
      <w:r w:rsidRPr="00565773">
        <w:rPr>
          <w:rFonts w:ascii="Tahoma" w:hAnsi="Tahoma" w:cs="Tahoma"/>
          <w:lang w:val="es-ES_tradnl"/>
        </w:rPr>
        <w:t xml:space="preserve">Realizar y garantizar la provisión y dotación </w:t>
      </w:r>
      <w:r w:rsidRPr="00565773">
        <w:rPr>
          <w:rFonts w:ascii="Tahoma" w:hAnsi="Tahoma" w:cs="Tahoma"/>
          <w:color w:val="000000"/>
          <w:lang w:val="es-ES_tradnl"/>
        </w:rPr>
        <w:t xml:space="preserve">de materiales de construcción mínimas requeridas </w:t>
      </w:r>
      <w:r w:rsidRPr="00565773">
        <w:rPr>
          <w:rFonts w:ascii="Tahoma" w:hAnsi="Tahoma" w:cs="Tahoma"/>
          <w:b/>
          <w:color w:val="000000"/>
          <w:lang w:val="es-ES_tradnl"/>
        </w:rPr>
        <w:t>según</w:t>
      </w:r>
      <w:r w:rsidRPr="00565773">
        <w:rPr>
          <w:rFonts w:ascii="Tahoma" w:hAnsi="Tahoma" w:cs="Tahoma"/>
          <w:color w:val="000000"/>
          <w:lang w:val="es-ES_tradnl"/>
        </w:rPr>
        <w:t xml:space="preserve"> las </w:t>
      </w:r>
      <w:r w:rsidRPr="00565773">
        <w:rPr>
          <w:rFonts w:ascii="Tahoma" w:hAnsi="Tahoma" w:cs="Tahoma"/>
          <w:b/>
          <w:color w:val="000000"/>
          <w:lang w:val="es-ES_tradnl"/>
        </w:rPr>
        <w:t xml:space="preserve">especificaciones técnicas </w:t>
      </w:r>
      <w:r w:rsidRPr="00565773">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2DE1C683" w14:textId="77777777" w:rsidR="00565773" w:rsidRPr="00565773" w:rsidRDefault="00565773" w:rsidP="00565773">
      <w:pPr>
        <w:numPr>
          <w:ilvl w:val="0"/>
          <w:numId w:val="58"/>
        </w:numPr>
        <w:spacing w:after="160" w:line="260" w:lineRule="atLeast"/>
        <w:ind w:left="284" w:hanging="284"/>
        <w:contextualSpacing/>
        <w:jc w:val="both"/>
        <w:rPr>
          <w:rFonts w:ascii="Tahoma" w:hAnsi="Tahoma" w:cs="Tahoma"/>
          <w:color w:val="000000"/>
          <w:lang w:val="es-ES_tradnl"/>
        </w:rPr>
      </w:pPr>
      <w:r w:rsidRPr="00565773">
        <w:rPr>
          <w:rFonts w:ascii="Tahoma" w:hAnsi="Tahoma" w:cs="Tahoma"/>
          <w:color w:val="000000"/>
          <w:lang w:val="es-ES_tradnl"/>
        </w:rPr>
        <w:t xml:space="preserve">Garantizar la implementación y el correcto funcionamiento de </w:t>
      </w:r>
      <w:r w:rsidRPr="00565773">
        <w:rPr>
          <w:rFonts w:ascii="Tahoma" w:hAnsi="Tahoma" w:cs="Tahoma"/>
          <w:b/>
          <w:color w:val="000000"/>
          <w:lang w:val="es-ES_tradnl"/>
        </w:rPr>
        <w:t>almacenes</w:t>
      </w:r>
      <w:r w:rsidRPr="00565773">
        <w:rPr>
          <w:rFonts w:ascii="Tahoma" w:hAnsi="Tahoma" w:cs="Tahoma"/>
          <w:color w:val="000000"/>
          <w:lang w:val="es-ES_tradnl"/>
        </w:rPr>
        <w:t xml:space="preserve"> destinados para el almacenamiento de los materiales de construcción</w:t>
      </w:r>
      <w:r w:rsidRPr="00565773">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565773">
        <w:rPr>
          <w:rFonts w:ascii="Tahoma" w:hAnsi="Tahoma" w:cs="Tahoma"/>
          <w:color w:val="000000"/>
          <w:shd w:val="clear" w:color="auto" w:fill="FFFFFF" w:themeFill="background1"/>
          <w:lang w:val="es-ES_tradnl"/>
        </w:rPr>
        <w:t>kardex</w:t>
      </w:r>
      <w:proofErr w:type="spellEnd"/>
      <w:r w:rsidRPr="00565773">
        <w:rPr>
          <w:rFonts w:ascii="Tahoma" w:hAnsi="Tahoma" w:cs="Tahoma"/>
          <w:color w:val="000000"/>
          <w:shd w:val="clear" w:color="auto" w:fill="FFFFFF" w:themeFill="background1"/>
          <w:lang w:val="es-ES_tradnl"/>
        </w:rPr>
        <w:t xml:space="preserve"> y constancia de entrega de materiales de construcción</w:t>
      </w:r>
      <w:r w:rsidRPr="00565773">
        <w:rPr>
          <w:rFonts w:ascii="Tahoma" w:hAnsi="Tahoma" w:cs="Tahoma"/>
          <w:color w:val="000000"/>
          <w:lang w:val="es-ES_tradnl"/>
        </w:rPr>
        <w:t>.</w:t>
      </w:r>
    </w:p>
    <w:p w14:paraId="498962AF" w14:textId="77777777" w:rsidR="00565773" w:rsidRPr="00565773" w:rsidRDefault="00565773" w:rsidP="00565773">
      <w:pPr>
        <w:numPr>
          <w:ilvl w:val="0"/>
          <w:numId w:val="58"/>
        </w:numPr>
        <w:spacing w:after="160" w:line="260" w:lineRule="atLeast"/>
        <w:ind w:left="284" w:hanging="284"/>
        <w:contextualSpacing/>
        <w:jc w:val="both"/>
        <w:rPr>
          <w:rFonts w:ascii="Tahoma" w:hAnsi="Tahoma" w:cs="Tahoma"/>
          <w:color w:val="000000"/>
          <w:lang w:val="es-ES_tradnl"/>
        </w:rPr>
      </w:pPr>
      <w:r w:rsidRPr="00565773">
        <w:rPr>
          <w:rFonts w:ascii="Tahoma" w:hAnsi="Tahoma" w:cs="Tahoma"/>
          <w:color w:val="000000"/>
          <w:lang w:val="es-ES_tradnl"/>
        </w:rPr>
        <w:t xml:space="preserve">Asegurar que los beneficiarios reciban los </w:t>
      </w:r>
      <w:r w:rsidRPr="00565773">
        <w:rPr>
          <w:rFonts w:ascii="Tahoma" w:hAnsi="Tahoma" w:cs="Tahoma"/>
          <w:b/>
          <w:color w:val="000000"/>
          <w:lang w:val="es-ES_tradnl"/>
        </w:rPr>
        <w:t>materiales de construcción en óptimas condiciones</w:t>
      </w:r>
      <w:r w:rsidRPr="00565773">
        <w:rPr>
          <w:rFonts w:ascii="Tahoma" w:hAnsi="Tahoma" w:cs="Tahoma"/>
          <w:color w:val="000000"/>
          <w:lang w:val="es-ES_tradnl"/>
        </w:rPr>
        <w:t xml:space="preserve"> según el </w:t>
      </w:r>
      <w:r w:rsidRPr="00565773">
        <w:rPr>
          <w:rFonts w:ascii="Tahoma" w:hAnsi="Tahoma" w:cs="Tahoma"/>
          <w:b/>
          <w:color w:val="000000"/>
          <w:lang w:val="es-ES_tradnl"/>
        </w:rPr>
        <w:t>proyecto aprobado y/o modificaciones</w:t>
      </w:r>
      <w:r w:rsidRPr="00565773">
        <w:rPr>
          <w:rFonts w:ascii="Tahoma" w:hAnsi="Tahoma" w:cs="Tahoma"/>
          <w:color w:val="000000"/>
          <w:lang w:val="es-ES_tradnl"/>
        </w:rPr>
        <w:t xml:space="preserve"> realizadas, respetando las </w:t>
      </w:r>
      <w:bookmarkStart w:id="50" w:name="_Hlk126076967"/>
      <w:r w:rsidRPr="00565773">
        <w:rPr>
          <w:rFonts w:ascii="Tahoma" w:hAnsi="Tahoma" w:cs="Tahoma"/>
          <w:color w:val="000000"/>
          <w:lang w:val="es-ES_tradnl"/>
        </w:rPr>
        <w:t xml:space="preserve">cantidades asignadas </w:t>
      </w:r>
      <w:bookmarkEnd w:id="50"/>
      <w:r w:rsidRPr="00565773">
        <w:rPr>
          <w:rFonts w:ascii="Tahoma" w:hAnsi="Tahoma" w:cs="Tahoma"/>
          <w:color w:val="000000"/>
          <w:lang w:val="es-ES_tradnl"/>
        </w:rPr>
        <w:t xml:space="preserve">y garantizando su adecuado uso. </w:t>
      </w:r>
    </w:p>
    <w:p w14:paraId="369BBE46" w14:textId="77777777" w:rsidR="00565773" w:rsidRPr="00565773" w:rsidRDefault="00565773" w:rsidP="00565773">
      <w:pPr>
        <w:keepNext/>
        <w:numPr>
          <w:ilvl w:val="0"/>
          <w:numId w:val="44"/>
        </w:numPr>
        <w:spacing w:before="240" w:after="60" w:line="260" w:lineRule="atLeast"/>
        <w:outlineLvl w:val="0"/>
        <w:rPr>
          <w:rFonts w:ascii="Tahoma" w:hAnsi="Tahoma" w:cs="Tahoma"/>
          <w:b/>
          <w:bCs/>
          <w:color w:val="000000"/>
          <w:kern w:val="32"/>
          <w:lang w:val="es-ES_tradnl"/>
        </w:rPr>
      </w:pPr>
      <w:bookmarkStart w:id="51" w:name="_Toc71811151"/>
      <w:r w:rsidRPr="00565773">
        <w:rPr>
          <w:rFonts w:ascii="Tahoma" w:hAnsi="Tahoma" w:cs="Tahoma"/>
          <w:b/>
          <w:bCs/>
          <w:color w:val="000000"/>
          <w:kern w:val="32"/>
          <w:lang w:val="es-ES_tradnl"/>
        </w:rPr>
        <w:t>FASES DE LA CONSULTORÍA.</w:t>
      </w:r>
      <w:bookmarkEnd w:id="51"/>
    </w:p>
    <w:p w14:paraId="0FDF5016" w14:textId="77777777" w:rsidR="00565773" w:rsidRPr="00565773" w:rsidRDefault="00565773" w:rsidP="00565773">
      <w:pPr>
        <w:tabs>
          <w:tab w:val="left" w:pos="2255"/>
        </w:tabs>
        <w:spacing w:line="260" w:lineRule="atLeast"/>
        <w:jc w:val="both"/>
        <w:rPr>
          <w:rFonts w:ascii="Tahoma" w:hAnsi="Tahoma" w:cs="Tahoma"/>
        </w:rPr>
      </w:pPr>
      <w:r w:rsidRPr="00565773">
        <w:rPr>
          <w:rFonts w:ascii="Tahoma" w:hAnsi="Tahoma" w:cs="Tahoma"/>
        </w:rPr>
        <w:t>La consultoría del proyecto, se divide en tres fases:</w:t>
      </w:r>
    </w:p>
    <w:p w14:paraId="05100881" w14:textId="77777777" w:rsidR="00565773" w:rsidRPr="00565773" w:rsidRDefault="00565773" w:rsidP="00565773">
      <w:pPr>
        <w:spacing w:line="300" w:lineRule="auto"/>
        <w:jc w:val="both"/>
        <w:rPr>
          <w:rFonts w:ascii="Tahoma" w:hAnsi="Tahoma" w:cs="Tahoma"/>
        </w:rPr>
      </w:pPr>
      <w:r w:rsidRPr="00565773">
        <w:rPr>
          <w:rFonts w:ascii="Tms Rmn" w:hAnsi="Tms Rmn"/>
          <w:noProof/>
          <w:lang w:val="es-BO" w:eastAsia="es-BO"/>
        </w:rPr>
        <mc:AlternateContent>
          <mc:Choice Requires="wps">
            <w:drawing>
              <wp:anchor distT="0" distB="0" distL="114300" distR="114300" simplePos="0" relativeHeight="251675648" behindDoc="0" locked="0" layoutInCell="1" allowOverlap="1" wp14:anchorId="5F761626" wp14:editId="503CABC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CCF6A72" w14:textId="77777777" w:rsidR="00565773" w:rsidRPr="00845632" w:rsidRDefault="00565773" w:rsidP="00565773">
                            <w:pPr>
                              <w:jc w:val="center"/>
                              <w:rPr>
                                <w:rFonts w:ascii="Tahoma" w:hAnsi="Tahoma" w:cs="Tahoma"/>
                                <w:b/>
                                <w:color w:val="FFFFFF"/>
                              </w:rPr>
                            </w:pPr>
                            <w:r w:rsidRPr="00845632">
                              <w:rPr>
                                <w:rFonts w:ascii="Tahoma" w:hAnsi="Tahoma" w:cs="Tahoma"/>
                                <w:b/>
                                <w:color w:val="FFFFFF"/>
                              </w:rPr>
                              <w:t>FASE 1</w:t>
                            </w:r>
                          </w:p>
                          <w:p w14:paraId="5C33632A" w14:textId="77777777" w:rsidR="00565773" w:rsidRPr="00845632" w:rsidRDefault="00565773" w:rsidP="00565773">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F761626"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1CCF6A72" w14:textId="77777777" w:rsidR="00565773" w:rsidRPr="00845632" w:rsidRDefault="00565773" w:rsidP="00565773">
                      <w:pPr>
                        <w:jc w:val="center"/>
                        <w:rPr>
                          <w:rFonts w:ascii="Tahoma" w:hAnsi="Tahoma" w:cs="Tahoma"/>
                          <w:b/>
                          <w:color w:val="FFFFFF"/>
                        </w:rPr>
                      </w:pPr>
                      <w:r w:rsidRPr="00845632">
                        <w:rPr>
                          <w:rFonts w:ascii="Tahoma" w:hAnsi="Tahoma" w:cs="Tahoma"/>
                          <w:b/>
                          <w:color w:val="FFFFFF"/>
                        </w:rPr>
                        <w:t>FASE 1</w:t>
                      </w:r>
                    </w:p>
                    <w:p w14:paraId="5C33632A" w14:textId="77777777" w:rsidR="00565773" w:rsidRPr="00845632" w:rsidRDefault="00565773" w:rsidP="00565773">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565773">
        <w:rPr>
          <w:rFonts w:ascii="Tms Rmn" w:hAnsi="Tms Rmn"/>
          <w:noProof/>
          <w:lang w:val="es-BO" w:eastAsia="es-BO"/>
        </w:rPr>
        <mc:AlternateContent>
          <mc:Choice Requires="wps">
            <w:drawing>
              <wp:anchor distT="0" distB="0" distL="114300" distR="114300" simplePos="0" relativeHeight="251677696" behindDoc="0" locked="0" layoutInCell="1" allowOverlap="1" wp14:anchorId="429815A4" wp14:editId="5F830E9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A703499" w14:textId="77777777" w:rsidR="00565773" w:rsidRPr="00845632" w:rsidRDefault="00565773" w:rsidP="00565773">
                            <w:pPr>
                              <w:jc w:val="center"/>
                              <w:rPr>
                                <w:rFonts w:ascii="Tahoma" w:hAnsi="Tahoma" w:cs="Tahoma"/>
                                <w:b/>
                                <w:color w:val="FFFFFF"/>
                              </w:rPr>
                            </w:pPr>
                            <w:r w:rsidRPr="00845632">
                              <w:rPr>
                                <w:rFonts w:ascii="Tahoma" w:hAnsi="Tahoma" w:cs="Tahoma"/>
                                <w:b/>
                                <w:color w:val="FFFFFF"/>
                              </w:rPr>
                              <w:t>FASE 2</w:t>
                            </w:r>
                          </w:p>
                          <w:p w14:paraId="7D9EB276" w14:textId="77777777" w:rsidR="00565773" w:rsidRPr="00845632" w:rsidRDefault="00565773" w:rsidP="00565773">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29815A4"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3A703499" w14:textId="77777777" w:rsidR="00565773" w:rsidRPr="00845632" w:rsidRDefault="00565773" w:rsidP="00565773">
                      <w:pPr>
                        <w:jc w:val="center"/>
                        <w:rPr>
                          <w:rFonts w:ascii="Tahoma" w:hAnsi="Tahoma" w:cs="Tahoma"/>
                          <w:b/>
                          <w:color w:val="FFFFFF"/>
                        </w:rPr>
                      </w:pPr>
                      <w:r w:rsidRPr="00845632">
                        <w:rPr>
                          <w:rFonts w:ascii="Tahoma" w:hAnsi="Tahoma" w:cs="Tahoma"/>
                          <w:b/>
                          <w:color w:val="FFFFFF"/>
                        </w:rPr>
                        <w:t>FASE 2</w:t>
                      </w:r>
                    </w:p>
                    <w:p w14:paraId="7D9EB276" w14:textId="77777777" w:rsidR="00565773" w:rsidRPr="00845632" w:rsidRDefault="00565773" w:rsidP="00565773">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565773">
        <w:rPr>
          <w:rFonts w:ascii="Tms Rmn" w:hAnsi="Tms Rmn"/>
          <w:noProof/>
          <w:lang w:val="es-BO" w:eastAsia="es-BO"/>
        </w:rPr>
        <mc:AlternateContent>
          <mc:Choice Requires="wps">
            <w:drawing>
              <wp:anchor distT="0" distB="0" distL="114300" distR="114300" simplePos="0" relativeHeight="251676672" behindDoc="0" locked="0" layoutInCell="1" allowOverlap="1" wp14:anchorId="41D2B049" wp14:editId="4AC1B1A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7B3158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5322EC4B" w14:textId="77777777" w:rsidR="00565773" w:rsidRPr="00565773" w:rsidRDefault="00565773" w:rsidP="00565773">
      <w:pPr>
        <w:spacing w:line="300" w:lineRule="auto"/>
        <w:jc w:val="both"/>
        <w:rPr>
          <w:rFonts w:ascii="Tahoma" w:hAnsi="Tahoma" w:cs="Tahoma"/>
          <w:b/>
        </w:rPr>
      </w:pPr>
      <w:r w:rsidRPr="00565773">
        <w:rPr>
          <w:rFonts w:ascii="Tms Rmn" w:hAnsi="Tms Rmn"/>
          <w:noProof/>
          <w:lang w:val="es-BO" w:eastAsia="es-BO"/>
        </w:rPr>
        <mc:AlternateContent>
          <mc:Choice Requires="wps">
            <w:drawing>
              <wp:anchor distT="0" distB="0" distL="114300" distR="114300" simplePos="0" relativeHeight="251678720" behindDoc="0" locked="0" layoutInCell="1" allowOverlap="1" wp14:anchorId="03C9BC19" wp14:editId="6D41CFCA">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1362FA"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565773">
        <w:rPr>
          <w:rFonts w:ascii="Tms Rmn" w:hAnsi="Tms Rmn"/>
          <w:noProof/>
          <w:lang w:val="es-BO" w:eastAsia="es-BO"/>
        </w:rPr>
        <mc:AlternateContent>
          <mc:Choice Requires="wps">
            <w:drawing>
              <wp:anchor distT="0" distB="0" distL="114300" distR="114300" simplePos="0" relativeHeight="251679744" behindDoc="0" locked="0" layoutInCell="1" allowOverlap="1" wp14:anchorId="10CD67E1" wp14:editId="3316E101">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C3153C0" w14:textId="77777777" w:rsidR="00565773" w:rsidRPr="00845632" w:rsidRDefault="00565773" w:rsidP="00565773">
                            <w:pPr>
                              <w:jc w:val="center"/>
                              <w:rPr>
                                <w:rFonts w:ascii="Tahoma" w:hAnsi="Tahoma" w:cs="Tahoma"/>
                                <w:b/>
                                <w:color w:val="FFFFFF"/>
                              </w:rPr>
                            </w:pPr>
                            <w:r w:rsidRPr="00845632">
                              <w:rPr>
                                <w:rFonts w:ascii="Tahoma" w:hAnsi="Tahoma" w:cs="Tahoma"/>
                                <w:b/>
                                <w:color w:val="FFFFFF"/>
                              </w:rPr>
                              <w:t>FASE 3</w:t>
                            </w:r>
                          </w:p>
                          <w:p w14:paraId="1B66C265" w14:textId="77777777" w:rsidR="00565773" w:rsidRPr="00845632" w:rsidRDefault="00565773" w:rsidP="00565773">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0CD67E1"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4C3153C0" w14:textId="77777777" w:rsidR="00565773" w:rsidRPr="00845632" w:rsidRDefault="00565773" w:rsidP="00565773">
                      <w:pPr>
                        <w:jc w:val="center"/>
                        <w:rPr>
                          <w:rFonts w:ascii="Tahoma" w:hAnsi="Tahoma" w:cs="Tahoma"/>
                          <w:b/>
                          <w:color w:val="FFFFFF"/>
                        </w:rPr>
                      </w:pPr>
                      <w:r w:rsidRPr="00845632">
                        <w:rPr>
                          <w:rFonts w:ascii="Tahoma" w:hAnsi="Tahoma" w:cs="Tahoma"/>
                          <w:b/>
                          <w:color w:val="FFFFFF"/>
                        </w:rPr>
                        <w:t>FASE 3</w:t>
                      </w:r>
                    </w:p>
                    <w:p w14:paraId="1B66C265" w14:textId="77777777" w:rsidR="00565773" w:rsidRPr="00845632" w:rsidRDefault="00565773" w:rsidP="00565773">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DCFD242" w14:textId="77777777" w:rsidR="00565773" w:rsidRPr="00565773" w:rsidRDefault="00565773" w:rsidP="00565773">
      <w:pPr>
        <w:spacing w:line="260" w:lineRule="atLeast"/>
        <w:jc w:val="both"/>
        <w:rPr>
          <w:rFonts w:ascii="Tahoma" w:hAnsi="Tahoma" w:cs="Tahoma"/>
        </w:rPr>
      </w:pPr>
    </w:p>
    <w:p w14:paraId="28C22617" w14:textId="77777777" w:rsidR="00565773" w:rsidRPr="00565773" w:rsidRDefault="00565773" w:rsidP="00565773">
      <w:pPr>
        <w:spacing w:line="260" w:lineRule="atLeast"/>
        <w:jc w:val="both"/>
        <w:rPr>
          <w:rFonts w:ascii="Tahoma" w:hAnsi="Tahoma" w:cs="Tahoma"/>
        </w:rPr>
      </w:pPr>
    </w:p>
    <w:p w14:paraId="3B3BFA6D" w14:textId="77777777" w:rsidR="00565773" w:rsidRPr="00565773" w:rsidRDefault="00565773" w:rsidP="00565773">
      <w:pPr>
        <w:spacing w:line="260" w:lineRule="atLeast"/>
        <w:jc w:val="both"/>
        <w:rPr>
          <w:rFonts w:ascii="Tahoma" w:hAnsi="Tahoma" w:cs="Tahoma"/>
        </w:rPr>
      </w:pPr>
    </w:p>
    <w:p w14:paraId="0702F8AD" w14:textId="77777777" w:rsidR="00565773" w:rsidRPr="00565773" w:rsidRDefault="00565773" w:rsidP="00565773">
      <w:pPr>
        <w:spacing w:line="260" w:lineRule="atLeast"/>
        <w:jc w:val="both"/>
        <w:rPr>
          <w:rFonts w:ascii="Tahoma" w:hAnsi="Tahoma" w:cs="Tahoma"/>
        </w:rPr>
      </w:pPr>
    </w:p>
    <w:p w14:paraId="180AA67E" w14:textId="77777777" w:rsidR="00565773" w:rsidRPr="00565773" w:rsidRDefault="00565773" w:rsidP="00565773">
      <w:pPr>
        <w:spacing w:line="260" w:lineRule="atLeast"/>
        <w:jc w:val="both"/>
        <w:rPr>
          <w:rFonts w:ascii="Tahoma" w:hAnsi="Tahoma" w:cs="Tahoma"/>
        </w:rPr>
      </w:pPr>
    </w:p>
    <w:p w14:paraId="6BA1F89A" w14:textId="77777777" w:rsidR="00565773" w:rsidRPr="00565773" w:rsidRDefault="00565773" w:rsidP="00565773">
      <w:pPr>
        <w:spacing w:line="260" w:lineRule="atLeast"/>
        <w:jc w:val="both"/>
        <w:rPr>
          <w:rFonts w:ascii="Tahoma" w:hAnsi="Tahoma" w:cs="Tahoma"/>
        </w:rPr>
      </w:pPr>
      <w:r w:rsidRPr="00565773">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FCB1B10" w14:textId="77777777" w:rsidR="00565773" w:rsidRPr="00565773" w:rsidRDefault="00565773" w:rsidP="00565773">
      <w:pPr>
        <w:spacing w:line="260" w:lineRule="atLeast"/>
        <w:jc w:val="both"/>
        <w:rPr>
          <w:rFonts w:ascii="Tahoma" w:hAnsi="Tahoma" w:cs="Tahoma"/>
        </w:rPr>
      </w:pPr>
    </w:p>
    <w:p w14:paraId="6DDA1D09" w14:textId="77777777" w:rsidR="00565773" w:rsidRPr="00565773" w:rsidRDefault="00565773" w:rsidP="00565773">
      <w:pPr>
        <w:spacing w:line="260" w:lineRule="atLeast"/>
        <w:jc w:val="both"/>
        <w:rPr>
          <w:rFonts w:ascii="Tahoma" w:hAnsi="Tahoma" w:cs="Tahoma"/>
          <w:b/>
        </w:rPr>
      </w:pPr>
      <w:r w:rsidRPr="00565773">
        <w:rPr>
          <w:rFonts w:ascii="Tahoma" w:hAnsi="Tahoma" w:cs="Tahoma"/>
          <w:b/>
        </w:rPr>
        <w:t xml:space="preserve">FASE 1 - ACTIVIDADES PRELIMINARES: </w:t>
      </w:r>
    </w:p>
    <w:p w14:paraId="6398D582" w14:textId="77777777" w:rsidR="00565773" w:rsidRPr="00565773" w:rsidRDefault="00565773" w:rsidP="00565773">
      <w:pPr>
        <w:spacing w:line="260" w:lineRule="atLeast"/>
        <w:jc w:val="both"/>
        <w:rPr>
          <w:rFonts w:ascii="Tahoma" w:hAnsi="Tahoma" w:cs="Tahoma"/>
        </w:rPr>
      </w:pPr>
      <w:r w:rsidRPr="00565773">
        <w:rPr>
          <w:rFonts w:ascii="Tahoma" w:hAnsi="Tahoma" w:cs="Tahoma"/>
          <w:b/>
        </w:rPr>
        <w:t>Inicio:</w:t>
      </w:r>
      <w:r w:rsidRPr="00565773">
        <w:rPr>
          <w:rFonts w:ascii="Tahoma" w:hAnsi="Tahoma" w:cs="Tahoma"/>
        </w:rPr>
        <w:t xml:space="preserve"> Orden de Proceder emitida por el Inspector del proyecto</w:t>
      </w:r>
    </w:p>
    <w:p w14:paraId="7943C426" w14:textId="77777777" w:rsidR="00565773" w:rsidRPr="00565773" w:rsidRDefault="00565773" w:rsidP="00565773">
      <w:pPr>
        <w:spacing w:line="260" w:lineRule="atLeast"/>
        <w:jc w:val="both"/>
        <w:rPr>
          <w:rFonts w:ascii="Tahoma" w:hAnsi="Tahoma" w:cs="Tahoma"/>
        </w:rPr>
      </w:pPr>
      <w:r w:rsidRPr="00565773">
        <w:rPr>
          <w:rFonts w:ascii="Tahoma" w:hAnsi="Tahoma" w:cs="Tahoma"/>
          <w:b/>
        </w:rPr>
        <w:t xml:space="preserve">Fin: </w:t>
      </w:r>
      <w:r w:rsidRPr="00565773">
        <w:rPr>
          <w:rFonts w:ascii="Tahoma" w:hAnsi="Tahoma" w:cs="Tahoma"/>
        </w:rPr>
        <w:t>Diagnóstico Inicial – Producto 1</w:t>
      </w:r>
    </w:p>
    <w:p w14:paraId="37C8E389" w14:textId="77777777" w:rsidR="00565773" w:rsidRPr="00565773" w:rsidRDefault="00565773" w:rsidP="00565773">
      <w:pPr>
        <w:spacing w:line="260" w:lineRule="atLeast"/>
        <w:jc w:val="both"/>
        <w:rPr>
          <w:rFonts w:ascii="Tahoma" w:hAnsi="Tahoma" w:cs="Tahoma"/>
        </w:rPr>
      </w:pPr>
      <w:r w:rsidRPr="00565773">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0CDD0D1" w14:textId="77777777" w:rsidR="00565773" w:rsidRPr="00565773" w:rsidRDefault="00565773" w:rsidP="00565773">
      <w:pPr>
        <w:spacing w:line="260" w:lineRule="atLeast"/>
        <w:jc w:val="both"/>
        <w:rPr>
          <w:rFonts w:ascii="Tahoma" w:hAnsi="Tahoma" w:cs="Tahoma"/>
        </w:rPr>
      </w:pPr>
    </w:p>
    <w:p w14:paraId="62D0B7CB" w14:textId="77777777" w:rsidR="00565773" w:rsidRPr="00565773" w:rsidRDefault="00565773" w:rsidP="00565773">
      <w:pPr>
        <w:spacing w:line="260" w:lineRule="atLeast"/>
        <w:jc w:val="both"/>
        <w:rPr>
          <w:rFonts w:ascii="Tahoma" w:hAnsi="Tahoma" w:cs="Tahoma"/>
        </w:rPr>
      </w:pPr>
    </w:p>
    <w:p w14:paraId="7C27C6BA" w14:textId="77777777" w:rsidR="00565773" w:rsidRPr="00565773" w:rsidRDefault="00565773" w:rsidP="00565773">
      <w:pPr>
        <w:spacing w:line="260" w:lineRule="atLeast"/>
        <w:jc w:val="both"/>
        <w:rPr>
          <w:rFonts w:ascii="Tahoma" w:hAnsi="Tahoma" w:cs="Tahoma"/>
          <w:b/>
        </w:rPr>
      </w:pPr>
      <w:r w:rsidRPr="00565773">
        <w:rPr>
          <w:rFonts w:ascii="Tahoma" w:hAnsi="Tahoma" w:cs="Tahoma"/>
          <w:b/>
        </w:rPr>
        <w:t>Resultados principales de la FASE 1:</w:t>
      </w:r>
    </w:p>
    <w:p w14:paraId="1CFFC190" w14:textId="77777777" w:rsidR="00565773" w:rsidRPr="00565773" w:rsidRDefault="00565773" w:rsidP="00565773">
      <w:pPr>
        <w:numPr>
          <w:ilvl w:val="0"/>
          <w:numId w:val="52"/>
        </w:numPr>
        <w:spacing w:after="160" w:line="260" w:lineRule="atLeast"/>
        <w:ind w:left="284" w:hanging="284"/>
        <w:contextualSpacing/>
        <w:jc w:val="both"/>
        <w:rPr>
          <w:rFonts w:ascii="Tahoma" w:hAnsi="Tahoma" w:cs="Tahoma"/>
        </w:rPr>
      </w:pPr>
      <w:bookmarkStart w:id="52" w:name="_Hlk164185315"/>
      <w:r w:rsidRPr="00565773">
        <w:rPr>
          <w:rFonts w:ascii="Tahoma" w:hAnsi="Tahoma" w:cs="Tahoma"/>
        </w:rPr>
        <w:t>Gestión y presentación de los Certificados de no Propiedad a nivel nacional de los beneficiarios del proyecto.</w:t>
      </w:r>
    </w:p>
    <w:bookmarkEnd w:id="52"/>
    <w:p w14:paraId="1AB16BAF" w14:textId="77777777" w:rsidR="00565773" w:rsidRPr="00565773" w:rsidRDefault="00565773" w:rsidP="00565773">
      <w:pPr>
        <w:numPr>
          <w:ilvl w:val="0"/>
          <w:numId w:val="52"/>
        </w:numPr>
        <w:spacing w:after="160" w:line="260" w:lineRule="atLeast"/>
        <w:ind w:left="284" w:hanging="284"/>
        <w:contextualSpacing/>
        <w:jc w:val="both"/>
        <w:rPr>
          <w:rFonts w:ascii="Tahoma" w:hAnsi="Tahoma" w:cs="Tahoma"/>
        </w:rPr>
      </w:pPr>
      <w:r w:rsidRPr="00565773">
        <w:rPr>
          <w:rFonts w:ascii="Tahoma" w:hAnsi="Tahoma" w:cs="Tahoma"/>
        </w:rPr>
        <w:t>Se ha elaborado el Diagnóstico Inicial, con aprobación del Inspector, previo acompañamiento del mismo.</w:t>
      </w:r>
    </w:p>
    <w:p w14:paraId="237CDF29" w14:textId="77777777" w:rsidR="00565773" w:rsidRPr="00565773" w:rsidRDefault="00565773" w:rsidP="00565773">
      <w:pPr>
        <w:numPr>
          <w:ilvl w:val="0"/>
          <w:numId w:val="52"/>
        </w:numPr>
        <w:spacing w:after="160" w:line="260" w:lineRule="atLeast"/>
        <w:ind w:left="284" w:hanging="284"/>
        <w:contextualSpacing/>
        <w:jc w:val="both"/>
        <w:rPr>
          <w:rFonts w:ascii="Tahoma" w:hAnsi="Tahoma" w:cs="Tahoma"/>
          <w:lang w:val="es-ES_tradnl"/>
        </w:rPr>
      </w:pPr>
      <w:r w:rsidRPr="00565773">
        <w:rPr>
          <w:rFonts w:ascii="Tahoma" w:hAnsi="Tahoma" w:cs="Tahoma"/>
          <w:lang w:val="es-ES_tradnl"/>
        </w:rPr>
        <w:t>Se tienen acuerdos y carpetas familiares entregadas al total de las familias beneficiarias.</w:t>
      </w:r>
    </w:p>
    <w:p w14:paraId="0889DF6C" w14:textId="77777777" w:rsidR="00565773" w:rsidRPr="00565773" w:rsidRDefault="00565773" w:rsidP="00565773">
      <w:pPr>
        <w:numPr>
          <w:ilvl w:val="0"/>
          <w:numId w:val="52"/>
        </w:numPr>
        <w:spacing w:after="160" w:line="260" w:lineRule="atLeast"/>
        <w:ind w:left="284" w:hanging="284"/>
        <w:contextualSpacing/>
        <w:jc w:val="both"/>
        <w:rPr>
          <w:rFonts w:ascii="Tahoma" w:hAnsi="Tahoma" w:cs="Tahoma"/>
        </w:rPr>
      </w:pPr>
      <w:r w:rsidRPr="00565773">
        <w:rPr>
          <w:rFonts w:ascii="Tahoma" w:hAnsi="Tahoma" w:cs="Tahoma"/>
        </w:rPr>
        <w:lastRenderedPageBreak/>
        <w:t xml:space="preserve">Los beneficiarios conocen el alcance y los requisitos Técnicos-Sociales del </w:t>
      </w:r>
      <w:r w:rsidRPr="00565773">
        <w:rPr>
          <w:rFonts w:ascii="Tahoma" w:hAnsi="Tahoma" w:cs="Tahoma"/>
          <w:lang w:val="es-ES_tradnl"/>
        </w:rPr>
        <w:t>Proyecto;</w:t>
      </w:r>
      <w:r w:rsidRPr="00565773">
        <w:rPr>
          <w:rFonts w:ascii="Tahoma" w:hAnsi="Tahoma" w:cs="Tahoma"/>
        </w:rPr>
        <w:t xml:space="preserve"> su duración, forma de asignación y entrega de materiales de construcción por familia para su respectivo control y seguimiento. </w:t>
      </w:r>
    </w:p>
    <w:p w14:paraId="2C4CD634" w14:textId="77777777" w:rsidR="00565773" w:rsidRPr="00565773" w:rsidRDefault="00565773" w:rsidP="00565773">
      <w:pPr>
        <w:numPr>
          <w:ilvl w:val="0"/>
          <w:numId w:val="52"/>
        </w:numPr>
        <w:spacing w:after="160" w:line="260" w:lineRule="atLeast"/>
        <w:ind w:left="284" w:hanging="284"/>
        <w:contextualSpacing/>
        <w:jc w:val="both"/>
        <w:rPr>
          <w:rFonts w:ascii="Tahoma" w:hAnsi="Tahoma" w:cs="Tahoma"/>
        </w:rPr>
      </w:pPr>
      <w:r w:rsidRPr="00565773">
        <w:rPr>
          <w:rFonts w:ascii="Tahoma" w:hAnsi="Tahoma" w:cs="Tahoma"/>
        </w:rPr>
        <w:t xml:space="preserve">Se tiene la/s oficina/s </w:t>
      </w:r>
      <w:proofErr w:type="spellStart"/>
      <w:r w:rsidRPr="00565773">
        <w:rPr>
          <w:rFonts w:ascii="Tahoma" w:hAnsi="Tahoma" w:cs="Tahoma"/>
        </w:rPr>
        <w:t>aperturada</w:t>
      </w:r>
      <w:proofErr w:type="spellEnd"/>
      <w:r w:rsidRPr="00565773">
        <w:rPr>
          <w:rFonts w:ascii="Tahoma" w:hAnsi="Tahoma" w:cs="Tahoma"/>
        </w:rPr>
        <w:t>/s y con el equipamiento e insumos necesarios establecidos en este documento.</w:t>
      </w:r>
    </w:p>
    <w:p w14:paraId="1AC24390" w14:textId="77777777" w:rsidR="00565773" w:rsidRPr="00565773" w:rsidRDefault="00565773" w:rsidP="00565773">
      <w:pPr>
        <w:spacing w:line="260" w:lineRule="atLeast"/>
        <w:ind w:left="284"/>
        <w:contextualSpacing/>
        <w:jc w:val="both"/>
        <w:rPr>
          <w:rFonts w:ascii="Tahoma" w:hAnsi="Tahoma" w:cs="Tahoma"/>
        </w:rPr>
      </w:pPr>
    </w:p>
    <w:p w14:paraId="29A6A768" w14:textId="77777777" w:rsidR="00565773" w:rsidRPr="00565773" w:rsidRDefault="00565773" w:rsidP="00565773">
      <w:pPr>
        <w:spacing w:line="260" w:lineRule="atLeast"/>
        <w:ind w:left="284"/>
        <w:contextualSpacing/>
        <w:jc w:val="both"/>
        <w:rPr>
          <w:rFonts w:ascii="Tahoma" w:hAnsi="Tahoma" w:cs="Tahoma"/>
        </w:rPr>
      </w:pPr>
    </w:p>
    <w:p w14:paraId="79710E2E" w14:textId="77777777" w:rsidR="00565773" w:rsidRPr="00565773" w:rsidRDefault="00565773" w:rsidP="00565773">
      <w:pPr>
        <w:spacing w:line="260" w:lineRule="atLeast"/>
        <w:jc w:val="both"/>
        <w:rPr>
          <w:rFonts w:ascii="Tahoma" w:hAnsi="Tahoma" w:cs="Tahoma"/>
          <w:b/>
        </w:rPr>
      </w:pPr>
      <w:r w:rsidRPr="00565773">
        <w:rPr>
          <w:rFonts w:ascii="Tahoma" w:hAnsi="Tahoma" w:cs="Tahoma"/>
          <w:b/>
        </w:rPr>
        <w:t>FASE 2 - EJECUCIÓN FÍSICA DEL PROYECTO:</w:t>
      </w:r>
    </w:p>
    <w:p w14:paraId="0139ECE8" w14:textId="77777777" w:rsidR="00565773" w:rsidRPr="00565773" w:rsidRDefault="00565773" w:rsidP="00565773">
      <w:pPr>
        <w:spacing w:line="260" w:lineRule="atLeast"/>
        <w:jc w:val="both"/>
        <w:rPr>
          <w:rFonts w:ascii="Tahoma" w:hAnsi="Tahoma" w:cs="Tahoma"/>
        </w:rPr>
      </w:pPr>
      <w:r w:rsidRPr="00565773">
        <w:rPr>
          <w:rFonts w:ascii="Tahoma" w:hAnsi="Tahoma" w:cs="Tahoma"/>
          <w:b/>
        </w:rPr>
        <w:t xml:space="preserve">Inicio: </w:t>
      </w:r>
      <w:r w:rsidRPr="00565773">
        <w:rPr>
          <w:rFonts w:ascii="Tahoma" w:hAnsi="Tahoma" w:cs="Tahoma"/>
        </w:rPr>
        <w:t>Diagnóstico Inicial – Producto 1</w:t>
      </w:r>
    </w:p>
    <w:p w14:paraId="26422CDE" w14:textId="77777777" w:rsidR="00565773" w:rsidRPr="00565773" w:rsidRDefault="00565773" w:rsidP="00565773">
      <w:pPr>
        <w:spacing w:line="260" w:lineRule="atLeast"/>
        <w:jc w:val="both"/>
        <w:rPr>
          <w:rFonts w:ascii="Tahoma" w:hAnsi="Tahoma" w:cs="Tahoma"/>
        </w:rPr>
      </w:pPr>
      <w:r w:rsidRPr="00565773">
        <w:rPr>
          <w:rFonts w:ascii="Tahoma" w:hAnsi="Tahoma" w:cs="Tahoma"/>
          <w:b/>
        </w:rPr>
        <w:t>Fin:</w:t>
      </w:r>
      <w:r w:rsidRPr="00565773">
        <w:rPr>
          <w:rFonts w:ascii="Tahoma" w:hAnsi="Tahoma" w:cs="Tahoma"/>
        </w:rPr>
        <w:t xml:space="preserve"> Acta de Recepción Provisional del Proyecto – </w:t>
      </w:r>
      <w:r w:rsidRPr="00565773">
        <w:rPr>
          <w:rFonts w:ascii="Tahoma" w:hAnsi="Tahoma" w:cs="Tahoma"/>
          <w:bCs/>
          <w:lang w:val="es-ES_tradnl"/>
        </w:rPr>
        <w:t>informe de avance al 100% de ejecución física</w:t>
      </w:r>
    </w:p>
    <w:p w14:paraId="53BFF70C" w14:textId="77777777" w:rsidR="00565773" w:rsidRPr="00565773" w:rsidRDefault="00565773" w:rsidP="00565773">
      <w:pPr>
        <w:spacing w:line="260" w:lineRule="atLeast"/>
        <w:jc w:val="both"/>
        <w:rPr>
          <w:rFonts w:ascii="Tahoma" w:hAnsi="Tahoma" w:cs="Tahoma"/>
        </w:rPr>
      </w:pPr>
      <w:r w:rsidRPr="00565773">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67567C2" w14:textId="77777777" w:rsidR="00565773" w:rsidRPr="00565773" w:rsidRDefault="00565773" w:rsidP="00565773">
      <w:pPr>
        <w:spacing w:line="260" w:lineRule="atLeast"/>
        <w:jc w:val="both"/>
        <w:rPr>
          <w:rFonts w:ascii="Tahoma" w:hAnsi="Tahoma" w:cs="Tahoma"/>
        </w:rPr>
      </w:pPr>
    </w:p>
    <w:p w14:paraId="611A37EB" w14:textId="77777777" w:rsidR="00565773" w:rsidRPr="00565773" w:rsidRDefault="00565773" w:rsidP="00565773">
      <w:pPr>
        <w:spacing w:line="260" w:lineRule="atLeast"/>
        <w:jc w:val="both"/>
        <w:rPr>
          <w:rFonts w:ascii="Tahoma" w:hAnsi="Tahoma" w:cs="Tahoma"/>
          <w:b/>
        </w:rPr>
      </w:pPr>
      <w:r w:rsidRPr="00565773">
        <w:rPr>
          <w:rFonts w:ascii="Tahoma" w:hAnsi="Tahoma" w:cs="Tahoma"/>
          <w:b/>
        </w:rPr>
        <w:t>Resultados principales de la FASE 2:</w:t>
      </w:r>
    </w:p>
    <w:p w14:paraId="45E02649" w14:textId="77777777" w:rsidR="00565773" w:rsidRPr="00565773" w:rsidRDefault="00565773" w:rsidP="00565773">
      <w:pPr>
        <w:numPr>
          <w:ilvl w:val="0"/>
          <w:numId w:val="53"/>
        </w:numPr>
        <w:spacing w:after="160" w:line="260" w:lineRule="atLeast"/>
        <w:ind w:left="284" w:hanging="284"/>
        <w:contextualSpacing/>
        <w:jc w:val="both"/>
        <w:rPr>
          <w:rFonts w:ascii="Tahoma" w:eastAsia="Arial" w:hAnsi="Tahoma" w:cs="Tahoma"/>
          <w:lang w:val="es-BO"/>
        </w:rPr>
      </w:pPr>
      <w:r w:rsidRPr="00565773">
        <w:rPr>
          <w:rFonts w:ascii="Tahoma" w:eastAsia="Arial" w:hAnsi="Tahoma" w:cs="Tahoma"/>
          <w:lang w:val="es-BO"/>
        </w:rPr>
        <w:t>Se ha realizado la Evaluación de Medio Término y su respectiva aprobación.</w:t>
      </w:r>
    </w:p>
    <w:p w14:paraId="43299849" w14:textId="77777777" w:rsidR="00565773" w:rsidRPr="00565773" w:rsidRDefault="00565773" w:rsidP="00565773">
      <w:pPr>
        <w:numPr>
          <w:ilvl w:val="0"/>
          <w:numId w:val="53"/>
        </w:numPr>
        <w:spacing w:after="160" w:line="260" w:lineRule="atLeast"/>
        <w:ind w:left="284" w:hanging="284"/>
        <w:contextualSpacing/>
        <w:jc w:val="both"/>
        <w:rPr>
          <w:rFonts w:ascii="Tahoma" w:eastAsia="Arial" w:hAnsi="Tahoma" w:cs="Tahoma"/>
          <w:lang w:val="es-BO"/>
        </w:rPr>
      </w:pPr>
      <w:r w:rsidRPr="00565773">
        <w:rPr>
          <w:rFonts w:ascii="Tahoma" w:eastAsia="Arial" w:hAnsi="Tahoma" w:cs="Tahoma"/>
          <w:lang w:val="es-BO"/>
        </w:rPr>
        <w:t>Se ha distribuido el 100% del material de construcción adquirido a los beneficiarios.</w:t>
      </w:r>
    </w:p>
    <w:p w14:paraId="2DC3F339" w14:textId="77777777" w:rsidR="00565773" w:rsidRPr="00565773" w:rsidRDefault="00565773" w:rsidP="00565773">
      <w:pPr>
        <w:numPr>
          <w:ilvl w:val="0"/>
          <w:numId w:val="53"/>
        </w:numPr>
        <w:spacing w:after="160" w:line="260" w:lineRule="atLeast"/>
        <w:ind w:left="284" w:hanging="284"/>
        <w:contextualSpacing/>
        <w:jc w:val="both"/>
        <w:rPr>
          <w:rFonts w:ascii="Tahoma" w:eastAsia="Arial" w:hAnsi="Tahoma" w:cs="Tahoma"/>
          <w:lang w:val="es-BO"/>
        </w:rPr>
      </w:pPr>
      <w:r w:rsidRPr="00565773">
        <w:rPr>
          <w:rFonts w:ascii="Tahoma" w:eastAsia="Arial" w:hAnsi="Tahoma" w:cs="Tahoma"/>
          <w:lang w:val="es-BO"/>
        </w:rPr>
        <w:t>Se ha realizado la Asistencia Técnica al 100% de las familias de los beneficiarios.</w:t>
      </w:r>
    </w:p>
    <w:p w14:paraId="5156AF38" w14:textId="77777777" w:rsidR="00565773" w:rsidRPr="00565773" w:rsidRDefault="00565773" w:rsidP="00565773">
      <w:pPr>
        <w:numPr>
          <w:ilvl w:val="0"/>
          <w:numId w:val="53"/>
        </w:numPr>
        <w:spacing w:after="160" w:line="260" w:lineRule="atLeast"/>
        <w:ind w:left="284" w:hanging="284"/>
        <w:contextualSpacing/>
        <w:jc w:val="both"/>
        <w:rPr>
          <w:rFonts w:ascii="Tahoma" w:eastAsia="Arial" w:hAnsi="Tahoma" w:cs="Tahoma"/>
          <w:lang w:val="es-BO"/>
        </w:rPr>
      </w:pPr>
      <w:r w:rsidRPr="00565773">
        <w:rPr>
          <w:rFonts w:ascii="Tahoma" w:eastAsia="Arial" w:hAnsi="Tahoma" w:cs="Tahoma"/>
          <w:lang w:val="es-BO"/>
        </w:rPr>
        <w:t>Se ha realizado el seguimiento social al 100% de las familias y beneficiarios.</w:t>
      </w:r>
    </w:p>
    <w:p w14:paraId="058CC533" w14:textId="77777777" w:rsidR="00565773" w:rsidRPr="00565773" w:rsidRDefault="00565773" w:rsidP="00565773">
      <w:pPr>
        <w:numPr>
          <w:ilvl w:val="0"/>
          <w:numId w:val="53"/>
        </w:numPr>
        <w:spacing w:after="160" w:line="260" w:lineRule="atLeast"/>
        <w:ind w:left="284" w:hanging="284"/>
        <w:contextualSpacing/>
        <w:jc w:val="both"/>
        <w:rPr>
          <w:rFonts w:ascii="Tahoma" w:eastAsia="Arial" w:hAnsi="Tahoma" w:cs="Tahoma"/>
          <w:lang w:val="es-BO"/>
        </w:rPr>
      </w:pPr>
      <w:r w:rsidRPr="00565773">
        <w:rPr>
          <w:rFonts w:ascii="Tahoma" w:eastAsia="Arial" w:hAnsi="Tahoma" w:cs="Tahoma"/>
          <w:lang w:val="es-BO"/>
        </w:rPr>
        <w:t>Se han realizado el 100% de los talleres técnicos y talleres socio-educativos programados.</w:t>
      </w:r>
    </w:p>
    <w:p w14:paraId="0475DE71" w14:textId="77777777" w:rsidR="00565773" w:rsidRPr="00565773" w:rsidRDefault="00565773" w:rsidP="00565773">
      <w:pPr>
        <w:numPr>
          <w:ilvl w:val="0"/>
          <w:numId w:val="53"/>
        </w:numPr>
        <w:spacing w:after="160" w:line="260" w:lineRule="atLeast"/>
        <w:ind w:left="284" w:hanging="284"/>
        <w:contextualSpacing/>
        <w:jc w:val="both"/>
        <w:rPr>
          <w:rFonts w:ascii="Tahoma" w:eastAsia="Arial" w:hAnsi="Tahoma" w:cs="Tahoma"/>
          <w:lang w:val="es-BO"/>
        </w:rPr>
      </w:pPr>
      <w:r w:rsidRPr="00565773">
        <w:rPr>
          <w:rFonts w:ascii="Tahoma" w:eastAsia="Arial" w:hAnsi="Tahoma" w:cs="Tahoma"/>
          <w:lang w:val="es-BO"/>
        </w:rPr>
        <w:t>Se tiene la memoria fotográfica del antes y después de la intervención.</w:t>
      </w:r>
    </w:p>
    <w:p w14:paraId="38E34F45" w14:textId="77777777" w:rsidR="00565773" w:rsidRPr="00565773" w:rsidRDefault="00565773" w:rsidP="00565773">
      <w:pPr>
        <w:numPr>
          <w:ilvl w:val="0"/>
          <w:numId w:val="53"/>
        </w:numPr>
        <w:spacing w:after="160" w:line="260" w:lineRule="atLeast"/>
        <w:ind w:left="284" w:hanging="284"/>
        <w:contextualSpacing/>
        <w:jc w:val="both"/>
        <w:rPr>
          <w:rFonts w:ascii="Tahoma" w:eastAsia="Arial" w:hAnsi="Tahoma" w:cs="Tahoma"/>
          <w:lang w:val="es-BO"/>
        </w:rPr>
      </w:pPr>
      <w:r w:rsidRPr="00565773">
        <w:rPr>
          <w:rFonts w:ascii="Tahoma" w:eastAsia="Arial" w:hAnsi="Tahoma" w:cs="Tahoma"/>
          <w:lang w:val="es-BO"/>
        </w:rPr>
        <w:t xml:space="preserve">Se tiene la documentación de almacenes ordenada y cerrada; Kardex de Ingreso y Salida de Materiales de Construcción </w:t>
      </w:r>
    </w:p>
    <w:p w14:paraId="0364E914" w14:textId="77777777" w:rsidR="00565773" w:rsidRPr="00565773" w:rsidRDefault="00565773" w:rsidP="00565773">
      <w:pPr>
        <w:numPr>
          <w:ilvl w:val="0"/>
          <w:numId w:val="53"/>
        </w:numPr>
        <w:spacing w:after="160" w:line="260" w:lineRule="atLeast"/>
        <w:ind w:left="284" w:hanging="284"/>
        <w:contextualSpacing/>
        <w:jc w:val="both"/>
        <w:rPr>
          <w:rFonts w:ascii="Tahoma" w:eastAsia="Arial" w:hAnsi="Tahoma" w:cs="Tahoma"/>
          <w:lang w:val="es-BO"/>
        </w:rPr>
      </w:pPr>
      <w:r w:rsidRPr="00565773">
        <w:rPr>
          <w:rFonts w:ascii="Tahoma" w:eastAsia="Arial" w:hAnsi="Tahoma" w:cs="Tahoma"/>
          <w:lang w:val="es-BO"/>
        </w:rPr>
        <w:t xml:space="preserve">Se ha realizado la </w:t>
      </w:r>
      <w:r w:rsidRPr="00565773">
        <w:rPr>
          <w:rFonts w:ascii="Tahoma" w:hAnsi="Tahoma" w:cs="Tahoma"/>
        </w:rPr>
        <w:t>Recepción</w:t>
      </w:r>
      <w:r w:rsidRPr="00565773">
        <w:rPr>
          <w:rFonts w:ascii="Tahoma" w:eastAsia="Arial" w:hAnsi="Tahoma" w:cs="Tahoma"/>
          <w:lang w:val="es-BO"/>
        </w:rPr>
        <w:t xml:space="preserve"> Provisional de las viviendas.</w:t>
      </w:r>
    </w:p>
    <w:p w14:paraId="514E6407" w14:textId="77777777" w:rsidR="00565773" w:rsidRPr="00565773" w:rsidRDefault="00565773" w:rsidP="00565773">
      <w:pPr>
        <w:spacing w:line="260" w:lineRule="atLeast"/>
        <w:jc w:val="both"/>
        <w:rPr>
          <w:rFonts w:ascii="Tahoma" w:hAnsi="Tahoma" w:cs="Tahoma"/>
        </w:rPr>
      </w:pPr>
    </w:p>
    <w:p w14:paraId="4760507C" w14:textId="77777777" w:rsidR="00565773" w:rsidRPr="00565773" w:rsidRDefault="00565773" w:rsidP="00565773">
      <w:pPr>
        <w:spacing w:line="260" w:lineRule="atLeast"/>
        <w:jc w:val="both"/>
        <w:rPr>
          <w:rFonts w:ascii="Tahoma" w:hAnsi="Tahoma" w:cs="Tahoma"/>
          <w:b/>
        </w:rPr>
      </w:pPr>
      <w:r w:rsidRPr="00565773">
        <w:rPr>
          <w:rFonts w:ascii="Tahoma" w:hAnsi="Tahoma" w:cs="Tahoma"/>
          <w:b/>
        </w:rPr>
        <w:t>FASE 3 - CIERRE ADMINISTRATIVO DEL PROYECTO:</w:t>
      </w:r>
    </w:p>
    <w:p w14:paraId="54FC8D1F" w14:textId="77777777" w:rsidR="00565773" w:rsidRPr="00565773" w:rsidRDefault="00565773" w:rsidP="00565773">
      <w:pPr>
        <w:spacing w:line="260" w:lineRule="atLeast"/>
        <w:jc w:val="both"/>
        <w:rPr>
          <w:rFonts w:ascii="Tahoma" w:hAnsi="Tahoma" w:cs="Tahoma"/>
          <w:b/>
        </w:rPr>
      </w:pPr>
    </w:p>
    <w:p w14:paraId="77BEC390" w14:textId="77777777" w:rsidR="00565773" w:rsidRPr="00565773" w:rsidRDefault="00565773" w:rsidP="00565773">
      <w:pPr>
        <w:spacing w:line="260" w:lineRule="atLeast"/>
        <w:jc w:val="both"/>
        <w:rPr>
          <w:rFonts w:ascii="Tahoma" w:hAnsi="Tahoma" w:cs="Tahoma"/>
        </w:rPr>
      </w:pPr>
    </w:p>
    <w:p w14:paraId="6C615B54" w14:textId="77777777" w:rsidR="00565773" w:rsidRPr="00565773" w:rsidRDefault="00565773" w:rsidP="00565773">
      <w:pPr>
        <w:spacing w:line="260" w:lineRule="atLeast"/>
        <w:jc w:val="both"/>
        <w:rPr>
          <w:rFonts w:ascii="Tahoma" w:hAnsi="Tahoma" w:cs="Tahoma"/>
          <w:b/>
        </w:rPr>
      </w:pPr>
      <w:r w:rsidRPr="00565773">
        <w:rPr>
          <w:rFonts w:ascii="Tahoma" w:hAnsi="Tahoma" w:cs="Tahoma"/>
          <w:b/>
        </w:rPr>
        <w:t xml:space="preserve">Inicio: </w:t>
      </w:r>
      <w:r w:rsidRPr="00565773">
        <w:rPr>
          <w:rFonts w:ascii="Tahoma" w:hAnsi="Tahoma" w:cs="Tahoma"/>
        </w:rPr>
        <w:t>Acta de Recepción Provisional del Proyecto</w:t>
      </w:r>
      <w:r w:rsidRPr="00565773">
        <w:rPr>
          <w:rFonts w:ascii="Tahoma" w:hAnsi="Tahoma" w:cs="Tahoma"/>
          <w:b/>
        </w:rPr>
        <w:t xml:space="preserve">- </w:t>
      </w:r>
      <w:r w:rsidRPr="00565773">
        <w:rPr>
          <w:rFonts w:ascii="Tahoma" w:hAnsi="Tahoma" w:cs="Tahoma"/>
          <w:bCs/>
          <w:lang w:val="es-ES_tradnl"/>
        </w:rPr>
        <w:t>informe de avance al 100% de ejecución física.</w:t>
      </w:r>
    </w:p>
    <w:p w14:paraId="6DF994A2" w14:textId="77777777" w:rsidR="00565773" w:rsidRPr="00565773" w:rsidRDefault="00565773" w:rsidP="00565773">
      <w:pPr>
        <w:spacing w:line="260" w:lineRule="atLeast"/>
        <w:jc w:val="both"/>
        <w:rPr>
          <w:rFonts w:ascii="Tahoma" w:hAnsi="Tahoma" w:cs="Tahoma"/>
        </w:rPr>
      </w:pPr>
      <w:r w:rsidRPr="00565773">
        <w:rPr>
          <w:rFonts w:ascii="Tahoma" w:hAnsi="Tahoma" w:cs="Tahoma"/>
          <w:b/>
        </w:rPr>
        <w:t xml:space="preserve">Fin: </w:t>
      </w:r>
      <w:r w:rsidRPr="00565773">
        <w:rPr>
          <w:rFonts w:ascii="Tahoma" w:hAnsi="Tahoma" w:cs="Tahoma"/>
        </w:rPr>
        <w:t xml:space="preserve">Acta de Recepción Definitiva de Proyecto – </w:t>
      </w:r>
      <w:r w:rsidRPr="00565773">
        <w:rPr>
          <w:rFonts w:ascii="Tahoma" w:hAnsi="Tahoma" w:cs="Tahoma"/>
          <w:bCs/>
          <w:lang w:val="es-ES_tradnl"/>
        </w:rPr>
        <w:t>informe de producto final</w:t>
      </w:r>
      <w:r w:rsidRPr="00565773">
        <w:rPr>
          <w:rFonts w:ascii="Tahoma" w:hAnsi="Tahoma" w:cs="Tahoma"/>
        </w:rPr>
        <w:t xml:space="preserve"> y Certificado de Cumplimiento de Contrato.</w:t>
      </w:r>
    </w:p>
    <w:p w14:paraId="1AC7F314" w14:textId="77777777" w:rsidR="00565773" w:rsidRPr="00565773" w:rsidRDefault="00565773" w:rsidP="00565773">
      <w:pPr>
        <w:spacing w:line="260" w:lineRule="atLeast"/>
        <w:jc w:val="both"/>
        <w:rPr>
          <w:rFonts w:ascii="Tahoma" w:hAnsi="Tahoma" w:cs="Tahoma"/>
        </w:rPr>
      </w:pPr>
      <w:r w:rsidRPr="00565773">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3C51339" w14:textId="77777777" w:rsidR="00565773" w:rsidRPr="00565773" w:rsidRDefault="00565773" w:rsidP="00565773">
      <w:pPr>
        <w:spacing w:line="260" w:lineRule="atLeast"/>
        <w:jc w:val="both"/>
        <w:rPr>
          <w:rFonts w:ascii="Tahoma" w:hAnsi="Tahoma" w:cs="Tahoma"/>
          <w:b/>
        </w:rPr>
      </w:pPr>
      <w:r w:rsidRPr="00565773">
        <w:rPr>
          <w:rFonts w:ascii="Tahoma" w:hAnsi="Tahoma" w:cs="Tahoma"/>
          <w:b/>
        </w:rPr>
        <w:t xml:space="preserve">Resultados principales de la FASE 3: </w:t>
      </w:r>
    </w:p>
    <w:p w14:paraId="3A7F13BA" w14:textId="77777777" w:rsidR="00565773" w:rsidRPr="00565773" w:rsidRDefault="00565773" w:rsidP="00565773">
      <w:pPr>
        <w:numPr>
          <w:ilvl w:val="0"/>
          <w:numId w:val="73"/>
        </w:numPr>
        <w:spacing w:after="160" w:line="260" w:lineRule="atLeast"/>
        <w:ind w:left="284" w:hanging="284"/>
        <w:contextualSpacing/>
        <w:jc w:val="both"/>
        <w:rPr>
          <w:rFonts w:ascii="Tahoma" w:hAnsi="Tahoma" w:cs="Tahoma"/>
        </w:rPr>
      </w:pPr>
      <w:r w:rsidRPr="00565773">
        <w:rPr>
          <w:rFonts w:ascii="Tahoma" w:hAnsi="Tahoma" w:cs="Tahoma"/>
        </w:rPr>
        <w:t>Se ha realizado la entrega de las Actas de Recepción Individual (definitivo) a los beneficiarios del proyecto.</w:t>
      </w:r>
    </w:p>
    <w:p w14:paraId="38248BE1" w14:textId="77777777" w:rsidR="00565773" w:rsidRPr="00565773" w:rsidRDefault="00565773" w:rsidP="00565773">
      <w:pPr>
        <w:numPr>
          <w:ilvl w:val="0"/>
          <w:numId w:val="73"/>
        </w:numPr>
        <w:spacing w:after="160" w:line="260" w:lineRule="atLeast"/>
        <w:ind w:left="284" w:hanging="284"/>
        <w:contextualSpacing/>
        <w:jc w:val="both"/>
        <w:rPr>
          <w:rFonts w:ascii="Tahoma" w:hAnsi="Tahoma" w:cs="Tahoma"/>
        </w:rPr>
      </w:pPr>
      <w:r w:rsidRPr="00565773">
        <w:rPr>
          <w:rFonts w:ascii="Tahoma" w:hAnsi="Tahoma" w:cs="Tahoma"/>
        </w:rPr>
        <w:t>La Entidad Ejecutora cuenta con el Producto Final, debidamente aprobado.</w:t>
      </w:r>
    </w:p>
    <w:p w14:paraId="6D171140" w14:textId="77777777" w:rsidR="00565773" w:rsidRPr="00565773" w:rsidRDefault="00565773" w:rsidP="00565773">
      <w:pPr>
        <w:numPr>
          <w:ilvl w:val="0"/>
          <w:numId w:val="73"/>
        </w:numPr>
        <w:spacing w:after="160" w:line="260" w:lineRule="atLeast"/>
        <w:ind w:left="284" w:hanging="284"/>
        <w:contextualSpacing/>
        <w:jc w:val="both"/>
        <w:rPr>
          <w:rFonts w:ascii="Tahoma" w:hAnsi="Tahoma" w:cs="Tahoma"/>
        </w:rPr>
      </w:pPr>
      <w:r w:rsidRPr="00565773">
        <w:rPr>
          <w:rFonts w:ascii="Tahoma" w:hAnsi="Tahoma" w:cs="Tahoma"/>
        </w:rPr>
        <w:t xml:space="preserve">Se tienen las carpetas familiares con planos de construcción individualizado (ASBUILT), </w:t>
      </w:r>
    </w:p>
    <w:p w14:paraId="28FDAE46" w14:textId="77777777" w:rsidR="00565773" w:rsidRPr="00565773" w:rsidRDefault="00565773" w:rsidP="00565773">
      <w:pPr>
        <w:numPr>
          <w:ilvl w:val="0"/>
          <w:numId w:val="73"/>
        </w:numPr>
        <w:spacing w:after="160" w:line="260" w:lineRule="atLeast"/>
        <w:ind w:left="284" w:hanging="284"/>
        <w:contextualSpacing/>
        <w:jc w:val="both"/>
        <w:rPr>
          <w:rFonts w:ascii="Tahoma" w:hAnsi="Tahoma" w:cs="Tahoma"/>
        </w:rPr>
      </w:pPr>
      <w:r w:rsidRPr="00565773">
        <w:rPr>
          <w:rFonts w:ascii="Tahoma" w:hAnsi="Tahoma" w:cs="Tahoma"/>
        </w:rPr>
        <w:t>Se tiene el detalle final de Asignación de materiales de construcción por vivienda.</w:t>
      </w:r>
    </w:p>
    <w:p w14:paraId="27138E2B" w14:textId="77777777" w:rsidR="00565773" w:rsidRPr="00565773" w:rsidRDefault="00565773" w:rsidP="00565773">
      <w:pPr>
        <w:numPr>
          <w:ilvl w:val="0"/>
          <w:numId w:val="73"/>
        </w:numPr>
        <w:spacing w:after="160" w:line="260" w:lineRule="atLeast"/>
        <w:ind w:left="284" w:hanging="284"/>
        <w:contextualSpacing/>
        <w:jc w:val="both"/>
        <w:rPr>
          <w:rFonts w:ascii="Tahoma" w:hAnsi="Tahoma" w:cs="Tahoma"/>
        </w:rPr>
      </w:pPr>
      <w:r w:rsidRPr="00565773">
        <w:rPr>
          <w:rFonts w:ascii="Tahoma" w:hAnsi="Tahoma" w:cs="Tahoma"/>
        </w:rPr>
        <w:t>Se ha realizado la Recepción Definitiva del Proyecto.</w:t>
      </w:r>
    </w:p>
    <w:p w14:paraId="3441E030" w14:textId="77777777" w:rsidR="00565773" w:rsidRPr="00565773" w:rsidRDefault="00565773" w:rsidP="00565773">
      <w:pPr>
        <w:numPr>
          <w:ilvl w:val="0"/>
          <w:numId w:val="73"/>
        </w:numPr>
        <w:spacing w:after="160" w:line="260" w:lineRule="atLeast"/>
        <w:ind w:left="284" w:hanging="284"/>
        <w:contextualSpacing/>
        <w:jc w:val="both"/>
        <w:rPr>
          <w:rFonts w:ascii="Tahoma" w:hAnsi="Tahoma" w:cs="Tahoma"/>
        </w:rPr>
      </w:pPr>
      <w:r w:rsidRPr="00565773">
        <w:rPr>
          <w:rFonts w:ascii="Tahoma" w:hAnsi="Tahoma" w:cs="Tahoma"/>
        </w:rPr>
        <w:t>Se tiene el Formulario Registro Único de Beneficiarios (RUB), debidamente llenado con cada uno de los beneficiarios.</w:t>
      </w:r>
    </w:p>
    <w:p w14:paraId="5E425FBC" w14:textId="77777777" w:rsidR="00565773" w:rsidRPr="00565773" w:rsidRDefault="00565773" w:rsidP="00565773">
      <w:pPr>
        <w:spacing w:line="260" w:lineRule="atLeast"/>
        <w:ind w:left="284"/>
        <w:contextualSpacing/>
        <w:jc w:val="both"/>
        <w:rPr>
          <w:rFonts w:ascii="Tahoma" w:hAnsi="Tahoma" w:cs="Tahoma"/>
        </w:rPr>
      </w:pPr>
    </w:p>
    <w:p w14:paraId="335FA862" w14:textId="77777777" w:rsidR="00565773" w:rsidRPr="00565773" w:rsidRDefault="00565773" w:rsidP="00565773">
      <w:pPr>
        <w:spacing w:line="260" w:lineRule="atLeast"/>
        <w:rPr>
          <w:rFonts w:ascii="Tahoma" w:hAnsi="Tahoma" w:cs="Tahoma"/>
          <w:b/>
          <w:sz w:val="24"/>
          <w:u w:val="single"/>
          <w:lang w:val="es-ES_tradnl"/>
        </w:rPr>
      </w:pPr>
      <w:r w:rsidRPr="00565773">
        <w:rPr>
          <w:rFonts w:ascii="Tahoma" w:hAnsi="Tahoma" w:cs="Tahoma"/>
          <w:b/>
          <w:sz w:val="24"/>
          <w:u w:val="single"/>
          <w:lang w:val="es-ES_tradnl"/>
        </w:rPr>
        <w:t>CONDICIONES ADMINISTRATIVA:</w:t>
      </w:r>
    </w:p>
    <w:p w14:paraId="77CB7F74" w14:textId="77777777" w:rsidR="00565773" w:rsidRPr="00565773" w:rsidRDefault="00565773" w:rsidP="00565773">
      <w:pPr>
        <w:spacing w:line="260" w:lineRule="atLeast"/>
        <w:rPr>
          <w:rFonts w:ascii="Tahoma" w:hAnsi="Tahoma" w:cs="Tahoma"/>
          <w:b/>
          <w:sz w:val="24"/>
          <w:u w:val="single"/>
          <w:lang w:val="es-ES_tradnl"/>
        </w:rPr>
      </w:pPr>
    </w:p>
    <w:p w14:paraId="54E58CC3" w14:textId="77777777" w:rsidR="00565773" w:rsidRPr="00565773" w:rsidRDefault="00565773" w:rsidP="00565773">
      <w:pPr>
        <w:spacing w:line="260" w:lineRule="atLeast"/>
        <w:rPr>
          <w:rFonts w:ascii="Tahoma" w:hAnsi="Tahoma" w:cs="Tahoma"/>
          <w:b/>
          <w:sz w:val="24"/>
          <w:u w:val="single"/>
          <w:lang w:val="es-ES_tradnl"/>
        </w:rPr>
      </w:pPr>
    </w:p>
    <w:p w14:paraId="0555E5FE" w14:textId="77777777" w:rsidR="00565773" w:rsidRPr="00565773" w:rsidRDefault="00565773" w:rsidP="00565773">
      <w:pPr>
        <w:keepNext/>
        <w:numPr>
          <w:ilvl w:val="0"/>
          <w:numId w:val="44"/>
        </w:numPr>
        <w:spacing w:before="240" w:after="60" w:line="260" w:lineRule="atLeast"/>
        <w:outlineLvl w:val="0"/>
        <w:rPr>
          <w:rFonts w:ascii="Tahoma" w:hAnsi="Tahoma" w:cs="Tahoma"/>
          <w:b/>
          <w:bCs/>
          <w:color w:val="000000"/>
          <w:kern w:val="32"/>
          <w:lang w:val="es-ES_tradnl"/>
        </w:rPr>
      </w:pPr>
      <w:bookmarkStart w:id="53" w:name="_Toc71811152"/>
      <w:r w:rsidRPr="00565773">
        <w:rPr>
          <w:rFonts w:ascii="Tahoma" w:hAnsi="Tahoma" w:cs="Tahoma"/>
          <w:b/>
          <w:bCs/>
          <w:color w:val="000000"/>
          <w:kern w:val="32"/>
          <w:lang w:val="es-ES_tradnl"/>
        </w:rPr>
        <w:lastRenderedPageBreak/>
        <w:t>PLAZO DE EJECUCIÓN DE LA CONSULTORÍA</w:t>
      </w:r>
      <w:bookmarkEnd w:id="53"/>
    </w:p>
    <w:p w14:paraId="4B64E9E2" w14:textId="77777777" w:rsidR="00565773" w:rsidRPr="00565773" w:rsidRDefault="00565773" w:rsidP="00565773">
      <w:pPr>
        <w:spacing w:line="260" w:lineRule="atLeast"/>
        <w:jc w:val="both"/>
        <w:rPr>
          <w:rFonts w:ascii="Tahoma" w:hAnsi="Tahoma" w:cs="Tahoma"/>
          <w:color w:val="000000"/>
          <w:szCs w:val="16"/>
          <w:lang w:val="es-ES_tradnl"/>
        </w:rPr>
      </w:pPr>
      <w:r w:rsidRPr="00565773">
        <w:rPr>
          <w:rFonts w:ascii="Tahoma" w:hAnsi="Tahoma" w:cs="Tahoma"/>
        </w:rPr>
        <w:t xml:space="preserve">El plazo total para el desarrollo del servicio de consultoría es la sumatoria de los plazos establecidos para cada producto del proyecto, el mismo que es de </w:t>
      </w:r>
      <w:r w:rsidRPr="00565773">
        <w:rPr>
          <w:rFonts w:ascii="Tahoma" w:hAnsi="Tahoma" w:cs="Tahoma"/>
          <w:b/>
          <w:color w:val="FF0000"/>
        </w:rPr>
        <w:t xml:space="preserve">165 (ciento sesenta y </w:t>
      </w:r>
      <w:proofErr w:type="gramStart"/>
      <w:r w:rsidRPr="00565773">
        <w:rPr>
          <w:rFonts w:ascii="Tahoma" w:hAnsi="Tahoma" w:cs="Tahoma"/>
          <w:b/>
          <w:color w:val="FF0000"/>
        </w:rPr>
        <w:t>cinco)</w:t>
      </w:r>
      <w:r w:rsidRPr="00565773">
        <w:rPr>
          <w:rFonts w:ascii="Tahoma" w:hAnsi="Tahoma" w:cs="Tahoma"/>
        </w:rPr>
        <w:t xml:space="preserve"> </w:t>
      </w:r>
      <w:r w:rsidRPr="00565773">
        <w:rPr>
          <w:rFonts w:ascii="Verdana" w:hAnsi="Verdana" w:cs="Tahoma"/>
        </w:rPr>
        <w:t xml:space="preserve"> </w:t>
      </w:r>
      <w:r w:rsidRPr="00565773">
        <w:rPr>
          <w:rFonts w:ascii="Tahoma" w:hAnsi="Tahoma" w:cs="Tahoma"/>
        </w:rPr>
        <w:t>días</w:t>
      </w:r>
      <w:proofErr w:type="gramEnd"/>
      <w:r w:rsidRPr="00565773">
        <w:rPr>
          <w:rFonts w:ascii="Tahoma" w:hAnsi="Tahoma" w:cs="Tahoma"/>
        </w:rPr>
        <w:t xml:space="preserve"> calendario a partir de la fecha de la Orden de Proceder emitida por el Inspector del Proyecto. Considerando lo establecido en el </w:t>
      </w:r>
      <w:r w:rsidRPr="00565773">
        <w:rPr>
          <w:rFonts w:ascii="Tahoma" w:hAnsi="Tahoma" w:cs="Tahoma"/>
          <w:color w:val="000000"/>
          <w:lang w:val="es-ES_tradnl"/>
        </w:rPr>
        <w:t xml:space="preserve">cronograma de plazos de la consultoría. </w:t>
      </w:r>
      <w:r w:rsidRPr="00565773">
        <w:rPr>
          <w:rFonts w:ascii="Tahoma" w:hAnsi="Tahoma" w:cs="Tahoma"/>
          <w:color w:val="000000"/>
          <w:szCs w:val="16"/>
          <w:lang w:val="es-ES_tradnl"/>
        </w:rPr>
        <w:t xml:space="preserve">El Plazo de ejecución de la consultoría y el cronograma de plazos para cada producto, </w:t>
      </w:r>
      <w:r w:rsidRPr="00565773">
        <w:rPr>
          <w:rFonts w:ascii="Tahoma" w:hAnsi="Tahoma" w:cs="Tahoma"/>
          <w:b/>
          <w:color w:val="000000"/>
          <w:szCs w:val="16"/>
          <w:lang w:val="es-ES_tradnl"/>
        </w:rPr>
        <w:t xml:space="preserve">no </w:t>
      </w:r>
      <w:r w:rsidRPr="00565773">
        <w:rPr>
          <w:rFonts w:ascii="Tahoma" w:hAnsi="Tahoma" w:cs="Tahoma"/>
          <w:color w:val="000000"/>
          <w:szCs w:val="16"/>
          <w:lang w:val="es-ES_tradnl"/>
        </w:rPr>
        <w:t>podrá ser ajustado por el proponente.</w:t>
      </w:r>
    </w:p>
    <w:p w14:paraId="796D6E2C" w14:textId="77777777" w:rsidR="00565773" w:rsidRPr="00565773" w:rsidRDefault="00565773" w:rsidP="00565773">
      <w:pPr>
        <w:spacing w:line="260" w:lineRule="atLeast"/>
        <w:jc w:val="both"/>
        <w:rPr>
          <w:rFonts w:ascii="Tahoma" w:hAnsi="Tahoma" w:cs="Tahoma"/>
          <w:color w:val="000000"/>
          <w:szCs w:val="16"/>
          <w:lang w:val="es-ES_tradnl"/>
        </w:rPr>
      </w:pPr>
    </w:p>
    <w:p w14:paraId="76287D7A" w14:textId="77777777" w:rsidR="00565773" w:rsidRPr="00565773" w:rsidRDefault="00565773" w:rsidP="00565773">
      <w:pPr>
        <w:keepNext/>
        <w:numPr>
          <w:ilvl w:val="0"/>
          <w:numId w:val="44"/>
        </w:numPr>
        <w:spacing w:before="240" w:after="60" w:line="260" w:lineRule="atLeast"/>
        <w:outlineLvl w:val="0"/>
        <w:rPr>
          <w:rFonts w:ascii="Tahoma" w:hAnsi="Tahoma" w:cs="Tahoma"/>
          <w:b/>
          <w:bCs/>
          <w:color w:val="000000"/>
          <w:kern w:val="32"/>
          <w:lang w:val="es-ES_tradnl"/>
        </w:rPr>
      </w:pPr>
      <w:bookmarkStart w:id="54" w:name="_Toc71811153"/>
      <w:r w:rsidRPr="00565773">
        <w:rPr>
          <w:rFonts w:ascii="Tahoma" w:hAnsi="Tahoma" w:cs="Tahoma"/>
          <w:b/>
          <w:bCs/>
          <w:color w:val="000000"/>
          <w:kern w:val="32"/>
          <w:lang w:val="es-ES_tradnl"/>
        </w:rPr>
        <w:t>CRONOGRAMA DE PLAZOS DE LA CONSULTORÍA</w:t>
      </w:r>
      <w:bookmarkEnd w:id="54"/>
    </w:p>
    <w:p w14:paraId="0A6295F4" w14:textId="77777777" w:rsidR="00565773" w:rsidRPr="00565773" w:rsidRDefault="00565773" w:rsidP="00565773">
      <w:pPr>
        <w:spacing w:line="260" w:lineRule="atLeast"/>
        <w:jc w:val="both"/>
        <w:rPr>
          <w:rFonts w:ascii="Tahoma" w:hAnsi="Tahoma" w:cs="Tahoma"/>
          <w:szCs w:val="16"/>
        </w:rPr>
      </w:pPr>
      <w:r w:rsidRPr="00565773">
        <w:rPr>
          <w:rFonts w:ascii="Tahoma" w:hAnsi="Tahoma" w:cs="Tahoma"/>
          <w:szCs w:val="16"/>
        </w:rPr>
        <w:t>Para fines de este Proyecto, el enfoque del cronograma de plazos de la Consultoría debe estar orientado bajo el método y concepto de RUTA CRITICA (CPM), e</w:t>
      </w:r>
      <w:r w:rsidRPr="00565773">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565773">
        <w:rPr>
          <w:rFonts w:ascii="Tahoma" w:hAnsi="Tahoma" w:cs="Tahoma"/>
          <w:szCs w:val="16"/>
        </w:rPr>
        <w:t xml:space="preserve"> el requisito de ejecución física (</w:t>
      </w:r>
      <w:r w:rsidRPr="00565773">
        <w:rPr>
          <w:rFonts w:ascii="Tahoma" w:hAnsi="Tahoma" w:cs="Tahoma"/>
        </w:rPr>
        <w:t>Recepción</w:t>
      </w:r>
      <w:r w:rsidRPr="00565773">
        <w:rPr>
          <w:rFonts w:ascii="Tahoma" w:hAnsi="Tahoma" w:cs="Tahoma"/>
          <w:szCs w:val="16"/>
        </w:rPr>
        <w:t xml:space="preserve"> Provisional) y el plazo total de la Consultoría (</w:t>
      </w:r>
      <w:r w:rsidRPr="00565773">
        <w:rPr>
          <w:rFonts w:ascii="Tahoma" w:hAnsi="Tahoma" w:cs="Tahoma"/>
        </w:rPr>
        <w:t>Recepción</w:t>
      </w:r>
      <w:r w:rsidRPr="00565773">
        <w:rPr>
          <w:rFonts w:ascii="Tahoma" w:hAnsi="Tahoma" w:cs="Tahoma"/>
          <w:szCs w:val="16"/>
        </w:rPr>
        <w:t xml:space="preserve"> Definitiva).</w:t>
      </w:r>
    </w:p>
    <w:p w14:paraId="031F6306" w14:textId="77777777" w:rsidR="00565773" w:rsidRPr="00565773" w:rsidRDefault="00565773" w:rsidP="00565773">
      <w:pPr>
        <w:spacing w:line="260" w:lineRule="atLeast"/>
        <w:jc w:val="both"/>
        <w:rPr>
          <w:rFonts w:ascii="Tahoma" w:hAnsi="Tahoma" w:cs="Tahoma"/>
          <w:szCs w:val="16"/>
        </w:rPr>
      </w:pPr>
      <w:bookmarkStart w:id="55" w:name="_Hlk163836004"/>
      <w:r w:rsidRPr="00565773">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5"/>
    <w:p w14:paraId="66268530" w14:textId="77777777" w:rsidR="00565773" w:rsidRPr="00565773" w:rsidRDefault="00565773" w:rsidP="00565773">
      <w:pPr>
        <w:spacing w:line="260" w:lineRule="atLeast"/>
        <w:jc w:val="both"/>
        <w:rPr>
          <w:rFonts w:ascii="Tahoma" w:hAnsi="Tahoma" w:cs="Tahoma"/>
          <w:szCs w:val="16"/>
        </w:rPr>
      </w:pPr>
    </w:p>
    <w:p w14:paraId="6ED0827D" w14:textId="77777777" w:rsidR="00565773" w:rsidRPr="00565773" w:rsidRDefault="00565773" w:rsidP="00565773">
      <w:pPr>
        <w:spacing w:line="260" w:lineRule="atLeast"/>
        <w:jc w:val="both"/>
        <w:rPr>
          <w:rFonts w:ascii="Tahoma" w:hAnsi="Tahoma" w:cs="Tahoma"/>
          <w:szCs w:val="16"/>
        </w:rPr>
      </w:pPr>
      <w:r w:rsidRPr="00565773">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565773" w:rsidRPr="00565773" w14:paraId="25DEF1B9" w14:textId="77777777" w:rsidTr="005049D1">
        <w:trPr>
          <w:trHeight w:val="961"/>
          <w:jc w:val="center"/>
        </w:trPr>
        <w:tc>
          <w:tcPr>
            <w:tcW w:w="287" w:type="pct"/>
            <w:shd w:val="clear" w:color="auto" w:fill="D9E2F3" w:themeFill="accent5" w:themeFillTint="33"/>
            <w:vAlign w:val="center"/>
          </w:tcPr>
          <w:p w14:paraId="502AF683" w14:textId="77777777" w:rsidR="00565773" w:rsidRPr="00565773" w:rsidRDefault="00565773" w:rsidP="00565773">
            <w:pPr>
              <w:jc w:val="center"/>
              <w:rPr>
                <w:rFonts w:ascii="Tahoma" w:hAnsi="Tahoma" w:cs="Tahoma"/>
                <w:b/>
                <w:bCs/>
                <w:sz w:val="18"/>
                <w:szCs w:val="18"/>
                <w:lang w:val="es-BO" w:eastAsia="es-BO"/>
              </w:rPr>
            </w:pPr>
            <w:bookmarkStart w:id="56" w:name="_Hlk179541938"/>
            <w:r w:rsidRPr="00565773">
              <w:rPr>
                <w:rFonts w:ascii="Tahoma" w:hAnsi="Tahoma" w:cs="Tahoma"/>
                <w:b/>
                <w:bCs/>
                <w:sz w:val="18"/>
                <w:szCs w:val="18"/>
                <w:lang w:val="es-BO" w:eastAsia="es-BO"/>
              </w:rPr>
              <w:t>Fase</w:t>
            </w:r>
          </w:p>
        </w:tc>
        <w:tc>
          <w:tcPr>
            <w:tcW w:w="1232" w:type="pct"/>
            <w:shd w:val="clear" w:color="auto" w:fill="D9E2F3" w:themeFill="accent5" w:themeFillTint="33"/>
            <w:vAlign w:val="center"/>
          </w:tcPr>
          <w:p w14:paraId="1B3FD83C" w14:textId="77777777" w:rsidR="00565773" w:rsidRPr="00565773" w:rsidRDefault="00565773" w:rsidP="00565773">
            <w:pPr>
              <w:jc w:val="center"/>
              <w:rPr>
                <w:rFonts w:ascii="Tahoma" w:hAnsi="Tahoma" w:cs="Tahoma"/>
                <w:b/>
                <w:bCs/>
                <w:sz w:val="18"/>
                <w:szCs w:val="18"/>
                <w:lang w:val="es-BO" w:eastAsia="es-BO"/>
              </w:rPr>
            </w:pPr>
            <w:r w:rsidRPr="00565773">
              <w:rPr>
                <w:rFonts w:ascii="Tahoma" w:hAnsi="Tahoma" w:cs="Tahoma"/>
                <w:b/>
                <w:bCs/>
                <w:sz w:val="18"/>
                <w:szCs w:val="18"/>
                <w:lang w:val="es-BO" w:eastAsia="es-BO"/>
              </w:rPr>
              <w:t>Detalle</w:t>
            </w:r>
          </w:p>
        </w:tc>
        <w:tc>
          <w:tcPr>
            <w:tcW w:w="798" w:type="pct"/>
            <w:shd w:val="clear" w:color="auto" w:fill="D9E2F3" w:themeFill="accent5" w:themeFillTint="33"/>
          </w:tcPr>
          <w:p w14:paraId="7B5724B3" w14:textId="77777777" w:rsidR="00565773" w:rsidRPr="00565773" w:rsidRDefault="00565773" w:rsidP="00565773">
            <w:pPr>
              <w:spacing w:line="320" w:lineRule="exact"/>
              <w:jc w:val="center"/>
              <w:rPr>
                <w:rFonts w:ascii="Tahoma" w:hAnsi="Tahoma" w:cs="Tahoma"/>
                <w:b/>
                <w:bCs/>
                <w:sz w:val="18"/>
                <w:szCs w:val="18"/>
                <w:lang w:val="es-BO" w:eastAsia="es-BO"/>
              </w:rPr>
            </w:pPr>
            <w:r w:rsidRPr="00565773">
              <w:rPr>
                <w:rFonts w:ascii="Tahoma" w:hAnsi="Tahoma" w:cs="Tahoma"/>
                <w:b/>
                <w:sz w:val="18"/>
                <w:szCs w:val="18"/>
              </w:rPr>
              <w:t>Plazo del producto</w:t>
            </w:r>
          </w:p>
          <w:p w14:paraId="5927DBFD" w14:textId="77777777" w:rsidR="00565773" w:rsidRPr="00565773" w:rsidRDefault="00565773" w:rsidP="00565773">
            <w:pPr>
              <w:spacing w:line="320" w:lineRule="exact"/>
              <w:jc w:val="center"/>
              <w:rPr>
                <w:rFonts w:ascii="Tahoma" w:hAnsi="Tahoma" w:cs="Tahoma"/>
                <w:b/>
                <w:bCs/>
                <w:sz w:val="18"/>
                <w:szCs w:val="18"/>
                <w:lang w:val="es-BO" w:eastAsia="es-BO"/>
              </w:rPr>
            </w:pPr>
            <w:r w:rsidRPr="00565773">
              <w:rPr>
                <w:rFonts w:ascii="Tahoma" w:hAnsi="Tahoma" w:cs="Tahoma"/>
                <w:b/>
                <w:sz w:val="18"/>
                <w:szCs w:val="18"/>
              </w:rPr>
              <w:t>(Días Calendario)</w:t>
            </w:r>
          </w:p>
        </w:tc>
        <w:tc>
          <w:tcPr>
            <w:tcW w:w="2683" w:type="pct"/>
            <w:shd w:val="clear" w:color="auto" w:fill="D9E2F3" w:themeFill="accent5" w:themeFillTint="33"/>
          </w:tcPr>
          <w:p w14:paraId="692F6794" w14:textId="77777777" w:rsidR="00565773" w:rsidRPr="00565773" w:rsidRDefault="00565773" w:rsidP="00565773">
            <w:pPr>
              <w:spacing w:line="320" w:lineRule="exact"/>
              <w:jc w:val="center"/>
              <w:rPr>
                <w:rFonts w:ascii="Tahoma" w:hAnsi="Tahoma" w:cs="Tahoma"/>
                <w:b/>
                <w:sz w:val="18"/>
                <w:szCs w:val="18"/>
              </w:rPr>
            </w:pPr>
          </w:p>
          <w:p w14:paraId="5AA57D78" w14:textId="77777777" w:rsidR="00565773" w:rsidRPr="00565773" w:rsidRDefault="00565773" w:rsidP="00565773">
            <w:pPr>
              <w:spacing w:line="320" w:lineRule="exact"/>
              <w:jc w:val="center"/>
              <w:rPr>
                <w:rFonts w:ascii="Tahoma" w:hAnsi="Tahoma" w:cs="Tahoma"/>
                <w:b/>
                <w:sz w:val="18"/>
                <w:szCs w:val="18"/>
              </w:rPr>
            </w:pPr>
            <w:r w:rsidRPr="00565773">
              <w:rPr>
                <w:rFonts w:ascii="Tahoma" w:hAnsi="Tahoma" w:cs="Tahoma"/>
                <w:b/>
                <w:sz w:val="18"/>
                <w:szCs w:val="18"/>
              </w:rPr>
              <w:t>RUTA CRÍTICA (Detalle Gráfico)</w:t>
            </w:r>
          </w:p>
          <w:p w14:paraId="19CB433B" w14:textId="77777777" w:rsidR="00565773" w:rsidRPr="00565773" w:rsidRDefault="00565773" w:rsidP="00565773">
            <w:pPr>
              <w:spacing w:line="320" w:lineRule="exact"/>
              <w:jc w:val="center"/>
              <w:rPr>
                <w:rFonts w:ascii="Tahoma" w:hAnsi="Tahoma" w:cs="Tahoma"/>
                <w:b/>
                <w:sz w:val="18"/>
                <w:szCs w:val="18"/>
              </w:rPr>
            </w:pPr>
          </w:p>
        </w:tc>
      </w:tr>
      <w:tr w:rsidR="00565773" w:rsidRPr="00565773" w14:paraId="7C415AF8" w14:textId="77777777" w:rsidTr="005049D1">
        <w:trPr>
          <w:trHeight w:val="942"/>
          <w:jc w:val="center"/>
        </w:trPr>
        <w:tc>
          <w:tcPr>
            <w:tcW w:w="287" w:type="pct"/>
            <w:vMerge w:val="restart"/>
            <w:shd w:val="clear" w:color="auto" w:fill="auto"/>
            <w:noWrap/>
            <w:vAlign w:val="center"/>
          </w:tcPr>
          <w:p w14:paraId="74EBFE07" w14:textId="77777777" w:rsidR="00565773" w:rsidRPr="00565773" w:rsidRDefault="00565773" w:rsidP="00565773">
            <w:pPr>
              <w:spacing w:line="300" w:lineRule="auto"/>
              <w:jc w:val="both"/>
              <w:rPr>
                <w:rFonts w:ascii="Tahoma" w:hAnsi="Tahoma" w:cs="Tahoma"/>
              </w:rPr>
            </w:pPr>
            <w:r w:rsidRPr="00565773">
              <w:rPr>
                <w:rFonts w:ascii="Tahoma" w:hAnsi="Tahoma" w:cs="Tahoma"/>
              </w:rPr>
              <w:t>1</w:t>
            </w:r>
          </w:p>
        </w:tc>
        <w:tc>
          <w:tcPr>
            <w:tcW w:w="1232" w:type="pct"/>
            <w:vMerge w:val="restart"/>
            <w:shd w:val="clear" w:color="auto" w:fill="auto"/>
            <w:noWrap/>
            <w:vAlign w:val="center"/>
          </w:tcPr>
          <w:p w14:paraId="1C7D38BF" w14:textId="77777777" w:rsidR="00565773" w:rsidRPr="00565773" w:rsidRDefault="00565773" w:rsidP="00565773">
            <w:pPr>
              <w:spacing w:line="300" w:lineRule="auto"/>
              <w:rPr>
                <w:rFonts w:ascii="Tahoma" w:hAnsi="Tahoma" w:cs="Tahoma"/>
                <w:sz w:val="18"/>
                <w:szCs w:val="18"/>
              </w:rPr>
            </w:pPr>
            <w:r w:rsidRPr="00565773">
              <w:rPr>
                <w:rFonts w:ascii="Tahoma" w:hAnsi="Tahoma" w:cs="Tahoma"/>
                <w:b/>
                <w:sz w:val="18"/>
                <w:szCs w:val="18"/>
              </w:rPr>
              <w:t xml:space="preserve">Producto 1 - </w:t>
            </w:r>
            <w:r w:rsidRPr="00565773">
              <w:rPr>
                <w:rFonts w:ascii="Tahoma" w:hAnsi="Tahoma" w:cs="Tahoma"/>
                <w:sz w:val="18"/>
                <w:szCs w:val="18"/>
              </w:rPr>
              <w:t>Informe inicial.</w:t>
            </w:r>
          </w:p>
        </w:tc>
        <w:tc>
          <w:tcPr>
            <w:tcW w:w="798" w:type="pct"/>
            <w:vAlign w:val="center"/>
          </w:tcPr>
          <w:p w14:paraId="0AF6C7F0" w14:textId="77777777" w:rsidR="00565773" w:rsidRPr="00565773" w:rsidRDefault="00565773" w:rsidP="00565773">
            <w:pPr>
              <w:spacing w:line="200" w:lineRule="exact"/>
              <w:jc w:val="center"/>
              <w:rPr>
                <w:rFonts w:ascii="Tahoma" w:hAnsi="Tahoma" w:cs="Tahoma"/>
                <w:color w:val="FF0000"/>
                <w:sz w:val="18"/>
                <w:szCs w:val="18"/>
              </w:rPr>
            </w:pPr>
            <w:r w:rsidRPr="00565773">
              <w:rPr>
                <w:rFonts w:ascii="Tahoma" w:hAnsi="Tahoma" w:cs="Tahoma"/>
                <w:color w:val="FF0000"/>
                <w:sz w:val="22"/>
                <w:szCs w:val="22"/>
              </w:rPr>
              <w:t>30</w:t>
            </w:r>
          </w:p>
        </w:tc>
        <w:tc>
          <w:tcPr>
            <w:tcW w:w="2683" w:type="pct"/>
            <w:vMerge w:val="restart"/>
          </w:tcPr>
          <w:p w14:paraId="3860FFC8" w14:textId="77777777" w:rsidR="00565773" w:rsidRPr="00565773" w:rsidRDefault="00565773" w:rsidP="00565773">
            <w:pPr>
              <w:spacing w:line="300" w:lineRule="auto"/>
              <w:jc w:val="both"/>
              <w:rPr>
                <w:rFonts w:ascii="Tahoma" w:hAnsi="Tahoma" w:cs="Tahoma"/>
              </w:rPr>
            </w:pPr>
            <w:r w:rsidRPr="00565773">
              <w:rPr>
                <w:noProof/>
                <w:lang w:val="es-BO" w:eastAsia="es-BO"/>
              </w:rPr>
              <mc:AlternateContent>
                <mc:Choice Requires="wps">
                  <w:drawing>
                    <wp:anchor distT="0" distB="0" distL="114298" distR="114298" simplePos="0" relativeHeight="251698176" behindDoc="0" locked="0" layoutInCell="1" allowOverlap="1" wp14:anchorId="0FC2BB08" wp14:editId="3C8DE950">
                      <wp:simplePos x="0" y="0"/>
                      <wp:positionH relativeFrom="column">
                        <wp:posOffset>608965</wp:posOffset>
                      </wp:positionH>
                      <wp:positionV relativeFrom="paragraph">
                        <wp:posOffset>512445</wp:posOffset>
                      </wp:positionV>
                      <wp:extent cx="0" cy="752475"/>
                      <wp:effectExtent l="57150" t="0" r="76200" b="47625"/>
                      <wp:wrapNone/>
                      <wp:docPr id="5737122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C210F82"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565773">
              <w:rPr>
                <w:noProof/>
                <w:lang w:val="es-BO" w:eastAsia="es-BO"/>
              </w:rPr>
              <mc:AlternateContent>
                <mc:Choice Requires="wps">
                  <w:drawing>
                    <wp:anchor distT="0" distB="0" distL="114300" distR="114300" simplePos="0" relativeHeight="251699200" behindDoc="0" locked="0" layoutInCell="1" allowOverlap="1" wp14:anchorId="2B3C7FE0" wp14:editId="4B0277BC">
                      <wp:simplePos x="0" y="0"/>
                      <wp:positionH relativeFrom="column">
                        <wp:posOffset>1905</wp:posOffset>
                      </wp:positionH>
                      <wp:positionV relativeFrom="paragraph">
                        <wp:posOffset>349250</wp:posOffset>
                      </wp:positionV>
                      <wp:extent cx="612000" cy="162560"/>
                      <wp:effectExtent l="19050" t="19050" r="36195"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17A308" id="Rectángulo redondeado 10" o:spid="_x0000_s1026" style="position:absolute;margin-left:.15pt;margin-top:27.5pt;width:48.2pt;height:12.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565773" w:rsidRPr="00565773" w14:paraId="646EE496" w14:textId="77777777" w:rsidTr="005049D1">
        <w:trPr>
          <w:trHeight w:hRule="exact" w:val="720"/>
          <w:jc w:val="center"/>
        </w:trPr>
        <w:tc>
          <w:tcPr>
            <w:tcW w:w="287" w:type="pct"/>
            <w:vMerge/>
            <w:shd w:val="clear" w:color="auto" w:fill="auto"/>
            <w:noWrap/>
            <w:vAlign w:val="center"/>
          </w:tcPr>
          <w:p w14:paraId="724BC896" w14:textId="77777777" w:rsidR="00565773" w:rsidRPr="00565773" w:rsidRDefault="00565773" w:rsidP="00565773">
            <w:pPr>
              <w:spacing w:line="300" w:lineRule="auto"/>
              <w:jc w:val="both"/>
              <w:rPr>
                <w:rFonts w:ascii="Tahoma" w:hAnsi="Tahoma" w:cs="Tahoma"/>
              </w:rPr>
            </w:pPr>
          </w:p>
        </w:tc>
        <w:tc>
          <w:tcPr>
            <w:tcW w:w="1232" w:type="pct"/>
            <w:vMerge/>
            <w:shd w:val="clear" w:color="auto" w:fill="auto"/>
            <w:noWrap/>
            <w:vAlign w:val="center"/>
          </w:tcPr>
          <w:p w14:paraId="605B234B" w14:textId="77777777" w:rsidR="00565773" w:rsidRPr="00565773" w:rsidRDefault="00565773" w:rsidP="00565773">
            <w:pPr>
              <w:spacing w:line="300" w:lineRule="auto"/>
              <w:rPr>
                <w:rFonts w:ascii="Tahoma" w:hAnsi="Tahoma" w:cs="Tahoma"/>
                <w:b/>
                <w:sz w:val="18"/>
                <w:szCs w:val="18"/>
              </w:rPr>
            </w:pPr>
          </w:p>
        </w:tc>
        <w:tc>
          <w:tcPr>
            <w:tcW w:w="798" w:type="pct"/>
            <w:vAlign w:val="center"/>
          </w:tcPr>
          <w:p w14:paraId="2365D761" w14:textId="77777777" w:rsidR="00565773" w:rsidRPr="00565773" w:rsidRDefault="00565773" w:rsidP="00565773">
            <w:pPr>
              <w:spacing w:line="200" w:lineRule="exact"/>
              <w:jc w:val="center"/>
              <w:rPr>
                <w:rFonts w:ascii="Tahoma" w:hAnsi="Tahoma" w:cs="Tahoma"/>
                <w:color w:val="FF0000"/>
              </w:rPr>
            </w:pPr>
            <w:r w:rsidRPr="00565773">
              <w:rPr>
                <w:rFonts w:ascii="Tahoma" w:hAnsi="Tahoma" w:cs="Tahoma"/>
                <w:color w:val="FF0000"/>
                <w:sz w:val="22"/>
                <w:szCs w:val="22"/>
              </w:rPr>
              <w:t>15</w:t>
            </w:r>
          </w:p>
        </w:tc>
        <w:tc>
          <w:tcPr>
            <w:tcW w:w="2683" w:type="pct"/>
            <w:vMerge/>
          </w:tcPr>
          <w:p w14:paraId="150463A1" w14:textId="77777777" w:rsidR="00565773" w:rsidRPr="00565773" w:rsidRDefault="00565773" w:rsidP="00565773">
            <w:pPr>
              <w:spacing w:line="300" w:lineRule="auto"/>
              <w:jc w:val="both"/>
              <w:rPr>
                <w:noProof/>
                <w:lang w:val="es-BO" w:eastAsia="es-BO"/>
              </w:rPr>
            </w:pPr>
          </w:p>
        </w:tc>
      </w:tr>
      <w:tr w:rsidR="00565773" w:rsidRPr="00565773" w14:paraId="187AA1AE" w14:textId="77777777" w:rsidTr="005049D1">
        <w:trPr>
          <w:trHeight w:hRule="exact" w:val="859"/>
          <w:jc w:val="center"/>
        </w:trPr>
        <w:tc>
          <w:tcPr>
            <w:tcW w:w="287" w:type="pct"/>
            <w:vMerge w:val="restart"/>
            <w:shd w:val="clear" w:color="auto" w:fill="auto"/>
            <w:noWrap/>
            <w:vAlign w:val="center"/>
          </w:tcPr>
          <w:p w14:paraId="0D444B2D" w14:textId="77777777" w:rsidR="00565773" w:rsidRPr="00565773" w:rsidRDefault="00565773" w:rsidP="00565773">
            <w:pPr>
              <w:spacing w:line="300" w:lineRule="auto"/>
              <w:jc w:val="both"/>
              <w:rPr>
                <w:rFonts w:ascii="Tahoma" w:hAnsi="Tahoma" w:cs="Tahoma"/>
              </w:rPr>
            </w:pPr>
            <w:r w:rsidRPr="00565773">
              <w:rPr>
                <w:rFonts w:ascii="Tahoma" w:hAnsi="Tahoma" w:cs="Tahoma"/>
              </w:rPr>
              <w:t>2</w:t>
            </w:r>
          </w:p>
        </w:tc>
        <w:tc>
          <w:tcPr>
            <w:tcW w:w="1232" w:type="pct"/>
            <w:shd w:val="clear" w:color="auto" w:fill="auto"/>
            <w:noWrap/>
            <w:vAlign w:val="center"/>
          </w:tcPr>
          <w:p w14:paraId="1004BA6B" w14:textId="77777777" w:rsidR="00565773" w:rsidRPr="00565773" w:rsidRDefault="00565773" w:rsidP="00565773">
            <w:pPr>
              <w:spacing w:line="300" w:lineRule="auto"/>
              <w:rPr>
                <w:rFonts w:ascii="Tahoma" w:hAnsi="Tahoma" w:cs="Tahoma"/>
                <w:sz w:val="18"/>
                <w:szCs w:val="18"/>
              </w:rPr>
            </w:pPr>
            <w:r w:rsidRPr="00565773">
              <w:rPr>
                <w:rFonts w:ascii="Tahoma" w:hAnsi="Tahoma" w:cs="Tahoma"/>
                <w:b/>
                <w:sz w:val="18"/>
                <w:szCs w:val="18"/>
              </w:rPr>
              <w:t>Producto 2</w:t>
            </w:r>
            <w:r w:rsidRPr="00565773">
              <w:rPr>
                <w:rFonts w:ascii="Tahoma" w:hAnsi="Tahoma" w:cs="Tahoma"/>
                <w:sz w:val="18"/>
                <w:szCs w:val="18"/>
              </w:rPr>
              <w:t xml:space="preserve"> - </w:t>
            </w:r>
            <w:r w:rsidRPr="00565773">
              <w:rPr>
                <w:rFonts w:ascii="Tahoma" w:hAnsi="Tahoma" w:cs="Tahoma"/>
                <w:sz w:val="18"/>
                <w:szCs w:val="18"/>
                <w:lang w:val="es-ES_tradnl"/>
              </w:rPr>
              <w:t>Informe de avance al 50% de ejecución física.</w:t>
            </w:r>
          </w:p>
        </w:tc>
        <w:tc>
          <w:tcPr>
            <w:tcW w:w="798" w:type="pct"/>
            <w:vAlign w:val="center"/>
          </w:tcPr>
          <w:p w14:paraId="20704FC6" w14:textId="77777777" w:rsidR="00565773" w:rsidRPr="00565773" w:rsidRDefault="00565773" w:rsidP="00565773">
            <w:pPr>
              <w:spacing w:line="200" w:lineRule="exact"/>
              <w:jc w:val="center"/>
              <w:rPr>
                <w:rFonts w:ascii="Tahoma" w:hAnsi="Tahoma" w:cs="Tahoma"/>
                <w:color w:val="FF0000"/>
                <w:sz w:val="18"/>
                <w:szCs w:val="18"/>
              </w:rPr>
            </w:pPr>
            <w:r w:rsidRPr="00565773">
              <w:rPr>
                <w:rFonts w:ascii="Tahoma" w:hAnsi="Tahoma" w:cs="Tahoma"/>
                <w:color w:val="FF0000"/>
                <w:sz w:val="22"/>
                <w:szCs w:val="22"/>
              </w:rPr>
              <w:t>60</w:t>
            </w:r>
          </w:p>
        </w:tc>
        <w:tc>
          <w:tcPr>
            <w:tcW w:w="2683" w:type="pct"/>
          </w:tcPr>
          <w:p w14:paraId="0FB11B8D" w14:textId="77777777" w:rsidR="00565773" w:rsidRPr="00565773" w:rsidRDefault="00565773" w:rsidP="00565773">
            <w:pPr>
              <w:spacing w:line="300" w:lineRule="auto"/>
              <w:jc w:val="both"/>
              <w:rPr>
                <w:rFonts w:ascii="Tahoma" w:hAnsi="Tahoma" w:cs="Tahoma"/>
              </w:rPr>
            </w:pPr>
            <w:r w:rsidRPr="00565773">
              <w:rPr>
                <w:noProof/>
                <w:lang w:val="es-BO" w:eastAsia="es-BO"/>
              </w:rPr>
              <mc:AlternateContent>
                <mc:Choice Requires="wps">
                  <w:drawing>
                    <wp:anchor distT="0" distB="0" distL="114298" distR="114298" simplePos="0" relativeHeight="251692032" behindDoc="0" locked="0" layoutInCell="1" allowOverlap="1" wp14:anchorId="38B84C73" wp14:editId="1159B9DD">
                      <wp:simplePos x="0" y="0"/>
                      <wp:positionH relativeFrom="column">
                        <wp:posOffset>1413246</wp:posOffset>
                      </wp:positionH>
                      <wp:positionV relativeFrom="paragraph">
                        <wp:posOffset>335915</wp:posOffset>
                      </wp:positionV>
                      <wp:extent cx="1270" cy="471805"/>
                      <wp:effectExtent l="95250" t="19050" r="74930" b="42545"/>
                      <wp:wrapNone/>
                      <wp:docPr id="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0757FB" id="Conector recto de flecha 9" o:spid="_x0000_s1026" type="#_x0000_t32" style="position:absolute;margin-left:111.3pt;margin-top:26.4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565773">
              <w:rPr>
                <w:noProof/>
                <w:lang w:val="es-BO" w:eastAsia="es-BO"/>
              </w:rPr>
              <mc:AlternateContent>
                <mc:Choice Requires="wps">
                  <w:drawing>
                    <wp:anchor distT="0" distB="0" distL="114300" distR="114300" simplePos="0" relativeHeight="251689984" behindDoc="0" locked="0" layoutInCell="1" allowOverlap="1" wp14:anchorId="3A3BFDD8" wp14:editId="2A8627E7">
                      <wp:simplePos x="0" y="0"/>
                      <wp:positionH relativeFrom="column">
                        <wp:posOffset>605526</wp:posOffset>
                      </wp:positionH>
                      <wp:positionV relativeFrom="paragraph">
                        <wp:posOffset>188595</wp:posOffset>
                      </wp:positionV>
                      <wp:extent cx="791845" cy="168910"/>
                      <wp:effectExtent l="19050" t="19050" r="46355" b="59690"/>
                      <wp:wrapNone/>
                      <wp:docPr id="1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03C67C5" w14:textId="77777777" w:rsidR="00565773" w:rsidRDefault="00565773" w:rsidP="0056577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3BFDD8" id="Rectángulo redondeado 8" o:spid="_x0000_s1030" style="position:absolute;left:0;text-align:left;margin-left:47.7pt;margin-top:14.85pt;width:62.35pt;height:13.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503C67C5" w14:textId="77777777" w:rsidR="00565773" w:rsidRDefault="00565773" w:rsidP="00565773"/>
                        </w:txbxContent>
                      </v:textbox>
                    </v:roundrect>
                  </w:pict>
                </mc:Fallback>
              </mc:AlternateContent>
            </w:r>
          </w:p>
        </w:tc>
      </w:tr>
      <w:tr w:rsidR="00565773" w:rsidRPr="00565773" w14:paraId="2AFDE73F" w14:textId="77777777" w:rsidTr="005049D1">
        <w:trPr>
          <w:trHeight w:val="1122"/>
          <w:jc w:val="center"/>
        </w:trPr>
        <w:tc>
          <w:tcPr>
            <w:tcW w:w="287" w:type="pct"/>
            <w:vMerge/>
            <w:shd w:val="clear" w:color="auto" w:fill="auto"/>
            <w:noWrap/>
            <w:vAlign w:val="center"/>
          </w:tcPr>
          <w:p w14:paraId="33993F31" w14:textId="77777777" w:rsidR="00565773" w:rsidRPr="00565773" w:rsidRDefault="00565773" w:rsidP="00565773">
            <w:pPr>
              <w:spacing w:line="300" w:lineRule="auto"/>
              <w:jc w:val="both"/>
              <w:rPr>
                <w:rFonts w:ascii="Tahoma" w:hAnsi="Tahoma" w:cs="Tahoma"/>
              </w:rPr>
            </w:pPr>
          </w:p>
        </w:tc>
        <w:tc>
          <w:tcPr>
            <w:tcW w:w="1232" w:type="pct"/>
            <w:shd w:val="clear" w:color="auto" w:fill="auto"/>
            <w:noWrap/>
            <w:vAlign w:val="center"/>
          </w:tcPr>
          <w:p w14:paraId="191A105F" w14:textId="77777777" w:rsidR="00565773" w:rsidRPr="00565773" w:rsidRDefault="00565773" w:rsidP="00565773">
            <w:pPr>
              <w:rPr>
                <w:rFonts w:ascii="Tahoma" w:hAnsi="Tahoma" w:cs="Tahoma"/>
                <w:sz w:val="18"/>
                <w:szCs w:val="18"/>
                <w:lang w:val="es-ES_tradnl"/>
              </w:rPr>
            </w:pPr>
            <w:r w:rsidRPr="00565773">
              <w:rPr>
                <w:rFonts w:ascii="Tahoma" w:hAnsi="Tahoma" w:cs="Tahoma"/>
                <w:b/>
                <w:sz w:val="18"/>
                <w:szCs w:val="18"/>
              </w:rPr>
              <w:t>Producto 3</w:t>
            </w:r>
            <w:r w:rsidRPr="00565773">
              <w:rPr>
                <w:rFonts w:ascii="Tahoma" w:hAnsi="Tahoma" w:cs="Tahoma"/>
                <w:sz w:val="18"/>
                <w:szCs w:val="18"/>
              </w:rPr>
              <w:t xml:space="preserve"> – </w:t>
            </w:r>
            <w:r w:rsidRPr="00565773">
              <w:rPr>
                <w:rFonts w:ascii="Tahoma" w:hAnsi="Tahoma" w:cs="Tahoma"/>
                <w:sz w:val="18"/>
                <w:szCs w:val="18"/>
                <w:lang w:val="es-ES_tradnl"/>
              </w:rPr>
              <w:t>Informe de avance al 100% de ejecución física.</w:t>
            </w:r>
          </w:p>
        </w:tc>
        <w:tc>
          <w:tcPr>
            <w:tcW w:w="798" w:type="pct"/>
            <w:vAlign w:val="center"/>
          </w:tcPr>
          <w:p w14:paraId="17F2D0A0" w14:textId="77777777" w:rsidR="00565773" w:rsidRPr="00565773" w:rsidRDefault="00565773" w:rsidP="00565773">
            <w:pPr>
              <w:spacing w:line="200" w:lineRule="exact"/>
              <w:jc w:val="center"/>
              <w:rPr>
                <w:rFonts w:ascii="Tahoma" w:hAnsi="Tahoma" w:cs="Tahoma"/>
                <w:color w:val="FF0000"/>
                <w:sz w:val="14"/>
                <w:szCs w:val="18"/>
              </w:rPr>
            </w:pPr>
            <w:r w:rsidRPr="00565773">
              <w:rPr>
                <w:rFonts w:ascii="Tahoma" w:hAnsi="Tahoma" w:cs="Tahoma"/>
                <w:color w:val="FF0000"/>
                <w:sz w:val="22"/>
                <w:szCs w:val="22"/>
              </w:rPr>
              <w:t>45</w:t>
            </w:r>
          </w:p>
        </w:tc>
        <w:tc>
          <w:tcPr>
            <w:tcW w:w="2683" w:type="pct"/>
          </w:tcPr>
          <w:p w14:paraId="593A41DF" w14:textId="77777777" w:rsidR="00565773" w:rsidRPr="00565773" w:rsidRDefault="00565773" w:rsidP="00565773">
            <w:pPr>
              <w:spacing w:line="300" w:lineRule="auto"/>
              <w:jc w:val="both"/>
              <w:rPr>
                <w:rFonts w:ascii="Tahoma" w:hAnsi="Tahoma" w:cs="Tahoma"/>
              </w:rPr>
            </w:pPr>
            <w:r w:rsidRPr="00565773">
              <w:rPr>
                <w:noProof/>
                <w:lang w:val="es-BO" w:eastAsia="es-BO"/>
              </w:rPr>
              <mc:AlternateContent>
                <mc:Choice Requires="wps">
                  <w:drawing>
                    <wp:anchor distT="0" distB="0" distL="114300" distR="114300" simplePos="0" relativeHeight="251695104" behindDoc="0" locked="0" layoutInCell="1" allowOverlap="1" wp14:anchorId="77B599FD" wp14:editId="0CE16D48">
                      <wp:simplePos x="0" y="0"/>
                      <wp:positionH relativeFrom="column">
                        <wp:posOffset>1410706</wp:posOffset>
                      </wp:positionH>
                      <wp:positionV relativeFrom="paragraph">
                        <wp:posOffset>270510</wp:posOffset>
                      </wp:positionV>
                      <wp:extent cx="1008000" cy="192490"/>
                      <wp:effectExtent l="19050" t="19050" r="40005" b="55245"/>
                      <wp:wrapNone/>
                      <wp:docPr id="1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A699FA" id="Rectángulo redondeado 4" o:spid="_x0000_s1026" style="position:absolute;margin-left:111.1pt;margin-top:21.3pt;width:79.35pt;height:15.1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565773" w:rsidRPr="00565773" w14:paraId="5530F516" w14:textId="77777777" w:rsidTr="005049D1">
        <w:trPr>
          <w:trHeight w:hRule="exact" w:val="761"/>
          <w:jc w:val="center"/>
        </w:trPr>
        <w:tc>
          <w:tcPr>
            <w:tcW w:w="287" w:type="pct"/>
            <w:vMerge/>
            <w:shd w:val="clear" w:color="auto" w:fill="auto"/>
            <w:noWrap/>
            <w:vAlign w:val="center"/>
          </w:tcPr>
          <w:p w14:paraId="699D308E" w14:textId="77777777" w:rsidR="00565773" w:rsidRPr="00565773" w:rsidRDefault="00565773" w:rsidP="00565773">
            <w:pPr>
              <w:spacing w:line="300" w:lineRule="auto"/>
              <w:jc w:val="both"/>
              <w:rPr>
                <w:rFonts w:ascii="Tahoma" w:hAnsi="Tahoma" w:cs="Tahoma"/>
              </w:rPr>
            </w:pPr>
          </w:p>
        </w:tc>
        <w:tc>
          <w:tcPr>
            <w:tcW w:w="1232" w:type="pct"/>
            <w:shd w:val="clear" w:color="auto" w:fill="auto"/>
            <w:noWrap/>
            <w:vAlign w:val="center"/>
          </w:tcPr>
          <w:p w14:paraId="4E5C9B2A" w14:textId="77777777" w:rsidR="00565773" w:rsidRPr="00565773" w:rsidRDefault="00565773" w:rsidP="00565773">
            <w:pPr>
              <w:rPr>
                <w:rFonts w:ascii="Tahoma" w:hAnsi="Tahoma" w:cs="Tahoma"/>
                <w:b/>
                <w:sz w:val="18"/>
                <w:szCs w:val="18"/>
              </w:rPr>
            </w:pPr>
            <w:r w:rsidRPr="00565773">
              <w:rPr>
                <w:rFonts w:ascii="Tahoma" w:hAnsi="Tahoma" w:cs="Tahoma"/>
                <w:b/>
                <w:sz w:val="18"/>
                <w:szCs w:val="18"/>
              </w:rPr>
              <w:t xml:space="preserve">Plazo de ejecución del Proyecto </w:t>
            </w:r>
          </w:p>
        </w:tc>
        <w:tc>
          <w:tcPr>
            <w:tcW w:w="798" w:type="pct"/>
            <w:vAlign w:val="center"/>
          </w:tcPr>
          <w:p w14:paraId="51B98375" w14:textId="77777777" w:rsidR="00565773" w:rsidRPr="00565773" w:rsidRDefault="00565773" w:rsidP="00565773">
            <w:pPr>
              <w:spacing w:line="200" w:lineRule="exact"/>
              <w:jc w:val="center"/>
              <w:rPr>
                <w:rFonts w:ascii="Tahoma" w:hAnsi="Tahoma" w:cs="Tahoma"/>
                <w:color w:val="FF0000"/>
                <w:sz w:val="14"/>
                <w:szCs w:val="18"/>
              </w:rPr>
            </w:pPr>
            <w:r w:rsidRPr="00565773">
              <w:rPr>
                <w:rFonts w:ascii="Tahoma" w:hAnsi="Tahoma" w:cs="Tahoma"/>
                <w:b/>
                <w:bCs/>
                <w:i/>
                <w:iCs/>
                <w:color w:val="FF0000"/>
                <w:sz w:val="22"/>
                <w:szCs w:val="22"/>
              </w:rPr>
              <w:t xml:space="preserve">      150</w:t>
            </w:r>
          </w:p>
        </w:tc>
        <w:tc>
          <w:tcPr>
            <w:tcW w:w="2683" w:type="pct"/>
          </w:tcPr>
          <w:p w14:paraId="54F4FA3E" w14:textId="77777777" w:rsidR="00565773" w:rsidRPr="00565773" w:rsidRDefault="00565773" w:rsidP="00565773">
            <w:pPr>
              <w:spacing w:line="300" w:lineRule="auto"/>
              <w:jc w:val="both"/>
              <w:rPr>
                <w:rFonts w:ascii="Tahoma" w:hAnsi="Tahoma" w:cs="Tahoma"/>
              </w:rPr>
            </w:pPr>
            <w:r w:rsidRPr="00565773">
              <w:rPr>
                <w:noProof/>
                <w:lang w:val="es-BO" w:eastAsia="es-BO"/>
              </w:rPr>
              <mc:AlternateContent>
                <mc:Choice Requires="wps">
                  <w:drawing>
                    <wp:anchor distT="0" distB="0" distL="114300" distR="114300" simplePos="0" relativeHeight="251697152" behindDoc="0" locked="0" layoutInCell="1" allowOverlap="1" wp14:anchorId="3F2A2C10" wp14:editId="4FE93189">
                      <wp:simplePos x="0" y="0"/>
                      <wp:positionH relativeFrom="column">
                        <wp:posOffset>2555707</wp:posOffset>
                      </wp:positionH>
                      <wp:positionV relativeFrom="paragraph">
                        <wp:posOffset>99695</wp:posOffset>
                      </wp:positionV>
                      <wp:extent cx="263525" cy="19431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865CA8E" w14:textId="77777777" w:rsidR="00565773" w:rsidRDefault="00565773" w:rsidP="0056577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A2C10" id="_x0000_t202" coordsize="21600,21600" o:spt="202" path="m,l,21600r21600,l21600,xe">
                      <v:stroke joinstyle="miter"/>
                      <v:path gradientshapeok="t" o:connecttype="rect"/>
                    </v:shapetype>
                    <v:shape id="Cuadro de texto 19" o:spid="_x0000_s1031" type="#_x0000_t202" style="position:absolute;left:0;text-align:left;margin-left:201.25pt;margin-top:7.85pt;width:20.75pt;height:15.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865CA8E" w14:textId="77777777" w:rsidR="00565773" w:rsidRDefault="00565773" w:rsidP="0056577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65773">
              <w:rPr>
                <w:noProof/>
                <w:lang w:val="es-BO" w:eastAsia="es-BO"/>
              </w:rPr>
              <mc:AlternateContent>
                <mc:Choice Requires="wps">
                  <w:drawing>
                    <wp:anchor distT="0" distB="0" distL="114300" distR="114300" simplePos="0" relativeHeight="251691008" behindDoc="0" locked="0" layoutInCell="1" allowOverlap="1" wp14:anchorId="401E38CD" wp14:editId="6275D6C1">
                      <wp:simplePos x="0" y="0"/>
                      <wp:positionH relativeFrom="column">
                        <wp:posOffset>13335</wp:posOffset>
                      </wp:positionH>
                      <wp:positionV relativeFrom="paragraph">
                        <wp:posOffset>139700</wp:posOffset>
                      </wp:positionV>
                      <wp:extent cx="2412000" cy="165100"/>
                      <wp:effectExtent l="19050" t="19050" r="45720" b="63500"/>
                      <wp:wrapNone/>
                      <wp:docPr id="20"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BA2C67" id="Rectángulo redondeado 2" o:spid="_x0000_s1026" style="position:absolute;margin-left:1.05pt;margin-top:11pt;width:189.9pt;height:1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565773" w:rsidRPr="00565773" w14:paraId="33BCA472" w14:textId="77777777" w:rsidTr="005049D1">
        <w:trPr>
          <w:trHeight w:val="760"/>
          <w:jc w:val="center"/>
        </w:trPr>
        <w:tc>
          <w:tcPr>
            <w:tcW w:w="287" w:type="pct"/>
            <w:vMerge w:val="restart"/>
            <w:shd w:val="clear" w:color="auto" w:fill="auto"/>
            <w:noWrap/>
            <w:vAlign w:val="center"/>
          </w:tcPr>
          <w:p w14:paraId="523741A8" w14:textId="77777777" w:rsidR="00565773" w:rsidRPr="00565773" w:rsidRDefault="00565773" w:rsidP="00565773">
            <w:pPr>
              <w:spacing w:line="300" w:lineRule="auto"/>
              <w:jc w:val="both"/>
              <w:rPr>
                <w:rFonts w:ascii="Tahoma" w:hAnsi="Tahoma" w:cs="Tahoma"/>
              </w:rPr>
            </w:pPr>
            <w:r w:rsidRPr="00565773">
              <w:rPr>
                <w:rFonts w:ascii="Tahoma" w:hAnsi="Tahoma" w:cs="Tahoma"/>
              </w:rPr>
              <w:t>3</w:t>
            </w:r>
          </w:p>
          <w:p w14:paraId="2CDE9CC1" w14:textId="77777777" w:rsidR="00565773" w:rsidRPr="00565773" w:rsidRDefault="00565773" w:rsidP="00565773">
            <w:pPr>
              <w:spacing w:line="300" w:lineRule="auto"/>
              <w:jc w:val="both"/>
              <w:rPr>
                <w:rFonts w:ascii="Tahoma" w:hAnsi="Tahoma" w:cs="Tahoma"/>
              </w:rPr>
            </w:pPr>
          </w:p>
        </w:tc>
        <w:tc>
          <w:tcPr>
            <w:tcW w:w="1232" w:type="pct"/>
            <w:shd w:val="clear" w:color="auto" w:fill="auto"/>
            <w:noWrap/>
            <w:vAlign w:val="center"/>
          </w:tcPr>
          <w:p w14:paraId="73305FF7" w14:textId="77777777" w:rsidR="00565773" w:rsidRPr="00565773" w:rsidRDefault="00565773" w:rsidP="00565773">
            <w:pPr>
              <w:rPr>
                <w:rFonts w:ascii="Tahoma" w:hAnsi="Tahoma" w:cs="Tahoma"/>
                <w:b/>
                <w:sz w:val="18"/>
                <w:szCs w:val="18"/>
              </w:rPr>
            </w:pPr>
            <w:r w:rsidRPr="00565773">
              <w:rPr>
                <w:rFonts w:ascii="Tahoma" w:hAnsi="Tahoma" w:cs="Tahoma"/>
                <w:b/>
                <w:sz w:val="18"/>
                <w:szCs w:val="18"/>
              </w:rPr>
              <w:t>Producto 4</w:t>
            </w:r>
            <w:r w:rsidRPr="00565773">
              <w:rPr>
                <w:rFonts w:ascii="Tahoma" w:hAnsi="Tahoma" w:cs="Tahoma"/>
                <w:sz w:val="18"/>
                <w:szCs w:val="18"/>
              </w:rPr>
              <w:t xml:space="preserve"> – Informe de Producto final.</w:t>
            </w:r>
          </w:p>
        </w:tc>
        <w:tc>
          <w:tcPr>
            <w:tcW w:w="798" w:type="pct"/>
            <w:vAlign w:val="center"/>
          </w:tcPr>
          <w:p w14:paraId="21DE8E5A" w14:textId="77777777" w:rsidR="00565773" w:rsidRPr="00565773" w:rsidRDefault="00565773" w:rsidP="00565773">
            <w:pPr>
              <w:spacing w:line="200" w:lineRule="exact"/>
              <w:jc w:val="center"/>
              <w:rPr>
                <w:rFonts w:ascii="Tahoma" w:hAnsi="Tahoma" w:cs="Tahoma"/>
                <w:sz w:val="14"/>
                <w:szCs w:val="14"/>
                <w:highlight w:val="green"/>
              </w:rPr>
            </w:pPr>
            <w:r w:rsidRPr="00565773">
              <w:rPr>
                <w:rFonts w:ascii="Tahoma" w:eastAsiaTheme="minorHAnsi" w:hAnsi="Tahoma" w:cs="Tahoma"/>
                <w:color w:val="FF0000"/>
                <w:sz w:val="22"/>
                <w:szCs w:val="22"/>
                <w:lang w:val="es-BO"/>
              </w:rPr>
              <w:t>15</w:t>
            </w:r>
          </w:p>
        </w:tc>
        <w:tc>
          <w:tcPr>
            <w:tcW w:w="2683" w:type="pct"/>
          </w:tcPr>
          <w:p w14:paraId="7207E3D7" w14:textId="77777777" w:rsidR="00565773" w:rsidRPr="00565773" w:rsidRDefault="00565773" w:rsidP="00565773">
            <w:pPr>
              <w:spacing w:line="300" w:lineRule="auto"/>
              <w:jc w:val="both"/>
              <w:rPr>
                <w:noProof/>
                <w:lang w:val="es-BO" w:eastAsia="es-BO"/>
              </w:rPr>
            </w:pPr>
            <w:r w:rsidRPr="00565773">
              <w:rPr>
                <w:noProof/>
                <w:lang w:val="es-BO" w:eastAsia="es-BO"/>
              </w:rPr>
              <mc:AlternateContent>
                <mc:Choice Requires="wps">
                  <w:drawing>
                    <wp:anchor distT="0" distB="0" distL="114300" distR="114300" simplePos="0" relativeHeight="251696128" behindDoc="0" locked="0" layoutInCell="1" allowOverlap="1" wp14:anchorId="5DBC927D" wp14:editId="264CA03A">
                      <wp:simplePos x="0" y="0"/>
                      <wp:positionH relativeFrom="column">
                        <wp:posOffset>2438400</wp:posOffset>
                      </wp:positionH>
                      <wp:positionV relativeFrom="paragraph">
                        <wp:posOffset>-805719</wp:posOffset>
                      </wp:positionV>
                      <wp:extent cx="11042" cy="1083576"/>
                      <wp:effectExtent l="95250" t="19050" r="65405" b="40640"/>
                      <wp:wrapNone/>
                      <wp:docPr id="25" name="Conector recto de flecha 25"/>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FB9AD3" id="Conector recto de flecha 25" o:spid="_x0000_s1026" type="#_x0000_t32" style="position:absolute;margin-left:192pt;margin-top:-63.45pt;width:.85pt;height:85.3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565773">
              <w:rPr>
                <w:noProof/>
                <w:lang w:val="es-BO" w:eastAsia="es-BO"/>
              </w:rPr>
              <mc:AlternateContent>
                <mc:Choice Requires="wps">
                  <w:drawing>
                    <wp:anchor distT="0" distB="0" distL="114300" distR="114300" simplePos="0" relativeHeight="251688960" behindDoc="0" locked="0" layoutInCell="1" allowOverlap="1" wp14:anchorId="64AB8A3D" wp14:editId="23E336B4">
                      <wp:simplePos x="0" y="0"/>
                      <wp:positionH relativeFrom="column">
                        <wp:posOffset>2424227</wp:posOffset>
                      </wp:positionH>
                      <wp:positionV relativeFrom="paragraph">
                        <wp:posOffset>189865</wp:posOffset>
                      </wp:positionV>
                      <wp:extent cx="612000" cy="162560"/>
                      <wp:effectExtent l="19050" t="19050" r="36195" b="66040"/>
                      <wp:wrapNone/>
                      <wp:docPr id="2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CDF978" id="Rectángulo redondeado 10" o:spid="_x0000_s1026" style="position:absolute;margin-left:190.9pt;margin-top:14.95pt;width:48.2pt;height:12.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565773" w:rsidRPr="00565773" w14:paraId="15D00E73" w14:textId="77777777" w:rsidTr="005049D1">
        <w:trPr>
          <w:trHeight w:hRule="exact" w:val="708"/>
          <w:jc w:val="center"/>
        </w:trPr>
        <w:tc>
          <w:tcPr>
            <w:tcW w:w="287" w:type="pct"/>
            <w:vMerge/>
            <w:shd w:val="clear" w:color="auto" w:fill="auto"/>
            <w:noWrap/>
            <w:vAlign w:val="center"/>
          </w:tcPr>
          <w:p w14:paraId="66FD6E45" w14:textId="77777777" w:rsidR="00565773" w:rsidRPr="00565773" w:rsidRDefault="00565773" w:rsidP="00565773">
            <w:pPr>
              <w:spacing w:line="300" w:lineRule="auto"/>
              <w:jc w:val="both"/>
              <w:rPr>
                <w:rFonts w:ascii="Tahoma" w:hAnsi="Tahoma" w:cs="Tahoma"/>
              </w:rPr>
            </w:pPr>
          </w:p>
        </w:tc>
        <w:tc>
          <w:tcPr>
            <w:tcW w:w="1232" w:type="pct"/>
            <w:shd w:val="clear" w:color="auto" w:fill="auto"/>
            <w:noWrap/>
            <w:vAlign w:val="center"/>
          </w:tcPr>
          <w:p w14:paraId="237C4A80" w14:textId="77777777" w:rsidR="00565773" w:rsidRPr="00565773" w:rsidRDefault="00565773" w:rsidP="00565773">
            <w:pPr>
              <w:spacing w:line="300" w:lineRule="auto"/>
              <w:rPr>
                <w:rFonts w:ascii="Tahoma" w:hAnsi="Tahoma" w:cs="Tahoma"/>
                <w:b/>
                <w:sz w:val="18"/>
                <w:szCs w:val="18"/>
              </w:rPr>
            </w:pPr>
            <w:r w:rsidRPr="00565773">
              <w:rPr>
                <w:rFonts w:ascii="Tahoma" w:hAnsi="Tahoma" w:cs="Tahoma"/>
                <w:b/>
                <w:sz w:val="18"/>
                <w:szCs w:val="18"/>
              </w:rPr>
              <w:t>Plazo de Ejecución de la Consultoría</w:t>
            </w:r>
          </w:p>
        </w:tc>
        <w:tc>
          <w:tcPr>
            <w:tcW w:w="798" w:type="pct"/>
            <w:vAlign w:val="center"/>
          </w:tcPr>
          <w:p w14:paraId="7242C685" w14:textId="77777777" w:rsidR="00565773" w:rsidRPr="00565773" w:rsidRDefault="00565773" w:rsidP="00565773">
            <w:pPr>
              <w:spacing w:line="200" w:lineRule="exact"/>
              <w:jc w:val="center"/>
              <w:rPr>
                <w:rFonts w:ascii="Tahoma" w:hAnsi="Tahoma" w:cs="Tahoma"/>
                <w:color w:val="FF0000"/>
                <w:sz w:val="14"/>
                <w:szCs w:val="18"/>
              </w:rPr>
            </w:pPr>
            <w:r w:rsidRPr="00565773">
              <w:rPr>
                <w:rFonts w:ascii="Tahoma" w:hAnsi="Tahoma" w:cs="Tahoma"/>
                <w:b/>
                <w:bCs/>
                <w:i/>
                <w:iCs/>
                <w:color w:val="FF0000"/>
                <w:sz w:val="22"/>
                <w:szCs w:val="22"/>
              </w:rPr>
              <w:t xml:space="preserve">          165</w:t>
            </w:r>
          </w:p>
        </w:tc>
        <w:tc>
          <w:tcPr>
            <w:tcW w:w="2683" w:type="pct"/>
          </w:tcPr>
          <w:p w14:paraId="06C6DB19" w14:textId="77777777" w:rsidR="00565773" w:rsidRPr="00565773" w:rsidRDefault="00565773" w:rsidP="00565773">
            <w:pPr>
              <w:spacing w:line="300" w:lineRule="auto"/>
              <w:jc w:val="both"/>
              <w:rPr>
                <w:rFonts w:ascii="Tahoma" w:hAnsi="Tahoma" w:cs="Tahoma"/>
                <w:noProof/>
                <w:color w:val="FF0000"/>
                <w:lang w:eastAsia="es-ES"/>
              </w:rPr>
            </w:pPr>
            <w:r w:rsidRPr="00565773">
              <w:rPr>
                <w:noProof/>
                <w:lang w:val="es-BO" w:eastAsia="es-BO"/>
              </w:rPr>
              <mc:AlternateContent>
                <mc:Choice Requires="wps">
                  <w:drawing>
                    <wp:anchor distT="0" distB="0" distL="114300" distR="114300" simplePos="0" relativeHeight="251694080" behindDoc="0" locked="0" layoutInCell="1" allowOverlap="1" wp14:anchorId="5EB66A7C" wp14:editId="172001BF">
                      <wp:simplePos x="0" y="0"/>
                      <wp:positionH relativeFrom="column">
                        <wp:posOffset>3000568</wp:posOffset>
                      </wp:positionH>
                      <wp:positionV relativeFrom="paragraph">
                        <wp:posOffset>92195</wp:posOffset>
                      </wp:positionV>
                      <wp:extent cx="343535" cy="19431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4188932" w14:textId="77777777" w:rsidR="00565773" w:rsidRDefault="00565773" w:rsidP="00565773">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66A7C" id="Cuadro de texto 27" o:spid="_x0000_s1032" type="#_x0000_t202" style="position:absolute;left:0;text-align:left;margin-left:236.25pt;margin-top:7.25pt;width:27.0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34188932" w14:textId="77777777" w:rsidR="00565773" w:rsidRDefault="00565773" w:rsidP="00565773">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565773">
              <w:rPr>
                <w:noProof/>
                <w:lang w:val="es-BO" w:eastAsia="es-BO"/>
              </w:rPr>
              <mc:AlternateContent>
                <mc:Choice Requires="wps">
                  <w:drawing>
                    <wp:anchor distT="0" distB="0" distL="114300" distR="114300" simplePos="0" relativeHeight="251693056" behindDoc="0" locked="0" layoutInCell="1" allowOverlap="1" wp14:anchorId="41EFC90A" wp14:editId="27005781">
                      <wp:simplePos x="0" y="0"/>
                      <wp:positionH relativeFrom="column">
                        <wp:posOffset>35560</wp:posOffset>
                      </wp:positionH>
                      <wp:positionV relativeFrom="paragraph">
                        <wp:posOffset>143510</wp:posOffset>
                      </wp:positionV>
                      <wp:extent cx="3024000" cy="172018"/>
                      <wp:effectExtent l="19050" t="19050" r="43180" b="57150"/>
                      <wp:wrapNone/>
                      <wp:docPr id="30"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B7B7D6" id="Rectángulo redondeado 1" o:spid="_x0000_s1026" style="position:absolute;margin-left:2.8pt;margin-top:11.3pt;width:238.1pt;height:13.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56"/>
    </w:tbl>
    <w:p w14:paraId="69C70660" w14:textId="77777777" w:rsidR="00565773" w:rsidRPr="00565773" w:rsidRDefault="00565773" w:rsidP="00565773">
      <w:pPr>
        <w:spacing w:line="260" w:lineRule="atLeast"/>
        <w:jc w:val="both"/>
        <w:rPr>
          <w:rFonts w:ascii="Tahoma" w:hAnsi="Tahoma" w:cs="Tahoma"/>
          <w:szCs w:val="16"/>
        </w:rPr>
      </w:pPr>
    </w:p>
    <w:p w14:paraId="134C7E59" w14:textId="77777777" w:rsidR="00565773" w:rsidRPr="00565773" w:rsidRDefault="00565773" w:rsidP="00565773">
      <w:pPr>
        <w:spacing w:line="300" w:lineRule="auto"/>
        <w:jc w:val="both"/>
        <w:rPr>
          <w:rFonts w:ascii="Tahoma" w:hAnsi="Tahoma" w:cs="Tahoma"/>
          <w:b/>
          <w:color w:val="000000"/>
          <w:lang w:val="es-ES_tradnl"/>
        </w:rPr>
      </w:pPr>
      <w:r w:rsidRPr="00565773">
        <w:rPr>
          <w:rFonts w:ascii="Tahoma" w:hAnsi="Tahoma" w:cs="Tahoma"/>
          <w:b/>
          <w:color w:val="000000"/>
          <w:lang w:val="es-ES_tradnl"/>
        </w:rPr>
        <w:lastRenderedPageBreak/>
        <w:t>Notas:</w:t>
      </w:r>
    </w:p>
    <w:p w14:paraId="7897DE44" w14:textId="77777777" w:rsidR="00565773" w:rsidRPr="00565773" w:rsidRDefault="00565773" w:rsidP="00565773">
      <w:pPr>
        <w:numPr>
          <w:ilvl w:val="1"/>
          <w:numId w:val="59"/>
        </w:numPr>
        <w:spacing w:after="160" w:line="240" w:lineRule="atLeast"/>
        <w:ind w:left="426"/>
        <w:jc w:val="both"/>
        <w:rPr>
          <w:rFonts w:ascii="Tahoma" w:hAnsi="Tahoma" w:cs="Tahoma"/>
          <w:lang w:val="es-ES_tradnl"/>
        </w:rPr>
      </w:pPr>
      <w:r w:rsidRPr="00565773">
        <w:rPr>
          <w:rFonts w:ascii="Tahoma" w:hAnsi="Tahoma" w:cs="Tahoma"/>
          <w:lang w:val="es-ES_tradnl"/>
        </w:rPr>
        <w:t>El método de la ruta crítica (CPM) programa los alcances de la consultoría basado en:</w:t>
      </w:r>
    </w:p>
    <w:p w14:paraId="7536D0E9" w14:textId="77777777" w:rsidR="00565773" w:rsidRPr="00565773" w:rsidRDefault="00565773" w:rsidP="00565773">
      <w:pPr>
        <w:numPr>
          <w:ilvl w:val="2"/>
          <w:numId w:val="67"/>
        </w:numPr>
        <w:spacing w:after="160" w:line="240" w:lineRule="atLeast"/>
        <w:ind w:left="709"/>
        <w:jc w:val="both"/>
        <w:rPr>
          <w:rFonts w:ascii="Tahoma" w:hAnsi="Tahoma" w:cs="Tahoma"/>
          <w:lang w:val="es-ES_tradnl"/>
        </w:rPr>
      </w:pPr>
      <w:r w:rsidRPr="00565773">
        <w:rPr>
          <w:rFonts w:ascii="Tahoma" w:hAnsi="Tahoma" w:cs="Tahoma"/>
          <w:lang w:val="es-ES_tradnl"/>
        </w:rPr>
        <w:t>Lista de productos necesarios para finalizar el proyecto,</w:t>
      </w:r>
    </w:p>
    <w:p w14:paraId="52F95E60" w14:textId="77777777" w:rsidR="00565773" w:rsidRPr="00565773" w:rsidRDefault="00565773" w:rsidP="00565773">
      <w:pPr>
        <w:numPr>
          <w:ilvl w:val="2"/>
          <w:numId w:val="67"/>
        </w:numPr>
        <w:spacing w:after="160" w:line="240" w:lineRule="atLeast"/>
        <w:ind w:left="709"/>
        <w:jc w:val="both"/>
        <w:rPr>
          <w:rFonts w:ascii="Tahoma" w:hAnsi="Tahoma" w:cs="Tahoma"/>
          <w:lang w:val="es-ES_tradnl"/>
        </w:rPr>
      </w:pPr>
      <w:r w:rsidRPr="00565773">
        <w:rPr>
          <w:rFonts w:ascii="Tahoma" w:hAnsi="Tahoma" w:cs="Tahoma"/>
          <w:lang w:val="es-ES_tradnl"/>
        </w:rPr>
        <w:t>Las dependencias entre los mismos,</w:t>
      </w:r>
    </w:p>
    <w:p w14:paraId="43A659B9" w14:textId="77777777" w:rsidR="00565773" w:rsidRPr="00565773" w:rsidRDefault="00565773" w:rsidP="00565773">
      <w:pPr>
        <w:numPr>
          <w:ilvl w:val="2"/>
          <w:numId w:val="67"/>
        </w:numPr>
        <w:spacing w:after="160" w:line="240" w:lineRule="atLeast"/>
        <w:ind w:left="709"/>
        <w:jc w:val="both"/>
        <w:rPr>
          <w:rFonts w:ascii="Tahoma" w:hAnsi="Tahoma" w:cs="Tahoma"/>
          <w:lang w:val="es-ES_tradnl"/>
        </w:rPr>
      </w:pPr>
      <w:r w:rsidRPr="00565773">
        <w:rPr>
          <w:rFonts w:ascii="Tahoma" w:hAnsi="Tahoma" w:cs="Tahoma"/>
          <w:lang w:val="es-ES_tradnl"/>
        </w:rPr>
        <w:t>El tiempo (plazo) para alcanzar cada producto.</w:t>
      </w:r>
    </w:p>
    <w:p w14:paraId="5FCCE7AB" w14:textId="77777777" w:rsidR="00565773" w:rsidRPr="00565773" w:rsidRDefault="00565773" w:rsidP="00565773">
      <w:pPr>
        <w:numPr>
          <w:ilvl w:val="1"/>
          <w:numId w:val="59"/>
        </w:numPr>
        <w:spacing w:after="160" w:line="240" w:lineRule="atLeast"/>
        <w:ind w:left="426"/>
        <w:jc w:val="both"/>
        <w:rPr>
          <w:rFonts w:ascii="Tahoma" w:hAnsi="Tahoma" w:cs="Tahoma"/>
          <w:lang w:val="es-ES_tradnl"/>
        </w:rPr>
      </w:pPr>
      <w:r w:rsidRPr="00565773">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2E086AD" w14:textId="77777777" w:rsidR="00565773" w:rsidRPr="00565773" w:rsidRDefault="00565773" w:rsidP="00565773">
      <w:pPr>
        <w:numPr>
          <w:ilvl w:val="1"/>
          <w:numId w:val="59"/>
        </w:numPr>
        <w:spacing w:after="160" w:line="240" w:lineRule="atLeast"/>
        <w:ind w:left="426"/>
        <w:jc w:val="both"/>
        <w:rPr>
          <w:rFonts w:ascii="Tahoma" w:hAnsi="Tahoma" w:cs="Tahoma"/>
          <w:lang w:val="es-ES_tradnl"/>
        </w:rPr>
      </w:pPr>
      <w:r w:rsidRPr="00565773">
        <w:rPr>
          <w:rFonts w:ascii="Tahoma" w:hAnsi="Tahoma" w:cs="Tahoma"/>
          <w:lang w:val="es-ES_tradnl"/>
        </w:rPr>
        <w:t>Este proceso también determina qué actividades son "críticas" (es decir, pueden alargar la ruta del proyecto).</w:t>
      </w:r>
    </w:p>
    <w:p w14:paraId="0A9B88D9" w14:textId="77777777" w:rsidR="00565773" w:rsidRPr="00565773" w:rsidRDefault="00565773" w:rsidP="00565773">
      <w:pPr>
        <w:numPr>
          <w:ilvl w:val="1"/>
          <w:numId w:val="59"/>
        </w:numPr>
        <w:spacing w:after="160" w:line="240" w:lineRule="atLeast"/>
        <w:ind w:left="426"/>
        <w:jc w:val="both"/>
        <w:rPr>
          <w:rFonts w:ascii="Tahoma" w:hAnsi="Tahoma" w:cs="Tahoma"/>
          <w:lang w:val="es-ES_tradnl"/>
        </w:rPr>
      </w:pPr>
      <w:bookmarkStart w:id="57" w:name="_Hlk170197918"/>
      <w:bookmarkStart w:id="58" w:name="_Hlk164185058"/>
      <w:r w:rsidRPr="00565773">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0BDD92D3" w14:textId="77777777" w:rsidR="00565773" w:rsidRPr="00565773" w:rsidRDefault="00565773" w:rsidP="00565773">
      <w:pPr>
        <w:numPr>
          <w:ilvl w:val="1"/>
          <w:numId w:val="59"/>
        </w:numPr>
        <w:spacing w:after="160" w:line="240" w:lineRule="atLeast"/>
        <w:ind w:left="426"/>
        <w:jc w:val="both"/>
        <w:rPr>
          <w:rFonts w:ascii="Tahoma" w:hAnsi="Tahoma" w:cs="Tahoma"/>
          <w:lang w:val="es-ES_tradnl"/>
        </w:rPr>
      </w:pPr>
      <w:r w:rsidRPr="00565773">
        <w:rPr>
          <w:rFonts w:ascii="Tahoma" w:eastAsiaTheme="minorHAnsi" w:hAnsi="Tahoma" w:cs="Tahoma"/>
          <w:lang w:val="es-BO"/>
        </w:rPr>
        <w:t>(En caso que la presentación de los documentos de los Productos remitida al Fiscal de Proyecto se encuentre en fin de semana o feriado este deberá ser presentado el primer día hábil)</w:t>
      </w:r>
    </w:p>
    <w:bookmarkEnd w:id="57"/>
    <w:p w14:paraId="4E565FA6" w14:textId="77777777" w:rsidR="00565773" w:rsidRPr="00565773" w:rsidRDefault="00565773" w:rsidP="00565773">
      <w:pPr>
        <w:spacing w:line="240" w:lineRule="atLeast"/>
        <w:ind w:left="66"/>
        <w:jc w:val="both"/>
        <w:rPr>
          <w:rFonts w:ascii="Tahoma" w:hAnsi="Tahoma" w:cs="Tahoma"/>
          <w:highlight w:val="yellow"/>
          <w:lang w:val="es-ES_tradnl"/>
        </w:rPr>
      </w:pPr>
    </w:p>
    <w:bookmarkEnd w:id="58"/>
    <w:p w14:paraId="62A04994" w14:textId="77777777" w:rsidR="00565773" w:rsidRPr="00565773" w:rsidRDefault="00565773" w:rsidP="00565773">
      <w:pPr>
        <w:spacing w:line="300" w:lineRule="auto"/>
        <w:jc w:val="both"/>
        <w:rPr>
          <w:rFonts w:ascii="Tahoma" w:hAnsi="Tahoma" w:cs="Tahoma"/>
          <w:lang w:val="es-ES_tradnl"/>
        </w:rPr>
      </w:pPr>
      <w:r w:rsidRPr="00565773">
        <w:rPr>
          <w:rFonts w:ascii="Tahoma" w:hAnsi="Tahoma" w:cs="Tahoma"/>
          <w:b/>
          <w:lang w:val="es-ES_tradnl"/>
        </w:rPr>
        <w:t>(*)</w:t>
      </w:r>
      <w:r w:rsidRPr="00565773">
        <w:rPr>
          <w:rFonts w:ascii="Tahoma" w:hAnsi="Tahoma" w:cs="Tahoma"/>
          <w:lang w:val="es-ES_tradnl"/>
        </w:rPr>
        <w:t xml:space="preserve"> Periodo constructivo de la obra.</w:t>
      </w:r>
    </w:p>
    <w:p w14:paraId="3A33B0A5" w14:textId="77777777" w:rsidR="00565773" w:rsidRPr="00565773" w:rsidRDefault="00565773" w:rsidP="00565773">
      <w:pPr>
        <w:spacing w:line="300" w:lineRule="auto"/>
        <w:jc w:val="both"/>
        <w:rPr>
          <w:rFonts w:ascii="Tahoma" w:hAnsi="Tahoma" w:cs="Tahoma"/>
          <w:lang w:val="es-ES_tradnl"/>
        </w:rPr>
      </w:pPr>
      <w:r w:rsidRPr="00565773">
        <w:rPr>
          <w:rFonts w:ascii="Tahoma" w:hAnsi="Tahoma" w:cs="Tahoma"/>
          <w:b/>
          <w:lang w:val="es-ES_tradnl"/>
        </w:rPr>
        <w:t xml:space="preserve">(**) </w:t>
      </w:r>
      <w:r w:rsidRPr="00565773">
        <w:rPr>
          <w:rFonts w:ascii="Tahoma" w:hAnsi="Tahoma" w:cs="Tahoma"/>
          <w:lang w:val="es-ES_tradnl"/>
        </w:rPr>
        <w:t>Periodo administrativo de la consultoría.</w:t>
      </w:r>
    </w:p>
    <w:p w14:paraId="6C0C89C6" w14:textId="77777777" w:rsidR="00565773" w:rsidRPr="00565773" w:rsidRDefault="00565773" w:rsidP="00565773">
      <w:pPr>
        <w:spacing w:line="240" w:lineRule="atLeast"/>
        <w:jc w:val="both"/>
        <w:rPr>
          <w:rFonts w:ascii="Tahoma" w:hAnsi="Tahoma" w:cs="Tahoma"/>
        </w:rPr>
      </w:pPr>
      <w:r w:rsidRPr="00565773">
        <w:rPr>
          <w:rFonts w:ascii="Tahoma" w:hAnsi="Tahoma" w:cs="Tahoma"/>
        </w:rPr>
        <w:t>En caso de que se necesite una ampliación de plazo en algún producto, se realizará una Orden de Cambio por ampliación de plazo o Contrato Modificatorio según corresponda</w:t>
      </w:r>
      <w:r w:rsidRPr="00565773">
        <w:rPr>
          <w:rFonts w:ascii="Tahoma" w:hAnsi="Tahoma" w:cs="Tahoma"/>
          <w:strike/>
        </w:rPr>
        <w:t>.</w:t>
      </w:r>
    </w:p>
    <w:p w14:paraId="380E56FC" w14:textId="77777777" w:rsidR="00565773" w:rsidRPr="00565773" w:rsidRDefault="00565773" w:rsidP="00565773">
      <w:pPr>
        <w:shd w:val="clear" w:color="auto" w:fill="FFFFFF" w:themeFill="background1"/>
        <w:spacing w:after="160" w:line="240" w:lineRule="atLeast"/>
        <w:jc w:val="both"/>
        <w:rPr>
          <w:rFonts w:ascii="Tahoma" w:hAnsi="Tahoma" w:cs="Tahoma"/>
          <w:lang w:val="es-BO"/>
        </w:rPr>
      </w:pPr>
      <w:bookmarkStart w:id="59" w:name="_Hlk146908354"/>
      <w:bookmarkStart w:id="60" w:name="_Toc71811154"/>
      <w:r w:rsidRPr="00565773">
        <w:rPr>
          <w:rFonts w:ascii="Tahoma" w:hAnsi="Tahoma" w:cs="Tahoma"/>
          <w:shd w:val="clear" w:color="auto" w:fill="FFFFFF" w:themeFill="background1"/>
          <w:lang w:val="es-BO"/>
        </w:rPr>
        <w:t xml:space="preserve">Las multas se constituyen en un instrumento sancionatorio que no modifica </w:t>
      </w:r>
      <w:r w:rsidRPr="00565773">
        <w:rPr>
          <w:rFonts w:ascii="Tahoma" w:hAnsi="Tahoma" w:cs="Tahoma"/>
          <w:b/>
          <w:bCs/>
          <w:shd w:val="clear" w:color="auto" w:fill="FFFFFF" w:themeFill="background1"/>
          <w:lang w:val="es-BO"/>
        </w:rPr>
        <w:t xml:space="preserve">el </w:t>
      </w:r>
      <w:r w:rsidRPr="00565773">
        <w:rPr>
          <w:rFonts w:ascii="Tahoma" w:hAnsi="Tahoma" w:cs="Tahoma"/>
          <w:b/>
          <w:sz w:val="18"/>
          <w:szCs w:val="18"/>
          <w:lang w:val="es-BO"/>
        </w:rPr>
        <w:t>plazo de ejecución del Proyecto</w:t>
      </w:r>
      <w:r w:rsidRPr="00565773">
        <w:rPr>
          <w:rFonts w:ascii="Tahoma" w:hAnsi="Tahoma" w:cs="Tahoma"/>
          <w:shd w:val="clear" w:color="auto" w:fill="FFFFFF" w:themeFill="background1"/>
          <w:lang w:val="es-BO"/>
        </w:rPr>
        <w:t>.</w:t>
      </w:r>
      <w:r w:rsidRPr="00565773">
        <w:rPr>
          <w:rFonts w:ascii="Tahoma" w:hAnsi="Tahoma" w:cs="Tahoma"/>
          <w:lang w:val="es-BO"/>
        </w:rPr>
        <w:t xml:space="preserve"> </w:t>
      </w:r>
    </w:p>
    <w:bookmarkEnd w:id="59"/>
    <w:p w14:paraId="192BC450" w14:textId="77777777" w:rsidR="00565773" w:rsidRPr="00565773" w:rsidRDefault="00565773" w:rsidP="00565773">
      <w:pPr>
        <w:keepNext/>
        <w:numPr>
          <w:ilvl w:val="0"/>
          <w:numId w:val="44"/>
        </w:numPr>
        <w:spacing w:before="240" w:after="60" w:line="260" w:lineRule="atLeast"/>
        <w:outlineLvl w:val="0"/>
        <w:rPr>
          <w:rFonts w:ascii="Tahoma" w:hAnsi="Tahoma" w:cs="Tahoma"/>
          <w:b/>
          <w:bCs/>
          <w:color w:val="000000"/>
          <w:kern w:val="32"/>
          <w:lang w:val="es-ES_tradnl"/>
        </w:rPr>
      </w:pPr>
      <w:r w:rsidRPr="00565773">
        <w:rPr>
          <w:rFonts w:ascii="Tahoma" w:hAnsi="Tahoma" w:cs="Tahoma"/>
          <w:b/>
          <w:bCs/>
          <w:color w:val="000000"/>
          <w:kern w:val="32"/>
          <w:lang w:val="es-ES_tradnl"/>
        </w:rPr>
        <w:t>PRECIO REFERENCIAL</w:t>
      </w:r>
      <w:bookmarkEnd w:id="60"/>
    </w:p>
    <w:p w14:paraId="3F16DE78" w14:textId="77777777" w:rsidR="00565773" w:rsidRPr="00565773" w:rsidRDefault="00565773" w:rsidP="00565773">
      <w:pPr>
        <w:spacing w:line="240" w:lineRule="atLeast"/>
        <w:jc w:val="both"/>
        <w:rPr>
          <w:rFonts w:ascii="Verdana" w:hAnsi="Verdana" w:cs="Tahoma"/>
          <w:b/>
          <w:color w:val="FF0000"/>
        </w:rPr>
      </w:pPr>
      <w:r w:rsidRPr="00565773">
        <w:rPr>
          <w:rFonts w:ascii="Tahoma" w:hAnsi="Tahoma" w:cs="Tahoma"/>
        </w:rPr>
        <w:t xml:space="preserve">El Precio Referencial destinado al Objeto de Contratación es de </w:t>
      </w:r>
      <w:bookmarkStart w:id="61" w:name="_Hlk174093512"/>
      <w:r w:rsidRPr="00565773">
        <w:rPr>
          <w:rFonts w:ascii="Verdana" w:hAnsi="Verdana" w:cs="Tahoma"/>
          <w:b/>
          <w:color w:val="FF0000"/>
        </w:rPr>
        <w:t>Bs. 1.829.474,49 (Un millón ochocientos veintinueve mil cuatrocientos setenta y cuatro 49/100 bolivianos).</w:t>
      </w:r>
      <w:r w:rsidRPr="00565773">
        <w:rPr>
          <w:rFonts w:ascii="Verdana" w:hAnsi="Verdana" w:cs="Tahoma"/>
          <w:color w:val="FF0000"/>
        </w:rPr>
        <w:t xml:space="preserve"> </w:t>
      </w:r>
      <w:bookmarkEnd w:id="61"/>
      <w:r w:rsidRPr="00565773">
        <w:rPr>
          <w:rFonts w:ascii="Tahoma" w:hAnsi="Tahoma" w:cs="Tahoma"/>
        </w:rPr>
        <w:t>Que contempla los costos de todos los componentes del Proyecto de: Capacitación, Asistencia Técnica y Seguimiento y Provisión/Dotación de Materiales de Construcción.</w:t>
      </w:r>
    </w:p>
    <w:p w14:paraId="6B617E47" w14:textId="77777777" w:rsidR="00565773" w:rsidRPr="00565773" w:rsidRDefault="00565773" w:rsidP="00565773">
      <w:pPr>
        <w:keepNext/>
        <w:numPr>
          <w:ilvl w:val="0"/>
          <w:numId w:val="44"/>
        </w:numPr>
        <w:spacing w:before="240" w:after="60" w:line="260" w:lineRule="atLeast"/>
        <w:outlineLvl w:val="0"/>
        <w:rPr>
          <w:rFonts w:ascii="Tahoma" w:hAnsi="Tahoma" w:cs="Tahoma"/>
          <w:b/>
          <w:bCs/>
          <w:color w:val="000000"/>
          <w:kern w:val="32"/>
          <w:lang w:val="es-ES_tradnl"/>
        </w:rPr>
      </w:pPr>
      <w:bookmarkStart w:id="62" w:name="_Toc71811155"/>
      <w:r w:rsidRPr="00565773">
        <w:rPr>
          <w:rFonts w:ascii="Tahoma" w:hAnsi="Tahoma" w:cs="Tahoma"/>
          <w:b/>
          <w:bCs/>
          <w:color w:val="000000"/>
          <w:kern w:val="32"/>
          <w:lang w:val="es-ES_tradnl"/>
        </w:rPr>
        <w:t>FORMA DE PAGO.</w:t>
      </w:r>
      <w:bookmarkEnd w:id="62"/>
    </w:p>
    <w:p w14:paraId="16365E16" w14:textId="77777777" w:rsidR="00565773" w:rsidRPr="00565773" w:rsidRDefault="00565773" w:rsidP="00565773">
      <w:pPr>
        <w:spacing w:line="300" w:lineRule="auto"/>
        <w:jc w:val="both"/>
        <w:rPr>
          <w:rFonts w:ascii="Tahoma" w:hAnsi="Tahoma" w:cs="Tahoma"/>
          <w:lang w:val="es-ES_tradnl"/>
        </w:rPr>
      </w:pPr>
      <w:r w:rsidRPr="00565773">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74"/>
        <w:gridCol w:w="888"/>
        <w:gridCol w:w="1048"/>
        <w:gridCol w:w="889"/>
        <w:gridCol w:w="1247"/>
        <w:gridCol w:w="1250"/>
        <w:gridCol w:w="3111"/>
        <w:gridCol w:w="146"/>
      </w:tblGrid>
      <w:tr w:rsidR="00565773" w:rsidRPr="00565773" w14:paraId="3661CBF5" w14:textId="77777777" w:rsidTr="005049D1">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EC421DF" w14:textId="77777777" w:rsidR="00565773" w:rsidRPr="00565773" w:rsidRDefault="00565773" w:rsidP="00565773">
            <w:pPr>
              <w:rPr>
                <w:rFonts w:ascii="Calibri" w:hAnsi="Calibri" w:cs="Calibri"/>
                <w:b/>
                <w:bCs/>
                <w:color w:val="000000"/>
                <w:lang w:val="es-419" w:eastAsia="es-419"/>
              </w:rPr>
            </w:pPr>
            <w:proofErr w:type="spellStart"/>
            <w:r w:rsidRPr="00565773">
              <w:rPr>
                <w:rFonts w:ascii="Calibri" w:hAnsi="Calibri" w:cs="Calibri"/>
                <w:b/>
                <w:bCs/>
                <w:color w:val="000000"/>
                <w:lang w:val="es-419" w:eastAsia="es-419"/>
              </w:rPr>
              <w:t>N°</w:t>
            </w:r>
            <w:proofErr w:type="spellEnd"/>
            <w:r w:rsidRPr="00565773">
              <w:rPr>
                <w:rFonts w:ascii="Calibri" w:hAnsi="Calibri" w:cs="Calibri"/>
                <w:b/>
                <w:bCs/>
                <w:color w:val="000000"/>
                <w:lang w:val="es-419" w:eastAsia="es-419"/>
              </w:rPr>
              <w:t xml:space="preserve"> de </w:t>
            </w:r>
            <w:r w:rsidRPr="00565773">
              <w:rPr>
                <w:rFonts w:ascii="Calibri" w:hAnsi="Calibri" w:cs="Calibri"/>
                <w:b/>
                <w:bCs/>
                <w:color w:val="000000"/>
                <w:lang w:val="es-419" w:eastAsia="es-419"/>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554447A"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CD3B558"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0E0AD36"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 xml:space="preserve">Requisito para proceder con el pago </w:t>
            </w:r>
            <w:r w:rsidRPr="00565773">
              <w:rPr>
                <w:rFonts w:ascii="Calibri" w:hAnsi="Calibri" w:cs="Calibri"/>
                <w:b/>
                <w:bCs/>
                <w:color w:val="000000"/>
                <w:lang w:val="es-419" w:eastAsia="es-419"/>
              </w:rPr>
              <w:br/>
              <w:t>(*)</w:t>
            </w:r>
          </w:p>
        </w:tc>
      </w:tr>
      <w:tr w:rsidR="00565773" w:rsidRPr="00565773" w14:paraId="7846E0C2" w14:textId="77777777" w:rsidTr="005049D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60DA3996" w14:textId="77777777" w:rsidR="00565773" w:rsidRPr="00565773" w:rsidRDefault="00565773" w:rsidP="00565773">
            <w:pPr>
              <w:rPr>
                <w:rFonts w:ascii="Calibri" w:hAnsi="Calibri" w:cs="Calibri"/>
                <w:b/>
                <w:bCs/>
                <w:color w:val="000000"/>
                <w:lang w:val="es-419" w:eastAsia="es-419"/>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EE0298D" w14:textId="77777777" w:rsidR="00565773" w:rsidRPr="00565773" w:rsidRDefault="00565773" w:rsidP="00565773">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8A6DBF0" w14:textId="77777777" w:rsidR="00565773" w:rsidRPr="00565773" w:rsidRDefault="00565773" w:rsidP="00565773">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4507E98" w14:textId="77777777" w:rsidR="00565773" w:rsidRPr="00565773" w:rsidRDefault="00565773" w:rsidP="00565773">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7F158972" w14:textId="77777777" w:rsidR="00565773" w:rsidRPr="00565773" w:rsidRDefault="00565773" w:rsidP="00565773">
            <w:pPr>
              <w:rPr>
                <w:rFonts w:ascii="Calibri" w:hAnsi="Calibri" w:cs="Calibri"/>
                <w:b/>
                <w:bCs/>
                <w:color w:val="000000"/>
                <w:lang w:val="es-419" w:eastAsia="es-419"/>
              </w:rPr>
            </w:pPr>
          </w:p>
        </w:tc>
      </w:tr>
      <w:tr w:rsidR="00565773" w:rsidRPr="00565773" w14:paraId="00B74520" w14:textId="77777777" w:rsidTr="005049D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5229668A" w14:textId="77777777" w:rsidR="00565773" w:rsidRPr="00565773" w:rsidRDefault="00565773" w:rsidP="00565773">
            <w:pPr>
              <w:rPr>
                <w:rFonts w:ascii="Calibri" w:hAnsi="Calibri" w:cs="Calibri"/>
                <w:b/>
                <w:bCs/>
                <w:color w:val="000000"/>
                <w:lang w:val="es-419" w:eastAsia="es-419"/>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4FA3E9"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 xml:space="preserve">Capacitación, Asistencia </w:t>
            </w:r>
            <w:r w:rsidRPr="00565773">
              <w:rPr>
                <w:rFonts w:ascii="Calibri" w:hAnsi="Calibri" w:cs="Calibri"/>
                <w:b/>
                <w:bCs/>
                <w:color w:val="000000"/>
                <w:lang w:val="es-419" w:eastAsia="es-419"/>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F4FEB14"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 xml:space="preserve">Provisión/dotación de </w:t>
            </w:r>
            <w:r w:rsidRPr="00565773">
              <w:rPr>
                <w:rFonts w:ascii="Calibri" w:hAnsi="Calibri" w:cs="Calibri"/>
                <w:b/>
                <w:bCs/>
                <w:color w:val="000000"/>
                <w:lang w:val="es-419" w:eastAsia="es-419"/>
              </w:rPr>
              <w:br/>
              <w:t xml:space="preserve"> Materiales de </w:t>
            </w:r>
            <w:r w:rsidRPr="00565773">
              <w:rPr>
                <w:rFonts w:ascii="Calibri" w:hAnsi="Calibri" w:cs="Calibri"/>
                <w:b/>
                <w:bCs/>
                <w:color w:val="000000"/>
                <w:lang w:val="es-419" w:eastAsia="es-419"/>
              </w:rPr>
              <w:br/>
              <w:t xml:space="preserve"> Construcción </w:t>
            </w:r>
            <w:r w:rsidRPr="00565773">
              <w:rPr>
                <w:rFonts w:ascii="Calibri" w:hAnsi="Calibri" w:cs="Calibri"/>
                <w:b/>
                <w:bCs/>
                <w:color w:val="000000"/>
                <w:lang w:val="es-419" w:eastAsia="es-419"/>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7FA120A" w14:textId="77777777" w:rsidR="00565773" w:rsidRPr="00565773" w:rsidRDefault="00565773" w:rsidP="00565773">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F92F72E" w14:textId="77777777" w:rsidR="00565773" w:rsidRPr="00565773" w:rsidRDefault="00565773" w:rsidP="00565773">
            <w:pPr>
              <w:rPr>
                <w:rFonts w:ascii="Calibri" w:hAnsi="Calibri" w:cs="Calibri"/>
                <w:b/>
                <w:bCs/>
                <w:color w:val="000000"/>
                <w:lang w:val="es-419" w:eastAsia="es-419"/>
              </w:rPr>
            </w:pPr>
          </w:p>
        </w:tc>
        <w:tc>
          <w:tcPr>
            <w:tcW w:w="36" w:type="dxa"/>
            <w:vAlign w:val="center"/>
            <w:hideMark/>
          </w:tcPr>
          <w:p w14:paraId="3421689E" w14:textId="77777777" w:rsidR="00565773" w:rsidRPr="00565773" w:rsidRDefault="00565773" w:rsidP="00565773">
            <w:pPr>
              <w:rPr>
                <w:lang w:val="es-419" w:eastAsia="es-419"/>
              </w:rPr>
            </w:pPr>
          </w:p>
        </w:tc>
      </w:tr>
      <w:tr w:rsidR="00565773" w:rsidRPr="00565773" w14:paraId="03C09B30" w14:textId="77777777" w:rsidTr="005049D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1E39A4B" w14:textId="77777777" w:rsidR="00565773" w:rsidRPr="00565773" w:rsidRDefault="00565773" w:rsidP="00565773">
            <w:pPr>
              <w:rPr>
                <w:rFonts w:ascii="Calibri" w:hAnsi="Calibri" w:cs="Calibri"/>
                <w:b/>
                <w:bCs/>
                <w:color w:val="000000"/>
                <w:lang w:val="es-419" w:eastAsia="es-419"/>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63A2F587" w14:textId="77777777" w:rsidR="00565773" w:rsidRPr="00565773" w:rsidRDefault="00565773" w:rsidP="00565773">
            <w:pPr>
              <w:rPr>
                <w:rFonts w:ascii="Calibri" w:hAnsi="Calibri" w:cs="Calibri"/>
                <w:b/>
                <w:bCs/>
                <w:color w:val="000000"/>
                <w:lang w:val="es-419" w:eastAsia="es-419"/>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7DB22FEB" w14:textId="77777777" w:rsidR="00565773" w:rsidRPr="00565773" w:rsidRDefault="00565773" w:rsidP="00565773">
            <w:pPr>
              <w:rPr>
                <w:rFonts w:ascii="Calibri" w:hAnsi="Calibri" w:cs="Calibri"/>
                <w:b/>
                <w:bCs/>
                <w:color w:val="000000"/>
                <w:lang w:val="es-419" w:eastAsia="es-419"/>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7E533DF" w14:textId="77777777" w:rsidR="00565773" w:rsidRPr="00565773" w:rsidRDefault="00565773" w:rsidP="00565773">
            <w:pPr>
              <w:rPr>
                <w:rFonts w:ascii="Calibri" w:hAnsi="Calibri" w:cs="Calibri"/>
                <w:b/>
                <w:bCs/>
                <w:color w:val="000000"/>
                <w:lang w:val="es-419" w:eastAsia="es-419"/>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6F03C242" w14:textId="77777777" w:rsidR="00565773" w:rsidRPr="00565773" w:rsidRDefault="00565773" w:rsidP="00565773">
            <w:pPr>
              <w:rPr>
                <w:rFonts w:ascii="Calibri" w:hAnsi="Calibri" w:cs="Calibri"/>
                <w:b/>
                <w:bCs/>
                <w:color w:val="000000"/>
                <w:lang w:val="es-419" w:eastAsia="es-419"/>
              </w:rPr>
            </w:pPr>
          </w:p>
        </w:tc>
        <w:tc>
          <w:tcPr>
            <w:tcW w:w="36" w:type="dxa"/>
            <w:tcBorders>
              <w:top w:val="nil"/>
              <w:left w:val="nil"/>
              <w:bottom w:val="nil"/>
              <w:right w:val="nil"/>
            </w:tcBorders>
            <w:shd w:val="clear" w:color="auto" w:fill="auto"/>
            <w:noWrap/>
            <w:vAlign w:val="bottom"/>
            <w:hideMark/>
          </w:tcPr>
          <w:p w14:paraId="7E404C6B" w14:textId="77777777" w:rsidR="00565773" w:rsidRPr="00565773" w:rsidRDefault="00565773" w:rsidP="00565773">
            <w:pPr>
              <w:rPr>
                <w:rFonts w:ascii="Calibri" w:hAnsi="Calibri" w:cs="Calibri"/>
                <w:b/>
                <w:bCs/>
                <w:color w:val="000000"/>
                <w:lang w:val="es-419" w:eastAsia="es-419"/>
              </w:rPr>
            </w:pPr>
          </w:p>
        </w:tc>
      </w:tr>
      <w:tr w:rsidR="00565773" w:rsidRPr="00565773" w14:paraId="214AAE00" w14:textId="77777777" w:rsidTr="005049D1">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F0E2CB9" w14:textId="77777777" w:rsidR="00565773" w:rsidRPr="00565773" w:rsidRDefault="00565773" w:rsidP="00565773">
            <w:pPr>
              <w:rPr>
                <w:rFonts w:ascii="Calibri" w:hAnsi="Calibri" w:cs="Calibri"/>
                <w:b/>
                <w:bCs/>
                <w:color w:val="000000"/>
                <w:lang w:val="es-419" w:eastAsia="es-419"/>
              </w:rPr>
            </w:pPr>
          </w:p>
        </w:tc>
        <w:tc>
          <w:tcPr>
            <w:tcW w:w="895" w:type="dxa"/>
            <w:tcBorders>
              <w:top w:val="nil"/>
              <w:left w:val="nil"/>
              <w:bottom w:val="single" w:sz="4" w:space="0" w:color="000000"/>
              <w:right w:val="single" w:sz="4" w:space="0" w:color="000000"/>
            </w:tcBorders>
            <w:shd w:val="clear" w:color="auto" w:fill="auto"/>
            <w:noWrap/>
            <w:vAlign w:val="bottom"/>
            <w:hideMark/>
          </w:tcPr>
          <w:p w14:paraId="2DD67619"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w:t>
            </w:r>
          </w:p>
        </w:tc>
        <w:tc>
          <w:tcPr>
            <w:tcW w:w="899" w:type="dxa"/>
            <w:tcBorders>
              <w:top w:val="nil"/>
              <w:left w:val="nil"/>
              <w:bottom w:val="single" w:sz="4" w:space="0" w:color="000000"/>
              <w:right w:val="single" w:sz="4" w:space="0" w:color="000000"/>
            </w:tcBorders>
            <w:shd w:val="clear" w:color="auto" w:fill="auto"/>
            <w:noWrap/>
            <w:vAlign w:val="bottom"/>
            <w:hideMark/>
          </w:tcPr>
          <w:p w14:paraId="177D5C19"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Bs.</w:t>
            </w:r>
          </w:p>
        </w:tc>
        <w:tc>
          <w:tcPr>
            <w:tcW w:w="896" w:type="dxa"/>
            <w:tcBorders>
              <w:top w:val="nil"/>
              <w:left w:val="nil"/>
              <w:bottom w:val="single" w:sz="4" w:space="0" w:color="000000"/>
              <w:right w:val="single" w:sz="4" w:space="0" w:color="000000"/>
            </w:tcBorders>
            <w:shd w:val="clear" w:color="auto" w:fill="auto"/>
            <w:noWrap/>
            <w:vAlign w:val="bottom"/>
            <w:hideMark/>
          </w:tcPr>
          <w:p w14:paraId="3F42FBB5"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w:t>
            </w:r>
          </w:p>
        </w:tc>
        <w:tc>
          <w:tcPr>
            <w:tcW w:w="1257" w:type="dxa"/>
            <w:tcBorders>
              <w:top w:val="nil"/>
              <w:left w:val="nil"/>
              <w:bottom w:val="single" w:sz="4" w:space="0" w:color="000000"/>
              <w:right w:val="single" w:sz="4" w:space="0" w:color="000000"/>
            </w:tcBorders>
            <w:shd w:val="clear" w:color="auto" w:fill="auto"/>
            <w:noWrap/>
            <w:vAlign w:val="bottom"/>
            <w:hideMark/>
          </w:tcPr>
          <w:p w14:paraId="07BF1351"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4854C59E"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72E2B44" w14:textId="77777777" w:rsidR="00565773" w:rsidRPr="00565773" w:rsidRDefault="00565773" w:rsidP="00565773">
            <w:pPr>
              <w:rPr>
                <w:rFonts w:ascii="Calibri" w:hAnsi="Calibri" w:cs="Calibri"/>
                <w:b/>
                <w:bCs/>
                <w:color w:val="000000"/>
                <w:lang w:val="es-419" w:eastAsia="es-419"/>
              </w:rPr>
            </w:pPr>
          </w:p>
        </w:tc>
        <w:tc>
          <w:tcPr>
            <w:tcW w:w="36" w:type="dxa"/>
            <w:vAlign w:val="center"/>
            <w:hideMark/>
          </w:tcPr>
          <w:p w14:paraId="413ECCFC" w14:textId="77777777" w:rsidR="00565773" w:rsidRPr="00565773" w:rsidRDefault="00565773" w:rsidP="00565773">
            <w:pPr>
              <w:rPr>
                <w:lang w:val="es-419" w:eastAsia="es-419"/>
              </w:rPr>
            </w:pPr>
          </w:p>
        </w:tc>
      </w:tr>
      <w:tr w:rsidR="00565773" w:rsidRPr="00565773" w14:paraId="0FAD39C2" w14:textId="77777777" w:rsidTr="005049D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01F04B"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6C5339" w14:textId="77777777" w:rsidR="00565773" w:rsidRPr="00565773" w:rsidRDefault="00565773" w:rsidP="00565773">
            <w:pPr>
              <w:jc w:val="right"/>
              <w:rPr>
                <w:rFonts w:ascii="Calibri" w:hAnsi="Calibri" w:cs="Calibri"/>
                <w:b/>
                <w:bCs/>
                <w:color w:val="000000"/>
                <w:lang w:val="es-419" w:eastAsia="es-419"/>
              </w:rPr>
            </w:pPr>
            <w:r w:rsidRPr="00565773">
              <w:rPr>
                <w:rFonts w:ascii="Calibri" w:hAnsi="Calibri" w:cs="Calibri"/>
                <w:b/>
                <w:bCs/>
                <w:color w:val="000000"/>
                <w:lang w:val="es-419" w:eastAsia="es-419"/>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8C193B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33.976,95</w:t>
            </w:r>
          </w:p>
        </w:tc>
        <w:tc>
          <w:tcPr>
            <w:tcW w:w="896" w:type="dxa"/>
            <w:tcBorders>
              <w:top w:val="nil"/>
              <w:left w:val="nil"/>
              <w:bottom w:val="single" w:sz="4" w:space="0" w:color="000000"/>
              <w:right w:val="single" w:sz="4" w:space="0" w:color="000000"/>
            </w:tcBorders>
            <w:shd w:val="clear" w:color="auto" w:fill="auto"/>
            <w:vAlign w:val="bottom"/>
            <w:hideMark/>
          </w:tcPr>
          <w:p w14:paraId="154C9D70"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408FE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744.852,48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DC7B70"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778.829,43</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78433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Aprobación del informe Inicial</w:t>
            </w:r>
          </w:p>
        </w:tc>
        <w:tc>
          <w:tcPr>
            <w:tcW w:w="36" w:type="dxa"/>
            <w:vAlign w:val="center"/>
            <w:hideMark/>
          </w:tcPr>
          <w:p w14:paraId="63B7726A" w14:textId="77777777" w:rsidR="00565773" w:rsidRPr="00565773" w:rsidRDefault="00565773" w:rsidP="00565773">
            <w:pPr>
              <w:rPr>
                <w:lang w:val="es-419" w:eastAsia="es-419"/>
              </w:rPr>
            </w:pPr>
          </w:p>
        </w:tc>
      </w:tr>
      <w:tr w:rsidR="00565773" w:rsidRPr="00565773" w14:paraId="2561C56A" w14:textId="77777777" w:rsidTr="005049D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38D7483" w14:textId="77777777" w:rsidR="00565773" w:rsidRPr="00565773" w:rsidRDefault="00565773" w:rsidP="00565773">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4BB7F6F" w14:textId="77777777" w:rsidR="00565773" w:rsidRPr="00565773" w:rsidRDefault="00565773" w:rsidP="00565773">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0814A7DC" w14:textId="77777777" w:rsidR="00565773" w:rsidRPr="00565773" w:rsidRDefault="00565773" w:rsidP="00565773">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1B7850EE"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71C5822A" w14:textId="77777777" w:rsidR="00565773" w:rsidRPr="00565773" w:rsidRDefault="00565773" w:rsidP="00565773">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11F7EF1" w14:textId="77777777" w:rsidR="00565773" w:rsidRPr="00565773" w:rsidRDefault="00565773" w:rsidP="00565773">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7055BCCA" w14:textId="77777777" w:rsidR="00565773" w:rsidRPr="00565773" w:rsidRDefault="00565773" w:rsidP="00565773">
            <w:pPr>
              <w:rPr>
                <w:rFonts w:ascii="Calibri" w:hAnsi="Calibri" w:cs="Calibri"/>
                <w:color w:val="000000"/>
                <w:lang w:val="es-419" w:eastAsia="es-419"/>
              </w:rPr>
            </w:pPr>
          </w:p>
        </w:tc>
        <w:tc>
          <w:tcPr>
            <w:tcW w:w="36" w:type="dxa"/>
            <w:vAlign w:val="center"/>
            <w:hideMark/>
          </w:tcPr>
          <w:p w14:paraId="24387809" w14:textId="77777777" w:rsidR="00565773" w:rsidRPr="00565773" w:rsidRDefault="00565773" w:rsidP="00565773">
            <w:pPr>
              <w:rPr>
                <w:lang w:val="es-419" w:eastAsia="es-419"/>
              </w:rPr>
            </w:pPr>
          </w:p>
        </w:tc>
      </w:tr>
      <w:tr w:rsidR="00565773" w:rsidRPr="00565773" w14:paraId="13B0D71C" w14:textId="77777777" w:rsidTr="005049D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2DF4CAC"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8D422B" w14:textId="77777777" w:rsidR="00565773" w:rsidRPr="00565773" w:rsidRDefault="00565773" w:rsidP="00565773">
            <w:pPr>
              <w:jc w:val="right"/>
              <w:rPr>
                <w:rFonts w:ascii="Calibri" w:hAnsi="Calibri" w:cs="Calibri"/>
                <w:b/>
                <w:bCs/>
                <w:color w:val="000000"/>
                <w:lang w:val="es-419" w:eastAsia="es-419"/>
              </w:rPr>
            </w:pPr>
            <w:r w:rsidRPr="00565773">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3043BD"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67.953,91</w:t>
            </w:r>
          </w:p>
        </w:tc>
        <w:tc>
          <w:tcPr>
            <w:tcW w:w="896" w:type="dxa"/>
            <w:tcBorders>
              <w:top w:val="nil"/>
              <w:left w:val="nil"/>
              <w:bottom w:val="single" w:sz="4" w:space="0" w:color="000000"/>
              <w:right w:val="single" w:sz="4" w:space="0" w:color="000000"/>
            </w:tcBorders>
            <w:shd w:val="clear" w:color="auto" w:fill="auto"/>
            <w:vAlign w:val="bottom"/>
            <w:hideMark/>
          </w:tcPr>
          <w:p w14:paraId="17A37484"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B9B10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744.852,48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2C9923F"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812.806,39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9FC249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Aprobación del informe de avance al 50%</w:t>
            </w:r>
          </w:p>
        </w:tc>
        <w:tc>
          <w:tcPr>
            <w:tcW w:w="36" w:type="dxa"/>
            <w:vAlign w:val="center"/>
            <w:hideMark/>
          </w:tcPr>
          <w:p w14:paraId="3915C845" w14:textId="77777777" w:rsidR="00565773" w:rsidRPr="00565773" w:rsidRDefault="00565773" w:rsidP="00565773">
            <w:pPr>
              <w:rPr>
                <w:lang w:val="es-419" w:eastAsia="es-419"/>
              </w:rPr>
            </w:pPr>
          </w:p>
        </w:tc>
      </w:tr>
      <w:tr w:rsidR="00565773" w:rsidRPr="00565773" w14:paraId="6A410ED2" w14:textId="77777777" w:rsidTr="005049D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02391110" w14:textId="77777777" w:rsidR="00565773" w:rsidRPr="00565773" w:rsidRDefault="00565773" w:rsidP="00565773">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625035A7" w14:textId="77777777" w:rsidR="00565773" w:rsidRPr="00565773" w:rsidRDefault="00565773" w:rsidP="00565773">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A273345" w14:textId="77777777" w:rsidR="00565773" w:rsidRPr="00565773" w:rsidRDefault="00565773" w:rsidP="00565773">
            <w:pPr>
              <w:rPr>
                <w:rFonts w:ascii="Calibri" w:hAnsi="Calibri" w:cs="Calibri"/>
                <w:color w:val="000000"/>
                <w:lang w:val="es-419" w:eastAsia="es-419"/>
              </w:rPr>
            </w:pPr>
          </w:p>
        </w:tc>
        <w:tc>
          <w:tcPr>
            <w:tcW w:w="896" w:type="dxa"/>
            <w:tcBorders>
              <w:top w:val="nil"/>
              <w:left w:val="nil"/>
              <w:bottom w:val="single" w:sz="4" w:space="0" w:color="000000"/>
              <w:right w:val="single" w:sz="4" w:space="0" w:color="000000"/>
            </w:tcBorders>
            <w:shd w:val="clear" w:color="auto" w:fill="auto"/>
            <w:noWrap/>
            <w:vAlign w:val="bottom"/>
            <w:hideMark/>
          </w:tcPr>
          <w:p w14:paraId="0CE6A241"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50%</w:t>
            </w:r>
          </w:p>
        </w:tc>
        <w:tc>
          <w:tcPr>
            <w:tcW w:w="1257" w:type="dxa"/>
            <w:vMerge/>
            <w:tcBorders>
              <w:top w:val="nil"/>
              <w:left w:val="single" w:sz="4" w:space="0" w:color="000000"/>
              <w:bottom w:val="single" w:sz="4" w:space="0" w:color="000000"/>
              <w:right w:val="single" w:sz="4" w:space="0" w:color="000000"/>
            </w:tcBorders>
            <w:vAlign w:val="center"/>
            <w:hideMark/>
          </w:tcPr>
          <w:p w14:paraId="06EB5655" w14:textId="77777777" w:rsidR="00565773" w:rsidRPr="00565773" w:rsidRDefault="00565773" w:rsidP="00565773">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0D5BAFA2" w14:textId="77777777" w:rsidR="00565773" w:rsidRPr="00565773" w:rsidRDefault="00565773" w:rsidP="00565773">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116D8889" w14:textId="77777777" w:rsidR="00565773" w:rsidRPr="00565773" w:rsidRDefault="00565773" w:rsidP="00565773">
            <w:pPr>
              <w:rPr>
                <w:rFonts w:ascii="Calibri" w:hAnsi="Calibri" w:cs="Calibri"/>
                <w:color w:val="000000"/>
                <w:lang w:val="es-419" w:eastAsia="es-419"/>
              </w:rPr>
            </w:pPr>
          </w:p>
        </w:tc>
        <w:tc>
          <w:tcPr>
            <w:tcW w:w="36" w:type="dxa"/>
            <w:vAlign w:val="center"/>
            <w:hideMark/>
          </w:tcPr>
          <w:p w14:paraId="321BA977" w14:textId="77777777" w:rsidR="00565773" w:rsidRPr="00565773" w:rsidRDefault="00565773" w:rsidP="00565773">
            <w:pPr>
              <w:rPr>
                <w:lang w:val="es-419" w:eastAsia="es-419"/>
              </w:rPr>
            </w:pPr>
          </w:p>
        </w:tc>
      </w:tr>
      <w:tr w:rsidR="00565773" w:rsidRPr="00565773" w14:paraId="57A7784B" w14:textId="77777777" w:rsidTr="005049D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CE29143"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AEBA4A8" w14:textId="77777777" w:rsidR="00565773" w:rsidRPr="00565773" w:rsidRDefault="00565773" w:rsidP="00565773">
            <w:pPr>
              <w:jc w:val="right"/>
              <w:rPr>
                <w:rFonts w:ascii="Calibri" w:hAnsi="Calibri" w:cs="Calibri"/>
                <w:b/>
                <w:bCs/>
                <w:color w:val="000000"/>
                <w:lang w:val="es-419" w:eastAsia="es-419"/>
              </w:rPr>
            </w:pPr>
            <w:r w:rsidRPr="00565773">
              <w:rPr>
                <w:rFonts w:ascii="Calibri" w:hAnsi="Calibri" w:cs="Calibri"/>
                <w:b/>
                <w:bCs/>
                <w:color w:val="000000"/>
                <w:lang w:val="es-419" w:eastAsia="es-419"/>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18C1C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67.953,91</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CE0BB6"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A435F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B6E71F"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67.953,91</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CD787D"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 xml:space="preserve">Aprobación del informe de avance al </w:t>
            </w:r>
            <w:r w:rsidRPr="00565773">
              <w:rPr>
                <w:rFonts w:ascii="Calibri" w:hAnsi="Calibri" w:cs="Calibri"/>
                <w:color w:val="000000"/>
                <w:lang w:val="es-419" w:eastAsia="es-419"/>
              </w:rPr>
              <w:br/>
              <w:t>100%</w:t>
            </w:r>
          </w:p>
        </w:tc>
        <w:tc>
          <w:tcPr>
            <w:tcW w:w="36" w:type="dxa"/>
            <w:vAlign w:val="center"/>
            <w:hideMark/>
          </w:tcPr>
          <w:p w14:paraId="1294204A" w14:textId="77777777" w:rsidR="00565773" w:rsidRPr="00565773" w:rsidRDefault="00565773" w:rsidP="00565773">
            <w:pPr>
              <w:rPr>
                <w:lang w:val="es-419" w:eastAsia="es-419"/>
              </w:rPr>
            </w:pPr>
          </w:p>
        </w:tc>
      </w:tr>
      <w:tr w:rsidR="00565773" w:rsidRPr="00565773" w14:paraId="42AA7406" w14:textId="77777777" w:rsidTr="005049D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EBEC50A" w14:textId="77777777" w:rsidR="00565773" w:rsidRPr="00565773" w:rsidRDefault="00565773" w:rsidP="00565773">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0799EAC6" w14:textId="77777777" w:rsidR="00565773" w:rsidRPr="00565773" w:rsidRDefault="00565773" w:rsidP="00565773">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36D0751D" w14:textId="77777777" w:rsidR="00565773" w:rsidRPr="00565773" w:rsidRDefault="00565773" w:rsidP="00565773">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7629A270" w14:textId="77777777" w:rsidR="00565773" w:rsidRPr="00565773" w:rsidRDefault="00565773" w:rsidP="00565773">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64998C7" w14:textId="77777777" w:rsidR="00565773" w:rsidRPr="00565773" w:rsidRDefault="00565773" w:rsidP="00565773">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4076C7F6" w14:textId="77777777" w:rsidR="00565773" w:rsidRPr="00565773" w:rsidRDefault="00565773" w:rsidP="00565773">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27E1EEA7" w14:textId="77777777" w:rsidR="00565773" w:rsidRPr="00565773" w:rsidRDefault="00565773" w:rsidP="00565773">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218D3EAF" w14:textId="77777777" w:rsidR="00565773" w:rsidRPr="00565773" w:rsidRDefault="00565773" w:rsidP="00565773">
            <w:pPr>
              <w:rPr>
                <w:rFonts w:ascii="Calibri" w:hAnsi="Calibri" w:cs="Calibri"/>
                <w:color w:val="000000"/>
                <w:lang w:val="es-419" w:eastAsia="es-419"/>
              </w:rPr>
            </w:pPr>
          </w:p>
        </w:tc>
      </w:tr>
      <w:tr w:rsidR="00565773" w:rsidRPr="00565773" w14:paraId="3EAD6FFC" w14:textId="77777777" w:rsidTr="005049D1">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31E9B7"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DFDBA9" w14:textId="77777777" w:rsidR="00565773" w:rsidRPr="00565773" w:rsidRDefault="00565773" w:rsidP="00565773">
            <w:pPr>
              <w:jc w:val="right"/>
              <w:rPr>
                <w:rFonts w:ascii="Calibri" w:hAnsi="Calibri" w:cs="Calibri"/>
                <w:b/>
                <w:bCs/>
                <w:color w:val="000000"/>
                <w:lang w:val="es-419" w:eastAsia="es-419"/>
              </w:rPr>
            </w:pPr>
            <w:r w:rsidRPr="00565773">
              <w:rPr>
                <w:rFonts w:ascii="Calibri" w:hAnsi="Calibri" w:cs="Calibri"/>
                <w:b/>
                <w:bCs/>
                <w:color w:val="000000"/>
                <w:lang w:val="es-419" w:eastAsia="es-419"/>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FAB57D"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169.884,76</w:t>
            </w:r>
          </w:p>
        </w:tc>
        <w:tc>
          <w:tcPr>
            <w:tcW w:w="89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11671C"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AD69D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C19687"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169.884,76</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B8689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Aprobación del informe de Producto final</w:t>
            </w:r>
          </w:p>
        </w:tc>
        <w:tc>
          <w:tcPr>
            <w:tcW w:w="36" w:type="dxa"/>
            <w:vAlign w:val="center"/>
            <w:hideMark/>
          </w:tcPr>
          <w:p w14:paraId="7B9282B6" w14:textId="77777777" w:rsidR="00565773" w:rsidRPr="00565773" w:rsidRDefault="00565773" w:rsidP="00565773">
            <w:pPr>
              <w:rPr>
                <w:lang w:val="es-419" w:eastAsia="es-419"/>
              </w:rPr>
            </w:pPr>
          </w:p>
        </w:tc>
      </w:tr>
      <w:tr w:rsidR="00565773" w:rsidRPr="00565773" w14:paraId="5F3D72DF" w14:textId="77777777" w:rsidTr="005049D1">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EADF7BB" w14:textId="77777777" w:rsidR="00565773" w:rsidRPr="00565773" w:rsidRDefault="00565773" w:rsidP="00565773">
            <w:pPr>
              <w:rPr>
                <w:rFonts w:ascii="Calibri" w:hAnsi="Calibri" w:cs="Calibri"/>
                <w:color w:val="000000"/>
                <w:lang w:val="es-419" w:eastAsia="es-419"/>
              </w:rPr>
            </w:pPr>
          </w:p>
        </w:tc>
        <w:tc>
          <w:tcPr>
            <w:tcW w:w="895" w:type="dxa"/>
            <w:vMerge/>
            <w:tcBorders>
              <w:top w:val="nil"/>
              <w:left w:val="single" w:sz="4" w:space="0" w:color="000000"/>
              <w:bottom w:val="single" w:sz="4" w:space="0" w:color="000000"/>
              <w:right w:val="single" w:sz="4" w:space="0" w:color="000000"/>
            </w:tcBorders>
            <w:vAlign w:val="center"/>
            <w:hideMark/>
          </w:tcPr>
          <w:p w14:paraId="13058AF7" w14:textId="77777777" w:rsidR="00565773" w:rsidRPr="00565773" w:rsidRDefault="00565773" w:rsidP="00565773">
            <w:pPr>
              <w:rPr>
                <w:rFonts w:ascii="Calibri" w:hAnsi="Calibri" w:cs="Calibri"/>
                <w:b/>
                <w:bCs/>
                <w:color w:val="000000"/>
                <w:lang w:val="es-419" w:eastAsia="es-419"/>
              </w:rPr>
            </w:pPr>
          </w:p>
        </w:tc>
        <w:tc>
          <w:tcPr>
            <w:tcW w:w="899" w:type="dxa"/>
            <w:vMerge/>
            <w:tcBorders>
              <w:top w:val="nil"/>
              <w:left w:val="single" w:sz="4" w:space="0" w:color="000000"/>
              <w:bottom w:val="single" w:sz="4" w:space="0" w:color="000000"/>
              <w:right w:val="single" w:sz="4" w:space="0" w:color="000000"/>
            </w:tcBorders>
            <w:vAlign w:val="center"/>
            <w:hideMark/>
          </w:tcPr>
          <w:p w14:paraId="56B0EAE3" w14:textId="77777777" w:rsidR="00565773" w:rsidRPr="00565773" w:rsidRDefault="00565773" w:rsidP="00565773">
            <w:pPr>
              <w:rPr>
                <w:rFonts w:ascii="Calibri" w:hAnsi="Calibri" w:cs="Calibri"/>
                <w:color w:val="000000"/>
                <w:lang w:val="es-419" w:eastAsia="es-419"/>
              </w:rPr>
            </w:pPr>
          </w:p>
        </w:tc>
        <w:tc>
          <w:tcPr>
            <w:tcW w:w="896" w:type="dxa"/>
            <w:vMerge/>
            <w:tcBorders>
              <w:top w:val="nil"/>
              <w:left w:val="single" w:sz="4" w:space="0" w:color="000000"/>
              <w:bottom w:val="single" w:sz="4" w:space="0" w:color="000000"/>
              <w:right w:val="single" w:sz="4" w:space="0" w:color="000000"/>
            </w:tcBorders>
            <w:vAlign w:val="center"/>
            <w:hideMark/>
          </w:tcPr>
          <w:p w14:paraId="5C2FF967" w14:textId="77777777" w:rsidR="00565773" w:rsidRPr="00565773" w:rsidRDefault="00565773" w:rsidP="00565773">
            <w:pPr>
              <w:rPr>
                <w:rFonts w:ascii="Calibri" w:hAnsi="Calibri" w:cs="Calibri"/>
                <w:b/>
                <w:bCs/>
                <w:color w:val="000000"/>
                <w:lang w:val="es-419" w:eastAsia="es-419"/>
              </w:rPr>
            </w:pPr>
          </w:p>
        </w:tc>
        <w:tc>
          <w:tcPr>
            <w:tcW w:w="1257" w:type="dxa"/>
            <w:vMerge/>
            <w:tcBorders>
              <w:top w:val="nil"/>
              <w:left w:val="single" w:sz="4" w:space="0" w:color="000000"/>
              <w:bottom w:val="single" w:sz="4" w:space="0" w:color="000000"/>
              <w:right w:val="single" w:sz="4" w:space="0" w:color="000000"/>
            </w:tcBorders>
            <w:vAlign w:val="center"/>
            <w:hideMark/>
          </w:tcPr>
          <w:p w14:paraId="377FD6AF" w14:textId="77777777" w:rsidR="00565773" w:rsidRPr="00565773" w:rsidRDefault="00565773" w:rsidP="00565773">
            <w:pPr>
              <w:rPr>
                <w:rFonts w:ascii="Calibri" w:hAnsi="Calibri" w:cs="Calibri"/>
                <w:color w:val="000000"/>
                <w:lang w:val="es-419" w:eastAsia="es-419"/>
              </w:rPr>
            </w:pPr>
          </w:p>
        </w:tc>
        <w:tc>
          <w:tcPr>
            <w:tcW w:w="1260" w:type="dxa"/>
            <w:vMerge/>
            <w:tcBorders>
              <w:top w:val="nil"/>
              <w:left w:val="single" w:sz="4" w:space="0" w:color="000000"/>
              <w:bottom w:val="single" w:sz="4" w:space="0" w:color="000000"/>
              <w:right w:val="single" w:sz="4" w:space="0" w:color="000000"/>
            </w:tcBorders>
            <w:vAlign w:val="center"/>
            <w:hideMark/>
          </w:tcPr>
          <w:p w14:paraId="3E5BD17D" w14:textId="77777777" w:rsidR="00565773" w:rsidRPr="00565773" w:rsidRDefault="00565773" w:rsidP="00565773">
            <w:pPr>
              <w:rPr>
                <w:rFonts w:ascii="Calibri" w:hAnsi="Calibri" w:cs="Calibri"/>
                <w:b/>
                <w:bCs/>
                <w:color w:val="000000"/>
                <w:lang w:val="es-419" w:eastAsia="es-419"/>
              </w:rPr>
            </w:pPr>
          </w:p>
        </w:tc>
        <w:tc>
          <w:tcPr>
            <w:tcW w:w="3139" w:type="dxa"/>
            <w:vMerge/>
            <w:tcBorders>
              <w:top w:val="nil"/>
              <w:left w:val="single" w:sz="4" w:space="0" w:color="000000"/>
              <w:bottom w:val="single" w:sz="4" w:space="0" w:color="000000"/>
              <w:right w:val="single" w:sz="4" w:space="0" w:color="000000"/>
            </w:tcBorders>
            <w:vAlign w:val="center"/>
            <w:hideMark/>
          </w:tcPr>
          <w:p w14:paraId="6380810C" w14:textId="77777777" w:rsidR="00565773" w:rsidRPr="00565773" w:rsidRDefault="00565773" w:rsidP="00565773">
            <w:pPr>
              <w:rPr>
                <w:rFonts w:ascii="Calibri" w:hAnsi="Calibri" w:cs="Calibri"/>
                <w:color w:val="000000"/>
                <w:lang w:val="es-419" w:eastAsia="es-419"/>
              </w:rPr>
            </w:pPr>
          </w:p>
        </w:tc>
        <w:tc>
          <w:tcPr>
            <w:tcW w:w="36" w:type="dxa"/>
            <w:tcBorders>
              <w:top w:val="nil"/>
              <w:left w:val="nil"/>
              <w:bottom w:val="nil"/>
              <w:right w:val="nil"/>
            </w:tcBorders>
            <w:shd w:val="clear" w:color="auto" w:fill="auto"/>
            <w:noWrap/>
            <w:vAlign w:val="bottom"/>
            <w:hideMark/>
          </w:tcPr>
          <w:p w14:paraId="53E3A4FD" w14:textId="77777777" w:rsidR="00565773" w:rsidRPr="00565773" w:rsidRDefault="00565773" w:rsidP="00565773">
            <w:pPr>
              <w:rPr>
                <w:rFonts w:ascii="Calibri" w:hAnsi="Calibri" w:cs="Calibri"/>
                <w:color w:val="000000"/>
                <w:lang w:val="es-419" w:eastAsia="es-419"/>
              </w:rPr>
            </w:pPr>
          </w:p>
        </w:tc>
      </w:tr>
      <w:tr w:rsidR="00565773" w:rsidRPr="00565773" w14:paraId="25411145" w14:textId="77777777" w:rsidTr="005049D1">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536CC39B"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TOTAL</w:t>
            </w:r>
          </w:p>
        </w:tc>
        <w:tc>
          <w:tcPr>
            <w:tcW w:w="895" w:type="dxa"/>
            <w:tcBorders>
              <w:top w:val="nil"/>
              <w:left w:val="nil"/>
              <w:bottom w:val="single" w:sz="4" w:space="0" w:color="000000"/>
              <w:right w:val="single" w:sz="4" w:space="0" w:color="000000"/>
            </w:tcBorders>
            <w:shd w:val="clear" w:color="auto" w:fill="auto"/>
            <w:noWrap/>
            <w:vAlign w:val="bottom"/>
            <w:hideMark/>
          </w:tcPr>
          <w:p w14:paraId="0E98EF0C"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100%</w:t>
            </w:r>
          </w:p>
        </w:tc>
        <w:tc>
          <w:tcPr>
            <w:tcW w:w="899" w:type="dxa"/>
            <w:tcBorders>
              <w:top w:val="nil"/>
              <w:left w:val="nil"/>
              <w:bottom w:val="single" w:sz="4" w:space="0" w:color="000000"/>
              <w:right w:val="single" w:sz="4" w:space="0" w:color="000000"/>
            </w:tcBorders>
            <w:shd w:val="clear" w:color="auto" w:fill="auto"/>
            <w:noWrap/>
            <w:vAlign w:val="bottom"/>
            <w:hideMark/>
          </w:tcPr>
          <w:p w14:paraId="1C175BC1"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339.769,53</w:t>
            </w:r>
          </w:p>
        </w:tc>
        <w:tc>
          <w:tcPr>
            <w:tcW w:w="896" w:type="dxa"/>
            <w:tcBorders>
              <w:top w:val="nil"/>
              <w:left w:val="nil"/>
              <w:bottom w:val="single" w:sz="4" w:space="0" w:color="000000"/>
              <w:right w:val="single" w:sz="4" w:space="0" w:color="000000"/>
            </w:tcBorders>
            <w:shd w:val="clear" w:color="auto" w:fill="auto"/>
            <w:noWrap/>
            <w:vAlign w:val="bottom"/>
            <w:hideMark/>
          </w:tcPr>
          <w:p w14:paraId="4727BE06"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100%</w:t>
            </w:r>
          </w:p>
        </w:tc>
        <w:tc>
          <w:tcPr>
            <w:tcW w:w="1257" w:type="dxa"/>
            <w:tcBorders>
              <w:top w:val="nil"/>
              <w:left w:val="nil"/>
              <w:bottom w:val="single" w:sz="4" w:space="0" w:color="000000"/>
              <w:right w:val="single" w:sz="4" w:space="0" w:color="000000"/>
            </w:tcBorders>
            <w:shd w:val="clear" w:color="auto" w:fill="auto"/>
            <w:noWrap/>
            <w:vAlign w:val="bottom"/>
            <w:hideMark/>
          </w:tcPr>
          <w:p w14:paraId="5AB1CDE3"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1.489.704,96</w:t>
            </w:r>
          </w:p>
        </w:tc>
        <w:tc>
          <w:tcPr>
            <w:tcW w:w="1260" w:type="dxa"/>
            <w:tcBorders>
              <w:top w:val="nil"/>
              <w:left w:val="nil"/>
              <w:bottom w:val="single" w:sz="4" w:space="0" w:color="000000"/>
              <w:right w:val="single" w:sz="4" w:space="0" w:color="000000"/>
            </w:tcBorders>
            <w:shd w:val="clear" w:color="auto" w:fill="auto"/>
            <w:noWrap/>
            <w:vAlign w:val="bottom"/>
            <w:hideMark/>
          </w:tcPr>
          <w:p w14:paraId="723451E8" w14:textId="77777777" w:rsidR="00565773" w:rsidRPr="00565773" w:rsidRDefault="00565773" w:rsidP="00565773">
            <w:pPr>
              <w:rPr>
                <w:rFonts w:ascii="Calibri" w:hAnsi="Calibri" w:cs="Calibri"/>
                <w:b/>
                <w:bCs/>
                <w:color w:val="000000"/>
                <w:lang w:val="es-419" w:eastAsia="es-419"/>
              </w:rPr>
            </w:pPr>
            <w:r w:rsidRPr="00565773">
              <w:rPr>
                <w:rFonts w:ascii="Calibri" w:hAnsi="Calibri" w:cs="Calibri"/>
                <w:b/>
                <w:bCs/>
                <w:color w:val="000000"/>
                <w:lang w:val="es-419" w:eastAsia="es-419"/>
              </w:rPr>
              <w:t>1.829.474,49</w:t>
            </w:r>
          </w:p>
        </w:tc>
        <w:tc>
          <w:tcPr>
            <w:tcW w:w="3139" w:type="dxa"/>
            <w:tcBorders>
              <w:top w:val="nil"/>
              <w:left w:val="nil"/>
              <w:bottom w:val="single" w:sz="4" w:space="0" w:color="000000"/>
              <w:right w:val="single" w:sz="4" w:space="0" w:color="000000"/>
            </w:tcBorders>
            <w:shd w:val="clear" w:color="auto" w:fill="auto"/>
            <w:noWrap/>
            <w:vAlign w:val="bottom"/>
            <w:hideMark/>
          </w:tcPr>
          <w:p w14:paraId="5C37265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 </w:t>
            </w:r>
          </w:p>
        </w:tc>
        <w:tc>
          <w:tcPr>
            <w:tcW w:w="36" w:type="dxa"/>
            <w:vAlign w:val="center"/>
            <w:hideMark/>
          </w:tcPr>
          <w:p w14:paraId="4AC5E723" w14:textId="77777777" w:rsidR="00565773" w:rsidRPr="00565773" w:rsidRDefault="00565773" w:rsidP="00565773">
            <w:pPr>
              <w:rPr>
                <w:lang w:val="es-419" w:eastAsia="es-419"/>
              </w:rPr>
            </w:pPr>
          </w:p>
        </w:tc>
      </w:tr>
    </w:tbl>
    <w:p w14:paraId="4C403897" w14:textId="77777777" w:rsidR="00565773" w:rsidRPr="00565773" w:rsidRDefault="00565773" w:rsidP="00565773">
      <w:pPr>
        <w:spacing w:line="260" w:lineRule="atLeast"/>
        <w:jc w:val="both"/>
        <w:rPr>
          <w:rFonts w:ascii="Tahoma" w:hAnsi="Tahoma" w:cs="Tahoma"/>
          <w:b/>
          <w:color w:val="000000"/>
          <w:lang w:val="es-ES_tradnl"/>
        </w:rPr>
      </w:pPr>
      <w:r w:rsidRPr="00565773">
        <w:rPr>
          <w:rFonts w:ascii="Tahoma" w:hAnsi="Tahoma" w:cs="Tahoma"/>
          <w:b/>
          <w:color w:val="000000"/>
          <w:lang w:val="es-ES_tradnl"/>
        </w:rPr>
        <w:t>Notas:</w:t>
      </w:r>
    </w:p>
    <w:p w14:paraId="56C7DF5B" w14:textId="77777777" w:rsidR="00565773" w:rsidRPr="00565773" w:rsidRDefault="00565773" w:rsidP="00565773">
      <w:pPr>
        <w:spacing w:line="260" w:lineRule="atLeast"/>
        <w:ind w:left="426"/>
        <w:jc w:val="both"/>
        <w:rPr>
          <w:rFonts w:ascii="Tahoma" w:hAnsi="Tahoma" w:cs="Tahoma"/>
          <w:lang w:val="es-ES_tradnl"/>
        </w:rPr>
      </w:pPr>
      <w:r w:rsidRPr="00565773">
        <w:rPr>
          <w:rFonts w:ascii="Tahoma" w:hAnsi="Tahoma" w:cs="Tahoma"/>
          <w:b/>
        </w:rPr>
        <w:t>- (*)</w:t>
      </w:r>
      <w:r w:rsidRPr="00565773">
        <w:rPr>
          <w:rFonts w:ascii="Tahoma" w:hAnsi="Tahoma" w:cs="Tahoma"/>
          <w:lang w:val="es-ES_tradnl"/>
        </w:rPr>
        <w:t xml:space="preserve"> El requisito para proceder con el pago se refiere a la aprobación del informe/producto por parte de la Entidad Contratante.</w:t>
      </w:r>
    </w:p>
    <w:p w14:paraId="4CD0927B" w14:textId="77777777" w:rsidR="00565773" w:rsidRPr="00565773" w:rsidRDefault="00565773" w:rsidP="00565773">
      <w:pPr>
        <w:spacing w:line="260" w:lineRule="atLeast"/>
        <w:ind w:left="426"/>
        <w:jc w:val="both"/>
        <w:rPr>
          <w:rFonts w:ascii="Tahoma" w:hAnsi="Tahoma" w:cs="Tahoma"/>
          <w:lang w:val="es-ES_tradnl"/>
        </w:rPr>
      </w:pPr>
      <w:r w:rsidRPr="00565773">
        <w:rPr>
          <w:rFonts w:ascii="Tahoma" w:hAnsi="Tahoma" w:cs="Tahoma"/>
          <w:b/>
        </w:rPr>
        <w:t xml:space="preserve">- (**) </w:t>
      </w:r>
      <w:r w:rsidRPr="00565773">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8904C27" w14:textId="77777777" w:rsidR="00565773" w:rsidRPr="00565773" w:rsidRDefault="00565773" w:rsidP="00565773">
      <w:pPr>
        <w:spacing w:line="260" w:lineRule="atLeast"/>
        <w:ind w:left="426"/>
        <w:jc w:val="both"/>
        <w:rPr>
          <w:rFonts w:ascii="Tahoma" w:hAnsi="Tahoma" w:cs="Tahoma"/>
        </w:rPr>
      </w:pPr>
      <w:r w:rsidRPr="00565773">
        <w:rPr>
          <w:rFonts w:ascii="Tahoma" w:hAnsi="Tahoma" w:cs="Tahoma"/>
        </w:rPr>
        <w:t>- Para el pago de cada informe/producto, la entidad ejecutora deberá presentar la nota fiscal (factura) correspondiente, a nombre del Fideicomiso AEVIVIENDA.</w:t>
      </w:r>
    </w:p>
    <w:p w14:paraId="52C65B58" w14:textId="77777777" w:rsidR="00565773" w:rsidRPr="00565773" w:rsidRDefault="00565773" w:rsidP="00565773">
      <w:pPr>
        <w:spacing w:line="260" w:lineRule="atLeast"/>
        <w:ind w:left="426"/>
        <w:jc w:val="both"/>
        <w:rPr>
          <w:rFonts w:ascii="Tahoma" w:hAnsi="Tahoma" w:cs="Tahoma"/>
        </w:rPr>
      </w:pPr>
      <w:r w:rsidRPr="00565773">
        <w:rPr>
          <w:rFonts w:ascii="Tahoma" w:hAnsi="Tahoma" w:cs="Tahoma"/>
        </w:rPr>
        <w:t>-  El periodo del producto final no contempla provisión y dotación de materiales de construcción salvo casos especiales y debidamente justificados.</w:t>
      </w:r>
    </w:p>
    <w:p w14:paraId="1EAB1D75" w14:textId="77777777" w:rsidR="00565773" w:rsidRPr="00565773" w:rsidRDefault="00565773" w:rsidP="00565773">
      <w:pPr>
        <w:keepNext/>
        <w:numPr>
          <w:ilvl w:val="0"/>
          <w:numId w:val="44"/>
        </w:numPr>
        <w:spacing w:before="240" w:after="60" w:line="260" w:lineRule="atLeast"/>
        <w:outlineLvl w:val="0"/>
        <w:rPr>
          <w:rFonts w:ascii="Tahoma" w:hAnsi="Tahoma" w:cs="Tahoma"/>
          <w:b/>
          <w:bCs/>
          <w:color w:val="000000"/>
          <w:kern w:val="32"/>
          <w:lang w:val="es-ES_tradnl"/>
        </w:rPr>
      </w:pPr>
      <w:bookmarkStart w:id="63" w:name="_Toc71811156"/>
      <w:r w:rsidRPr="00565773">
        <w:rPr>
          <w:rFonts w:ascii="Tahoma" w:hAnsi="Tahoma" w:cs="Tahoma"/>
          <w:b/>
          <w:bCs/>
          <w:color w:val="000000"/>
          <w:kern w:val="32"/>
          <w:lang w:val="es-ES_tradnl"/>
        </w:rPr>
        <w:t>SEGUROS</w:t>
      </w:r>
      <w:bookmarkEnd w:id="63"/>
    </w:p>
    <w:p w14:paraId="2595C6DB" w14:textId="77777777" w:rsidR="00565773" w:rsidRPr="00565773" w:rsidRDefault="00565773" w:rsidP="00565773">
      <w:pPr>
        <w:autoSpaceDE w:val="0"/>
        <w:autoSpaceDN w:val="0"/>
        <w:adjustRightInd w:val="0"/>
        <w:spacing w:line="260" w:lineRule="atLeast"/>
        <w:jc w:val="both"/>
        <w:rPr>
          <w:rFonts w:ascii="Tahoma" w:hAnsi="Tahoma" w:cs="Tahoma"/>
          <w:lang w:eastAsia="es-BO"/>
        </w:rPr>
      </w:pPr>
      <w:r w:rsidRPr="00565773">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DFA7F9E" w14:textId="77777777" w:rsidR="00565773" w:rsidRPr="00565773" w:rsidRDefault="00565773" w:rsidP="00565773">
      <w:pPr>
        <w:numPr>
          <w:ilvl w:val="0"/>
          <w:numId w:val="68"/>
        </w:numPr>
        <w:autoSpaceDE w:val="0"/>
        <w:autoSpaceDN w:val="0"/>
        <w:adjustRightInd w:val="0"/>
        <w:spacing w:after="160" w:line="260" w:lineRule="atLeast"/>
        <w:jc w:val="both"/>
        <w:rPr>
          <w:rFonts w:ascii="Tahoma" w:hAnsi="Tahoma" w:cs="Tahoma"/>
          <w:lang w:eastAsia="es-BO"/>
        </w:rPr>
      </w:pPr>
      <w:r w:rsidRPr="00565773">
        <w:rPr>
          <w:rFonts w:ascii="Tahoma" w:hAnsi="Tahoma" w:cs="Tahoma"/>
          <w:lang w:eastAsia="es-BO"/>
        </w:rPr>
        <w:t xml:space="preserve">Accidentes o incapacidad para el personal del CONSULTOR, de acuerdo a la Ley General del Trabajo del Estado Plurinacional de Bolivia. </w:t>
      </w:r>
    </w:p>
    <w:p w14:paraId="0DFEDC38" w14:textId="77777777" w:rsidR="00565773" w:rsidRPr="00565773" w:rsidRDefault="00565773" w:rsidP="00565773">
      <w:pPr>
        <w:numPr>
          <w:ilvl w:val="0"/>
          <w:numId w:val="68"/>
        </w:numPr>
        <w:autoSpaceDE w:val="0"/>
        <w:autoSpaceDN w:val="0"/>
        <w:adjustRightInd w:val="0"/>
        <w:spacing w:after="160" w:line="260" w:lineRule="atLeast"/>
        <w:jc w:val="both"/>
        <w:rPr>
          <w:rFonts w:ascii="Tahoma" w:hAnsi="Tahoma" w:cs="Tahoma"/>
        </w:rPr>
      </w:pPr>
      <w:r w:rsidRPr="00565773">
        <w:rPr>
          <w:rFonts w:ascii="Tahoma" w:hAnsi="Tahoma" w:cs="Tahoma"/>
          <w:lang w:eastAsia="es-BO"/>
        </w:rPr>
        <w:t>Seguro contra todo riesgo, de los vehículos y equipo asignados al servicio.</w:t>
      </w:r>
    </w:p>
    <w:p w14:paraId="055301BA" w14:textId="77777777" w:rsidR="00565773" w:rsidRPr="00565773" w:rsidRDefault="00565773" w:rsidP="00565773">
      <w:pPr>
        <w:numPr>
          <w:ilvl w:val="0"/>
          <w:numId w:val="68"/>
        </w:numPr>
        <w:autoSpaceDE w:val="0"/>
        <w:autoSpaceDN w:val="0"/>
        <w:adjustRightInd w:val="0"/>
        <w:spacing w:after="160" w:line="260" w:lineRule="atLeast"/>
        <w:jc w:val="both"/>
        <w:rPr>
          <w:rFonts w:ascii="Tahoma" w:hAnsi="Tahoma" w:cs="Tahoma"/>
        </w:rPr>
      </w:pPr>
      <w:r w:rsidRPr="00565773">
        <w:rPr>
          <w:rFonts w:ascii="Tahoma" w:hAnsi="Tahoma" w:cs="Tahoma"/>
          <w:lang w:eastAsia="es-BO"/>
        </w:rPr>
        <w:t>Seguro de salud a su personal.</w:t>
      </w:r>
    </w:p>
    <w:p w14:paraId="5C75E495" w14:textId="77777777" w:rsidR="00565773" w:rsidRPr="00565773" w:rsidRDefault="00565773" w:rsidP="00565773">
      <w:pPr>
        <w:autoSpaceDE w:val="0"/>
        <w:autoSpaceDN w:val="0"/>
        <w:adjustRightInd w:val="0"/>
        <w:spacing w:line="260" w:lineRule="atLeast"/>
        <w:jc w:val="both"/>
        <w:rPr>
          <w:rFonts w:ascii="Tahoma" w:hAnsi="Tahoma" w:cs="Tahoma"/>
        </w:rPr>
      </w:pPr>
      <w:r w:rsidRPr="00565773">
        <w:rPr>
          <w:rFonts w:ascii="Tahoma" w:hAnsi="Tahoma" w:cs="Tahoma"/>
          <w:lang w:eastAsia="es-BO"/>
        </w:rPr>
        <w:t xml:space="preserve">Estos seguros deberán presentarse al Fiscal del Proyecto hasta los 5 días </w:t>
      </w:r>
      <w:bookmarkStart w:id="64" w:name="_Hlk144978880"/>
      <w:r w:rsidRPr="00565773">
        <w:rPr>
          <w:rFonts w:ascii="Tahoma" w:hAnsi="Tahoma" w:cs="Tahoma"/>
          <w:lang w:eastAsia="es-BO"/>
        </w:rPr>
        <w:t xml:space="preserve">hábiles </w:t>
      </w:r>
      <w:bookmarkEnd w:id="64"/>
      <w:r w:rsidRPr="00565773">
        <w:rPr>
          <w:rFonts w:ascii="Tahoma" w:hAnsi="Tahoma" w:cs="Tahoma"/>
          <w:lang w:eastAsia="es-BO"/>
        </w:rPr>
        <w:t>después de emitida la orden de proceder.</w:t>
      </w:r>
    </w:p>
    <w:p w14:paraId="31CF01D2" w14:textId="77777777" w:rsidR="00565773" w:rsidRPr="00565773" w:rsidRDefault="00565773" w:rsidP="00565773">
      <w:pPr>
        <w:keepNext/>
        <w:numPr>
          <w:ilvl w:val="0"/>
          <w:numId w:val="44"/>
        </w:numPr>
        <w:spacing w:before="240" w:after="60" w:line="260" w:lineRule="atLeast"/>
        <w:outlineLvl w:val="0"/>
        <w:rPr>
          <w:rFonts w:ascii="Tahoma" w:hAnsi="Tahoma" w:cs="Tahoma"/>
          <w:b/>
          <w:bCs/>
          <w:color w:val="000000"/>
          <w:kern w:val="32"/>
          <w:lang w:val="es-ES_tradnl"/>
        </w:rPr>
      </w:pPr>
      <w:bookmarkStart w:id="65" w:name="_Toc71811157"/>
      <w:r w:rsidRPr="00565773">
        <w:rPr>
          <w:rFonts w:ascii="Tahoma" w:hAnsi="Tahoma" w:cs="Tahoma"/>
          <w:b/>
          <w:bCs/>
          <w:color w:val="000000"/>
          <w:kern w:val="32"/>
          <w:lang w:val="es-ES_tradnl"/>
        </w:rPr>
        <w:t>PAGO DE IMPUESTOS</w:t>
      </w:r>
      <w:bookmarkEnd w:id="65"/>
    </w:p>
    <w:p w14:paraId="6D859906" w14:textId="77777777" w:rsidR="00565773" w:rsidRPr="00565773" w:rsidRDefault="00565773" w:rsidP="00565773">
      <w:pPr>
        <w:spacing w:line="260" w:lineRule="atLeast"/>
        <w:jc w:val="both"/>
        <w:rPr>
          <w:rFonts w:ascii="Tahoma" w:hAnsi="Tahoma" w:cs="Tahoma"/>
          <w:lang w:val="es-ES_tradnl"/>
        </w:rPr>
      </w:pPr>
      <w:r w:rsidRPr="00565773">
        <w:rPr>
          <w:rFonts w:ascii="Tahoma" w:hAnsi="Tahoma" w:cs="Tahoma"/>
          <w:lang w:val="es-ES_tradnl"/>
        </w:rPr>
        <w:t>El pago de impuestos de ley es responsabilidad exclusiva de la Entidad Ejecutora, quien deberá presentar factura emitida a favor del Fideicomiso AEVIVIENDA.</w:t>
      </w:r>
    </w:p>
    <w:p w14:paraId="394C5CD0" w14:textId="77777777" w:rsidR="00565773" w:rsidRPr="00565773" w:rsidRDefault="00565773" w:rsidP="00565773">
      <w:pPr>
        <w:keepNext/>
        <w:numPr>
          <w:ilvl w:val="0"/>
          <w:numId w:val="44"/>
        </w:numPr>
        <w:spacing w:before="240" w:after="60" w:line="260" w:lineRule="atLeast"/>
        <w:outlineLvl w:val="0"/>
        <w:rPr>
          <w:rFonts w:ascii="Tahoma" w:hAnsi="Tahoma" w:cs="Tahoma"/>
          <w:b/>
          <w:bCs/>
          <w:color w:val="000000"/>
          <w:kern w:val="32"/>
          <w:lang w:val="es-ES_tradnl"/>
        </w:rPr>
      </w:pPr>
      <w:bookmarkStart w:id="66" w:name="_Toc71811158"/>
      <w:r w:rsidRPr="00565773">
        <w:rPr>
          <w:rFonts w:ascii="Tahoma" w:hAnsi="Tahoma" w:cs="Tahoma"/>
          <w:b/>
          <w:bCs/>
          <w:color w:val="000000"/>
          <w:kern w:val="32"/>
          <w:lang w:val="es-ES_tradnl"/>
        </w:rPr>
        <w:t>APORTES AL SISTEMA INTEGRADO DE PENSIONES</w:t>
      </w:r>
      <w:bookmarkEnd w:id="66"/>
    </w:p>
    <w:p w14:paraId="4191651D" w14:textId="77777777" w:rsidR="00565773" w:rsidRPr="00565773" w:rsidRDefault="00565773" w:rsidP="00565773">
      <w:pPr>
        <w:spacing w:line="260" w:lineRule="atLeast"/>
        <w:jc w:val="both"/>
        <w:rPr>
          <w:rFonts w:ascii="Tahoma" w:hAnsi="Tahoma" w:cs="Tahoma"/>
          <w:lang w:val="es-ES_tradnl"/>
        </w:rPr>
      </w:pPr>
      <w:r w:rsidRPr="00565773">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01E0E34E" w14:textId="77777777" w:rsidR="00565773" w:rsidRPr="00565773" w:rsidRDefault="00565773" w:rsidP="00565773">
      <w:pPr>
        <w:keepNext/>
        <w:numPr>
          <w:ilvl w:val="0"/>
          <w:numId w:val="44"/>
        </w:numPr>
        <w:spacing w:before="240" w:after="60" w:line="260" w:lineRule="atLeast"/>
        <w:outlineLvl w:val="0"/>
        <w:rPr>
          <w:rFonts w:ascii="Tahoma" w:hAnsi="Tahoma" w:cs="Tahoma"/>
          <w:b/>
          <w:bCs/>
          <w:color w:val="000000"/>
          <w:kern w:val="32"/>
          <w:lang w:val="es-ES_tradnl"/>
        </w:rPr>
      </w:pPr>
      <w:bookmarkStart w:id="67" w:name="_Hlk132898907"/>
      <w:r w:rsidRPr="00565773">
        <w:rPr>
          <w:rFonts w:ascii="Tahoma" w:hAnsi="Tahoma" w:cs="Tahoma"/>
          <w:b/>
          <w:bCs/>
          <w:color w:val="000000"/>
          <w:kern w:val="32"/>
          <w:lang w:val="es-ES_tradnl"/>
        </w:rPr>
        <w:t>GARANTÍAS</w:t>
      </w:r>
    </w:p>
    <w:p w14:paraId="2B7CCBAE" w14:textId="77777777" w:rsidR="00565773" w:rsidRPr="00565773" w:rsidRDefault="00565773" w:rsidP="00565773">
      <w:pPr>
        <w:spacing w:line="259" w:lineRule="auto"/>
        <w:rPr>
          <w:rFonts w:ascii="Tahoma" w:eastAsiaTheme="minorHAnsi" w:hAnsi="Tahoma" w:cs="Tahoma"/>
          <w:lang w:val="es-BO" w:eastAsia="es-BO"/>
        </w:rPr>
      </w:pPr>
      <w:bookmarkStart w:id="68" w:name="_Toc81314438"/>
      <w:bookmarkStart w:id="69" w:name="_Toc100250575"/>
      <w:bookmarkEnd w:id="67"/>
      <w:r w:rsidRPr="00565773">
        <w:rPr>
          <w:rFonts w:ascii="Tahoma" w:eastAsiaTheme="minorHAnsi" w:hAnsi="Tahoma" w:cs="Tahoma"/>
          <w:lang w:val="es-BO"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D9E895C" w14:textId="77777777" w:rsidR="00565773" w:rsidRPr="00565773" w:rsidRDefault="00565773" w:rsidP="00565773">
      <w:pPr>
        <w:spacing w:line="259" w:lineRule="auto"/>
        <w:rPr>
          <w:rFonts w:ascii="Tahoma" w:eastAsiaTheme="minorHAnsi" w:hAnsi="Tahoma" w:cs="Tahoma"/>
          <w:lang w:val="es-BO" w:eastAsia="es-BO"/>
        </w:rPr>
      </w:pPr>
    </w:p>
    <w:p w14:paraId="76087346" w14:textId="77777777" w:rsidR="00565773" w:rsidRPr="00565773" w:rsidRDefault="00565773" w:rsidP="00565773">
      <w:pPr>
        <w:spacing w:line="259" w:lineRule="auto"/>
        <w:rPr>
          <w:rFonts w:ascii="Tahoma" w:hAnsi="Tahoma" w:cs="Tahoma"/>
          <w:b/>
          <w:szCs w:val="22"/>
          <w:lang w:val="es-ES_tradnl"/>
        </w:rPr>
      </w:pPr>
      <w:r w:rsidRPr="00565773">
        <w:rPr>
          <w:rFonts w:ascii="Tahoma" w:hAnsi="Tahoma" w:cs="Tahoma"/>
          <w:b/>
          <w:szCs w:val="22"/>
          <w:lang w:val="es-ES_tradnl"/>
        </w:rPr>
        <w:t>GARANTÍA DE SERIEDAD DE PROPUESTA:</w:t>
      </w:r>
      <w:bookmarkEnd w:id="68"/>
      <w:bookmarkEnd w:id="69"/>
    </w:p>
    <w:p w14:paraId="3D3B3127" w14:textId="77777777" w:rsidR="00565773" w:rsidRPr="00565773" w:rsidRDefault="00565773" w:rsidP="00565773">
      <w:pPr>
        <w:spacing w:line="260" w:lineRule="atLeast"/>
        <w:jc w:val="both"/>
        <w:rPr>
          <w:rFonts w:ascii="Tahoma" w:hAnsi="Tahoma" w:cs="Tahoma"/>
          <w:lang w:val="es-BO" w:eastAsia="es-BO"/>
        </w:rPr>
      </w:pPr>
      <w:bookmarkStart w:id="70" w:name="_Toc81229597"/>
      <w:bookmarkStart w:id="71" w:name="_Toc81314439"/>
      <w:r w:rsidRPr="00565773">
        <w:rPr>
          <w:rFonts w:ascii="Tahoma" w:hAnsi="Tahoma" w:cs="Tahoma"/>
          <w:lang w:val="es-BO" w:eastAsia="es-BO"/>
        </w:rPr>
        <w:lastRenderedPageBreak/>
        <w:t xml:space="preserve">Tiene por objeto garantizar que los proponentes participan de buena fe y con la intención de culminar el proceso de la contratación directa. Será por un monto equivalente al </w:t>
      </w:r>
      <w:bookmarkStart w:id="72" w:name="_Hlk144978940"/>
      <w:r w:rsidRPr="00565773">
        <w:rPr>
          <w:rFonts w:ascii="Tahoma" w:hAnsi="Tahoma" w:cs="Tahoma"/>
          <w:lang w:val="es-BO" w:eastAsia="es-BO"/>
        </w:rPr>
        <w:t xml:space="preserve">cero punto cinco por ciento (0.5%) </w:t>
      </w:r>
      <w:bookmarkEnd w:id="72"/>
      <w:r w:rsidRPr="00565773">
        <w:rPr>
          <w:rFonts w:ascii="Tahoma" w:hAnsi="Tahoma" w:cs="Tahoma"/>
          <w:lang w:val="es-BO" w:eastAsia="es-BO"/>
        </w:rPr>
        <w:t xml:space="preserve">del precio referencial de la contratación.  </w:t>
      </w:r>
    </w:p>
    <w:p w14:paraId="22D96E3A" w14:textId="77777777" w:rsidR="00565773" w:rsidRPr="00565773" w:rsidRDefault="00565773" w:rsidP="00565773">
      <w:pPr>
        <w:spacing w:line="260" w:lineRule="atLeast"/>
        <w:jc w:val="both"/>
        <w:rPr>
          <w:rFonts w:ascii="Tahoma" w:hAnsi="Tahoma" w:cs="Tahoma"/>
          <w:lang w:val="es-BO" w:eastAsia="es-BO"/>
        </w:rPr>
      </w:pPr>
      <w:bookmarkStart w:id="73" w:name="_Toc81229598"/>
      <w:bookmarkStart w:id="74" w:name="_Toc81314440"/>
      <w:bookmarkEnd w:id="70"/>
      <w:bookmarkEnd w:id="71"/>
      <w:r w:rsidRPr="00565773">
        <w:rPr>
          <w:rFonts w:ascii="Tahoma" w:hAnsi="Tahoma" w:cs="Tahoma"/>
          <w:lang w:val="es-BO" w:eastAsia="es-BO"/>
        </w:rPr>
        <w:t xml:space="preserve">La vigencia de esta garantía deberá tener noventa (90) días calendario a partir de la apertura de la propuesta establecida en el DCD. </w:t>
      </w:r>
      <w:bookmarkEnd w:id="73"/>
      <w:bookmarkEnd w:id="74"/>
    </w:p>
    <w:p w14:paraId="0A665E5F" w14:textId="77777777" w:rsidR="00565773" w:rsidRPr="00565773" w:rsidRDefault="00565773" w:rsidP="00565773">
      <w:pPr>
        <w:spacing w:line="260" w:lineRule="atLeast"/>
        <w:jc w:val="both"/>
        <w:rPr>
          <w:rFonts w:ascii="Tahoma" w:hAnsi="Tahoma" w:cs="Tahoma"/>
          <w:lang w:val="es-BO" w:eastAsia="es-BO"/>
        </w:rPr>
      </w:pPr>
      <w:bookmarkStart w:id="75" w:name="_Toc81229599"/>
      <w:bookmarkStart w:id="76" w:name="_Toc81314441"/>
      <w:r w:rsidRPr="00565773">
        <w:rPr>
          <w:rFonts w:ascii="Tahoma" w:hAnsi="Tahoma" w:cs="Tahoma"/>
          <w:lang w:val="es-BO" w:eastAsia="es-BO"/>
        </w:rPr>
        <w:t>La Garantía de Seriedad de Propuesta será devuelta conforme a lo establecido en el DCD.</w:t>
      </w:r>
      <w:bookmarkEnd w:id="75"/>
      <w:bookmarkEnd w:id="76"/>
    </w:p>
    <w:p w14:paraId="143F17F0" w14:textId="77777777" w:rsidR="00565773" w:rsidRPr="00565773" w:rsidRDefault="00565773" w:rsidP="00565773">
      <w:pPr>
        <w:spacing w:line="260" w:lineRule="atLeast"/>
        <w:jc w:val="both"/>
        <w:rPr>
          <w:rFonts w:ascii="Tahoma" w:hAnsi="Tahoma" w:cs="Tahoma"/>
          <w:lang w:val="es-BO" w:eastAsia="es-BO"/>
        </w:rPr>
      </w:pPr>
    </w:p>
    <w:p w14:paraId="53861938" w14:textId="77777777" w:rsidR="00565773" w:rsidRPr="00565773" w:rsidRDefault="00565773" w:rsidP="00565773">
      <w:pPr>
        <w:spacing w:line="259" w:lineRule="auto"/>
        <w:rPr>
          <w:rFonts w:ascii="Tahoma" w:hAnsi="Tahoma" w:cs="Tahoma"/>
          <w:b/>
          <w:bCs/>
          <w:color w:val="000000"/>
          <w:kern w:val="32"/>
          <w:lang w:val="es-ES_tradnl"/>
        </w:rPr>
      </w:pPr>
      <w:bookmarkStart w:id="77" w:name="_Toc71811161"/>
      <w:r w:rsidRPr="00565773">
        <w:rPr>
          <w:rFonts w:ascii="Tahoma" w:hAnsi="Tahoma" w:cs="Tahoma"/>
          <w:b/>
          <w:bCs/>
          <w:color w:val="000000"/>
          <w:kern w:val="32"/>
          <w:lang w:val="es-ES_tradnl"/>
        </w:rPr>
        <w:t>GARANTÍA DE CUMPLIMIENTO DE CONTRATO</w:t>
      </w:r>
      <w:bookmarkEnd w:id="77"/>
    </w:p>
    <w:p w14:paraId="5A825AAD" w14:textId="77777777" w:rsidR="00565773" w:rsidRPr="00565773" w:rsidRDefault="00565773" w:rsidP="00565773">
      <w:pPr>
        <w:autoSpaceDE w:val="0"/>
        <w:autoSpaceDN w:val="0"/>
        <w:adjustRightInd w:val="0"/>
        <w:spacing w:line="260" w:lineRule="atLeast"/>
        <w:jc w:val="both"/>
        <w:rPr>
          <w:rFonts w:ascii="Tahoma" w:eastAsia="Calibri" w:hAnsi="Tahoma" w:cs="Tahoma"/>
          <w:color w:val="000000"/>
        </w:rPr>
      </w:pPr>
      <w:r w:rsidRPr="00565773">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55DD76D0" w14:textId="77777777" w:rsidR="00565773" w:rsidRPr="00565773" w:rsidRDefault="00565773" w:rsidP="00565773">
      <w:pPr>
        <w:autoSpaceDE w:val="0"/>
        <w:autoSpaceDN w:val="0"/>
        <w:adjustRightInd w:val="0"/>
        <w:spacing w:line="260" w:lineRule="atLeast"/>
        <w:jc w:val="both"/>
        <w:rPr>
          <w:rFonts w:ascii="Tahoma" w:eastAsia="Calibri" w:hAnsi="Tahoma" w:cs="Tahoma"/>
          <w:strike/>
          <w:color w:val="000000"/>
        </w:rPr>
      </w:pPr>
      <w:r w:rsidRPr="00565773">
        <w:rPr>
          <w:rFonts w:ascii="Tahoma" w:eastAsia="Calibri" w:hAnsi="Tahoma" w:cs="Tahoma"/>
          <w:color w:val="000000"/>
        </w:rPr>
        <w:t xml:space="preserve">La vigencia de la Garantía será computable a partir de la firma del contrato hasta el pago final del servicio de consultoría. </w:t>
      </w:r>
    </w:p>
    <w:p w14:paraId="2C23ECD8" w14:textId="77777777" w:rsidR="00565773" w:rsidRPr="00565773" w:rsidRDefault="00565773" w:rsidP="00565773">
      <w:pPr>
        <w:autoSpaceDE w:val="0"/>
        <w:autoSpaceDN w:val="0"/>
        <w:adjustRightInd w:val="0"/>
        <w:spacing w:line="260" w:lineRule="atLeast"/>
        <w:jc w:val="both"/>
        <w:rPr>
          <w:rFonts w:ascii="Tahoma" w:eastAsia="Calibri" w:hAnsi="Tahoma" w:cs="Tahoma"/>
          <w:lang w:val="es-BO" w:eastAsia="es-BO"/>
        </w:rPr>
      </w:pPr>
      <w:bookmarkStart w:id="78" w:name="_Hlk144978977"/>
      <w:r w:rsidRPr="00565773">
        <w:rPr>
          <w:rFonts w:ascii="Tahoma" w:eastAsia="Calibri" w:hAnsi="Tahoma" w:cs="Tahoma"/>
          <w:lang w:val="es-BO" w:eastAsia="es-BO"/>
        </w:rPr>
        <w:t>La garantía, será devuelta a la Entidad Ejecutora, una vez que se cuente con el pago final del servicio de consultoría</w:t>
      </w:r>
      <w:bookmarkEnd w:id="78"/>
      <w:r w:rsidRPr="00565773">
        <w:rPr>
          <w:rFonts w:ascii="Tahoma" w:eastAsia="Calibri" w:hAnsi="Tahoma" w:cs="Tahoma"/>
          <w:lang w:val="es-BO" w:eastAsia="es-BO"/>
        </w:rPr>
        <w:t>.</w:t>
      </w:r>
    </w:p>
    <w:p w14:paraId="7941E7CB" w14:textId="77777777" w:rsidR="00565773" w:rsidRPr="00565773" w:rsidRDefault="00565773" w:rsidP="00565773">
      <w:pPr>
        <w:autoSpaceDE w:val="0"/>
        <w:autoSpaceDN w:val="0"/>
        <w:adjustRightInd w:val="0"/>
        <w:spacing w:line="260" w:lineRule="atLeast"/>
        <w:jc w:val="both"/>
        <w:rPr>
          <w:rFonts w:ascii="Tahoma" w:eastAsia="Calibri" w:hAnsi="Tahoma" w:cs="Tahoma"/>
          <w:lang w:val="es-BO" w:eastAsia="es-BO"/>
        </w:rPr>
      </w:pPr>
    </w:p>
    <w:p w14:paraId="706641F7" w14:textId="77777777" w:rsidR="00565773" w:rsidRPr="00565773" w:rsidRDefault="00565773" w:rsidP="00565773">
      <w:pPr>
        <w:autoSpaceDE w:val="0"/>
        <w:autoSpaceDN w:val="0"/>
        <w:adjustRightInd w:val="0"/>
        <w:spacing w:line="259" w:lineRule="auto"/>
        <w:jc w:val="both"/>
        <w:rPr>
          <w:rFonts w:ascii="Tahoma" w:eastAsiaTheme="minorHAnsi" w:hAnsi="Tahoma" w:cs="Tahoma"/>
          <w:b/>
          <w:szCs w:val="22"/>
          <w:lang w:val="es-ES_tradnl"/>
        </w:rPr>
      </w:pPr>
      <w:bookmarkStart w:id="79" w:name="_Hlk179535873"/>
      <w:r w:rsidRPr="00565773">
        <w:rPr>
          <w:rFonts w:ascii="Tahoma" w:eastAsiaTheme="minorHAnsi" w:hAnsi="Tahoma" w:cs="Tahoma"/>
          <w:b/>
          <w:szCs w:val="22"/>
          <w:lang w:val="es-ES_tradnl"/>
        </w:rPr>
        <w:t>GARANTÍA ADICIONAL A LA GARANTÍA DE CUMPLIMIENTO DE CONTRATO DE OBRAS.</w:t>
      </w:r>
    </w:p>
    <w:p w14:paraId="1DFD9E3D" w14:textId="77777777" w:rsidR="00565773" w:rsidRPr="00565773" w:rsidRDefault="00565773" w:rsidP="00565773">
      <w:pPr>
        <w:autoSpaceDE w:val="0"/>
        <w:autoSpaceDN w:val="0"/>
        <w:adjustRightInd w:val="0"/>
        <w:spacing w:line="259" w:lineRule="auto"/>
        <w:jc w:val="both"/>
        <w:rPr>
          <w:rFonts w:ascii="Tahoma" w:eastAsiaTheme="minorHAnsi" w:hAnsi="Tahoma" w:cs="Tahoma"/>
          <w:lang w:val="es-BO" w:eastAsia="es-BO"/>
        </w:rPr>
      </w:pPr>
      <w:r w:rsidRPr="00565773">
        <w:rPr>
          <w:rFonts w:ascii="Tahoma" w:eastAsiaTheme="minorHAnsi" w:hAnsi="Tahoma" w:cs="Tahoma"/>
          <w:lang w:val="es-BO"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79"/>
    <w:p w14:paraId="25AC473B" w14:textId="77777777" w:rsidR="00565773" w:rsidRPr="00565773" w:rsidRDefault="00565773" w:rsidP="00565773">
      <w:pPr>
        <w:autoSpaceDE w:val="0"/>
        <w:autoSpaceDN w:val="0"/>
        <w:adjustRightInd w:val="0"/>
        <w:spacing w:line="260" w:lineRule="atLeast"/>
        <w:jc w:val="both"/>
        <w:rPr>
          <w:rFonts w:ascii="Tahoma" w:eastAsia="Calibri" w:hAnsi="Tahoma" w:cs="Tahoma"/>
          <w:lang w:val="es-BO" w:eastAsia="es-BO"/>
        </w:rPr>
      </w:pPr>
    </w:p>
    <w:p w14:paraId="5D355755" w14:textId="77777777" w:rsidR="00565773" w:rsidRPr="00565773" w:rsidRDefault="00565773" w:rsidP="00565773">
      <w:pPr>
        <w:spacing w:line="259" w:lineRule="auto"/>
        <w:rPr>
          <w:rFonts w:ascii="Tahoma" w:hAnsi="Tahoma" w:cs="Tahoma"/>
          <w:b/>
          <w:bCs/>
          <w:color w:val="000000"/>
          <w:kern w:val="32"/>
          <w:lang w:val="es-ES_tradnl"/>
        </w:rPr>
      </w:pPr>
      <w:bookmarkStart w:id="80" w:name="_Toc71811159"/>
      <w:r w:rsidRPr="00565773">
        <w:rPr>
          <w:rFonts w:ascii="Tahoma" w:hAnsi="Tahoma" w:cs="Tahoma"/>
          <w:b/>
          <w:bCs/>
          <w:color w:val="000000"/>
          <w:kern w:val="32"/>
          <w:lang w:val="es-ES_tradnl"/>
        </w:rPr>
        <w:t>GARANTÍA DE CORRECTA INVERSIÓN DE ANTICIPO PARA EL COMPONENTE DE PROVISIÓN/DOTACIÓN DE MATERIALES DE CONSTRUCCIÓN</w:t>
      </w:r>
      <w:bookmarkEnd w:id="80"/>
    </w:p>
    <w:p w14:paraId="62643ADB" w14:textId="77777777" w:rsidR="00565773" w:rsidRPr="00565773" w:rsidRDefault="00565773" w:rsidP="00565773">
      <w:pPr>
        <w:spacing w:line="260" w:lineRule="atLeast"/>
        <w:jc w:val="both"/>
        <w:rPr>
          <w:rFonts w:ascii="Tahoma" w:eastAsia="Calibri" w:hAnsi="Tahoma" w:cs="Tahoma"/>
          <w:color w:val="000000"/>
        </w:rPr>
      </w:pPr>
      <w:r w:rsidRPr="00565773">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3A32E1BD" w14:textId="77777777" w:rsidR="00565773" w:rsidRPr="00565773" w:rsidRDefault="00565773" w:rsidP="00565773">
      <w:pPr>
        <w:spacing w:line="260" w:lineRule="atLeast"/>
        <w:jc w:val="both"/>
        <w:rPr>
          <w:rFonts w:ascii="Tahoma" w:eastAsia="Calibri" w:hAnsi="Tahoma" w:cs="Tahoma"/>
          <w:color w:val="000000"/>
        </w:rPr>
      </w:pPr>
      <w:r w:rsidRPr="00565773">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D0AE501" w14:textId="77777777" w:rsidR="00565773" w:rsidRPr="00565773" w:rsidRDefault="00565773" w:rsidP="00565773">
      <w:pPr>
        <w:spacing w:line="260" w:lineRule="atLeast"/>
        <w:jc w:val="both"/>
        <w:rPr>
          <w:rFonts w:ascii="Tahoma" w:eastAsia="Calibri" w:hAnsi="Tahoma" w:cs="Tahoma"/>
          <w:color w:val="000000"/>
        </w:rPr>
      </w:pPr>
      <w:r w:rsidRPr="00565773">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6002CEF" w14:textId="77777777" w:rsidR="00565773" w:rsidRPr="00565773" w:rsidRDefault="00565773" w:rsidP="00565773">
      <w:pPr>
        <w:autoSpaceDE w:val="0"/>
        <w:autoSpaceDN w:val="0"/>
        <w:adjustRightInd w:val="0"/>
        <w:spacing w:line="260" w:lineRule="atLeast"/>
        <w:jc w:val="both"/>
        <w:rPr>
          <w:rFonts w:ascii="Tahoma" w:hAnsi="Tahoma" w:cs="Tahoma"/>
          <w:lang w:val="es-BO" w:eastAsia="es-BO"/>
        </w:rPr>
      </w:pPr>
      <w:bookmarkStart w:id="81" w:name="_Hlk144979014"/>
      <w:r w:rsidRPr="00565773">
        <w:rPr>
          <w:rFonts w:ascii="Tahoma" w:eastAsia="Calibri" w:hAnsi="Tahoma" w:cs="Tahoma"/>
          <w:color w:val="000000"/>
        </w:rPr>
        <w:t xml:space="preserve">La Entidad Ejecutora contratada podrá solicitar el Anticipo </w:t>
      </w:r>
      <w:r w:rsidRPr="00565773">
        <w:rPr>
          <w:rFonts w:ascii="Tahoma" w:hAnsi="Tahoma" w:cs="Tahoma"/>
          <w:lang w:val="es-BO"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1"/>
      <w:r w:rsidRPr="00565773">
        <w:rPr>
          <w:rFonts w:ascii="Tahoma" w:hAnsi="Tahoma" w:cs="Tahoma"/>
          <w:lang w:val="es-BO" w:eastAsia="es-BO"/>
        </w:rPr>
        <w:t>.</w:t>
      </w:r>
    </w:p>
    <w:p w14:paraId="3FC890EF" w14:textId="77777777" w:rsidR="00565773" w:rsidRPr="00565773" w:rsidRDefault="00565773" w:rsidP="00565773">
      <w:pPr>
        <w:autoSpaceDE w:val="0"/>
        <w:autoSpaceDN w:val="0"/>
        <w:adjustRightInd w:val="0"/>
        <w:spacing w:line="260" w:lineRule="atLeast"/>
        <w:jc w:val="both"/>
        <w:rPr>
          <w:rFonts w:ascii="Tahoma" w:eastAsia="Calibri" w:hAnsi="Tahoma" w:cs="Tahoma"/>
          <w:color w:val="000000"/>
        </w:rPr>
      </w:pPr>
      <w:r w:rsidRPr="00565773">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0C6CFEF0" w14:textId="77777777" w:rsidR="00565773" w:rsidRPr="00565773" w:rsidRDefault="00565773" w:rsidP="00565773">
      <w:pPr>
        <w:numPr>
          <w:ilvl w:val="1"/>
          <w:numId w:val="59"/>
        </w:numPr>
        <w:autoSpaceDE w:val="0"/>
        <w:autoSpaceDN w:val="0"/>
        <w:adjustRightInd w:val="0"/>
        <w:spacing w:after="160" w:line="260" w:lineRule="atLeast"/>
        <w:ind w:left="567"/>
        <w:jc w:val="both"/>
        <w:rPr>
          <w:rFonts w:ascii="Tahoma" w:eastAsia="Calibri" w:hAnsi="Tahoma" w:cs="Tahoma"/>
        </w:rPr>
      </w:pPr>
      <w:r w:rsidRPr="00565773">
        <w:rPr>
          <w:rFonts w:ascii="Tahoma" w:eastAsia="Calibri" w:hAnsi="Tahoma" w:cs="Tahoma"/>
        </w:rPr>
        <w:t>Detalle de la lista de materiales de construcción a ser adquiridos con el anticipo, aprobado por el Inspector del proyecto.</w:t>
      </w:r>
    </w:p>
    <w:p w14:paraId="4C7CF60F" w14:textId="77777777" w:rsidR="00565773" w:rsidRPr="00565773" w:rsidRDefault="00565773" w:rsidP="00565773">
      <w:pPr>
        <w:numPr>
          <w:ilvl w:val="1"/>
          <w:numId w:val="59"/>
        </w:numPr>
        <w:autoSpaceDE w:val="0"/>
        <w:autoSpaceDN w:val="0"/>
        <w:adjustRightInd w:val="0"/>
        <w:spacing w:after="160" w:line="260" w:lineRule="atLeast"/>
        <w:ind w:left="567"/>
        <w:jc w:val="both"/>
        <w:rPr>
          <w:rFonts w:ascii="Tahoma" w:eastAsia="Calibri" w:hAnsi="Tahoma" w:cs="Tahoma"/>
          <w:color w:val="000000"/>
        </w:rPr>
      </w:pPr>
      <w:r w:rsidRPr="00565773">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0F8721E" w14:textId="77777777" w:rsidR="00565773" w:rsidRPr="00565773" w:rsidRDefault="00565773" w:rsidP="00565773">
      <w:pPr>
        <w:spacing w:line="260" w:lineRule="atLeast"/>
        <w:jc w:val="both"/>
        <w:rPr>
          <w:rFonts w:ascii="Tahoma" w:eastAsia="Calibri" w:hAnsi="Tahoma" w:cs="Tahoma"/>
          <w:color w:val="000000"/>
        </w:rPr>
      </w:pPr>
      <w:r w:rsidRPr="00565773">
        <w:rPr>
          <w:rFonts w:ascii="Tahoma" w:eastAsia="Calibri" w:hAnsi="Tahoma" w:cs="Tahoma"/>
          <w:color w:val="000000"/>
        </w:rPr>
        <w:t>La deducción del Anticipo se realizará en cada producto y deberá ser amortizada en su totalidad hasta la presentación del penúltimo producto (</w:t>
      </w:r>
      <w:r w:rsidRPr="00565773">
        <w:rPr>
          <w:rFonts w:ascii="Tahoma" w:hAnsi="Tahoma" w:cs="Tahoma"/>
          <w:bCs/>
          <w:lang w:val="es-ES_tradnl"/>
        </w:rPr>
        <w:t>Informe de avance al 100% de ejecución física)</w:t>
      </w:r>
      <w:r w:rsidRPr="00565773">
        <w:rPr>
          <w:rFonts w:ascii="Tahoma" w:eastAsia="Calibri" w:hAnsi="Tahoma" w:cs="Tahoma"/>
          <w:color w:val="000000"/>
        </w:rPr>
        <w:t>.</w:t>
      </w:r>
    </w:p>
    <w:p w14:paraId="063ECC7B" w14:textId="77777777" w:rsidR="00565773" w:rsidRPr="00565773" w:rsidRDefault="00565773" w:rsidP="00565773">
      <w:pPr>
        <w:spacing w:line="260" w:lineRule="atLeast"/>
        <w:jc w:val="both"/>
        <w:rPr>
          <w:rFonts w:ascii="Tahoma" w:eastAsia="Calibri" w:hAnsi="Tahoma" w:cs="Tahoma"/>
          <w:color w:val="000000"/>
        </w:rPr>
      </w:pPr>
      <w:r w:rsidRPr="00565773">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565773">
        <w:rPr>
          <w:rFonts w:ascii="Tahoma" w:eastAsia="Calibri" w:hAnsi="Tahoma" w:cs="Tahoma"/>
          <w:b/>
          <w:color w:val="000000"/>
        </w:rPr>
        <w:t xml:space="preserve">quince 15 días hábiles </w:t>
      </w:r>
      <w:r w:rsidRPr="00565773">
        <w:rPr>
          <w:rFonts w:ascii="Tahoma" w:eastAsia="Calibri" w:hAnsi="Tahoma" w:cs="Tahoma"/>
          <w:color w:val="000000"/>
        </w:rPr>
        <w:t>mediante nota expresa</w:t>
      </w:r>
      <w:r w:rsidRPr="00565773">
        <w:rPr>
          <w:rFonts w:ascii="Tahoma" w:eastAsia="Calibri" w:hAnsi="Tahoma" w:cs="Tahoma"/>
          <w:b/>
          <w:color w:val="000000"/>
        </w:rPr>
        <w:t xml:space="preserve"> </w:t>
      </w:r>
      <w:r w:rsidRPr="00565773">
        <w:rPr>
          <w:rFonts w:ascii="Tahoma" w:eastAsia="Calibri" w:hAnsi="Tahoma" w:cs="Tahoma"/>
          <w:color w:val="000000"/>
        </w:rPr>
        <w:t>antes de su vencimiento a efectos de requerir su ampliación a la ENTIDAD EJECUTORA o solicitar a la AEVIVIENDA su liberación u ejecución si corresponde.</w:t>
      </w:r>
    </w:p>
    <w:p w14:paraId="32374D99" w14:textId="77777777" w:rsidR="00565773" w:rsidRPr="00565773" w:rsidRDefault="00565773" w:rsidP="00565773">
      <w:pPr>
        <w:keepNext/>
        <w:numPr>
          <w:ilvl w:val="0"/>
          <w:numId w:val="44"/>
        </w:numPr>
        <w:spacing w:before="240" w:after="60" w:line="260" w:lineRule="atLeast"/>
        <w:outlineLvl w:val="0"/>
        <w:rPr>
          <w:rFonts w:ascii="Tahoma" w:hAnsi="Tahoma" w:cs="Tahoma"/>
          <w:b/>
          <w:bCs/>
          <w:color w:val="000000"/>
          <w:kern w:val="32"/>
          <w:lang w:val="es-ES_tradnl"/>
        </w:rPr>
      </w:pPr>
      <w:bookmarkStart w:id="82" w:name="_Toc71811160"/>
      <w:r w:rsidRPr="00565773">
        <w:rPr>
          <w:rFonts w:ascii="Tahoma" w:hAnsi="Tahoma" w:cs="Tahoma"/>
          <w:b/>
          <w:bCs/>
          <w:color w:val="000000"/>
          <w:kern w:val="32"/>
          <w:lang w:val="es-ES_tradnl"/>
        </w:rPr>
        <w:t>LIBERACIÓN DE GARANTÍA DE ANTICIPO</w:t>
      </w:r>
      <w:bookmarkEnd w:id="82"/>
    </w:p>
    <w:p w14:paraId="0EA8A1EE" w14:textId="77777777" w:rsidR="00565773" w:rsidRPr="00565773" w:rsidRDefault="00565773" w:rsidP="00565773">
      <w:pPr>
        <w:autoSpaceDE w:val="0"/>
        <w:autoSpaceDN w:val="0"/>
        <w:adjustRightInd w:val="0"/>
        <w:spacing w:line="260" w:lineRule="atLeast"/>
        <w:jc w:val="both"/>
        <w:rPr>
          <w:rFonts w:ascii="Tahoma" w:eastAsia="Calibri" w:hAnsi="Tahoma" w:cs="Tahoma"/>
          <w:color w:val="000000"/>
        </w:rPr>
      </w:pPr>
      <w:r w:rsidRPr="00565773">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65773">
        <w:rPr>
          <w:rFonts w:ascii="Tahoma" w:eastAsia="Calibri" w:hAnsi="Tahoma" w:cs="Tahoma"/>
          <w:b/>
          <w:color w:val="000000"/>
        </w:rPr>
        <w:t>“Garantía de Correcta Inversión de Anticipo para la Provisión/Dotación de Materiales de Construcción”</w:t>
      </w:r>
      <w:r w:rsidRPr="00565773">
        <w:rPr>
          <w:rFonts w:ascii="Tahoma" w:eastAsia="Calibri" w:hAnsi="Tahoma" w:cs="Tahoma"/>
          <w:color w:val="000000"/>
        </w:rPr>
        <w:t>.</w:t>
      </w:r>
    </w:p>
    <w:p w14:paraId="7658D58A" w14:textId="77777777" w:rsidR="00565773" w:rsidRPr="00565773" w:rsidRDefault="00565773" w:rsidP="00565773">
      <w:pPr>
        <w:keepNext/>
        <w:numPr>
          <w:ilvl w:val="0"/>
          <w:numId w:val="44"/>
        </w:numPr>
        <w:spacing w:before="240" w:after="60" w:line="260" w:lineRule="atLeast"/>
        <w:outlineLvl w:val="0"/>
        <w:rPr>
          <w:rFonts w:ascii="Tahoma" w:hAnsi="Tahoma" w:cs="Tahoma"/>
          <w:b/>
          <w:bCs/>
          <w:color w:val="000000"/>
          <w:kern w:val="32"/>
          <w:lang w:val="es-ES_tradnl"/>
        </w:rPr>
      </w:pPr>
      <w:bookmarkStart w:id="83" w:name="_Toc71811162"/>
      <w:r w:rsidRPr="00565773">
        <w:rPr>
          <w:rFonts w:ascii="Tahoma" w:hAnsi="Tahoma" w:cs="Tahoma"/>
          <w:b/>
          <w:bCs/>
          <w:color w:val="000000"/>
          <w:kern w:val="32"/>
          <w:lang w:val="es-ES_tradnl"/>
        </w:rPr>
        <w:t>MULTAS</w:t>
      </w:r>
      <w:bookmarkEnd w:id="83"/>
      <w:r w:rsidRPr="00565773">
        <w:rPr>
          <w:rFonts w:ascii="Tahoma" w:hAnsi="Tahoma" w:cs="Tahoma"/>
          <w:b/>
          <w:bCs/>
          <w:color w:val="000000"/>
          <w:kern w:val="32"/>
          <w:lang w:val="es-ES_tradnl"/>
        </w:rPr>
        <w:t xml:space="preserve"> Y SANCIONES</w:t>
      </w:r>
    </w:p>
    <w:p w14:paraId="4905042C" w14:textId="77777777" w:rsidR="00565773" w:rsidRPr="00565773" w:rsidRDefault="00565773" w:rsidP="00565773">
      <w:pPr>
        <w:numPr>
          <w:ilvl w:val="1"/>
          <w:numId w:val="56"/>
        </w:numPr>
        <w:spacing w:after="160" w:line="260" w:lineRule="atLeast"/>
        <w:ind w:left="567" w:hanging="283"/>
        <w:jc w:val="both"/>
        <w:rPr>
          <w:rFonts w:ascii="Tahoma" w:hAnsi="Tahoma" w:cs="Tahoma"/>
        </w:rPr>
      </w:pPr>
      <w:r w:rsidRPr="00565773">
        <w:rPr>
          <w:rFonts w:ascii="Tahoma" w:hAnsi="Tahoma" w:cs="Tahoma"/>
        </w:rPr>
        <w:t xml:space="preserve">A la Entidad Ejecutora contratada, se aplicará una multa de: el equivalente al </w:t>
      </w:r>
      <w:r w:rsidRPr="00565773">
        <w:rPr>
          <w:rFonts w:ascii="Tahoma" w:hAnsi="Tahoma" w:cs="Tahoma"/>
          <w:b/>
          <w:bCs/>
        </w:rPr>
        <w:t>1</w:t>
      </w:r>
      <w:r w:rsidRPr="00565773">
        <w:rPr>
          <w:rFonts w:ascii="Tahoma" w:hAnsi="Tahoma" w:cs="Tahoma"/>
          <w:b/>
          <w:bCs/>
          <w:lang w:val="es-BO" w:eastAsia="es-BO"/>
        </w:rPr>
        <w:t xml:space="preserve"> </w:t>
      </w:r>
      <w:r w:rsidRPr="00565773">
        <w:rPr>
          <w:rFonts w:ascii="Tahoma" w:hAnsi="Tahoma" w:cs="Tahoma"/>
          <w:b/>
          <w:bCs/>
        </w:rPr>
        <w:t>por 1.000</w:t>
      </w:r>
      <w:r w:rsidRPr="00565773">
        <w:rPr>
          <w:rFonts w:ascii="Tahoma" w:hAnsi="Tahoma" w:cs="Tahoma"/>
        </w:rPr>
        <w:t xml:space="preserve"> </w:t>
      </w:r>
      <w:r w:rsidRPr="00565773">
        <w:rPr>
          <w:rFonts w:ascii="Tahoma" w:hAnsi="Tahoma" w:cs="Tahoma"/>
          <w:b/>
          <w:bCs/>
        </w:rPr>
        <w:t>del monto total del Contrato</w:t>
      </w:r>
      <w:r w:rsidRPr="00565773">
        <w:rPr>
          <w:rFonts w:ascii="Tahoma" w:hAnsi="Tahoma" w:cs="Tahoma"/>
        </w:rPr>
        <w:t xml:space="preserve">, por cada día calendario. </w:t>
      </w:r>
    </w:p>
    <w:p w14:paraId="607DDB55" w14:textId="77777777" w:rsidR="00565773" w:rsidRPr="00565773" w:rsidRDefault="00565773" w:rsidP="00565773">
      <w:pPr>
        <w:spacing w:line="260" w:lineRule="atLeast"/>
        <w:ind w:left="567" w:hanging="283"/>
        <w:jc w:val="both"/>
        <w:rPr>
          <w:rFonts w:ascii="Tahoma" w:hAnsi="Tahoma" w:cs="Tahoma"/>
        </w:rPr>
      </w:pPr>
      <w:r w:rsidRPr="00565773">
        <w:rPr>
          <w:rFonts w:ascii="Tahoma" w:hAnsi="Tahoma" w:cs="Tahoma"/>
        </w:rPr>
        <w:t>Las causales para la aplicación de multas son las siguientes:</w:t>
      </w:r>
    </w:p>
    <w:p w14:paraId="5754336E" w14:textId="77777777" w:rsidR="00565773" w:rsidRPr="00565773" w:rsidRDefault="00565773" w:rsidP="00565773">
      <w:pPr>
        <w:numPr>
          <w:ilvl w:val="0"/>
          <w:numId w:val="45"/>
        </w:numPr>
        <w:spacing w:after="160" w:line="260" w:lineRule="atLeast"/>
        <w:ind w:left="567" w:hanging="283"/>
        <w:jc w:val="both"/>
        <w:rPr>
          <w:rFonts w:ascii="Tahoma" w:hAnsi="Tahoma" w:cs="Tahoma"/>
          <w:lang w:val="es-ES_tradnl"/>
        </w:rPr>
      </w:pPr>
      <w:bookmarkStart w:id="84" w:name="_Hlk118649982"/>
      <w:r w:rsidRPr="00565773">
        <w:rPr>
          <w:rFonts w:ascii="Tahoma" w:hAnsi="Tahoma" w:cs="Tahoma"/>
          <w:lang w:val="es-ES_tradnl"/>
        </w:rPr>
        <w:t>Cuando la Entidad Ejecutora, no cumpla con la entrega de los productos en los plazos establecidos.</w:t>
      </w:r>
    </w:p>
    <w:p w14:paraId="5445DDD9" w14:textId="77777777" w:rsidR="00565773" w:rsidRPr="00565773" w:rsidRDefault="00565773" w:rsidP="00565773">
      <w:pPr>
        <w:numPr>
          <w:ilvl w:val="0"/>
          <w:numId w:val="45"/>
        </w:numPr>
        <w:spacing w:after="160" w:line="260" w:lineRule="atLeast"/>
        <w:ind w:left="567" w:hanging="283"/>
        <w:jc w:val="both"/>
        <w:rPr>
          <w:rFonts w:ascii="Tahoma" w:hAnsi="Tahoma" w:cs="Tahoma"/>
          <w:lang w:val="es-ES_tradnl"/>
        </w:rPr>
      </w:pPr>
      <w:r w:rsidRPr="00565773">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75CB456" w14:textId="77777777" w:rsidR="00565773" w:rsidRPr="00565773" w:rsidRDefault="00565773" w:rsidP="00565773">
      <w:pPr>
        <w:numPr>
          <w:ilvl w:val="0"/>
          <w:numId w:val="45"/>
        </w:numPr>
        <w:spacing w:after="160" w:line="260" w:lineRule="atLeast"/>
        <w:ind w:left="567" w:hanging="283"/>
        <w:jc w:val="both"/>
        <w:rPr>
          <w:rFonts w:ascii="Tahoma" w:hAnsi="Tahoma" w:cs="Tahoma"/>
          <w:lang w:val="es-ES_tradnl"/>
        </w:rPr>
      </w:pPr>
      <w:r w:rsidRPr="00565773">
        <w:rPr>
          <w:rFonts w:ascii="Tahoma" w:hAnsi="Tahoma" w:cs="Tahoma"/>
          <w:lang w:val="es-ES_tradnl"/>
        </w:rPr>
        <w:t>Cuando la Entidad Ejecutora presente el producto observado ya corregido y nuevamente sea observado por el Fiscal de Proyecto se procederá al cobro de la multa respectiva (la multa será computable a partir desde el siguiente día de la primera presentación al Fiscal).</w:t>
      </w:r>
    </w:p>
    <w:bookmarkEnd w:id="84"/>
    <w:p w14:paraId="5A7F0D4D" w14:textId="77777777" w:rsidR="00565773" w:rsidRPr="00565773" w:rsidRDefault="00565773" w:rsidP="00565773">
      <w:pPr>
        <w:numPr>
          <w:ilvl w:val="0"/>
          <w:numId w:val="45"/>
        </w:numPr>
        <w:spacing w:after="160" w:line="260" w:lineRule="atLeast"/>
        <w:ind w:left="567" w:hanging="283"/>
        <w:jc w:val="both"/>
        <w:rPr>
          <w:rFonts w:ascii="Tahoma" w:hAnsi="Tahoma" w:cs="Tahoma"/>
          <w:lang w:val="es-ES_tradnl"/>
        </w:rPr>
      </w:pPr>
      <w:r w:rsidRPr="00565773">
        <w:rPr>
          <w:rFonts w:ascii="Tahoma" w:hAnsi="Tahoma" w:cs="Tahoma"/>
          <w:lang w:val="es-ES_tradnl"/>
        </w:rPr>
        <w:t xml:space="preserve">Cuando la Entidad Ejecutora demorare más de </w:t>
      </w:r>
      <w:r w:rsidRPr="00565773">
        <w:rPr>
          <w:rFonts w:ascii="Tahoma" w:hAnsi="Tahoma" w:cs="Tahoma"/>
          <w:b/>
          <w:bCs/>
          <w:lang w:val="es-ES_tradnl"/>
        </w:rPr>
        <w:t>cinco (5) días calendario</w:t>
      </w:r>
      <w:r w:rsidRPr="00565773">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572E1671" w14:textId="77777777" w:rsidR="00565773" w:rsidRPr="00565773" w:rsidRDefault="00565773" w:rsidP="00565773">
      <w:pPr>
        <w:numPr>
          <w:ilvl w:val="0"/>
          <w:numId w:val="45"/>
        </w:numPr>
        <w:spacing w:after="160" w:line="260" w:lineRule="atLeast"/>
        <w:ind w:left="567" w:hanging="283"/>
        <w:jc w:val="both"/>
        <w:rPr>
          <w:rFonts w:ascii="Tahoma" w:hAnsi="Tahoma" w:cs="Tahoma"/>
          <w:strike/>
          <w:color w:val="000000" w:themeColor="text1"/>
          <w:lang w:val="es-ES_tradnl"/>
        </w:rPr>
      </w:pPr>
      <w:bookmarkStart w:id="85" w:name="_Hlk170235409"/>
      <w:bookmarkStart w:id="86" w:name="_Hlk118650022"/>
      <w:r w:rsidRPr="00565773">
        <w:rPr>
          <w:rFonts w:ascii="Tahoma" w:hAnsi="Tahoma" w:cs="Tahoma"/>
          <w:lang w:val="es-ES_tradnl"/>
        </w:rPr>
        <w:t xml:space="preserve">Cuando la Entidad Ejecutora contratada, retrase, incumpla o </w:t>
      </w:r>
      <w:bookmarkStart w:id="87" w:name="_Hlk144979071"/>
      <w:r w:rsidRPr="00565773">
        <w:rPr>
          <w:rFonts w:ascii="Tahoma" w:hAnsi="Tahoma" w:cs="Tahoma"/>
          <w:lang w:val="es-ES_tradnl"/>
        </w:rPr>
        <w:t xml:space="preserve">no se encuentre en obra </w:t>
      </w:r>
      <w:bookmarkEnd w:id="87"/>
      <w:r w:rsidRPr="00565773">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85"/>
    <w:p w14:paraId="1E1FD43B" w14:textId="77777777" w:rsidR="00565773" w:rsidRPr="00565773" w:rsidRDefault="00565773" w:rsidP="00565773">
      <w:pPr>
        <w:spacing w:line="260" w:lineRule="atLeast"/>
        <w:ind w:left="567"/>
        <w:jc w:val="both"/>
        <w:rPr>
          <w:rFonts w:ascii="Tahoma" w:hAnsi="Tahoma" w:cs="Tahoma"/>
          <w:strike/>
          <w:color w:val="000000" w:themeColor="text1"/>
          <w:lang w:val="es-ES_tradnl"/>
        </w:rPr>
      </w:pPr>
    </w:p>
    <w:p w14:paraId="461D937B" w14:textId="77777777" w:rsidR="00565773" w:rsidRPr="00565773" w:rsidRDefault="00565773" w:rsidP="00565773">
      <w:pPr>
        <w:numPr>
          <w:ilvl w:val="1"/>
          <w:numId w:val="56"/>
        </w:numPr>
        <w:spacing w:after="160" w:line="260" w:lineRule="atLeast"/>
        <w:ind w:left="567" w:hanging="283"/>
        <w:jc w:val="both"/>
        <w:rPr>
          <w:rFonts w:ascii="Tahoma" w:hAnsi="Tahoma" w:cs="Tahoma"/>
        </w:rPr>
      </w:pPr>
      <w:r w:rsidRPr="00565773">
        <w:rPr>
          <w:rFonts w:ascii="Tahoma" w:hAnsi="Tahoma" w:cs="Tahoma"/>
        </w:rPr>
        <w:t xml:space="preserve">A la Entidad Ejecutora contratada, se aplicará una multa de: el equivalente al </w:t>
      </w:r>
      <w:r w:rsidRPr="00565773">
        <w:rPr>
          <w:rFonts w:ascii="Tahoma" w:hAnsi="Tahoma" w:cs="Tahoma"/>
          <w:b/>
          <w:bCs/>
        </w:rPr>
        <w:t>3</w:t>
      </w:r>
      <w:r w:rsidRPr="00565773">
        <w:rPr>
          <w:rFonts w:ascii="Tahoma" w:hAnsi="Tahoma" w:cs="Tahoma"/>
          <w:b/>
          <w:bCs/>
          <w:lang w:val="es-BO" w:eastAsia="es-BO"/>
        </w:rPr>
        <w:t xml:space="preserve"> </w:t>
      </w:r>
      <w:r w:rsidRPr="00565773">
        <w:rPr>
          <w:rFonts w:ascii="Tahoma" w:hAnsi="Tahoma" w:cs="Tahoma"/>
          <w:b/>
          <w:bCs/>
        </w:rPr>
        <w:t>por 1.000</w:t>
      </w:r>
      <w:r w:rsidRPr="00565773">
        <w:rPr>
          <w:rFonts w:ascii="Tahoma" w:hAnsi="Tahoma" w:cs="Tahoma"/>
        </w:rPr>
        <w:t xml:space="preserve"> </w:t>
      </w:r>
      <w:r w:rsidRPr="00565773">
        <w:rPr>
          <w:rFonts w:ascii="Tahoma" w:hAnsi="Tahoma" w:cs="Tahoma"/>
          <w:b/>
          <w:bCs/>
        </w:rPr>
        <w:t>del monto total del Contrato</w:t>
      </w:r>
      <w:r w:rsidRPr="00565773">
        <w:rPr>
          <w:rFonts w:ascii="Tahoma" w:hAnsi="Tahoma" w:cs="Tahoma"/>
        </w:rPr>
        <w:t>, en las siguientes acciones:</w:t>
      </w:r>
    </w:p>
    <w:p w14:paraId="77AFAA6D" w14:textId="77777777" w:rsidR="00565773" w:rsidRPr="00565773" w:rsidRDefault="00565773" w:rsidP="00565773">
      <w:pPr>
        <w:ind w:left="720"/>
        <w:rPr>
          <w:rFonts w:ascii="Tahoma" w:hAnsi="Tahoma" w:cs="Tahoma"/>
        </w:rPr>
      </w:pPr>
    </w:p>
    <w:p w14:paraId="292A0226" w14:textId="77777777" w:rsidR="00565773" w:rsidRPr="00565773" w:rsidRDefault="00565773" w:rsidP="00565773">
      <w:pPr>
        <w:numPr>
          <w:ilvl w:val="0"/>
          <w:numId w:val="45"/>
        </w:numPr>
        <w:spacing w:after="160" w:line="260" w:lineRule="atLeast"/>
        <w:ind w:left="567" w:hanging="283"/>
        <w:jc w:val="both"/>
        <w:rPr>
          <w:rFonts w:ascii="Tahoma" w:hAnsi="Tahoma" w:cs="Tahoma"/>
        </w:rPr>
      </w:pPr>
      <w:r w:rsidRPr="00565773">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BA12AAB" w14:textId="77777777" w:rsidR="00565773" w:rsidRPr="00565773" w:rsidRDefault="00565773" w:rsidP="00565773">
      <w:pPr>
        <w:numPr>
          <w:ilvl w:val="0"/>
          <w:numId w:val="45"/>
        </w:numPr>
        <w:spacing w:after="160" w:line="260" w:lineRule="atLeast"/>
        <w:ind w:left="567" w:hanging="283"/>
        <w:jc w:val="both"/>
        <w:rPr>
          <w:rFonts w:ascii="Tahoma" w:hAnsi="Tahoma" w:cs="Tahoma"/>
        </w:rPr>
      </w:pPr>
      <w:r w:rsidRPr="00565773">
        <w:rPr>
          <w:rFonts w:ascii="Tahoma" w:hAnsi="Tahoma" w:cs="Tahoma"/>
          <w:lang w:val="es-ES_tradnl"/>
        </w:rPr>
        <w:t>Cuando se verifique la ausencia, la mala administración y la falta de actualización de las carpetas familiares por parte de la Entidad Ejecutora.</w:t>
      </w:r>
    </w:p>
    <w:p w14:paraId="00EECB2D" w14:textId="77777777" w:rsidR="00565773" w:rsidRPr="00565773" w:rsidRDefault="00565773" w:rsidP="00565773">
      <w:pPr>
        <w:numPr>
          <w:ilvl w:val="1"/>
          <w:numId w:val="56"/>
        </w:numPr>
        <w:spacing w:after="160" w:line="260" w:lineRule="atLeast"/>
        <w:ind w:left="567" w:hanging="283"/>
        <w:jc w:val="both"/>
        <w:rPr>
          <w:rFonts w:ascii="Tahoma" w:hAnsi="Tahoma" w:cs="Tahoma"/>
          <w:color w:val="000000"/>
          <w:sz w:val="24"/>
          <w:szCs w:val="24"/>
          <w:lang w:val="es-BO" w:eastAsia="es-BO"/>
        </w:rPr>
      </w:pPr>
      <w:r w:rsidRPr="00565773">
        <w:rPr>
          <w:rFonts w:ascii="Tahoma" w:hAnsi="Tahoma" w:cs="Tahoma"/>
          <w:color w:val="000000"/>
          <w:lang w:eastAsia="es-BO"/>
        </w:rPr>
        <w:t>A la Entidad Ejecutora contratada, se aplicará una multa de: el equivalente al </w:t>
      </w:r>
      <w:r w:rsidRPr="00565773">
        <w:rPr>
          <w:rFonts w:ascii="Tahoma" w:hAnsi="Tahoma" w:cs="Tahoma"/>
          <w:b/>
          <w:bCs/>
          <w:color w:val="000000"/>
          <w:lang w:eastAsia="es-BO"/>
        </w:rPr>
        <w:t>5 por 1.000</w:t>
      </w:r>
      <w:r w:rsidRPr="00565773">
        <w:rPr>
          <w:rFonts w:ascii="Tahoma" w:hAnsi="Tahoma" w:cs="Tahoma"/>
          <w:color w:val="000000"/>
          <w:lang w:eastAsia="es-BO"/>
        </w:rPr>
        <w:t> </w:t>
      </w:r>
      <w:r w:rsidRPr="00565773">
        <w:rPr>
          <w:rFonts w:ascii="Tahoma" w:hAnsi="Tahoma" w:cs="Tahoma"/>
          <w:b/>
          <w:bCs/>
          <w:color w:val="000000"/>
          <w:lang w:eastAsia="es-BO"/>
        </w:rPr>
        <w:t>del monto total del Contrato</w:t>
      </w:r>
      <w:r w:rsidRPr="00565773">
        <w:rPr>
          <w:rFonts w:ascii="Tahoma" w:hAnsi="Tahoma" w:cs="Tahoma"/>
          <w:color w:val="000000"/>
          <w:lang w:eastAsia="es-BO"/>
        </w:rPr>
        <w:t>, en las siguientes acciones: </w:t>
      </w:r>
    </w:p>
    <w:p w14:paraId="63F523C9" w14:textId="77777777" w:rsidR="00565773" w:rsidRPr="00565773" w:rsidRDefault="00565773" w:rsidP="00565773">
      <w:pPr>
        <w:numPr>
          <w:ilvl w:val="0"/>
          <w:numId w:val="45"/>
        </w:numPr>
        <w:spacing w:after="160" w:line="260" w:lineRule="atLeast"/>
        <w:ind w:left="567" w:hanging="283"/>
        <w:jc w:val="both"/>
        <w:rPr>
          <w:rFonts w:ascii="Tahoma" w:hAnsi="Tahoma" w:cs="Tahoma"/>
          <w:lang w:val="es-ES_tradnl"/>
        </w:rPr>
      </w:pPr>
      <w:r w:rsidRPr="00565773">
        <w:rPr>
          <w:rFonts w:ascii="Tahoma" w:hAnsi="Tahoma" w:cs="Tahoma"/>
          <w:lang w:val="es-ES_tradnl"/>
        </w:rPr>
        <w:lastRenderedPageBreak/>
        <w:t>Cuando la ENTIDAD EJECUTORA, no cumpla con la Recepción Provisional en los plazos contractuales establecidos.</w:t>
      </w:r>
    </w:p>
    <w:p w14:paraId="4E6AB6D4" w14:textId="77777777" w:rsidR="00565773" w:rsidRPr="00565773" w:rsidRDefault="00565773" w:rsidP="00565773">
      <w:pPr>
        <w:numPr>
          <w:ilvl w:val="0"/>
          <w:numId w:val="45"/>
        </w:numPr>
        <w:spacing w:after="160" w:line="260" w:lineRule="atLeast"/>
        <w:ind w:left="567" w:hanging="283"/>
        <w:jc w:val="both"/>
        <w:rPr>
          <w:rFonts w:ascii="Tahoma" w:hAnsi="Tahoma" w:cs="Tahoma"/>
          <w:lang w:val="es-ES_tradnl"/>
        </w:rPr>
      </w:pPr>
      <w:r w:rsidRPr="00565773">
        <w:rPr>
          <w:rFonts w:ascii="Tahoma" w:hAnsi="Tahoma" w:cs="Tahoma"/>
          <w:lang w:val="es-ES_tradnl"/>
        </w:rPr>
        <w:t>Cuando la ENTIDAD EJECUTORA, no cumpla con la Recepción Definitiva en los plazos contractuales establecidos.</w:t>
      </w:r>
    </w:p>
    <w:bookmarkEnd w:id="86"/>
    <w:p w14:paraId="6EF4BC07" w14:textId="77777777" w:rsidR="00565773" w:rsidRPr="00565773" w:rsidRDefault="00565773" w:rsidP="00565773">
      <w:pPr>
        <w:spacing w:line="260" w:lineRule="atLeast"/>
        <w:jc w:val="both"/>
        <w:rPr>
          <w:rFonts w:ascii="Tahoma" w:hAnsi="Tahoma" w:cs="Tahoma"/>
          <w:i/>
        </w:rPr>
      </w:pPr>
      <w:r w:rsidRPr="00565773">
        <w:rPr>
          <w:rFonts w:ascii="Tahoma" w:hAnsi="Tahoma" w:cs="Tahoma"/>
          <w:i/>
        </w:rPr>
        <w:t xml:space="preserve">Nota: </w:t>
      </w:r>
    </w:p>
    <w:p w14:paraId="3DDE50A7" w14:textId="77777777" w:rsidR="00565773" w:rsidRPr="00565773" w:rsidRDefault="00565773" w:rsidP="00565773">
      <w:pPr>
        <w:spacing w:line="260" w:lineRule="atLeast"/>
        <w:jc w:val="both"/>
        <w:rPr>
          <w:rFonts w:ascii="Tahoma" w:hAnsi="Tahoma" w:cs="Tahoma"/>
          <w:i/>
        </w:rPr>
      </w:pPr>
      <w:r w:rsidRPr="00565773">
        <w:rPr>
          <w:rFonts w:ascii="Tahoma" w:hAnsi="Tahoma" w:cs="Tahoma"/>
          <w:i/>
        </w:rPr>
        <w:t>No se deberá cobrar doble multa por las mismas causales en la entrega de los productos.</w:t>
      </w:r>
    </w:p>
    <w:p w14:paraId="14C8F71B" w14:textId="77777777" w:rsidR="00565773" w:rsidRPr="00565773" w:rsidRDefault="00565773" w:rsidP="00565773">
      <w:pPr>
        <w:spacing w:line="260" w:lineRule="atLeast"/>
        <w:jc w:val="both"/>
        <w:rPr>
          <w:rFonts w:ascii="Tahoma" w:hAnsi="Tahoma" w:cs="Tahoma"/>
          <w:i/>
        </w:rPr>
      </w:pPr>
      <w:r w:rsidRPr="00565773">
        <w:rPr>
          <w:rFonts w:ascii="Tahoma" w:hAnsi="Tahoma" w:cs="Tahoma"/>
          <w:i/>
        </w:rPr>
        <w:t xml:space="preserve">Se realizarán llamadas de atención cuando evidencien las causas y/o motivos del incumplimiento. </w:t>
      </w:r>
    </w:p>
    <w:p w14:paraId="7CBC7184" w14:textId="77777777" w:rsidR="00565773" w:rsidRPr="00565773" w:rsidRDefault="00565773" w:rsidP="00565773">
      <w:pPr>
        <w:spacing w:line="260" w:lineRule="atLeast"/>
        <w:jc w:val="both"/>
        <w:rPr>
          <w:rFonts w:ascii="Tahoma" w:hAnsi="Tahoma" w:cs="Tahoma"/>
          <w:i/>
        </w:rPr>
      </w:pPr>
    </w:p>
    <w:p w14:paraId="645BC352" w14:textId="77777777" w:rsidR="00565773" w:rsidRPr="00565773" w:rsidRDefault="00565773" w:rsidP="00565773">
      <w:pPr>
        <w:numPr>
          <w:ilvl w:val="1"/>
          <w:numId w:val="56"/>
        </w:numPr>
        <w:spacing w:after="160" w:line="260" w:lineRule="atLeast"/>
        <w:ind w:left="567" w:hanging="283"/>
        <w:jc w:val="both"/>
        <w:rPr>
          <w:rFonts w:ascii="Tahoma" w:hAnsi="Tahoma" w:cs="Tahoma"/>
          <w:b/>
          <w:bCs/>
        </w:rPr>
      </w:pPr>
      <w:r w:rsidRPr="00565773">
        <w:rPr>
          <w:rFonts w:ascii="Tahoma" w:hAnsi="Tahoma" w:cs="Tahoma"/>
          <w:b/>
          <w:bCs/>
        </w:rPr>
        <w:t>Llamadas de Atención:</w:t>
      </w:r>
    </w:p>
    <w:p w14:paraId="2F61100F" w14:textId="77777777" w:rsidR="00565773" w:rsidRPr="00565773" w:rsidRDefault="00565773" w:rsidP="00565773">
      <w:pPr>
        <w:widowControl w:val="0"/>
        <w:spacing w:line="260" w:lineRule="atLeast"/>
        <w:ind w:firstLine="283"/>
        <w:jc w:val="both"/>
        <w:rPr>
          <w:rFonts w:ascii="Tahoma" w:eastAsia="Calibri" w:hAnsi="Tahoma" w:cs="Tahoma"/>
          <w:i/>
        </w:rPr>
      </w:pPr>
      <w:r w:rsidRPr="00565773">
        <w:rPr>
          <w:rFonts w:ascii="Tahoma" w:eastAsia="Calibri" w:hAnsi="Tahoma" w:cs="Tahoma"/>
          <w:iCs/>
        </w:rPr>
        <w:t>El Inspector del proyecto podrá emitir llamadas de atención a la Entidad Ejecutora por:</w:t>
      </w:r>
    </w:p>
    <w:p w14:paraId="39B1DF2C" w14:textId="77777777" w:rsidR="00565773" w:rsidRPr="00565773" w:rsidRDefault="00565773" w:rsidP="00565773">
      <w:pPr>
        <w:widowControl w:val="0"/>
        <w:numPr>
          <w:ilvl w:val="0"/>
          <w:numId w:val="46"/>
        </w:numPr>
        <w:spacing w:after="160" w:line="260" w:lineRule="atLeast"/>
        <w:ind w:left="567" w:hanging="284"/>
        <w:contextualSpacing/>
        <w:jc w:val="both"/>
        <w:rPr>
          <w:rFonts w:ascii="Tahoma" w:hAnsi="Tahoma" w:cs="Tahoma"/>
          <w:iCs/>
        </w:rPr>
      </w:pPr>
      <w:r w:rsidRPr="00565773">
        <w:rPr>
          <w:rFonts w:ascii="Tahoma" w:hAnsi="Tahoma" w:cs="Tahoma"/>
          <w:iCs/>
        </w:rPr>
        <w:t xml:space="preserve">Incumplimiento a las instrucciones impartidas por el </w:t>
      </w:r>
      <w:r w:rsidRPr="00565773">
        <w:rPr>
          <w:rFonts w:ascii="Tahoma" w:eastAsia="Calibri" w:hAnsi="Tahoma" w:cs="Tahoma"/>
          <w:iCs/>
        </w:rPr>
        <w:t>Inspector del proyecto</w:t>
      </w:r>
      <w:r w:rsidRPr="00565773">
        <w:rPr>
          <w:rFonts w:ascii="Tahoma" w:hAnsi="Tahoma" w:cs="Tahoma"/>
          <w:iCs/>
        </w:rPr>
        <w:t>.</w:t>
      </w:r>
    </w:p>
    <w:p w14:paraId="77CB7F03" w14:textId="77777777" w:rsidR="00565773" w:rsidRPr="00565773" w:rsidRDefault="00565773" w:rsidP="00565773">
      <w:pPr>
        <w:widowControl w:val="0"/>
        <w:numPr>
          <w:ilvl w:val="0"/>
          <w:numId w:val="46"/>
        </w:numPr>
        <w:spacing w:after="160" w:line="260" w:lineRule="atLeast"/>
        <w:ind w:left="567" w:hanging="284"/>
        <w:contextualSpacing/>
        <w:jc w:val="both"/>
        <w:rPr>
          <w:rFonts w:ascii="Tahoma" w:hAnsi="Tahoma" w:cs="Tahoma"/>
          <w:iCs/>
        </w:rPr>
      </w:pPr>
      <w:r w:rsidRPr="00565773">
        <w:rPr>
          <w:rFonts w:ascii="Tahoma" w:hAnsi="Tahoma" w:cs="Tahoma"/>
          <w:iCs/>
        </w:rPr>
        <w:t>Incumplimiento en la cantidad y plazo de movilización del equipo comprometido en su propuesta para la ejecución del proyecto.</w:t>
      </w:r>
    </w:p>
    <w:p w14:paraId="54D482BC" w14:textId="77777777" w:rsidR="00565773" w:rsidRPr="00565773" w:rsidRDefault="00565773" w:rsidP="00565773">
      <w:pPr>
        <w:widowControl w:val="0"/>
        <w:numPr>
          <w:ilvl w:val="0"/>
          <w:numId w:val="46"/>
        </w:numPr>
        <w:spacing w:after="160" w:line="260" w:lineRule="atLeast"/>
        <w:ind w:left="567" w:hanging="284"/>
        <w:contextualSpacing/>
        <w:jc w:val="both"/>
        <w:rPr>
          <w:rFonts w:ascii="Tahoma" w:hAnsi="Tahoma" w:cs="Tahoma"/>
          <w:iCs/>
        </w:rPr>
      </w:pPr>
      <w:r w:rsidRPr="00565773">
        <w:rPr>
          <w:rFonts w:ascii="Tahoma" w:hAnsi="Tahoma" w:cs="Tahoma"/>
          <w:iCs/>
        </w:rPr>
        <w:t>Incumplimiento en el porcentaje de participación del personal femenino en el proyecto.</w:t>
      </w:r>
    </w:p>
    <w:p w14:paraId="77A84ED2" w14:textId="77777777" w:rsidR="00565773" w:rsidRPr="00565773" w:rsidRDefault="00565773" w:rsidP="00565773">
      <w:pPr>
        <w:widowControl w:val="0"/>
        <w:numPr>
          <w:ilvl w:val="0"/>
          <w:numId w:val="46"/>
        </w:numPr>
        <w:spacing w:after="160" w:line="260" w:lineRule="atLeast"/>
        <w:ind w:left="567" w:hanging="284"/>
        <w:contextualSpacing/>
        <w:jc w:val="both"/>
        <w:rPr>
          <w:rFonts w:ascii="Tahoma" w:hAnsi="Tahoma" w:cs="Tahoma"/>
          <w:iCs/>
        </w:rPr>
      </w:pPr>
      <w:bookmarkStart w:id="88" w:name="_Hlk163836233"/>
      <w:r w:rsidRPr="00565773">
        <w:rPr>
          <w:rFonts w:ascii="Tahoma" w:hAnsi="Tahoma" w:cs="Tahoma"/>
          <w:iCs/>
        </w:rPr>
        <w:t>Incumplimiento a los plazos establecidos en la presentación del Certificado de no propiedad emitido por derechos reales, descrito en punto XI CRONOGRAMA DE PLAZOS DE LA CONSULTORIA.</w:t>
      </w:r>
      <w:bookmarkEnd w:id="88"/>
    </w:p>
    <w:p w14:paraId="0EE4B70B" w14:textId="77777777" w:rsidR="00565773" w:rsidRPr="00565773" w:rsidRDefault="00565773" w:rsidP="00565773">
      <w:pPr>
        <w:widowControl w:val="0"/>
        <w:spacing w:line="260" w:lineRule="atLeast"/>
        <w:ind w:firstLine="283"/>
        <w:jc w:val="both"/>
        <w:rPr>
          <w:rFonts w:ascii="Tahoma" w:hAnsi="Tahoma" w:cs="Tahoma"/>
          <w:i/>
          <w:iCs/>
        </w:rPr>
      </w:pPr>
      <w:r w:rsidRPr="00565773">
        <w:rPr>
          <w:rFonts w:ascii="Tahoma" w:hAnsi="Tahoma" w:cs="Tahoma"/>
          <w:i/>
          <w:iCs/>
        </w:rPr>
        <w:t xml:space="preserve">NOTA: La tercera llamada de atención por la misma causal, se podrá constituir en una causal para la Resolución de Contrato </w:t>
      </w:r>
    </w:p>
    <w:p w14:paraId="774ED212" w14:textId="77777777" w:rsidR="00565773" w:rsidRPr="00565773" w:rsidRDefault="00565773" w:rsidP="00565773">
      <w:pPr>
        <w:spacing w:line="260" w:lineRule="atLeast"/>
        <w:jc w:val="both"/>
        <w:rPr>
          <w:rFonts w:ascii="Tahoma" w:hAnsi="Tahoma" w:cs="Tahoma"/>
          <w:i/>
        </w:rPr>
      </w:pPr>
      <w:bookmarkStart w:id="89" w:name="_Hlk144979166"/>
    </w:p>
    <w:p w14:paraId="25DDFBC5" w14:textId="77777777" w:rsidR="00565773" w:rsidRPr="00565773" w:rsidRDefault="00565773" w:rsidP="00565773">
      <w:pPr>
        <w:widowControl w:val="0"/>
        <w:numPr>
          <w:ilvl w:val="1"/>
          <w:numId w:val="56"/>
        </w:numPr>
        <w:spacing w:after="160" w:line="276" w:lineRule="auto"/>
        <w:ind w:left="567"/>
        <w:contextualSpacing/>
        <w:jc w:val="both"/>
        <w:rPr>
          <w:rFonts w:ascii="Tahoma" w:hAnsi="Tahoma" w:cs="Tahoma"/>
        </w:rPr>
      </w:pPr>
      <w:r w:rsidRPr="00565773">
        <w:rPr>
          <w:rFonts w:ascii="Tahoma" w:eastAsia="Calibri" w:hAnsi="Tahoma" w:cs="Tahoma"/>
          <w:b/>
          <w:iCs/>
        </w:rPr>
        <w:t>Resolución de Contrato:</w:t>
      </w:r>
    </w:p>
    <w:bookmarkEnd w:id="89"/>
    <w:p w14:paraId="50107887" w14:textId="77777777" w:rsidR="00565773" w:rsidRPr="00565773" w:rsidRDefault="00565773" w:rsidP="00565773">
      <w:pPr>
        <w:widowControl w:val="0"/>
        <w:ind w:left="207"/>
        <w:contextualSpacing/>
        <w:jc w:val="both"/>
        <w:rPr>
          <w:rFonts w:ascii="Tahoma" w:hAnsi="Tahoma" w:cs="Tahoma"/>
        </w:rPr>
      </w:pPr>
      <w:r w:rsidRPr="00565773">
        <w:rPr>
          <w:rFonts w:ascii="Tahoma" w:hAnsi="Tahoma" w:cs="Tahoma"/>
        </w:rPr>
        <w:t>Se procederá al trámite de resolución del Contrato, cuando:</w:t>
      </w:r>
    </w:p>
    <w:p w14:paraId="22ECA338" w14:textId="77777777" w:rsidR="00565773" w:rsidRPr="00565773" w:rsidRDefault="00565773" w:rsidP="00565773">
      <w:pPr>
        <w:numPr>
          <w:ilvl w:val="0"/>
          <w:numId w:val="45"/>
        </w:numPr>
        <w:spacing w:after="160" w:line="260" w:lineRule="atLeast"/>
        <w:ind w:hanging="153"/>
        <w:jc w:val="both"/>
        <w:rPr>
          <w:rFonts w:ascii="Tahoma" w:hAnsi="Tahoma" w:cs="Tahoma"/>
        </w:rPr>
      </w:pPr>
      <w:r w:rsidRPr="00565773">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B3E5C74" w14:textId="77777777" w:rsidR="00565773" w:rsidRPr="00565773" w:rsidRDefault="00565773" w:rsidP="00565773">
      <w:pPr>
        <w:numPr>
          <w:ilvl w:val="0"/>
          <w:numId w:val="45"/>
        </w:numPr>
        <w:spacing w:after="160" w:line="260" w:lineRule="atLeast"/>
        <w:ind w:hanging="153"/>
        <w:jc w:val="both"/>
        <w:rPr>
          <w:rFonts w:ascii="Tahoma" w:hAnsi="Tahoma" w:cs="Tahoma"/>
        </w:rPr>
      </w:pPr>
      <w:r w:rsidRPr="00565773">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26DC86C" w14:textId="77777777" w:rsidR="00565773" w:rsidRPr="00565773" w:rsidRDefault="00565773" w:rsidP="00565773">
      <w:pPr>
        <w:spacing w:line="260" w:lineRule="atLeast"/>
        <w:jc w:val="both"/>
        <w:rPr>
          <w:rFonts w:ascii="Tahoma" w:hAnsi="Tahoma" w:cs="Tahoma"/>
          <w:i/>
        </w:rPr>
      </w:pPr>
      <w:r w:rsidRPr="00565773">
        <w:rPr>
          <w:rFonts w:ascii="Tahoma" w:hAnsi="Tahoma" w:cs="Tahoma"/>
          <w:i/>
        </w:rPr>
        <w:t>NOTA: Las multas serán aplicadas de acuerdo al último contrato vigente.</w:t>
      </w:r>
    </w:p>
    <w:p w14:paraId="58AEC1DB" w14:textId="77777777" w:rsidR="00565773" w:rsidRPr="00565773" w:rsidRDefault="00565773" w:rsidP="00565773">
      <w:pPr>
        <w:keepNext/>
        <w:numPr>
          <w:ilvl w:val="0"/>
          <w:numId w:val="44"/>
        </w:numPr>
        <w:spacing w:before="240" w:after="160" w:line="259" w:lineRule="auto"/>
        <w:outlineLvl w:val="0"/>
        <w:rPr>
          <w:lang w:val="es-ES_tradnl"/>
        </w:rPr>
      </w:pPr>
      <w:bookmarkStart w:id="90" w:name="_Toc71811163"/>
      <w:r w:rsidRPr="00565773">
        <w:rPr>
          <w:rFonts w:ascii="Tahoma" w:hAnsi="Tahoma" w:cs="Tahoma"/>
          <w:b/>
          <w:bCs/>
          <w:color w:val="000000"/>
          <w:kern w:val="32"/>
          <w:lang w:val="es-ES_tradnl"/>
        </w:rPr>
        <w:t>MODIFICACIONES AL CONTRATO</w:t>
      </w:r>
      <w:bookmarkEnd w:id="90"/>
    </w:p>
    <w:p w14:paraId="434FDA9B" w14:textId="77777777" w:rsidR="00565773" w:rsidRPr="00565773" w:rsidRDefault="00565773" w:rsidP="00565773">
      <w:pPr>
        <w:numPr>
          <w:ilvl w:val="0"/>
          <w:numId w:val="65"/>
        </w:numPr>
        <w:spacing w:after="160" w:line="260" w:lineRule="atLeast"/>
        <w:ind w:left="284" w:hanging="284"/>
        <w:jc w:val="both"/>
        <w:rPr>
          <w:rFonts w:ascii="Tahoma" w:eastAsiaTheme="minorHAnsi" w:hAnsi="Tahoma" w:cs="Tahoma"/>
          <w:b/>
          <w:color w:val="000000"/>
          <w:lang w:val="es-BO"/>
        </w:rPr>
      </w:pPr>
      <w:r w:rsidRPr="00565773">
        <w:rPr>
          <w:rFonts w:ascii="Tahoma" w:eastAsiaTheme="minorHAnsi" w:hAnsi="Tahoma" w:cs="Tahoma"/>
          <w:b/>
          <w:color w:val="000000"/>
          <w:lang w:val="es-BO"/>
        </w:rPr>
        <w:t>ORDEN DE CAMBIO PARA PROYECTOS DE VIVIENDA CUALITATIVA</w:t>
      </w:r>
    </w:p>
    <w:p w14:paraId="6982434C" w14:textId="77777777" w:rsidR="00565773" w:rsidRPr="00565773" w:rsidRDefault="00565773" w:rsidP="00565773">
      <w:pPr>
        <w:spacing w:line="260" w:lineRule="atLeast"/>
        <w:jc w:val="both"/>
        <w:rPr>
          <w:rFonts w:ascii="Tahoma" w:eastAsiaTheme="minorHAnsi" w:hAnsi="Tahoma" w:cs="Tahoma"/>
          <w:color w:val="000000"/>
          <w:lang w:val="es-BO"/>
        </w:rPr>
      </w:pPr>
      <w:r w:rsidRPr="00565773">
        <w:rPr>
          <w:rFonts w:ascii="Tahoma" w:eastAsiaTheme="minorHAnsi" w:hAnsi="Tahoma" w:cs="Tahoma"/>
          <w:color w:val="000000"/>
          <w:lang w:val="es-BO"/>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455CB664" w14:textId="77777777" w:rsidR="00565773" w:rsidRPr="00565773" w:rsidRDefault="00565773" w:rsidP="00565773">
      <w:pPr>
        <w:spacing w:line="260" w:lineRule="atLeast"/>
        <w:jc w:val="both"/>
        <w:rPr>
          <w:rFonts w:ascii="Tahoma" w:eastAsiaTheme="minorHAnsi" w:hAnsi="Tahoma" w:cs="Tahoma"/>
          <w:color w:val="000000"/>
          <w:lang w:val="es-BO"/>
        </w:rPr>
      </w:pPr>
      <w:r w:rsidRPr="00565773">
        <w:rPr>
          <w:rFonts w:ascii="Tahoma" w:eastAsiaTheme="minorHAnsi" w:hAnsi="Tahoma" w:cs="Tahoma"/>
          <w:color w:val="000000"/>
          <w:lang w:val="es-BO"/>
        </w:rPr>
        <w:t xml:space="preserve">Las modificaciones aplicaran únicamente al componente de provisión y dotación de materiales. </w:t>
      </w:r>
    </w:p>
    <w:p w14:paraId="10CDF6DE" w14:textId="77777777" w:rsidR="00565773" w:rsidRPr="00565773" w:rsidRDefault="00565773" w:rsidP="00565773">
      <w:pPr>
        <w:spacing w:line="260" w:lineRule="atLeast"/>
        <w:jc w:val="both"/>
        <w:rPr>
          <w:rFonts w:ascii="Tahoma" w:eastAsiaTheme="minorHAnsi" w:hAnsi="Tahoma" w:cs="Tahoma"/>
          <w:color w:val="000000"/>
          <w:lang w:val="es-BO"/>
        </w:rPr>
      </w:pPr>
      <w:r w:rsidRPr="00565773">
        <w:rPr>
          <w:rFonts w:ascii="Tahoma" w:eastAsiaTheme="minorHAnsi" w:hAnsi="Tahoma" w:cs="Tahoma"/>
          <w:color w:val="000000"/>
          <w:lang w:val="es-BO"/>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88462A3" w14:textId="77777777" w:rsidR="00565773" w:rsidRPr="00565773" w:rsidRDefault="00565773" w:rsidP="00565773">
      <w:pPr>
        <w:spacing w:line="260" w:lineRule="atLeast"/>
        <w:jc w:val="both"/>
        <w:rPr>
          <w:rFonts w:ascii="Tahoma" w:eastAsiaTheme="minorHAnsi" w:hAnsi="Tahoma" w:cs="Tahoma"/>
          <w:color w:val="000000"/>
          <w:lang w:val="es-BO"/>
        </w:rPr>
      </w:pPr>
      <w:r w:rsidRPr="00565773">
        <w:rPr>
          <w:rFonts w:ascii="Tahoma" w:eastAsiaTheme="minorHAnsi" w:hAnsi="Tahoma" w:cs="Tahoma"/>
          <w:color w:val="000000"/>
          <w:lang w:val="es-BO"/>
        </w:rPr>
        <w:t>El documento denominado Orden de Cambio deberá contener mínimamente, número correlativo, fecha y objeto, debiendo ser elaborado con los sustentos técnicos.</w:t>
      </w:r>
    </w:p>
    <w:p w14:paraId="19C8E5B4" w14:textId="77777777" w:rsidR="00565773" w:rsidRPr="00565773" w:rsidRDefault="00565773" w:rsidP="00565773">
      <w:pPr>
        <w:spacing w:line="260" w:lineRule="atLeast"/>
        <w:jc w:val="both"/>
        <w:rPr>
          <w:rFonts w:ascii="Tahoma" w:eastAsiaTheme="minorHAnsi" w:hAnsi="Tahoma" w:cs="Tahoma"/>
          <w:color w:val="000000"/>
          <w:lang w:val="es-BO"/>
        </w:rPr>
      </w:pPr>
      <w:r w:rsidRPr="00565773">
        <w:rPr>
          <w:rFonts w:ascii="Tahoma" w:eastAsiaTheme="minorHAnsi" w:hAnsi="Tahoma" w:cs="Tahoma"/>
          <w:color w:val="000000"/>
          <w:lang w:val="es-BO"/>
        </w:rPr>
        <w:t xml:space="preserve">La “Orden de Cambio para proyectos </w:t>
      </w:r>
      <w:r w:rsidRPr="00565773">
        <w:rPr>
          <w:rFonts w:ascii="Tahoma" w:eastAsiaTheme="minorHAnsi" w:hAnsi="Tahoma" w:cs="Tahoma"/>
          <w:lang w:val="es-BO"/>
        </w:rPr>
        <w:t>de vivienda cualitativa</w:t>
      </w:r>
      <w:r w:rsidRPr="00565773">
        <w:rPr>
          <w:rFonts w:ascii="Tahoma" w:eastAsiaTheme="minorHAnsi" w:hAnsi="Tahoma" w:cs="Tahoma"/>
          <w:color w:val="000000"/>
          <w:lang w:val="es-BO"/>
        </w:rPr>
        <w:t>” será aprobada y firmada por el Inspector, Fiscal del Proyecto y la autoridad (o su reemplazante si fuese el caso) que firmó el contrato principal y la Entidad Ejecutora.</w:t>
      </w:r>
    </w:p>
    <w:p w14:paraId="4B20DFBD" w14:textId="77777777" w:rsidR="00565773" w:rsidRPr="00565773" w:rsidRDefault="00565773" w:rsidP="00565773">
      <w:pPr>
        <w:spacing w:line="260" w:lineRule="atLeast"/>
        <w:jc w:val="both"/>
        <w:rPr>
          <w:rFonts w:ascii="Tahoma" w:eastAsiaTheme="minorHAnsi" w:hAnsi="Tahoma" w:cs="Tahoma"/>
          <w:color w:val="000000"/>
          <w:lang w:val="es-BO"/>
        </w:rPr>
      </w:pPr>
      <w:r w:rsidRPr="00565773">
        <w:rPr>
          <w:rFonts w:ascii="Tahoma" w:eastAsiaTheme="minorHAnsi" w:hAnsi="Tahoma" w:cs="Tahoma"/>
          <w:color w:val="000000"/>
          <w:lang w:val="es-BO"/>
        </w:rPr>
        <w:lastRenderedPageBreak/>
        <w:t>La Orden de Cambio no deberá ejecutarse en tanto no sea aprobada por las instancias correspondientes.</w:t>
      </w:r>
    </w:p>
    <w:p w14:paraId="47343C16" w14:textId="77777777" w:rsidR="00565773" w:rsidRPr="00565773" w:rsidRDefault="00565773" w:rsidP="00565773">
      <w:pPr>
        <w:spacing w:line="260" w:lineRule="atLeast"/>
        <w:jc w:val="both"/>
        <w:rPr>
          <w:rFonts w:ascii="Tahoma" w:hAnsi="Tahoma" w:cs="Tahoma"/>
          <w:lang w:val="es-ES_tradnl"/>
        </w:rPr>
      </w:pPr>
      <w:r w:rsidRPr="00565773">
        <w:rPr>
          <w:rFonts w:ascii="Tahoma" w:hAnsi="Tahoma" w:cs="Tahoma"/>
          <w:lang w:val="es-ES_tradnl"/>
        </w:rPr>
        <w:t>La Orden de Cambio podrá presentarse hasta 10 días calendario antes de la recepción provisional del proyecto.</w:t>
      </w:r>
    </w:p>
    <w:p w14:paraId="39F1FD72" w14:textId="77777777" w:rsidR="00565773" w:rsidRPr="00565773" w:rsidRDefault="00565773" w:rsidP="00565773">
      <w:pPr>
        <w:spacing w:line="260" w:lineRule="atLeast"/>
        <w:jc w:val="both"/>
        <w:rPr>
          <w:rFonts w:ascii="Tahoma" w:eastAsiaTheme="minorHAnsi" w:hAnsi="Tahoma" w:cs="Tahoma"/>
          <w:color w:val="000000"/>
          <w:lang w:val="es-BO"/>
        </w:rPr>
      </w:pPr>
      <w:r w:rsidRPr="00565773">
        <w:rPr>
          <w:rFonts w:ascii="Tahoma" w:eastAsiaTheme="minorHAnsi" w:hAnsi="Tahoma" w:cs="Tahoma"/>
          <w:color w:val="000000"/>
          <w:lang w:val="es-BO"/>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565773">
        <w:rPr>
          <w:rFonts w:ascii="Tahoma" w:eastAsiaTheme="minorHAnsi" w:hAnsi="Tahoma" w:cs="Tahoma"/>
          <w:b/>
          <w:color w:val="000000"/>
          <w:lang w:val="es-BO"/>
        </w:rPr>
        <w:t>seis (6) días calendario</w:t>
      </w:r>
      <w:r w:rsidRPr="00565773">
        <w:rPr>
          <w:rFonts w:ascii="Tahoma" w:eastAsiaTheme="minorHAnsi" w:hAnsi="Tahoma" w:cs="Tahoma"/>
          <w:color w:val="000000"/>
          <w:lang w:val="es-BO"/>
        </w:rPr>
        <w:t xml:space="preserve"> de </w:t>
      </w:r>
      <w:r w:rsidRPr="00565773">
        <w:rPr>
          <w:rFonts w:ascii="Tahoma" w:eastAsiaTheme="minorHAnsi" w:hAnsi="Tahoma" w:cs="Tahoma"/>
          <w:b/>
          <w:color w:val="000000"/>
          <w:lang w:val="es-BO"/>
        </w:rPr>
        <w:t>anticipación</w:t>
      </w:r>
      <w:r w:rsidRPr="00565773">
        <w:rPr>
          <w:rFonts w:ascii="Tahoma" w:eastAsiaTheme="minorHAnsi" w:hAnsi="Tahoma" w:cs="Tahoma"/>
          <w:color w:val="000000"/>
          <w:lang w:val="es-BO"/>
        </w:rPr>
        <w:t xml:space="preserve"> al cumplimiento del plazo de entrega del informe/producto correspondiente, </w:t>
      </w:r>
      <w:bookmarkStart w:id="91" w:name="_Hlk146908522"/>
      <w:r w:rsidRPr="00565773">
        <w:rPr>
          <w:rFonts w:ascii="Tahoma" w:hAnsi="Tahoma" w:cs="Tahoma"/>
          <w:color w:val="000000"/>
          <w:lang w:val="es-ES_tradnl"/>
        </w:rPr>
        <w:t xml:space="preserve">excepto en el penúltimo producto que podrá ser presentado </w:t>
      </w:r>
      <w:r w:rsidRPr="00565773">
        <w:rPr>
          <w:rFonts w:ascii="Tahoma" w:hAnsi="Tahoma" w:cs="Tahoma"/>
          <w:lang w:val="es-ES_tradnl"/>
        </w:rPr>
        <w:t>hasta 10 días calendario antes de la recepción provisional</w:t>
      </w:r>
      <w:bookmarkEnd w:id="91"/>
      <w:r w:rsidRPr="00565773">
        <w:rPr>
          <w:rFonts w:ascii="Tahoma" w:eastAsiaTheme="minorHAnsi" w:hAnsi="Tahoma" w:cs="Tahoma"/>
          <w:color w:val="000000"/>
          <w:lang w:val="es-BO"/>
        </w:rPr>
        <w:t xml:space="preserve">. El Inspector deberá revisar y aprobar la solicitud en un plazo máximo de </w:t>
      </w:r>
      <w:r w:rsidRPr="00565773">
        <w:rPr>
          <w:rFonts w:ascii="Tahoma" w:eastAsiaTheme="minorHAnsi" w:hAnsi="Tahoma" w:cs="Tahoma"/>
          <w:b/>
          <w:color w:val="000000"/>
          <w:lang w:val="es-BO"/>
        </w:rPr>
        <w:t xml:space="preserve">cuatro (4) días calendario, </w:t>
      </w:r>
      <w:r w:rsidRPr="00565773">
        <w:rPr>
          <w:rFonts w:ascii="Tahoma" w:eastAsiaTheme="minorHAnsi" w:hAnsi="Tahoma" w:cs="Tahoma"/>
          <w:color w:val="000000"/>
          <w:lang w:val="es-BO"/>
        </w:rPr>
        <w:t xml:space="preserve">debiendo ser entregado al Fiscal del Proyecto con un plazo máximo de </w:t>
      </w:r>
      <w:r w:rsidRPr="00565773">
        <w:rPr>
          <w:rFonts w:ascii="Tahoma" w:eastAsiaTheme="minorHAnsi" w:hAnsi="Tahoma" w:cs="Tahoma"/>
          <w:b/>
          <w:color w:val="000000"/>
          <w:lang w:val="es-BO"/>
        </w:rPr>
        <w:t>dos (2) días hábiles</w:t>
      </w:r>
      <w:r w:rsidRPr="00565773">
        <w:rPr>
          <w:rFonts w:ascii="Tahoma" w:eastAsiaTheme="minorHAnsi" w:hAnsi="Tahoma" w:cs="Tahoma"/>
          <w:color w:val="000000"/>
          <w:lang w:val="es-BO"/>
        </w:rPr>
        <w:t xml:space="preserve"> de </w:t>
      </w:r>
      <w:r w:rsidRPr="00565773">
        <w:rPr>
          <w:rFonts w:ascii="Tahoma" w:eastAsiaTheme="minorHAnsi" w:hAnsi="Tahoma" w:cs="Tahoma"/>
          <w:b/>
          <w:color w:val="000000"/>
          <w:lang w:val="es-BO"/>
        </w:rPr>
        <w:t>anticipación</w:t>
      </w:r>
      <w:r w:rsidRPr="00565773">
        <w:rPr>
          <w:rFonts w:ascii="Tahoma" w:eastAsiaTheme="minorHAnsi" w:hAnsi="Tahoma" w:cs="Tahoma"/>
          <w:color w:val="000000"/>
          <w:lang w:val="es-BO"/>
        </w:rPr>
        <w:t xml:space="preserve"> al cumplimiento del plazo de entrega del informe/producto correspondiente.</w:t>
      </w:r>
    </w:p>
    <w:p w14:paraId="1394D602" w14:textId="77777777" w:rsidR="00565773" w:rsidRPr="00565773" w:rsidRDefault="00565773" w:rsidP="00565773">
      <w:pPr>
        <w:numPr>
          <w:ilvl w:val="0"/>
          <w:numId w:val="65"/>
        </w:numPr>
        <w:spacing w:after="160" w:line="260" w:lineRule="atLeast"/>
        <w:ind w:left="284" w:hanging="284"/>
        <w:jc w:val="both"/>
        <w:rPr>
          <w:rFonts w:ascii="Tahoma" w:hAnsi="Tahoma" w:cs="Tahoma"/>
          <w:b/>
          <w:color w:val="000000"/>
          <w:lang w:val="es-ES_tradnl"/>
        </w:rPr>
      </w:pPr>
      <w:r w:rsidRPr="00565773">
        <w:rPr>
          <w:rFonts w:ascii="Tahoma" w:hAnsi="Tahoma" w:cs="Tahoma"/>
          <w:b/>
          <w:color w:val="000000"/>
          <w:lang w:val="es-ES_tradnl"/>
        </w:rPr>
        <w:t>CONTRATO MODIFICATORIO</w:t>
      </w:r>
    </w:p>
    <w:p w14:paraId="4FE2CB2A" w14:textId="77777777" w:rsidR="00565773" w:rsidRPr="00565773" w:rsidRDefault="00565773" w:rsidP="00565773">
      <w:pPr>
        <w:spacing w:line="260" w:lineRule="atLeast"/>
        <w:jc w:val="both"/>
        <w:rPr>
          <w:rFonts w:ascii="Tahoma" w:hAnsi="Tahoma" w:cs="Tahoma"/>
          <w:color w:val="000000"/>
          <w:lang w:val="es-ES_tradnl"/>
        </w:rPr>
      </w:pPr>
      <w:r w:rsidRPr="00565773">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A98EC30" w14:textId="77777777" w:rsidR="00565773" w:rsidRPr="00565773" w:rsidRDefault="00565773" w:rsidP="00565773">
      <w:pPr>
        <w:spacing w:line="260" w:lineRule="atLeast"/>
        <w:jc w:val="both"/>
        <w:rPr>
          <w:rFonts w:ascii="Tahoma" w:hAnsi="Tahoma" w:cs="Tahoma"/>
          <w:color w:val="000000"/>
          <w:lang w:val="es-ES_tradnl"/>
        </w:rPr>
      </w:pPr>
      <w:r w:rsidRPr="00565773">
        <w:rPr>
          <w:rFonts w:ascii="Tahoma" w:hAnsi="Tahoma" w:cs="Tahoma"/>
          <w:color w:val="000000"/>
          <w:lang w:val="es-ES_tradnl"/>
        </w:rPr>
        <w:t>El Contrato Modificatorio será suscrito por la MAE o por la autoridad delegada que suscribió el contrato principal y la Entidad Ejecutora.</w:t>
      </w:r>
    </w:p>
    <w:p w14:paraId="67A9D6C9" w14:textId="77777777" w:rsidR="00565773" w:rsidRPr="00565773" w:rsidRDefault="00565773" w:rsidP="00565773">
      <w:pPr>
        <w:spacing w:line="260" w:lineRule="atLeast"/>
        <w:jc w:val="both"/>
        <w:rPr>
          <w:rFonts w:ascii="Tahoma" w:hAnsi="Tahoma" w:cs="Tahoma"/>
          <w:color w:val="000000"/>
          <w:lang w:val="es-ES_tradnl"/>
        </w:rPr>
      </w:pPr>
      <w:bookmarkStart w:id="92" w:name="_Hlk144979257"/>
      <w:r w:rsidRPr="00565773">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79A1C5B1" w14:textId="77777777" w:rsidR="00565773" w:rsidRPr="00565773" w:rsidRDefault="00565773" w:rsidP="00565773">
      <w:pPr>
        <w:spacing w:line="260" w:lineRule="atLeast"/>
        <w:jc w:val="both"/>
        <w:rPr>
          <w:rFonts w:ascii="Tahoma" w:hAnsi="Tahoma" w:cs="Tahoma"/>
          <w:lang w:val="es-ES_tradnl"/>
        </w:rPr>
      </w:pPr>
      <w:r w:rsidRPr="00565773">
        <w:rPr>
          <w:rFonts w:ascii="Tahoma" w:hAnsi="Tahoma" w:cs="Tahoma"/>
          <w:lang w:val="es-ES_tradnl"/>
        </w:rPr>
        <w:t>El contrato modificatorio podrá presentarse hasta 10 días calendario antes de la recepción provisional del proyecto.</w:t>
      </w:r>
    </w:p>
    <w:bookmarkEnd w:id="92"/>
    <w:p w14:paraId="4E2A0DFD" w14:textId="77777777" w:rsidR="00565773" w:rsidRPr="00565773" w:rsidRDefault="00565773" w:rsidP="00565773">
      <w:pPr>
        <w:spacing w:line="260" w:lineRule="atLeast"/>
        <w:jc w:val="both"/>
        <w:rPr>
          <w:rFonts w:ascii="Tahoma" w:hAnsi="Tahoma" w:cs="Tahoma"/>
          <w:color w:val="000000"/>
          <w:lang w:val="es-ES_tradnl"/>
        </w:rPr>
      </w:pPr>
      <w:r w:rsidRPr="00565773">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E6771F6" w14:textId="77777777" w:rsidR="00565773" w:rsidRPr="00565773" w:rsidRDefault="00565773" w:rsidP="00565773">
      <w:pPr>
        <w:spacing w:line="260" w:lineRule="atLeast"/>
        <w:jc w:val="both"/>
        <w:rPr>
          <w:rFonts w:ascii="Tahoma" w:hAnsi="Tahoma" w:cs="Tahoma"/>
          <w:color w:val="0000FF"/>
          <w:lang w:val="es-ES_tradnl"/>
        </w:rPr>
      </w:pPr>
    </w:p>
    <w:p w14:paraId="218BB60C" w14:textId="77777777" w:rsidR="00565773" w:rsidRPr="00565773" w:rsidRDefault="00565773" w:rsidP="00565773">
      <w:pPr>
        <w:numPr>
          <w:ilvl w:val="0"/>
          <w:numId w:val="57"/>
        </w:numPr>
        <w:spacing w:after="160" w:line="260" w:lineRule="atLeast"/>
        <w:ind w:left="0"/>
        <w:jc w:val="both"/>
        <w:rPr>
          <w:rFonts w:ascii="Tahoma" w:hAnsi="Tahoma" w:cs="Tahoma"/>
          <w:b/>
          <w:color w:val="000000"/>
          <w:lang w:val="es-ES_tradnl"/>
        </w:rPr>
      </w:pPr>
      <w:r w:rsidRPr="00565773">
        <w:rPr>
          <w:rFonts w:ascii="Tahoma" w:hAnsi="Tahoma" w:cs="Tahoma"/>
          <w:b/>
          <w:color w:val="000000"/>
          <w:lang w:val="es-ES_tradnl"/>
        </w:rPr>
        <w:t xml:space="preserve">CAUSAS DE FUERZA MAYOR Y/O CASO FORTUITO. </w:t>
      </w:r>
    </w:p>
    <w:p w14:paraId="07D3AF5F" w14:textId="77777777" w:rsidR="00565773" w:rsidRPr="00565773" w:rsidRDefault="00565773" w:rsidP="00565773">
      <w:pPr>
        <w:spacing w:line="260" w:lineRule="atLeast"/>
        <w:jc w:val="both"/>
        <w:rPr>
          <w:rFonts w:ascii="Tahoma" w:hAnsi="Tahoma" w:cs="Tahoma"/>
          <w:color w:val="000000"/>
        </w:rPr>
      </w:pPr>
      <w:r w:rsidRPr="00565773">
        <w:rPr>
          <w:rFonts w:ascii="Tahoma" w:hAnsi="Tahoma" w:cs="Tahoma"/>
          <w:color w:val="000000"/>
        </w:rPr>
        <w:t xml:space="preserve">Con el fin de exceptuar a la </w:t>
      </w:r>
      <w:r w:rsidRPr="00565773">
        <w:rPr>
          <w:rFonts w:ascii="Tahoma" w:hAnsi="Tahoma" w:cs="Tahoma"/>
          <w:b/>
          <w:bCs/>
          <w:color w:val="000000"/>
        </w:rPr>
        <w:t xml:space="preserve">ENTIDAD EJECUTORA </w:t>
      </w:r>
      <w:r w:rsidRPr="00565773">
        <w:rPr>
          <w:rFonts w:ascii="Tahoma" w:hAnsi="Tahoma" w:cs="Tahoma"/>
          <w:color w:val="000000"/>
        </w:rPr>
        <w:t xml:space="preserve">de determinadas responsabilidades por mora o incumplimiento del presente contrato, la </w:t>
      </w:r>
      <w:r w:rsidRPr="00565773">
        <w:rPr>
          <w:rFonts w:ascii="Tahoma" w:hAnsi="Tahoma" w:cs="Tahoma"/>
          <w:b/>
          <w:bCs/>
          <w:color w:val="000000"/>
        </w:rPr>
        <w:t xml:space="preserve">INSPECTORÍA </w:t>
      </w:r>
      <w:r w:rsidRPr="00565773">
        <w:rPr>
          <w:rFonts w:ascii="Tahoma" w:hAnsi="Tahoma" w:cs="Tahoma"/>
          <w:color w:val="000000"/>
        </w:rPr>
        <w:t xml:space="preserve">tendrá la facultad de calificar las causas de fuerza mayor, caso fortuito u otras casusas debidamente justificadas, que pudieran tener </w:t>
      </w:r>
      <w:bookmarkStart w:id="93" w:name="_Hlk144979275"/>
      <w:r w:rsidRPr="00565773">
        <w:rPr>
          <w:rFonts w:ascii="Tahoma" w:hAnsi="Tahoma" w:cs="Tahoma"/>
          <w:color w:val="000000"/>
        </w:rPr>
        <w:t xml:space="preserve">directa </w:t>
      </w:r>
      <w:bookmarkEnd w:id="93"/>
      <w:r w:rsidRPr="00565773">
        <w:rPr>
          <w:rFonts w:ascii="Tahoma" w:hAnsi="Tahoma" w:cs="Tahoma"/>
          <w:color w:val="000000"/>
        </w:rPr>
        <w:t xml:space="preserve">consecuencia sobre el cumplimiento del presente Contrato. </w:t>
      </w:r>
    </w:p>
    <w:p w14:paraId="5EFB8E26" w14:textId="77777777" w:rsidR="00565773" w:rsidRPr="00565773" w:rsidRDefault="00565773" w:rsidP="00565773">
      <w:pPr>
        <w:spacing w:line="260" w:lineRule="atLeast"/>
        <w:jc w:val="both"/>
        <w:rPr>
          <w:rFonts w:ascii="Tahoma" w:hAnsi="Tahoma" w:cs="Tahoma"/>
          <w:color w:val="000000"/>
        </w:rPr>
      </w:pPr>
      <w:r w:rsidRPr="00565773">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 Proyecto el Certificado de Impedimento que corroborar el impedimento respectivo, formando parte de los respaldos necesarios para la elaboración del documento modificatorio del contrato).</w:t>
      </w:r>
    </w:p>
    <w:p w14:paraId="7389424F" w14:textId="77777777" w:rsidR="00565773" w:rsidRPr="00565773" w:rsidRDefault="00565773" w:rsidP="00565773">
      <w:pPr>
        <w:spacing w:line="260" w:lineRule="atLeast"/>
        <w:jc w:val="both"/>
        <w:rPr>
          <w:rFonts w:ascii="Tahoma" w:hAnsi="Tahoma" w:cs="Tahoma"/>
          <w:color w:val="000000"/>
        </w:rPr>
      </w:pPr>
      <w:r w:rsidRPr="00565773">
        <w:rPr>
          <w:rFonts w:ascii="Tahoma" w:hAnsi="Tahoma" w:cs="Tahoma"/>
          <w:color w:val="000000"/>
        </w:rPr>
        <w:t xml:space="preserve">Para que cualquiera de estos hechos puedan constituirse en justificación de impedimento o demora en el cumplimiento de la </w:t>
      </w:r>
      <w:r w:rsidRPr="00565773">
        <w:rPr>
          <w:rFonts w:ascii="Tahoma" w:hAnsi="Tahoma" w:cs="Tahoma"/>
          <w:b/>
          <w:bCs/>
          <w:color w:val="000000"/>
        </w:rPr>
        <w:t xml:space="preserve">CONSULTORÍA </w:t>
      </w:r>
      <w:r w:rsidRPr="00565773">
        <w:rPr>
          <w:rFonts w:ascii="Tahoma" w:hAnsi="Tahoma" w:cs="Tahoma"/>
          <w:color w:val="000000"/>
        </w:rPr>
        <w:t xml:space="preserve">o del Cronograma de Plazos, </w:t>
      </w:r>
      <w:r w:rsidRPr="00565773">
        <w:rPr>
          <w:rFonts w:ascii="Tahoma" w:hAnsi="Tahoma" w:cs="Tahoma"/>
          <w:color w:val="000000"/>
          <w:lang w:val="es-ES_tradnl"/>
        </w:rPr>
        <w:t>dando lugar a retrasos en el avance del proyecto,</w:t>
      </w:r>
      <w:r w:rsidRPr="00565773">
        <w:rPr>
          <w:rFonts w:ascii="Tahoma" w:hAnsi="Tahoma" w:cs="Tahoma"/>
          <w:color w:val="000000"/>
        </w:rPr>
        <w:t xml:space="preserve"> de manera obligatoria y justificada l</w:t>
      </w:r>
      <w:r w:rsidRPr="00565773">
        <w:rPr>
          <w:rFonts w:ascii="Tahoma" w:hAnsi="Tahoma" w:cs="Tahoma"/>
          <w:color w:val="000000"/>
          <w:lang w:val="es-ES_tradnl"/>
        </w:rPr>
        <w:t xml:space="preserve">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w:t>
      </w:r>
      <w:r w:rsidRPr="00565773">
        <w:rPr>
          <w:rFonts w:ascii="Tahoma" w:hAnsi="Tahoma" w:cs="Tahoma"/>
          <w:color w:val="000000"/>
          <w:lang w:val="es-ES_tradnl"/>
        </w:rPr>
        <w:lastRenderedPageBreak/>
        <w:t>ampliación del plazo de presentación de algún producto o la exención del pago de penalidades o la intención de resolución de contrato.</w:t>
      </w:r>
    </w:p>
    <w:p w14:paraId="73C1D039" w14:textId="77777777" w:rsidR="00565773" w:rsidRPr="00565773" w:rsidRDefault="00565773" w:rsidP="00565773">
      <w:pPr>
        <w:spacing w:line="260" w:lineRule="atLeast"/>
        <w:jc w:val="both"/>
        <w:rPr>
          <w:rFonts w:ascii="Tahoma" w:hAnsi="Tahoma" w:cs="Tahoma"/>
          <w:color w:val="000000"/>
        </w:rPr>
      </w:pPr>
      <w:r w:rsidRPr="00565773">
        <w:rPr>
          <w:rFonts w:ascii="Tahoma" w:hAnsi="Tahoma" w:cs="Tahoma"/>
          <w:color w:val="000000"/>
        </w:rPr>
        <w:t xml:space="preserve">La Entidad Ejecutora, con la aceptación del impedimento emitida por el Inspector o por aceptación tácita, podrá solicitar a la </w:t>
      </w:r>
      <w:r w:rsidRPr="00565773">
        <w:rPr>
          <w:rFonts w:ascii="Tahoma" w:hAnsi="Tahoma" w:cs="Tahoma"/>
          <w:b/>
          <w:bCs/>
          <w:color w:val="000000"/>
        </w:rPr>
        <w:t>AEVIVIENDA</w:t>
      </w:r>
      <w:r w:rsidRPr="00565773">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6D5E20E7" w14:textId="77777777" w:rsidR="00565773" w:rsidRPr="00565773" w:rsidRDefault="00565773" w:rsidP="00565773">
      <w:pPr>
        <w:spacing w:line="260" w:lineRule="atLeast"/>
        <w:jc w:val="both"/>
        <w:rPr>
          <w:rFonts w:ascii="Tahoma" w:hAnsi="Tahoma" w:cs="Tahoma"/>
          <w:color w:val="000000"/>
        </w:rPr>
      </w:pPr>
      <w:r w:rsidRPr="00565773">
        <w:rPr>
          <w:rFonts w:ascii="Tahoma" w:hAnsi="Tahoma" w:cs="Tahoma"/>
          <w:color w:val="000000"/>
        </w:rPr>
        <w:t xml:space="preserve">La solicitud del </w:t>
      </w:r>
      <w:r w:rsidRPr="00565773">
        <w:rPr>
          <w:rFonts w:ascii="Tahoma" w:hAnsi="Tahoma" w:cs="Tahoma"/>
          <w:b/>
          <w:bCs/>
          <w:color w:val="000000"/>
        </w:rPr>
        <w:t>CONSULTOR</w:t>
      </w:r>
      <w:r w:rsidRPr="00565773">
        <w:rPr>
          <w:rFonts w:ascii="Tahoma" w:hAnsi="Tahoma" w:cs="Tahoma"/>
          <w:color w:val="000000"/>
        </w:rPr>
        <w:t>, para la calificación de los hechos de impedimento, como causas de fuerza mayor, caso fortuito u otras causas debidamente justificadas no serán consideradas como reclamos.</w:t>
      </w:r>
    </w:p>
    <w:p w14:paraId="4F21240B" w14:textId="77777777" w:rsidR="00565773" w:rsidRPr="00565773" w:rsidRDefault="00565773" w:rsidP="00565773">
      <w:pPr>
        <w:spacing w:line="260" w:lineRule="atLeast"/>
        <w:jc w:val="both"/>
        <w:rPr>
          <w:rFonts w:ascii="Tahoma" w:hAnsi="Tahoma" w:cs="Tahoma"/>
          <w:iCs/>
        </w:rPr>
      </w:pPr>
      <w:r w:rsidRPr="00565773">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565773">
        <w:rPr>
          <w:rFonts w:ascii="Tahoma" w:hAnsi="Tahoma" w:cs="Tahoma"/>
          <w:iCs/>
        </w:rPr>
        <w:t>en el caso de saturación del terreno post lluvias con la emisión del informe técnico de la institución correspondiente u otro documento técnico certificado.</w:t>
      </w:r>
    </w:p>
    <w:p w14:paraId="4570AA04" w14:textId="77777777" w:rsidR="00565773" w:rsidRPr="00565773" w:rsidRDefault="00565773" w:rsidP="00565773">
      <w:pPr>
        <w:spacing w:line="260" w:lineRule="atLeast"/>
        <w:jc w:val="both"/>
        <w:rPr>
          <w:rFonts w:ascii="Tahoma" w:hAnsi="Tahoma" w:cs="Tahoma"/>
          <w:color w:val="000000"/>
          <w:lang w:val="es-ES_tradnl"/>
        </w:rPr>
      </w:pPr>
      <w:r w:rsidRPr="00565773">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E372423" w14:textId="77777777" w:rsidR="00565773" w:rsidRPr="00565773" w:rsidRDefault="00565773" w:rsidP="00565773">
      <w:pPr>
        <w:keepNext/>
        <w:numPr>
          <w:ilvl w:val="0"/>
          <w:numId w:val="44"/>
        </w:numPr>
        <w:spacing w:before="240" w:after="60" w:line="260" w:lineRule="atLeast"/>
        <w:outlineLvl w:val="0"/>
        <w:rPr>
          <w:rFonts w:ascii="Tahoma" w:hAnsi="Tahoma" w:cs="Tahoma"/>
          <w:b/>
          <w:bCs/>
          <w:color w:val="000000"/>
          <w:kern w:val="32"/>
          <w:lang w:val="es-ES_tradnl"/>
        </w:rPr>
      </w:pPr>
      <w:bookmarkStart w:id="94" w:name="_Toc71811164"/>
      <w:r w:rsidRPr="00565773">
        <w:rPr>
          <w:rFonts w:ascii="Tahoma" w:hAnsi="Tahoma" w:cs="Tahoma"/>
          <w:b/>
          <w:bCs/>
          <w:color w:val="000000"/>
          <w:kern w:val="32"/>
          <w:lang w:val="es-ES_tradnl"/>
        </w:rPr>
        <w:t>INFORMES / PRODUCTOS ESPERADOS:</w:t>
      </w:r>
      <w:bookmarkEnd w:id="94"/>
    </w:p>
    <w:p w14:paraId="74720D88" w14:textId="77777777" w:rsidR="00565773" w:rsidRPr="00565773" w:rsidRDefault="00565773" w:rsidP="00565773">
      <w:pPr>
        <w:spacing w:line="260" w:lineRule="atLeast"/>
        <w:jc w:val="both"/>
        <w:rPr>
          <w:rFonts w:ascii="Tahoma" w:hAnsi="Tahoma" w:cs="Tahoma"/>
        </w:rPr>
      </w:pPr>
      <w:r w:rsidRPr="00565773">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565773" w:rsidRPr="00565773" w14:paraId="5AD7566D" w14:textId="77777777" w:rsidTr="005049D1">
        <w:trPr>
          <w:trHeight w:val="362"/>
          <w:jc w:val="center"/>
        </w:trPr>
        <w:tc>
          <w:tcPr>
            <w:tcW w:w="459" w:type="pct"/>
            <w:shd w:val="clear" w:color="auto" w:fill="D9E2F3" w:themeFill="accent5" w:themeFillTint="33"/>
            <w:vAlign w:val="center"/>
            <w:hideMark/>
          </w:tcPr>
          <w:p w14:paraId="567E0ACC" w14:textId="77777777" w:rsidR="00565773" w:rsidRPr="00565773" w:rsidRDefault="00565773" w:rsidP="00565773">
            <w:pPr>
              <w:spacing w:line="300" w:lineRule="auto"/>
              <w:jc w:val="center"/>
              <w:rPr>
                <w:rFonts w:ascii="Tahoma" w:hAnsi="Tahoma" w:cs="Tahoma"/>
                <w:b/>
                <w:bCs/>
                <w:lang w:val="es-BO"/>
              </w:rPr>
            </w:pPr>
            <w:proofErr w:type="spellStart"/>
            <w:r w:rsidRPr="00565773">
              <w:rPr>
                <w:rFonts w:ascii="Tahoma" w:hAnsi="Tahoma" w:cs="Tahoma"/>
                <w:b/>
                <w:bCs/>
                <w:lang w:val="es-BO"/>
              </w:rPr>
              <w:t>Nº</w:t>
            </w:r>
            <w:proofErr w:type="spellEnd"/>
          </w:p>
        </w:tc>
        <w:tc>
          <w:tcPr>
            <w:tcW w:w="4541" w:type="pct"/>
            <w:shd w:val="clear" w:color="auto" w:fill="D9E2F3" w:themeFill="accent5" w:themeFillTint="33"/>
            <w:vAlign w:val="center"/>
            <w:hideMark/>
          </w:tcPr>
          <w:p w14:paraId="3C711FA2" w14:textId="77777777" w:rsidR="00565773" w:rsidRPr="00565773" w:rsidRDefault="00565773" w:rsidP="00565773">
            <w:pPr>
              <w:spacing w:line="300" w:lineRule="auto"/>
              <w:jc w:val="center"/>
              <w:rPr>
                <w:rFonts w:ascii="Tahoma" w:hAnsi="Tahoma" w:cs="Tahoma"/>
                <w:b/>
                <w:bCs/>
                <w:lang w:val="es-BO"/>
              </w:rPr>
            </w:pPr>
            <w:r w:rsidRPr="00565773">
              <w:rPr>
                <w:rFonts w:ascii="Tahoma" w:hAnsi="Tahoma" w:cs="Tahoma"/>
                <w:b/>
                <w:bCs/>
                <w:lang w:val="es-BO"/>
              </w:rPr>
              <w:t>INFORMES/ PRODUCTOS</w:t>
            </w:r>
          </w:p>
        </w:tc>
      </w:tr>
      <w:tr w:rsidR="00565773" w:rsidRPr="00565773" w14:paraId="1164022C" w14:textId="77777777" w:rsidTr="005049D1">
        <w:trPr>
          <w:trHeight w:val="216"/>
          <w:jc w:val="center"/>
        </w:trPr>
        <w:tc>
          <w:tcPr>
            <w:tcW w:w="459" w:type="pct"/>
            <w:shd w:val="clear" w:color="auto" w:fill="auto"/>
            <w:noWrap/>
            <w:vAlign w:val="center"/>
          </w:tcPr>
          <w:p w14:paraId="121B85DE" w14:textId="77777777" w:rsidR="00565773" w:rsidRPr="00565773" w:rsidRDefault="00565773" w:rsidP="00565773">
            <w:pPr>
              <w:spacing w:line="300" w:lineRule="auto"/>
              <w:jc w:val="both"/>
              <w:rPr>
                <w:rFonts w:ascii="Tahoma" w:hAnsi="Tahoma" w:cs="Tahoma"/>
              </w:rPr>
            </w:pPr>
            <w:r w:rsidRPr="00565773">
              <w:rPr>
                <w:rFonts w:ascii="Tahoma" w:hAnsi="Tahoma" w:cs="Tahoma"/>
              </w:rPr>
              <w:t>1</w:t>
            </w:r>
          </w:p>
        </w:tc>
        <w:tc>
          <w:tcPr>
            <w:tcW w:w="4541" w:type="pct"/>
            <w:shd w:val="clear" w:color="auto" w:fill="auto"/>
            <w:noWrap/>
            <w:vAlign w:val="center"/>
          </w:tcPr>
          <w:p w14:paraId="44EB4933" w14:textId="77777777" w:rsidR="00565773" w:rsidRPr="00565773" w:rsidRDefault="00565773" w:rsidP="00565773">
            <w:pPr>
              <w:spacing w:line="300" w:lineRule="auto"/>
              <w:jc w:val="both"/>
              <w:rPr>
                <w:rFonts w:ascii="Tahoma" w:hAnsi="Tahoma" w:cs="Tahoma"/>
              </w:rPr>
            </w:pPr>
            <w:r w:rsidRPr="00565773">
              <w:rPr>
                <w:rFonts w:ascii="Tahoma" w:hAnsi="Tahoma" w:cs="Tahoma"/>
                <w:b/>
              </w:rPr>
              <w:t xml:space="preserve">Producto 1 - </w:t>
            </w:r>
            <w:r w:rsidRPr="00565773">
              <w:rPr>
                <w:rFonts w:ascii="Tahoma" w:hAnsi="Tahoma" w:cs="Tahoma"/>
              </w:rPr>
              <w:t>Informe inicial</w:t>
            </w:r>
          </w:p>
        </w:tc>
      </w:tr>
      <w:tr w:rsidR="00565773" w:rsidRPr="00565773" w14:paraId="4977B931" w14:textId="77777777" w:rsidTr="005049D1">
        <w:trPr>
          <w:trHeight w:val="216"/>
          <w:jc w:val="center"/>
        </w:trPr>
        <w:tc>
          <w:tcPr>
            <w:tcW w:w="459" w:type="pct"/>
            <w:shd w:val="clear" w:color="auto" w:fill="auto"/>
            <w:noWrap/>
            <w:vAlign w:val="center"/>
          </w:tcPr>
          <w:p w14:paraId="44B400E4" w14:textId="77777777" w:rsidR="00565773" w:rsidRPr="00565773" w:rsidRDefault="00565773" w:rsidP="00565773">
            <w:pPr>
              <w:spacing w:line="300" w:lineRule="auto"/>
              <w:jc w:val="both"/>
              <w:rPr>
                <w:rFonts w:ascii="Tahoma" w:hAnsi="Tahoma" w:cs="Tahoma"/>
              </w:rPr>
            </w:pPr>
            <w:r w:rsidRPr="00565773">
              <w:rPr>
                <w:rFonts w:ascii="Tahoma" w:hAnsi="Tahoma" w:cs="Tahoma"/>
              </w:rPr>
              <w:t>2</w:t>
            </w:r>
          </w:p>
        </w:tc>
        <w:tc>
          <w:tcPr>
            <w:tcW w:w="4541" w:type="pct"/>
            <w:shd w:val="clear" w:color="auto" w:fill="auto"/>
            <w:noWrap/>
            <w:vAlign w:val="center"/>
          </w:tcPr>
          <w:p w14:paraId="4892F96D" w14:textId="77777777" w:rsidR="00565773" w:rsidRPr="00565773" w:rsidRDefault="00565773" w:rsidP="00565773">
            <w:pPr>
              <w:spacing w:line="300" w:lineRule="auto"/>
              <w:jc w:val="both"/>
              <w:rPr>
                <w:rFonts w:ascii="Tahoma" w:hAnsi="Tahoma" w:cs="Tahoma"/>
              </w:rPr>
            </w:pPr>
            <w:r w:rsidRPr="00565773">
              <w:rPr>
                <w:rFonts w:ascii="Tahoma" w:hAnsi="Tahoma" w:cs="Tahoma"/>
                <w:b/>
              </w:rPr>
              <w:t>Producto 2</w:t>
            </w:r>
            <w:r w:rsidRPr="00565773">
              <w:rPr>
                <w:rFonts w:ascii="Tahoma" w:hAnsi="Tahoma" w:cs="Tahoma"/>
              </w:rPr>
              <w:t xml:space="preserve"> - </w:t>
            </w:r>
            <w:r w:rsidRPr="00565773">
              <w:rPr>
                <w:rFonts w:ascii="Tahoma" w:hAnsi="Tahoma" w:cs="Tahoma"/>
                <w:lang w:val="es-ES_tradnl"/>
              </w:rPr>
              <w:t>Informe de avance al 50% de ejecución física</w:t>
            </w:r>
          </w:p>
        </w:tc>
      </w:tr>
      <w:tr w:rsidR="00565773" w:rsidRPr="00565773" w14:paraId="17DDB9F5" w14:textId="77777777" w:rsidTr="005049D1">
        <w:trPr>
          <w:trHeight w:val="216"/>
          <w:jc w:val="center"/>
        </w:trPr>
        <w:tc>
          <w:tcPr>
            <w:tcW w:w="459" w:type="pct"/>
            <w:shd w:val="clear" w:color="auto" w:fill="auto"/>
            <w:noWrap/>
            <w:vAlign w:val="center"/>
          </w:tcPr>
          <w:p w14:paraId="11086A8A" w14:textId="77777777" w:rsidR="00565773" w:rsidRPr="00565773" w:rsidRDefault="00565773" w:rsidP="00565773">
            <w:pPr>
              <w:spacing w:line="300" w:lineRule="auto"/>
              <w:jc w:val="both"/>
              <w:rPr>
                <w:rFonts w:ascii="Tahoma" w:hAnsi="Tahoma" w:cs="Tahoma"/>
              </w:rPr>
            </w:pPr>
            <w:r w:rsidRPr="00565773">
              <w:rPr>
                <w:rFonts w:ascii="Tahoma" w:hAnsi="Tahoma" w:cs="Tahoma"/>
              </w:rPr>
              <w:t>3</w:t>
            </w:r>
          </w:p>
        </w:tc>
        <w:tc>
          <w:tcPr>
            <w:tcW w:w="4541" w:type="pct"/>
            <w:shd w:val="clear" w:color="auto" w:fill="auto"/>
            <w:noWrap/>
            <w:vAlign w:val="center"/>
          </w:tcPr>
          <w:p w14:paraId="0AEBEC87" w14:textId="77777777" w:rsidR="00565773" w:rsidRPr="00565773" w:rsidRDefault="00565773" w:rsidP="00565773">
            <w:pPr>
              <w:spacing w:line="300" w:lineRule="auto"/>
              <w:jc w:val="both"/>
              <w:rPr>
                <w:rFonts w:ascii="Tahoma" w:hAnsi="Tahoma" w:cs="Tahoma"/>
              </w:rPr>
            </w:pPr>
            <w:r w:rsidRPr="00565773">
              <w:rPr>
                <w:rFonts w:ascii="Tahoma" w:hAnsi="Tahoma" w:cs="Tahoma"/>
                <w:b/>
              </w:rPr>
              <w:t>Producto 3</w:t>
            </w:r>
            <w:r w:rsidRPr="00565773">
              <w:rPr>
                <w:rFonts w:ascii="Tahoma" w:hAnsi="Tahoma" w:cs="Tahoma"/>
              </w:rPr>
              <w:t xml:space="preserve"> - </w:t>
            </w:r>
            <w:r w:rsidRPr="00565773">
              <w:rPr>
                <w:rFonts w:ascii="Tahoma" w:hAnsi="Tahoma" w:cs="Tahoma"/>
                <w:bCs/>
                <w:lang w:val="es-ES_tradnl"/>
              </w:rPr>
              <w:t>Informe de avance al 100% de ejecución física</w:t>
            </w:r>
          </w:p>
        </w:tc>
      </w:tr>
      <w:tr w:rsidR="00565773" w:rsidRPr="00565773" w14:paraId="69C101F7" w14:textId="77777777" w:rsidTr="005049D1">
        <w:trPr>
          <w:trHeight w:val="216"/>
          <w:jc w:val="center"/>
        </w:trPr>
        <w:tc>
          <w:tcPr>
            <w:tcW w:w="459" w:type="pct"/>
            <w:shd w:val="clear" w:color="auto" w:fill="auto"/>
            <w:noWrap/>
            <w:vAlign w:val="center"/>
          </w:tcPr>
          <w:p w14:paraId="3033A759" w14:textId="77777777" w:rsidR="00565773" w:rsidRPr="00565773" w:rsidRDefault="00565773" w:rsidP="00565773">
            <w:pPr>
              <w:spacing w:line="300" w:lineRule="auto"/>
              <w:jc w:val="both"/>
              <w:rPr>
                <w:rFonts w:ascii="Tahoma" w:hAnsi="Tahoma" w:cs="Tahoma"/>
              </w:rPr>
            </w:pPr>
            <w:r w:rsidRPr="00565773">
              <w:rPr>
                <w:rFonts w:ascii="Tahoma" w:hAnsi="Tahoma" w:cs="Tahoma"/>
              </w:rPr>
              <w:t>4</w:t>
            </w:r>
          </w:p>
        </w:tc>
        <w:tc>
          <w:tcPr>
            <w:tcW w:w="4541" w:type="pct"/>
            <w:shd w:val="clear" w:color="auto" w:fill="auto"/>
            <w:noWrap/>
            <w:vAlign w:val="center"/>
          </w:tcPr>
          <w:p w14:paraId="48A7D5C7" w14:textId="77777777" w:rsidR="00565773" w:rsidRPr="00565773" w:rsidRDefault="00565773" w:rsidP="00565773">
            <w:pPr>
              <w:spacing w:line="300" w:lineRule="auto"/>
              <w:jc w:val="both"/>
              <w:rPr>
                <w:rFonts w:ascii="Tahoma" w:hAnsi="Tahoma" w:cs="Tahoma"/>
              </w:rPr>
            </w:pPr>
            <w:r w:rsidRPr="00565773">
              <w:rPr>
                <w:rFonts w:ascii="Tahoma" w:hAnsi="Tahoma" w:cs="Tahoma"/>
                <w:b/>
              </w:rPr>
              <w:t>Producto 4</w:t>
            </w:r>
            <w:r w:rsidRPr="00565773">
              <w:rPr>
                <w:rFonts w:ascii="Tahoma" w:hAnsi="Tahoma" w:cs="Tahoma"/>
              </w:rPr>
              <w:t xml:space="preserve"> - </w:t>
            </w:r>
            <w:r w:rsidRPr="00565773">
              <w:rPr>
                <w:rFonts w:ascii="Tahoma" w:hAnsi="Tahoma" w:cs="Tahoma"/>
                <w:bCs/>
                <w:lang w:val="es-ES_tradnl"/>
              </w:rPr>
              <w:t xml:space="preserve">Informe de producto final </w:t>
            </w:r>
          </w:p>
        </w:tc>
      </w:tr>
    </w:tbl>
    <w:p w14:paraId="2C75564B" w14:textId="77777777" w:rsidR="00565773" w:rsidRPr="00565773" w:rsidRDefault="00565773" w:rsidP="00565773">
      <w:pPr>
        <w:spacing w:line="260" w:lineRule="atLeast"/>
        <w:jc w:val="both"/>
        <w:rPr>
          <w:rFonts w:ascii="Tahoma" w:hAnsi="Tahoma" w:cs="Tahoma"/>
        </w:rPr>
      </w:pPr>
    </w:p>
    <w:p w14:paraId="2C7C54DD" w14:textId="77777777" w:rsidR="00565773" w:rsidRPr="00565773" w:rsidRDefault="00565773" w:rsidP="00565773">
      <w:pPr>
        <w:spacing w:line="260" w:lineRule="atLeast"/>
        <w:jc w:val="both"/>
        <w:rPr>
          <w:rFonts w:ascii="Tahoma" w:hAnsi="Tahoma" w:cs="Tahoma"/>
        </w:rPr>
      </w:pPr>
      <w:r w:rsidRPr="00565773">
        <w:rPr>
          <w:rFonts w:ascii="Tahoma" w:hAnsi="Tahoma" w:cs="Tahoma"/>
        </w:rPr>
        <w:t xml:space="preserve">Cada informe/producto deberá ser </w:t>
      </w:r>
      <w:r w:rsidRPr="00565773">
        <w:rPr>
          <w:rFonts w:ascii="Tahoma" w:hAnsi="Tahoma" w:cs="Tahoma"/>
          <w:lang w:val="es-ES_tradnl"/>
        </w:rPr>
        <w:t xml:space="preserve">presentado en </w:t>
      </w:r>
      <w:r w:rsidRPr="00565773">
        <w:rPr>
          <w:rFonts w:ascii="Tahoma" w:hAnsi="Tahoma" w:cs="Tahoma"/>
          <w:u w:val="single"/>
          <w:lang w:val="es-ES_tradnl"/>
        </w:rPr>
        <w:t>2 ejemplares (1 original y 1 copia),</w:t>
      </w:r>
      <w:r w:rsidRPr="00565773">
        <w:rPr>
          <w:rFonts w:ascii="Tahoma" w:hAnsi="Tahoma" w:cs="Tahoma"/>
          <w:lang w:val="es-ES_tradnl"/>
        </w:rPr>
        <w:t xml:space="preserve"> en versión impresa y digital (editable) </w:t>
      </w:r>
      <w:r w:rsidRPr="00565773">
        <w:rPr>
          <w:rFonts w:ascii="Tahoma" w:hAnsi="Tahoma" w:cs="Tahoma"/>
        </w:rPr>
        <w:t>al Inspector (la copia es para el Inspector) del proyecto, quien deberá proceder de la siguiente manera según corresponda:</w:t>
      </w:r>
    </w:p>
    <w:p w14:paraId="38D05F0E" w14:textId="77777777" w:rsidR="00565773" w:rsidRPr="00565773" w:rsidRDefault="00565773" w:rsidP="00565773">
      <w:pPr>
        <w:numPr>
          <w:ilvl w:val="0"/>
          <w:numId w:val="45"/>
        </w:numPr>
        <w:spacing w:after="160" w:line="260" w:lineRule="atLeast"/>
        <w:ind w:hanging="153"/>
        <w:jc w:val="both"/>
        <w:rPr>
          <w:rFonts w:ascii="Tahoma" w:hAnsi="Tahoma" w:cs="Tahoma"/>
        </w:rPr>
      </w:pPr>
      <w:r w:rsidRPr="00565773">
        <w:rPr>
          <w:rFonts w:ascii="Tahoma" w:hAnsi="Tahoma" w:cs="Tahoma"/>
        </w:rPr>
        <w:t xml:space="preserve">Aprobar el producto: en un plazo máximo de </w:t>
      </w:r>
      <w:r w:rsidRPr="00565773">
        <w:rPr>
          <w:rFonts w:ascii="Tahoma" w:hAnsi="Tahoma" w:cs="Tahoma"/>
          <w:b/>
        </w:rPr>
        <w:t>cinco (5) días calendario</w:t>
      </w:r>
      <w:r w:rsidRPr="00565773">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CDB5B7A" w14:textId="77777777" w:rsidR="00565773" w:rsidRPr="00565773" w:rsidRDefault="00565773" w:rsidP="00565773">
      <w:pPr>
        <w:numPr>
          <w:ilvl w:val="0"/>
          <w:numId w:val="45"/>
        </w:numPr>
        <w:spacing w:after="160" w:line="260" w:lineRule="atLeast"/>
        <w:ind w:hanging="153"/>
        <w:jc w:val="both"/>
        <w:rPr>
          <w:rFonts w:ascii="Tahoma" w:hAnsi="Tahoma" w:cs="Tahoma"/>
        </w:rPr>
      </w:pPr>
      <w:r w:rsidRPr="00565773">
        <w:rPr>
          <w:rFonts w:ascii="Tahoma" w:hAnsi="Tahoma" w:cs="Tahoma"/>
        </w:rPr>
        <w:t xml:space="preserve">Devolver con observaciones el producto: en el plazo máximo de </w:t>
      </w:r>
      <w:r w:rsidRPr="00565773">
        <w:rPr>
          <w:rFonts w:ascii="Tahoma" w:hAnsi="Tahoma" w:cs="Tahoma"/>
          <w:b/>
        </w:rPr>
        <w:t xml:space="preserve">cinco (5) días calendario </w:t>
      </w:r>
      <w:r w:rsidRPr="00565773">
        <w:rPr>
          <w:rFonts w:ascii="Tahoma" w:hAnsi="Tahoma" w:cs="Tahoma"/>
        </w:rPr>
        <w:t>y en caso de existir observaciones que pueden ser subsanadas, se aceptará la presentación del producto correspondiente y la Entidad Ejecutora deberá subsanar los mismos en un plazo no mayor</w:t>
      </w:r>
      <w:r w:rsidRPr="00565773">
        <w:rPr>
          <w:rFonts w:ascii="Tahoma" w:hAnsi="Tahoma" w:cs="Tahoma"/>
          <w:b/>
        </w:rPr>
        <w:t xml:space="preserve"> tres (3) días calendario</w:t>
      </w:r>
      <w:r w:rsidRPr="00565773">
        <w:rPr>
          <w:rFonts w:ascii="Tahoma" w:hAnsi="Tahoma" w:cs="Tahoma"/>
        </w:rPr>
        <w:t xml:space="preserve">; recibido el producto por el Inspector por segunda vez, este deberá aprobar el mismo en un plazo máximo de </w:t>
      </w:r>
      <w:r w:rsidRPr="00565773">
        <w:rPr>
          <w:rFonts w:ascii="Tahoma" w:hAnsi="Tahoma" w:cs="Tahoma"/>
          <w:b/>
        </w:rPr>
        <w:t>dos (2) días calendario</w:t>
      </w:r>
      <w:r w:rsidRPr="00565773">
        <w:rPr>
          <w:rFonts w:ascii="Tahoma" w:hAnsi="Tahoma" w:cs="Tahoma"/>
        </w:rPr>
        <w:t xml:space="preserve"> y deberá ser remitido al Fiscal del Proyecto. En caso de continuar las observaciones deberá ser sujeto a multas. </w:t>
      </w:r>
    </w:p>
    <w:p w14:paraId="7651246B" w14:textId="77777777" w:rsidR="00565773" w:rsidRPr="00565773" w:rsidRDefault="00565773" w:rsidP="00565773">
      <w:pPr>
        <w:numPr>
          <w:ilvl w:val="0"/>
          <w:numId w:val="45"/>
        </w:numPr>
        <w:spacing w:after="160" w:line="260" w:lineRule="atLeast"/>
        <w:ind w:hanging="153"/>
        <w:jc w:val="both"/>
        <w:rPr>
          <w:rFonts w:ascii="Tahoma" w:hAnsi="Tahoma" w:cs="Tahoma"/>
        </w:rPr>
      </w:pPr>
      <w:r w:rsidRPr="00565773">
        <w:rPr>
          <w:rFonts w:ascii="Tahoma" w:hAnsi="Tahoma" w:cs="Tahoma"/>
        </w:rPr>
        <w:t xml:space="preserve">Rechazar la presentación del producto: En el plazo máximo de </w:t>
      </w:r>
      <w:r w:rsidRPr="00565773">
        <w:rPr>
          <w:rFonts w:ascii="Tahoma" w:hAnsi="Tahoma" w:cs="Tahoma"/>
          <w:b/>
        </w:rPr>
        <w:t>dos (2) días calendario</w:t>
      </w:r>
      <w:r w:rsidRPr="00565773">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1EF198E" w14:textId="77777777" w:rsidR="00565773" w:rsidRPr="00565773" w:rsidRDefault="00565773" w:rsidP="00565773">
      <w:pPr>
        <w:spacing w:line="260" w:lineRule="atLeast"/>
        <w:jc w:val="both"/>
        <w:rPr>
          <w:rFonts w:ascii="Tahoma" w:hAnsi="Tahoma" w:cs="Tahoma"/>
        </w:rPr>
      </w:pPr>
      <w:r w:rsidRPr="00565773">
        <w:rPr>
          <w:rFonts w:ascii="Tahoma" w:hAnsi="Tahoma" w:cs="Tahoma"/>
        </w:rPr>
        <w:lastRenderedPageBreak/>
        <w:t>Aprobado el Producto por parte del Inspector, el mismo deberá remitirse a la AEVIVIENDA para que el Fiscal del Proyecto emita su conformidad; quien podrá proceder de la siguiente manera:</w:t>
      </w:r>
    </w:p>
    <w:p w14:paraId="6CB419A6" w14:textId="77777777" w:rsidR="00565773" w:rsidRPr="00565773" w:rsidRDefault="00565773" w:rsidP="00565773">
      <w:pPr>
        <w:numPr>
          <w:ilvl w:val="0"/>
          <w:numId w:val="45"/>
        </w:numPr>
        <w:spacing w:after="160" w:line="260" w:lineRule="atLeast"/>
        <w:ind w:hanging="153"/>
        <w:jc w:val="both"/>
        <w:rPr>
          <w:rFonts w:ascii="Tahoma" w:hAnsi="Tahoma" w:cs="Tahoma"/>
        </w:rPr>
      </w:pPr>
      <w:r w:rsidRPr="00565773">
        <w:rPr>
          <w:rFonts w:ascii="Tahoma" w:hAnsi="Tahoma" w:cs="Tahoma"/>
        </w:rPr>
        <w:t xml:space="preserve">El Fiscal del Proyecto tendrá hasta </w:t>
      </w:r>
      <w:r w:rsidRPr="00565773">
        <w:rPr>
          <w:rFonts w:ascii="Tahoma" w:hAnsi="Tahoma" w:cs="Tahoma"/>
          <w:b/>
        </w:rPr>
        <w:t>cinco (5) días hábiles</w:t>
      </w:r>
      <w:r w:rsidRPr="00565773">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448F6EE" w14:textId="77777777" w:rsidR="00565773" w:rsidRPr="00565773" w:rsidRDefault="00565773" w:rsidP="00565773">
      <w:pPr>
        <w:numPr>
          <w:ilvl w:val="0"/>
          <w:numId w:val="45"/>
        </w:numPr>
        <w:spacing w:after="160" w:line="260" w:lineRule="atLeast"/>
        <w:ind w:hanging="153"/>
        <w:jc w:val="both"/>
        <w:rPr>
          <w:rFonts w:ascii="Tahoma" w:hAnsi="Tahoma" w:cs="Tahoma"/>
        </w:rPr>
      </w:pPr>
      <w:r w:rsidRPr="00565773">
        <w:rPr>
          <w:rFonts w:ascii="Tahoma" w:hAnsi="Tahoma" w:cs="Tahoma"/>
        </w:rPr>
        <w:t xml:space="preserve">El Fiscal del Proyecto podrá hacer observaciones al producto presentado dentro de los </w:t>
      </w:r>
      <w:r w:rsidRPr="00565773">
        <w:rPr>
          <w:rFonts w:ascii="Tahoma" w:hAnsi="Tahoma" w:cs="Tahoma"/>
          <w:b/>
        </w:rPr>
        <w:t>cinco (5) días hábiles</w:t>
      </w:r>
      <w:r w:rsidRPr="00565773">
        <w:rPr>
          <w:rFonts w:ascii="Tahoma" w:hAnsi="Tahoma" w:cs="Tahoma"/>
        </w:rPr>
        <w:t xml:space="preserve"> y devolver al Inspector para su corrección. La Entidad Ejecutora tiene </w:t>
      </w:r>
      <w:r w:rsidRPr="00565773">
        <w:rPr>
          <w:rFonts w:ascii="Tahoma" w:hAnsi="Tahoma" w:cs="Tahoma"/>
          <w:b/>
        </w:rPr>
        <w:t>tres (3) días calendario</w:t>
      </w:r>
      <w:r w:rsidRPr="00565773">
        <w:rPr>
          <w:rFonts w:ascii="Tahoma" w:hAnsi="Tahoma" w:cs="Tahoma"/>
        </w:rPr>
        <w:t xml:space="preserve"> para sus correcciones y la </w:t>
      </w:r>
      <w:r w:rsidRPr="00565773">
        <w:rPr>
          <w:rFonts w:ascii="Tahoma" w:hAnsi="Tahoma" w:cs="Tahoma"/>
          <w:b/>
        </w:rPr>
        <w:t xml:space="preserve">Inspectoría dos (2) días calendario </w:t>
      </w:r>
      <w:r w:rsidRPr="00565773">
        <w:rPr>
          <w:rFonts w:ascii="Tahoma" w:hAnsi="Tahoma" w:cs="Tahoma"/>
        </w:rPr>
        <w:t xml:space="preserve">para su reingreso a la AEVIVIENDA. </w:t>
      </w:r>
    </w:p>
    <w:p w14:paraId="0E35EB98" w14:textId="77777777" w:rsidR="00565773" w:rsidRPr="00565773" w:rsidRDefault="00565773" w:rsidP="00565773">
      <w:pPr>
        <w:numPr>
          <w:ilvl w:val="0"/>
          <w:numId w:val="45"/>
        </w:numPr>
        <w:spacing w:after="160" w:line="260" w:lineRule="atLeast"/>
        <w:ind w:hanging="153"/>
        <w:jc w:val="both"/>
        <w:rPr>
          <w:rFonts w:ascii="Tahoma" w:hAnsi="Tahoma" w:cs="Tahoma"/>
        </w:rPr>
      </w:pPr>
      <w:r w:rsidRPr="00565773">
        <w:rPr>
          <w:rFonts w:ascii="Tahoma" w:hAnsi="Tahoma" w:cs="Tahoma"/>
        </w:rPr>
        <w:t xml:space="preserve">Si hubiera </w:t>
      </w:r>
      <w:r w:rsidRPr="00565773">
        <w:rPr>
          <w:rFonts w:ascii="Tahoma" w:hAnsi="Tahoma" w:cs="Tahoma"/>
          <w:b/>
        </w:rPr>
        <w:t>observaciones al producto por segunda vez</w:t>
      </w:r>
      <w:r w:rsidRPr="00565773">
        <w:rPr>
          <w:rFonts w:ascii="Tahoma" w:hAnsi="Tahoma" w:cs="Tahoma"/>
        </w:rPr>
        <w:t xml:space="preserve"> por parte del Fiscal del Proyecto antes de ser remitido a otra instancia, dentro de </w:t>
      </w:r>
      <w:r w:rsidRPr="00565773">
        <w:rPr>
          <w:rFonts w:ascii="Tahoma" w:hAnsi="Tahoma" w:cs="Tahoma"/>
          <w:b/>
        </w:rPr>
        <w:t xml:space="preserve">tres (3) días hábiles </w:t>
      </w:r>
      <w:r w:rsidRPr="00565773">
        <w:rPr>
          <w:rFonts w:ascii="Tahoma" w:hAnsi="Tahoma" w:cs="Tahoma"/>
        </w:rPr>
        <w:t>este deberá notificar tal situación y sancionar al Inspector y a la Entidad Ejecutora, según lo señalado en el punto MULTAS Y SANCIONES.</w:t>
      </w:r>
    </w:p>
    <w:p w14:paraId="459BE59C" w14:textId="77777777" w:rsidR="00565773" w:rsidRPr="00565773" w:rsidRDefault="00565773" w:rsidP="00565773">
      <w:pPr>
        <w:spacing w:line="260" w:lineRule="atLeast"/>
        <w:ind w:left="720"/>
        <w:jc w:val="both"/>
        <w:rPr>
          <w:rFonts w:ascii="Tahoma" w:hAnsi="Tahoma" w:cs="Tahoma"/>
        </w:rPr>
      </w:pPr>
    </w:p>
    <w:p w14:paraId="08C45EC7" w14:textId="77777777" w:rsidR="00565773" w:rsidRPr="00565773" w:rsidRDefault="00565773" w:rsidP="00565773">
      <w:pPr>
        <w:spacing w:line="260" w:lineRule="atLeast"/>
        <w:jc w:val="both"/>
        <w:rPr>
          <w:rFonts w:ascii="Tahoma" w:hAnsi="Tahoma" w:cs="Tahoma"/>
          <w:szCs w:val="16"/>
          <w:lang w:val="es-ES_tradnl"/>
        </w:rPr>
      </w:pPr>
      <w:r w:rsidRPr="00565773">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074A83F" w14:textId="77777777" w:rsidR="00565773" w:rsidRPr="00565773" w:rsidRDefault="00565773" w:rsidP="00565773">
      <w:pPr>
        <w:spacing w:line="260" w:lineRule="atLeast"/>
        <w:jc w:val="both"/>
        <w:rPr>
          <w:rFonts w:ascii="Tahoma" w:hAnsi="Tahoma" w:cs="Tahoma"/>
        </w:rPr>
      </w:pPr>
      <w:r w:rsidRPr="00565773">
        <w:rPr>
          <w:rFonts w:ascii="Tahoma" w:hAnsi="Tahoma" w:cs="Tahoma"/>
        </w:rPr>
        <w:t>Estos informes/productos de manera indicativa y no restrictiva, deberán contar con el siguiente contenido mínimo:</w:t>
      </w:r>
    </w:p>
    <w:p w14:paraId="46675C51" w14:textId="77777777" w:rsidR="00565773" w:rsidRPr="00565773" w:rsidRDefault="00565773" w:rsidP="00565773">
      <w:pPr>
        <w:spacing w:line="260" w:lineRule="atLeast"/>
        <w:jc w:val="both"/>
        <w:rPr>
          <w:rFonts w:ascii="Tahoma" w:hAnsi="Tahoma" w:cs="Tahoma"/>
        </w:rPr>
      </w:pPr>
    </w:p>
    <w:p w14:paraId="064D6AC4" w14:textId="77777777" w:rsidR="00565773" w:rsidRPr="00565773" w:rsidRDefault="00565773" w:rsidP="00565773">
      <w:pPr>
        <w:spacing w:line="260" w:lineRule="atLeast"/>
        <w:contextualSpacing/>
        <w:jc w:val="both"/>
        <w:rPr>
          <w:rFonts w:ascii="Tahoma" w:hAnsi="Tahoma" w:cs="Tahoma"/>
          <w:b/>
          <w:bCs/>
          <w:lang w:val="es-ES_tradnl"/>
        </w:rPr>
      </w:pPr>
      <w:r w:rsidRPr="00565773">
        <w:rPr>
          <w:rFonts w:ascii="Tahoma" w:hAnsi="Tahoma" w:cs="Tahoma"/>
          <w:b/>
          <w:bCs/>
          <w:lang w:val="es-ES_tradnl"/>
        </w:rPr>
        <w:t>PRODUCTO 1- INFORME INICIAL</w:t>
      </w:r>
    </w:p>
    <w:p w14:paraId="6305A4C9" w14:textId="77777777" w:rsidR="00565773" w:rsidRPr="00565773" w:rsidRDefault="00565773" w:rsidP="00565773">
      <w:pPr>
        <w:spacing w:line="260" w:lineRule="atLeast"/>
        <w:jc w:val="both"/>
        <w:rPr>
          <w:rFonts w:ascii="Tahoma" w:hAnsi="Tahoma" w:cs="Tahoma"/>
          <w:lang w:val="es-ES_tradnl"/>
        </w:rPr>
      </w:pPr>
      <w:r w:rsidRPr="00565773">
        <w:rPr>
          <w:rFonts w:ascii="Tahoma" w:hAnsi="Tahoma" w:cs="Tahoma"/>
          <w:lang w:val="es-ES_tradnl"/>
        </w:rPr>
        <w:t xml:space="preserve">Emitida la Orden de Proceder, la </w:t>
      </w:r>
      <w:r w:rsidRPr="00565773">
        <w:rPr>
          <w:rFonts w:ascii="Tahoma" w:hAnsi="Tahoma" w:cs="Tahoma"/>
        </w:rPr>
        <w:t xml:space="preserve">Entidad Ejecutora </w:t>
      </w:r>
      <w:r w:rsidRPr="00565773">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A8FAD13" w14:textId="77777777" w:rsidR="00565773" w:rsidRPr="00565773" w:rsidRDefault="00565773" w:rsidP="00565773">
      <w:pPr>
        <w:numPr>
          <w:ilvl w:val="0"/>
          <w:numId w:val="54"/>
        </w:numPr>
        <w:spacing w:after="160" w:line="260" w:lineRule="atLeast"/>
        <w:ind w:left="426" w:hanging="425"/>
        <w:jc w:val="both"/>
        <w:rPr>
          <w:rFonts w:ascii="Tahoma" w:hAnsi="Tahoma" w:cs="Tahoma"/>
          <w:lang w:val="es-ES_tradnl"/>
        </w:rPr>
      </w:pPr>
      <w:bookmarkStart w:id="95" w:name="_Hlk163836728"/>
      <w:r w:rsidRPr="00565773">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5"/>
    </w:p>
    <w:p w14:paraId="24EFADFC" w14:textId="77777777" w:rsidR="00565773" w:rsidRPr="00565773" w:rsidRDefault="00565773" w:rsidP="00565773">
      <w:pPr>
        <w:numPr>
          <w:ilvl w:val="0"/>
          <w:numId w:val="54"/>
        </w:numPr>
        <w:spacing w:after="160" w:line="260" w:lineRule="atLeast"/>
        <w:ind w:left="426" w:hanging="425"/>
        <w:jc w:val="both"/>
        <w:rPr>
          <w:rFonts w:ascii="Tahoma" w:hAnsi="Tahoma" w:cs="Tahoma"/>
          <w:lang w:val="es-ES_tradnl"/>
        </w:rPr>
      </w:pPr>
      <w:r w:rsidRPr="00565773">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9F26E99" w14:textId="77777777" w:rsidR="00565773" w:rsidRPr="00565773" w:rsidRDefault="00565773" w:rsidP="00565773">
      <w:pPr>
        <w:numPr>
          <w:ilvl w:val="0"/>
          <w:numId w:val="54"/>
        </w:numPr>
        <w:spacing w:after="160" w:line="260" w:lineRule="atLeast"/>
        <w:ind w:left="426" w:hanging="425"/>
        <w:jc w:val="both"/>
        <w:rPr>
          <w:rFonts w:ascii="Tahoma" w:hAnsi="Tahoma" w:cs="Tahoma"/>
          <w:sz w:val="18"/>
          <w:szCs w:val="18"/>
          <w:lang w:val="es-ES_tradnl"/>
        </w:rPr>
      </w:pPr>
      <w:bookmarkStart w:id="96" w:name="_Hlk170288826"/>
      <w:r w:rsidRPr="00565773">
        <w:rPr>
          <w:rFonts w:ascii="Tahoma" w:eastAsiaTheme="minorHAnsi" w:hAnsi="Tahoma" w:cs="Tahoma"/>
          <w:lang w:val="es-ES_tradnl"/>
        </w:rPr>
        <w:t>Nota de Consolidación de la lista de Beneficiarios emitida por la AEVIVIENDA (copia simple).</w:t>
      </w:r>
    </w:p>
    <w:p w14:paraId="04899317" w14:textId="77777777" w:rsidR="00565773" w:rsidRPr="00565773" w:rsidRDefault="00565773" w:rsidP="00565773">
      <w:pPr>
        <w:numPr>
          <w:ilvl w:val="0"/>
          <w:numId w:val="54"/>
        </w:numPr>
        <w:spacing w:after="160" w:line="260" w:lineRule="atLeast"/>
        <w:ind w:left="426" w:hanging="425"/>
        <w:jc w:val="both"/>
        <w:rPr>
          <w:rFonts w:ascii="Tahoma" w:hAnsi="Tahoma" w:cs="Tahoma"/>
          <w:lang w:val="es-ES_tradnl"/>
        </w:rPr>
      </w:pPr>
      <w:bookmarkStart w:id="97" w:name="_Hlk126939647"/>
      <w:bookmarkEnd w:id="96"/>
      <w:r w:rsidRPr="00565773">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565773">
        <w:rPr>
          <w:rFonts w:ascii="Tahoma" w:hAnsi="Tahoma" w:cs="Tahoma"/>
          <w:u w:val="single"/>
          <w:lang w:val="es-ES_tradnl"/>
        </w:rPr>
        <w:t>Diagnostico Medioambiental Inicial</w:t>
      </w:r>
      <w:r w:rsidRPr="00565773">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97"/>
    <w:p w14:paraId="2CDC92FA" w14:textId="77777777" w:rsidR="00565773" w:rsidRPr="00565773" w:rsidRDefault="00565773" w:rsidP="00565773">
      <w:pPr>
        <w:numPr>
          <w:ilvl w:val="0"/>
          <w:numId w:val="54"/>
        </w:numPr>
        <w:spacing w:after="160" w:line="260" w:lineRule="atLeast"/>
        <w:ind w:left="426" w:hanging="425"/>
        <w:jc w:val="both"/>
        <w:rPr>
          <w:rFonts w:ascii="Tahoma" w:hAnsi="Tahoma" w:cs="Tahoma"/>
          <w:lang w:val="es-ES_tradnl"/>
        </w:rPr>
      </w:pPr>
      <w:r w:rsidRPr="00565773">
        <w:rPr>
          <w:rFonts w:ascii="Tahoma" w:hAnsi="Tahoma" w:cs="Tahoma"/>
          <w:lang w:val="es-ES_tradnl"/>
        </w:rPr>
        <w:t>Respaldo de Instalación del letrero del proyecto de acuerdo al formato dotado por la AEVIVIENDA (adjuntar fotografía y mapa georreferenciado).</w:t>
      </w:r>
    </w:p>
    <w:p w14:paraId="24FF4E73" w14:textId="77777777" w:rsidR="00565773" w:rsidRPr="00565773" w:rsidRDefault="00565773" w:rsidP="00565773">
      <w:pPr>
        <w:numPr>
          <w:ilvl w:val="0"/>
          <w:numId w:val="54"/>
        </w:numPr>
        <w:spacing w:after="160" w:line="260" w:lineRule="atLeast"/>
        <w:ind w:left="426" w:hanging="425"/>
        <w:jc w:val="both"/>
        <w:rPr>
          <w:rFonts w:ascii="Tahoma" w:hAnsi="Tahoma" w:cs="Tahoma"/>
          <w:lang w:val="es-ES_tradnl"/>
        </w:rPr>
      </w:pPr>
      <w:r w:rsidRPr="00565773">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565773">
        <w:rPr>
          <w:rFonts w:ascii="Tahoma" w:hAnsi="Tahoma" w:cs="Tahoma"/>
          <w:b/>
          <w:lang w:val="es-ES_tradnl"/>
        </w:rPr>
        <w:t>tipología</w:t>
      </w:r>
      <w:r w:rsidRPr="00565773">
        <w:rPr>
          <w:rFonts w:ascii="Tahoma" w:hAnsi="Tahoma" w:cs="Tahoma"/>
          <w:lang w:val="es-ES_tradnl"/>
        </w:rPr>
        <w:t xml:space="preserve"> de </w:t>
      </w:r>
      <w:r w:rsidRPr="00565773">
        <w:rPr>
          <w:rFonts w:ascii="Tahoma" w:hAnsi="Tahoma" w:cs="Tahoma"/>
          <w:lang w:val="es-ES_tradnl"/>
        </w:rPr>
        <w:lastRenderedPageBreak/>
        <w:t>intervención de cada una de las mismas en formato físico y digital que demuestre la condición inicial del proyecto, por vivienda.</w:t>
      </w:r>
    </w:p>
    <w:p w14:paraId="71714C25" w14:textId="77777777" w:rsidR="00565773" w:rsidRPr="00565773" w:rsidRDefault="00565773" w:rsidP="00565773">
      <w:pPr>
        <w:numPr>
          <w:ilvl w:val="0"/>
          <w:numId w:val="54"/>
        </w:numPr>
        <w:spacing w:after="160" w:line="260" w:lineRule="atLeast"/>
        <w:ind w:left="426" w:hanging="425"/>
        <w:jc w:val="both"/>
        <w:rPr>
          <w:rFonts w:ascii="Tahoma" w:hAnsi="Tahoma" w:cs="Tahoma"/>
          <w:lang w:val="es-ES_tradnl"/>
        </w:rPr>
      </w:pPr>
      <w:r w:rsidRPr="00565773">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22831464" w14:textId="77777777" w:rsidR="00565773" w:rsidRPr="00565773" w:rsidRDefault="00565773" w:rsidP="00565773">
      <w:pPr>
        <w:numPr>
          <w:ilvl w:val="0"/>
          <w:numId w:val="54"/>
        </w:numPr>
        <w:spacing w:after="160" w:line="260" w:lineRule="atLeast"/>
        <w:ind w:left="426" w:hanging="425"/>
        <w:jc w:val="both"/>
        <w:rPr>
          <w:rFonts w:ascii="Tahoma" w:hAnsi="Tahoma" w:cs="Tahoma"/>
          <w:lang w:val="es-ES_tradnl"/>
        </w:rPr>
      </w:pPr>
      <w:r w:rsidRPr="00565773">
        <w:rPr>
          <w:rFonts w:ascii="Tahoma" w:hAnsi="Tahoma" w:cs="Tahoma"/>
          <w:lang w:val="es-ES_tradnl"/>
        </w:rPr>
        <w:t>Programación de provisión/dotación de materiales de construcción inicial y hasta la finalización del proyecto.</w:t>
      </w:r>
    </w:p>
    <w:p w14:paraId="19B1F801" w14:textId="77777777" w:rsidR="00565773" w:rsidRPr="00565773" w:rsidRDefault="00565773" w:rsidP="00565773">
      <w:pPr>
        <w:numPr>
          <w:ilvl w:val="0"/>
          <w:numId w:val="54"/>
        </w:numPr>
        <w:spacing w:after="160" w:line="260" w:lineRule="atLeast"/>
        <w:ind w:left="426" w:hanging="425"/>
        <w:jc w:val="both"/>
        <w:rPr>
          <w:rFonts w:ascii="Tahoma" w:hAnsi="Tahoma" w:cs="Tahoma"/>
          <w:lang w:val="es-ES_tradnl"/>
        </w:rPr>
      </w:pPr>
      <w:r w:rsidRPr="00565773">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5B83F044" w14:textId="77777777" w:rsidR="00565773" w:rsidRPr="00565773" w:rsidRDefault="00565773" w:rsidP="00565773">
      <w:pPr>
        <w:numPr>
          <w:ilvl w:val="0"/>
          <w:numId w:val="54"/>
        </w:numPr>
        <w:spacing w:after="160" w:line="260" w:lineRule="atLeast"/>
        <w:ind w:left="426" w:hanging="425"/>
        <w:jc w:val="both"/>
        <w:rPr>
          <w:rFonts w:ascii="Tahoma" w:hAnsi="Tahoma" w:cs="Tahoma"/>
          <w:lang w:val="es-ES_tradnl"/>
        </w:rPr>
      </w:pPr>
      <w:r w:rsidRPr="00565773">
        <w:rPr>
          <w:rFonts w:ascii="Tahoma" w:hAnsi="Tahoma" w:cs="Tahoma"/>
          <w:lang w:val="es-ES_tradnl"/>
        </w:rPr>
        <w:t>Identificación de la ubicación de los almacenes, debidamente geo-referenciados, en mapa impreso y el acta de apertura de los mismos.</w:t>
      </w:r>
    </w:p>
    <w:p w14:paraId="6FA5397E" w14:textId="77777777" w:rsidR="00565773" w:rsidRPr="00565773" w:rsidRDefault="00565773" w:rsidP="00565773">
      <w:pPr>
        <w:numPr>
          <w:ilvl w:val="0"/>
          <w:numId w:val="54"/>
        </w:numPr>
        <w:spacing w:after="160" w:line="260" w:lineRule="atLeast"/>
        <w:ind w:left="426" w:hanging="425"/>
        <w:jc w:val="both"/>
        <w:rPr>
          <w:rFonts w:ascii="Tahoma" w:hAnsi="Tahoma" w:cs="Tahoma"/>
          <w:lang w:val="es-ES_tradnl"/>
        </w:rPr>
      </w:pPr>
      <w:r w:rsidRPr="00565773">
        <w:rPr>
          <w:rFonts w:ascii="Tahoma" w:hAnsi="Tahoma" w:cs="Tahoma"/>
          <w:lang w:val="es-ES_tradnl"/>
        </w:rPr>
        <w:t>Detalle de ubicación de las oficinas de la Entidad Ejecutora en la zona de intervención, debidamente geo-referenciados, en mapa impreso y el acta de apertura de los mismos.</w:t>
      </w:r>
    </w:p>
    <w:p w14:paraId="309B79FB" w14:textId="77777777" w:rsidR="00565773" w:rsidRPr="00565773" w:rsidRDefault="00565773" w:rsidP="00565773">
      <w:pPr>
        <w:numPr>
          <w:ilvl w:val="0"/>
          <w:numId w:val="54"/>
        </w:numPr>
        <w:spacing w:after="160" w:line="260" w:lineRule="atLeast"/>
        <w:ind w:left="426" w:hanging="425"/>
        <w:jc w:val="both"/>
        <w:rPr>
          <w:rFonts w:ascii="Tahoma" w:hAnsi="Tahoma" w:cs="Tahoma"/>
          <w:lang w:val="es-ES_tradnl"/>
        </w:rPr>
      </w:pPr>
      <w:r w:rsidRPr="00565773">
        <w:rPr>
          <w:rFonts w:ascii="Tahoma" w:hAnsi="Tahoma" w:cs="Tahoma"/>
          <w:lang w:val="es-ES_tradnl"/>
        </w:rPr>
        <w:t>Detalle (organigrama y fotocopia de cedula de identidad) del personal contratado por la Entidad Ejecutora para desarrollar el Proyecto, según propuesta presentada.</w:t>
      </w:r>
    </w:p>
    <w:p w14:paraId="57A3588A" w14:textId="77777777" w:rsidR="00565773" w:rsidRPr="00565773" w:rsidRDefault="00565773" w:rsidP="00565773">
      <w:pPr>
        <w:numPr>
          <w:ilvl w:val="0"/>
          <w:numId w:val="54"/>
        </w:numPr>
        <w:spacing w:after="160" w:line="260" w:lineRule="atLeast"/>
        <w:ind w:left="426" w:hanging="425"/>
        <w:jc w:val="both"/>
        <w:rPr>
          <w:rFonts w:ascii="Tahoma" w:hAnsi="Tahoma" w:cs="Tahoma"/>
          <w:lang w:val="es-ES_tradnl"/>
        </w:rPr>
      </w:pPr>
      <w:r w:rsidRPr="00565773">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088957A" w14:textId="77777777" w:rsidR="00565773" w:rsidRPr="00565773" w:rsidRDefault="00565773" w:rsidP="00565773">
      <w:pPr>
        <w:numPr>
          <w:ilvl w:val="0"/>
          <w:numId w:val="54"/>
        </w:numPr>
        <w:spacing w:after="160" w:line="260" w:lineRule="atLeast"/>
        <w:ind w:left="426" w:hanging="425"/>
        <w:jc w:val="both"/>
        <w:rPr>
          <w:rFonts w:ascii="Tahoma" w:hAnsi="Tahoma" w:cs="Tahoma"/>
          <w:strike/>
          <w:lang w:val="es-ES_tradnl"/>
        </w:rPr>
      </w:pPr>
      <w:r w:rsidRPr="00565773">
        <w:rPr>
          <w:rFonts w:ascii="Tahoma" w:hAnsi="Tahoma" w:cs="Tahoma"/>
          <w:lang w:val="es-ES_tradnl"/>
        </w:rPr>
        <w:t>Acta y lista de entrega de los acuerdos de aceptación de los beneficiarios, adjunto a las carpetas familiares. (carpeta rotulada).</w:t>
      </w:r>
    </w:p>
    <w:p w14:paraId="02DB4004" w14:textId="77777777" w:rsidR="00565773" w:rsidRPr="00565773" w:rsidRDefault="00565773" w:rsidP="00565773">
      <w:pPr>
        <w:numPr>
          <w:ilvl w:val="0"/>
          <w:numId w:val="54"/>
        </w:numPr>
        <w:autoSpaceDE w:val="0"/>
        <w:autoSpaceDN w:val="0"/>
        <w:adjustRightInd w:val="0"/>
        <w:spacing w:after="160" w:line="259" w:lineRule="auto"/>
        <w:contextualSpacing/>
        <w:jc w:val="both"/>
        <w:rPr>
          <w:rFonts w:ascii="Tahoma" w:hAnsi="Tahoma" w:cs="Tahoma"/>
          <w:bCs/>
          <w:lang w:val="es-ES_tradnl" w:eastAsia="es-ES_tradnl"/>
        </w:rPr>
      </w:pPr>
      <w:bookmarkStart w:id="98" w:name="_Hlk170198030"/>
      <w:r w:rsidRPr="00565773">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98"/>
    </w:p>
    <w:p w14:paraId="30339300" w14:textId="77777777" w:rsidR="00565773" w:rsidRPr="00565773" w:rsidRDefault="00565773" w:rsidP="00565773">
      <w:pPr>
        <w:spacing w:line="260" w:lineRule="atLeast"/>
        <w:jc w:val="both"/>
        <w:rPr>
          <w:rFonts w:ascii="Tahoma" w:hAnsi="Tahoma" w:cs="Tahoma"/>
          <w:lang w:val="es-ES_tradnl"/>
        </w:rPr>
      </w:pPr>
      <w:r w:rsidRPr="00565773">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59B2DA9" w14:textId="77777777" w:rsidR="00565773" w:rsidRPr="00565773" w:rsidRDefault="00565773" w:rsidP="00565773">
      <w:pPr>
        <w:spacing w:line="260" w:lineRule="atLeast"/>
        <w:jc w:val="both"/>
        <w:rPr>
          <w:rFonts w:ascii="Tahoma" w:hAnsi="Tahoma" w:cs="Tahoma"/>
          <w:lang w:val="es-ES_tradnl"/>
        </w:rPr>
      </w:pPr>
      <w:r w:rsidRPr="00565773">
        <w:rPr>
          <w:rFonts w:ascii="Tahoma" w:hAnsi="Tahoma" w:cs="Tahoma"/>
          <w:lang w:val="es-ES_tradnl"/>
        </w:rPr>
        <w:t>Al incumplimiento de los puntos anteriormente señalados el producto no deberá ser aprobado por parte de la Inspectoría.</w:t>
      </w:r>
    </w:p>
    <w:p w14:paraId="6D3381E3" w14:textId="77777777" w:rsidR="00565773" w:rsidRPr="00565773" w:rsidRDefault="00565773" w:rsidP="00565773">
      <w:pPr>
        <w:spacing w:line="260" w:lineRule="atLeast"/>
        <w:jc w:val="both"/>
        <w:rPr>
          <w:rFonts w:ascii="Tahoma" w:hAnsi="Tahoma" w:cs="Tahoma"/>
          <w:lang w:val="es-ES_tradnl"/>
        </w:rPr>
      </w:pPr>
    </w:p>
    <w:p w14:paraId="6C0AC4F8" w14:textId="77777777" w:rsidR="00565773" w:rsidRPr="00565773" w:rsidRDefault="00565773" w:rsidP="00565773">
      <w:pPr>
        <w:tabs>
          <w:tab w:val="num" w:pos="360"/>
          <w:tab w:val="num" w:pos="1260"/>
        </w:tabs>
        <w:spacing w:line="260" w:lineRule="atLeast"/>
        <w:rPr>
          <w:rFonts w:ascii="Tahoma" w:hAnsi="Tahoma" w:cs="Tahoma"/>
          <w:lang w:val="es-ES_tradnl"/>
        </w:rPr>
      </w:pPr>
      <w:r w:rsidRPr="00565773">
        <w:rPr>
          <w:rFonts w:ascii="Tahoma" w:hAnsi="Tahoma" w:cs="Tahoma"/>
          <w:b/>
          <w:lang w:val="es-ES_tradnl"/>
        </w:rPr>
        <w:t>PRODUCTO 2 - INFORME DE AVANCE Al 50% DE EJECUCIÓN FÍSICA</w:t>
      </w:r>
    </w:p>
    <w:p w14:paraId="74334052" w14:textId="77777777" w:rsidR="00565773" w:rsidRPr="00565773" w:rsidRDefault="00565773" w:rsidP="00565773">
      <w:pPr>
        <w:tabs>
          <w:tab w:val="num" w:pos="360"/>
          <w:tab w:val="num" w:pos="1260"/>
        </w:tabs>
        <w:spacing w:line="260" w:lineRule="atLeast"/>
        <w:jc w:val="both"/>
        <w:rPr>
          <w:rFonts w:ascii="Tahoma" w:hAnsi="Tahoma" w:cs="Tahoma"/>
          <w:lang w:val="es-ES_tradnl"/>
        </w:rPr>
      </w:pPr>
      <w:r w:rsidRPr="00565773">
        <w:rPr>
          <w:rFonts w:ascii="Tahoma" w:hAnsi="Tahoma" w:cs="Tahoma"/>
          <w:lang w:val="es-ES_tradnl"/>
        </w:rPr>
        <w:t xml:space="preserve">Posterior a la presentación del producto anterior, La </w:t>
      </w:r>
      <w:r w:rsidRPr="00565773">
        <w:rPr>
          <w:rFonts w:ascii="Tahoma" w:hAnsi="Tahoma" w:cs="Tahoma"/>
        </w:rPr>
        <w:t xml:space="preserve">Entidad Ejecutora </w:t>
      </w:r>
      <w:r w:rsidRPr="00565773">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D378F16" w14:textId="77777777" w:rsidR="00565773" w:rsidRPr="00565773" w:rsidRDefault="00565773" w:rsidP="00565773">
      <w:pPr>
        <w:numPr>
          <w:ilvl w:val="0"/>
          <w:numId w:val="72"/>
        </w:numPr>
        <w:spacing w:after="160" w:line="260" w:lineRule="atLeast"/>
        <w:ind w:left="426" w:hanging="426"/>
        <w:jc w:val="both"/>
        <w:rPr>
          <w:rFonts w:ascii="Tahoma" w:hAnsi="Tahoma" w:cs="Tahoma"/>
        </w:rPr>
      </w:pPr>
      <w:r w:rsidRPr="00565773">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07791E3B" w14:textId="77777777" w:rsidR="00565773" w:rsidRPr="00565773" w:rsidRDefault="00565773" w:rsidP="00565773">
      <w:pPr>
        <w:numPr>
          <w:ilvl w:val="0"/>
          <w:numId w:val="72"/>
        </w:numPr>
        <w:spacing w:after="160" w:line="260" w:lineRule="atLeast"/>
        <w:ind w:left="426" w:hanging="426"/>
        <w:jc w:val="both"/>
        <w:rPr>
          <w:rFonts w:ascii="Tahoma" w:hAnsi="Tahoma" w:cs="Tahoma"/>
        </w:rPr>
      </w:pPr>
      <w:bookmarkStart w:id="99" w:name="_Hlk126939683"/>
      <w:r w:rsidRPr="00565773">
        <w:rPr>
          <w:rFonts w:ascii="Tahoma" w:hAnsi="Tahoma" w:cs="Tahoma"/>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99"/>
    <w:p w14:paraId="4C896BD0" w14:textId="77777777" w:rsidR="00565773" w:rsidRPr="00565773" w:rsidRDefault="00565773" w:rsidP="00565773">
      <w:pPr>
        <w:numPr>
          <w:ilvl w:val="0"/>
          <w:numId w:val="72"/>
        </w:numPr>
        <w:spacing w:after="160" w:line="260" w:lineRule="atLeast"/>
        <w:ind w:left="426" w:hanging="426"/>
        <w:jc w:val="both"/>
        <w:rPr>
          <w:rFonts w:ascii="Tahoma" w:hAnsi="Tahoma" w:cs="Tahoma"/>
        </w:rPr>
      </w:pPr>
      <w:r w:rsidRPr="00565773">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EF9F51C" w14:textId="77777777" w:rsidR="00565773" w:rsidRPr="00565773" w:rsidRDefault="00565773" w:rsidP="00565773">
      <w:pPr>
        <w:numPr>
          <w:ilvl w:val="0"/>
          <w:numId w:val="72"/>
        </w:numPr>
        <w:spacing w:after="160" w:line="260" w:lineRule="atLeast"/>
        <w:ind w:left="426" w:hanging="426"/>
        <w:jc w:val="both"/>
        <w:rPr>
          <w:rFonts w:ascii="Tahoma" w:hAnsi="Tahoma" w:cs="Tahoma"/>
        </w:rPr>
      </w:pPr>
      <w:r w:rsidRPr="00565773">
        <w:rPr>
          <w:rFonts w:ascii="Tahoma" w:hAnsi="Tahoma" w:cs="Tahoma"/>
          <w:lang w:val="es-ES_tradnl"/>
        </w:rPr>
        <w:t>Kardex de ingreso y salida del material en el almacén (control de materiales de construcción en almacén correspondientes al periodo)</w:t>
      </w:r>
    </w:p>
    <w:p w14:paraId="663D1840" w14:textId="77777777" w:rsidR="00565773" w:rsidRPr="00565773" w:rsidRDefault="00565773" w:rsidP="00565773">
      <w:pPr>
        <w:numPr>
          <w:ilvl w:val="0"/>
          <w:numId w:val="72"/>
        </w:numPr>
        <w:spacing w:after="160" w:line="260" w:lineRule="atLeast"/>
        <w:ind w:left="426" w:hanging="426"/>
        <w:jc w:val="both"/>
        <w:rPr>
          <w:rFonts w:ascii="Tahoma" w:hAnsi="Tahoma" w:cs="Tahoma"/>
        </w:rPr>
      </w:pPr>
      <w:r w:rsidRPr="00565773">
        <w:rPr>
          <w:rFonts w:ascii="Tahoma" w:hAnsi="Tahoma" w:cs="Tahoma"/>
          <w:lang w:val="es-ES_tradnl"/>
        </w:rPr>
        <w:t>Matriz de seguimiento físico que refleje el avance porcentual por cada ítem ejecutado en las viviendas y el avance físico total requerido para el presente producto. (50%)</w:t>
      </w:r>
    </w:p>
    <w:p w14:paraId="50D82A5D" w14:textId="77777777" w:rsidR="00565773" w:rsidRPr="00565773" w:rsidRDefault="00565773" w:rsidP="00565773">
      <w:pPr>
        <w:numPr>
          <w:ilvl w:val="0"/>
          <w:numId w:val="72"/>
        </w:numPr>
        <w:spacing w:after="160" w:line="260" w:lineRule="atLeast"/>
        <w:ind w:left="426" w:hanging="426"/>
        <w:jc w:val="both"/>
        <w:rPr>
          <w:rFonts w:ascii="Tahoma" w:hAnsi="Tahoma" w:cs="Tahoma"/>
        </w:rPr>
      </w:pPr>
      <w:r w:rsidRPr="00565773">
        <w:rPr>
          <w:rFonts w:ascii="Tahoma" w:hAnsi="Tahoma" w:cs="Tahoma"/>
          <w:lang w:val="es-ES_tradnl"/>
        </w:rPr>
        <w:t>Ficha Técnica con memoria fotográfica en formato físico y digital que demuestre el porcentaje de avance por vivienda.</w:t>
      </w:r>
    </w:p>
    <w:p w14:paraId="0FDE06D5" w14:textId="77777777" w:rsidR="00565773" w:rsidRPr="00565773" w:rsidRDefault="00565773" w:rsidP="00565773">
      <w:pPr>
        <w:spacing w:line="260" w:lineRule="atLeast"/>
        <w:ind w:left="-11"/>
        <w:contextualSpacing/>
        <w:jc w:val="both"/>
        <w:rPr>
          <w:rFonts w:ascii="Tahoma" w:hAnsi="Tahoma" w:cs="Tahoma"/>
          <w:lang w:val="es-ES_tradnl"/>
        </w:rPr>
      </w:pPr>
      <w:r w:rsidRPr="00565773">
        <w:rPr>
          <w:rFonts w:ascii="Tahoma" w:hAnsi="Tahoma" w:cs="Tahoma"/>
          <w:lang w:val="es-ES_tradnl"/>
        </w:rPr>
        <w:t>Al incumplimiento de los puntos anteriormente señalados el producto no deberá ser aprobado por parte de la Inspectoría.</w:t>
      </w:r>
    </w:p>
    <w:p w14:paraId="53B8D313" w14:textId="77777777" w:rsidR="00565773" w:rsidRPr="00565773" w:rsidRDefault="00565773" w:rsidP="00565773">
      <w:pPr>
        <w:spacing w:line="260" w:lineRule="atLeast"/>
        <w:contextualSpacing/>
        <w:jc w:val="both"/>
        <w:rPr>
          <w:rFonts w:ascii="Tahoma" w:hAnsi="Tahoma" w:cs="Tahoma"/>
          <w:lang w:val="es-ES_tradnl"/>
        </w:rPr>
      </w:pPr>
    </w:p>
    <w:p w14:paraId="7486547E" w14:textId="77777777" w:rsidR="00565773" w:rsidRPr="00565773" w:rsidRDefault="00565773" w:rsidP="00565773">
      <w:pPr>
        <w:spacing w:line="260" w:lineRule="atLeast"/>
        <w:rPr>
          <w:rFonts w:ascii="Tahoma" w:hAnsi="Tahoma" w:cs="Tahoma"/>
          <w:b/>
          <w:bCs/>
          <w:lang w:val="es-ES_tradnl"/>
        </w:rPr>
      </w:pPr>
      <w:r w:rsidRPr="00565773">
        <w:rPr>
          <w:rFonts w:ascii="Tahoma" w:hAnsi="Tahoma" w:cs="Tahoma"/>
          <w:b/>
          <w:bCs/>
          <w:lang w:val="es-ES_tradnl"/>
        </w:rPr>
        <w:t>PRODUCTO 3 - INFORME DE AVANCE AL 100% DE EJECUCIÓN FÍSICA.</w:t>
      </w:r>
    </w:p>
    <w:p w14:paraId="606468BF" w14:textId="77777777" w:rsidR="00565773" w:rsidRPr="00565773" w:rsidRDefault="00565773" w:rsidP="00565773">
      <w:pPr>
        <w:spacing w:line="260" w:lineRule="atLeast"/>
        <w:jc w:val="both"/>
        <w:rPr>
          <w:rFonts w:ascii="Tahoma" w:hAnsi="Tahoma" w:cs="Tahoma"/>
          <w:lang w:val="es-ES_tradnl"/>
        </w:rPr>
      </w:pPr>
      <w:r w:rsidRPr="00565773">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71354B6" w14:textId="77777777" w:rsidR="00565773" w:rsidRPr="00565773" w:rsidRDefault="00565773" w:rsidP="00565773">
      <w:pPr>
        <w:spacing w:line="260" w:lineRule="atLeast"/>
        <w:jc w:val="both"/>
        <w:rPr>
          <w:rFonts w:ascii="Tahoma" w:hAnsi="Tahoma" w:cs="Tahoma"/>
          <w:lang w:val="es-ES_tradnl"/>
        </w:rPr>
      </w:pPr>
    </w:p>
    <w:p w14:paraId="0BA57E1F" w14:textId="77777777" w:rsidR="00565773" w:rsidRPr="00565773" w:rsidRDefault="00565773" w:rsidP="00565773">
      <w:pPr>
        <w:jc w:val="both"/>
        <w:rPr>
          <w:rFonts w:ascii="Tahoma" w:hAnsi="Tahoma" w:cs="Tahoma"/>
          <w:lang w:eastAsia="es-ES"/>
        </w:rPr>
      </w:pPr>
      <w:bookmarkStart w:id="100" w:name="_Hlk158993206"/>
      <w:bookmarkStart w:id="101" w:name="_Hlk128047540"/>
      <w:r w:rsidRPr="00565773">
        <w:rPr>
          <w:rFonts w:ascii="Tahoma" w:hAnsi="Tahoma" w:cs="Tahoma"/>
          <w:color w:val="000000"/>
          <w:szCs w:val="16"/>
          <w:lang w:val="es-ES_tradnl"/>
        </w:rPr>
        <w:t xml:space="preserve">La Entidad Ejecutora deberá solicitar la </w:t>
      </w:r>
      <w:r w:rsidRPr="00565773">
        <w:rPr>
          <w:rFonts w:ascii="Tahoma" w:hAnsi="Tahoma" w:cs="Tahoma"/>
          <w:b/>
          <w:bCs/>
          <w:color w:val="000000"/>
          <w:szCs w:val="16"/>
          <w:lang w:val="es-ES_tradnl"/>
        </w:rPr>
        <w:t>RECEPCIÓN PROVISIONAL</w:t>
      </w:r>
      <w:r w:rsidRPr="00565773">
        <w:rPr>
          <w:rFonts w:ascii="Tahoma" w:hAnsi="Tahoma" w:cs="Tahoma"/>
          <w:color w:val="000000"/>
          <w:szCs w:val="16"/>
          <w:lang w:val="es-ES_tradnl"/>
        </w:rPr>
        <w:t xml:space="preserve"> de las Viviendas Sociales al Inspector del Proyecto en un plazo máximo de </w:t>
      </w:r>
      <w:r w:rsidRPr="00565773">
        <w:rPr>
          <w:rFonts w:ascii="Tahoma" w:hAnsi="Tahoma" w:cs="Tahoma"/>
          <w:b/>
          <w:szCs w:val="16"/>
          <w:lang w:val="es-ES_tradnl"/>
        </w:rPr>
        <w:t xml:space="preserve">cinco (5) </w:t>
      </w:r>
      <w:r w:rsidRPr="00565773">
        <w:rPr>
          <w:rFonts w:ascii="Tahoma" w:hAnsi="Tahoma" w:cs="Tahoma"/>
          <w:b/>
          <w:color w:val="000000"/>
          <w:szCs w:val="16"/>
          <w:lang w:val="es-ES_tradnl"/>
        </w:rPr>
        <w:t xml:space="preserve">días calendario </w:t>
      </w:r>
      <w:r w:rsidRPr="00565773">
        <w:rPr>
          <w:rFonts w:ascii="Tahoma" w:hAnsi="Tahoma" w:cs="Tahoma"/>
          <w:bCs/>
          <w:color w:val="000000"/>
          <w:szCs w:val="16"/>
          <w:lang w:val="es-ES_tradnl"/>
        </w:rPr>
        <w:t>de anticipación al cumplimiento del plazo de la Recepción Provisional</w:t>
      </w:r>
      <w:r w:rsidRPr="00565773">
        <w:rPr>
          <w:rFonts w:ascii="Tahoma" w:hAnsi="Tahoma" w:cs="Tahoma"/>
          <w:color w:val="000000"/>
          <w:szCs w:val="16"/>
          <w:lang w:val="es-ES_tradnl"/>
        </w:rPr>
        <w:t>, el Inspector deberá revisar y validar la solicitud,</w:t>
      </w:r>
      <w:r w:rsidRPr="00565773">
        <w:rPr>
          <w:rFonts w:ascii="Tahoma" w:hAnsi="Tahoma" w:cs="Tahoma"/>
          <w:b/>
          <w:color w:val="000000"/>
          <w:szCs w:val="16"/>
          <w:lang w:val="es-ES_tradnl"/>
        </w:rPr>
        <w:t xml:space="preserve"> </w:t>
      </w:r>
      <w:r w:rsidRPr="00565773">
        <w:rPr>
          <w:rFonts w:ascii="Tahoma" w:hAnsi="Tahoma" w:cs="Tahoma"/>
          <w:color w:val="000000"/>
          <w:szCs w:val="16"/>
          <w:lang w:val="es-ES_tradnl"/>
        </w:rPr>
        <w:t xml:space="preserve">debiendo remitir la nota de solicitud de Recepción Provisional a la AEVIVIENDA en un plazo máximo de </w:t>
      </w:r>
      <w:r w:rsidRPr="00565773">
        <w:rPr>
          <w:rFonts w:ascii="Tahoma" w:hAnsi="Tahoma" w:cs="Tahoma"/>
          <w:b/>
          <w:bCs/>
          <w:color w:val="000000"/>
          <w:szCs w:val="16"/>
          <w:lang w:val="es-ES_tradnl"/>
        </w:rPr>
        <w:t>dos (2) días calendario</w:t>
      </w:r>
      <w:r w:rsidRPr="00565773">
        <w:rPr>
          <w:rFonts w:ascii="Tahoma" w:hAnsi="Tahoma" w:cs="Tahoma"/>
          <w:color w:val="000000"/>
          <w:szCs w:val="16"/>
          <w:lang w:val="es-ES_tradnl"/>
        </w:rPr>
        <w:t xml:space="preserve"> </w:t>
      </w:r>
      <w:bookmarkStart w:id="102" w:name="_Hlk158887837"/>
      <w:r w:rsidRPr="00565773">
        <w:rPr>
          <w:rFonts w:ascii="Tahoma" w:hAnsi="Tahoma" w:cs="Tahoma"/>
          <w:color w:val="000000"/>
          <w:szCs w:val="16"/>
          <w:lang w:val="es-ES_tradnl"/>
        </w:rPr>
        <w:t>posteriores a la recepción de la solicitud</w:t>
      </w:r>
      <w:bookmarkEnd w:id="102"/>
      <w:r w:rsidRPr="00565773">
        <w:rPr>
          <w:rFonts w:ascii="Tahoma" w:hAnsi="Tahoma" w:cs="Tahoma"/>
          <w:color w:val="000000"/>
          <w:szCs w:val="16"/>
          <w:lang w:val="es-ES_tradnl"/>
        </w:rPr>
        <w:t xml:space="preserve">. </w:t>
      </w:r>
      <w:r w:rsidRPr="00565773">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00"/>
    <w:p w14:paraId="66E420FC" w14:textId="77777777" w:rsidR="00565773" w:rsidRPr="00565773" w:rsidRDefault="00565773" w:rsidP="00565773">
      <w:pPr>
        <w:jc w:val="both"/>
        <w:rPr>
          <w:rFonts w:ascii="Tahoma" w:hAnsi="Tahoma" w:cs="Tahoma"/>
          <w:lang w:eastAsia="es-ES"/>
        </w:rPr>
      </w:pPr>
    </w:p>
    <w:bookmarkEnd w:id="101"/>
    <w:p w14:paraId="58D24673" w14:textId="77777777" w:rsidR="00565773" w:rsidRPr="00565773" w:rsidRDefault="00565773" w:rsidP="00565773">
      <w:pPr>
        <w:spacing w:line="260" w:lineRule="atLeast"/>
        <w:jc w:val="both"/>
        <w:rPr>
          <w:rFonts w:ascii="Tahoma" w:hAnsi="Tahoma" w:cs="Tahoma"/>
          <w:szCs w:val="16"/>
          <w:lang w:val="es-ES_tradnl"/>
        </w:rPr>
      </w:pPr>
      <w:r w:rsidRPr="00565773">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15E5A0FE" w14:textId="77777777" w:rsidR="00565773" w:rsidRPr="00565773" w:rsidRDefault="00565773" w:rsidP="00565773">
      <w:pPr>
        <w:spacing w:line="260" w:lineRule="atLeast"/>
        <w:jc w:val="both"/>
        <w:rPr>
          <w:rFonts w:ascii="Tahoma" w:hAnsi="Tahoma" w:cs="Tahoma"/>
          <w:szCs w:val="16"/>
          <w:lang w:val="es-ES_tradnl"/>
        </w:rPr>
      </w:pPr>
      <w:r w:rsidRPr="00565773">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55DE360" w14:textId="77777777" w:rsidR="00565773" w:rsidRPr="00565773" w:rsidRDefault="00565773" w:rsidP="00565773">
      <w:pPr>
        <w:spacing w:line="260" w:lineRule="atLeast"/>
        <w:jc w:val="both"/>
        <w:rPr>
          <w:rFonts w:ascii="Tahoma" w:hAnsi="Tahoma" w:cs="Tahoma"/>
          <w:szCs w:val="16"/>
          <w:lang w:val="es-ES_tradnl"/>
        </w:rPr>
      </w:pPr>
    </w:p>
    <w:p w14:paraId="1DE8AF12" w14:textId="77777777" w:rsidR="00565773" w:rsidRPr="00565773" w:rsidRDefault="00565773" w:rsidP="00565773">
      <w:pPr>
        <w:spacing w:line="260" w:lineRule="atLeast"/>
        <w:jc w:val="both"/>
        <w:rPr>
          <w:rFonts w:ascii="Tahoma" w:hAnsi="Tahoma" w:cs="Tahoma"/>
          <w:szCs w:val="16"/>
          <w:lang w:val="es-ES_tradnl"/>
        </w:rPr>
      </w:pPr>
      <w:bookmarkStart w:id="103" w:name="_Hlk126147331"/>
      <w:r w:rsidRPr="00565773">
        <w:rPr>
          <w:rFonts w:ascii="Tahoma" w:hAnsi="Tahoma" w:cs="Tahoma"/>
          <w:szCs w:val="16"/>
          <w:lang w:val="es-ES_tradnl"/>
        </w:rPr>
        <w:t xml:space="preserve">Para la presentación del producto, la </w:t>
      </w:r>
      <w:r w:rsidRPr="00565773">
        <w:rPr>
          <w:rFonts w:ascii="Tahoma" w:hAnsi="Tahoma" w:cs="Tahoma"/>
          <w:szCs w:val="16"/>
        </w:rPr>
        <w:t xml:space="preserve">Entidad Ejecutora </w:t>
      </w:r>
      <w:r w:rsidRPr="00565773">
        <w:rPr>
          <w:rFonts w:ascii="Tahoma" w:hAnsi="Tahoma" w:cs="Tahoma"/>
          <w:szCs w:val="16"/>
          <w:lang w:val="es-ES_tradnl"/>
        </w:rPr>
        <w:t xml:space="preserve">deberá alcanzar </w:t>
      </w:r>
      <w:r w:rsidRPr="00565773">
        <w:rPr>
          <w:rFonts w:ascii="Tahoma" w:hAnsi="Tahoma" w:cs="Tahoma"/>
          <w:b/>
          <w:szCs w:val="16"/>
          <w:lang w:val="es-ES_tradnl"/>
        </w:rPr>
        <w:t>el requisito del 100%</w:t>
      </w:r>
      <w:r w:rsidRPr="00565773">
        <w:rPr>
          <w:rFonts w:ascii="Tahoma" w:hAnsi="Tahoma" w:cs="Tahoma"/>
          <w:szCs w:val="16"/>
          <w:lang w:val="es-ES_tradnl"/>
        </w:rPr>
        <w:t xml:space="preserve"> de ejecución Física de las viviendas sociales. </w:t>
      </w:r>
    </w:p>
    <w:bookmarkEnd w:id="103"/>
    <w:p w14:paraId="02910D2D" w14:textId="77777777" w:rsidR="00565773" w:rsidRPr="00565773" w:rsidRDefault="00565773" w:rsidP="00565773">
      <w:pPr>
        <w:tabs>
          <w:tab w:val="num" w:pos="360"/>
          <w:tab w:val="num" w:pos="1260"/>
        </w:tabs>
        <w:spacing w:line="260" w:lineRule="atLeast"/>
        <w:jc w:val="both"/>
        <w:rPr>
          <w:rFonts w:ascii="Tahoma" w:hAnsi="Tahoma" w:cs="Tahoma"/>
          <w:lang w:val="es-ES_tradnl"/>
        </w:rPr>
      </w:pPr>
      <w:r w:rsidRPr="00565773">
        <w:rPr>
          <w:rFonts w:ascii="Tahoma" w:hAnsi="Tahoma" w:cs="Tahoma"/>
          <w:lang w:val="es-ES_tradnl"/>
        </w:rPr>
        <w:t>Dicho informe deberá contener mínimamente el siguiente detalle:</w:t>
      </w:r>
    </w:p>
    <w:p w14:paraId="11B31D57" w14:textId="77777777" w:rsidR="00565773" w:rsidRPr="00565773" w:rsidRDefault="00565773" w:rsidP="00565773">
      <w:pPr>
        <w:tabs>
          <w:tab w:val="num" w:pos="360"/>
          <w:tab w:val="num" w:pos="1260"/>
        </w:tabs>
        <w:spacing w:line="260" w:lineRule="atLeast"/>
        <w:jc w:val="both"/>
        <w:rPr>
          <w:rFonts w:ascii="Tahoma" w:hAnsi="Tahoma" w:cs="Tahoma"/>
          <w:lang w:val="es-ES_tradnl"/>
        </w:rPr>
      </w:pPr>
    </w:p>
    <w:p w14:paraId="1F79499C" w14:textId="77777777" w:rsidR="00565773" w:rsidRPr="00565773" w:rsidRDefault="00565773" w:rsidP="00565773">
      <w:pPr>
        <w:numPr>
          <w:ilvl w:val="0"/>
          <w:numId w:val="55"/>
        </w:numPr>
        <w:spacing w:after="160" w:line="260" w:lineRule="atLeast"/>
        <w:ind w:left="426"/>
        <w:jc w:val="both"/>
        <w:rPr>
          <w:rFonts w:ascii="Tahoma" w:eastAsiaTheme="minorHAnsi" w:hAnsi="Tahoma" w:cs="Tahoma"/>
          <w:lang w:val="es-BO"/>
        </w:rPr>
      </w:pPr>
      <w:r w:rsidRPr="00565773">
        <w:rPr>
          <w:rFonts w:ascii="Tahoma" w:eastAsiaTheme="minorHAnsi" w:hAnsi="Tahoma" w:cs="Tahoma"/>
          <w:lang w:val="es-BO"/>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B09963B" w14:textId="77777777" w:rsidR="00565773" w:rsidRPr="00565773" w:rsidRDefault="00565773" w:rsidP="00565773">
      <w:pPr>
        <w:numPr>
          <w:ilvl w:val="0"/>
          <w:numId w:val="55"/>
        </w:numPr>
        <w:spacing w:after="160" w:line="260" w:lineRule="atLeast"/>
        <w:ind w:left="426"/>
        <w:jc w:val="both"/>
        <w:rPr>
          <w:rFonts w:ascii="Tahoma" w:eastAsiaTheme="minorHAnsi" w:hAnsi="Tahoma" w:cs="Tahoma"/>
          <w:lang w:val="es-BO"/>
        </w:rPr>
      </w:pPr>
      <w:r w:rsidRPr="00565773">
        <w:rPr>
          <w:rFonts w:ascii="Tahoma" w:eastAsiaTheme="minorHAnsi" w:hAnsi="Tahoma" w:cs="Tahoma"/>
          <w:lang w:val="es-BO"/>
        </w:rPr>
        <w:lastRenderedPageBreak/>
        <w:t>Acta de aprobación de Evaluación de medio término. (</w:t>
      </w:r>
      <w:r w:rsidRPr="00565773">
        <w:rPr>
          <w:rFonts w:ascii="Tahoma" w:eastAsiaTheme="minorHAnsi" w:hAnsi="Tahoma" w:cs="Tahoma"/>
          <w:color w:val="000000"/>
          <w:lang w:val="es-BO"/>
        </w:rPr>
        <w:t>El Acta de aprobación deberá ser suscrito por el Fiscal del Proyecto, Entidad Ejecutora e Inspectoría</w:t>
      </w:r>
      <w:r w:rsidRPr="00565773">
        <w:rPr>
          <w:rFonts w:ascii="Tahoma" w:eastAsiaTheme="minorHAnsi" w:hAnsi="Tahoma" w:cs="Tahoma"/>
          <w:lang w:val="es-BO"/>
        </w:rPr>
        <w:t>).</w:t>
      </w:r>
    </w:p>
    <w:p w14:paraId="09D4FD86" w14:textId="77777777" w:rsidR="00565773" w:rsidRPr="00565773" w:rsidRDefault="00565773" w:rsidP="00565773">
      <w:pPr>
        <w:numPr>
          <w:ilvl w:val="0"/>
          <w:numId w:val="55"/>
        </w:numPr>
        <w:spacing w:after="160" w:line="259" w:lineRule="auto"/>
        <w:ind w:left="426"/>
        <w:jc w:val="both"/>
        <w:rPr>
          <w:rFonts w:ascii="Tahoma" w:eastAsiaTheme="minorHAnsi" w:hAnsi="Tahoma" w:cs="Tahoma"/>
          <w:lang w:val="es-BO"/>
        </w:rPr>
      </w:pPr>
      <w:r w:rsidRPr="00565773">
        <w:rPr>
          <w:rFonts w:ascii="Tahoma" w:eastAsiaTheme="minorHAnsi" w:hAnsi="Tahoma" w:cs="Tahoma"/>
          <w:lang w:val="es-BO"/>
        </w:rPr>
        <w:t xml:space="preserve">Acta de aprobación de la Evaluación de medio término, adjuntando el cuadro de Balance final (en medio físico y digital) que se realizó (desde el 30% </w:t>
      </w:r>
      <w:r w:rsidRPr="00565773">
        <w:rPr>
          <w:rFonts w:ascii="Tahoma" w:eastAsiaTheme="minorHAnsi" w:hAnsi="Tahoma" w:cs="Tahoma"/>
          <w:lang w:val="es-ES_tradnl"/>
        </w:rPr>
        <w:t xml:space="preserve">hasta el 70% </w:t>
      </w:r>
      <w:r w:rsidRPr="00565773">
        <w:rPr>
          <w:rFonts w:ascii="Tahoma" w:eastAsiaTheme="minorHAnsi" w:hAnsi="Tahoma" w:cs="Tahoma"/>
          <w:lang w:val="es-BO"/>
        </w:rPr>
        <w:t>de avance de la ejecución Física del Proyecto).</w:t>
      </w:r>
    </w:p>
    <w:p w14:paraId="4B0EB7F9" w14:textId="77777777" w:rsidR="00565773" w:rsidRPr="00565773" w:rsidRDefault="00565773" w:rsidP="00565773">
      <w:pPr>
        <w:numPr>
          <w:ilvl w:val="0"/>
          <w:numId w:val="55"/>
        </w:numPr>
        <w:spacing w:after="160" w:line="260" w:lineRule="atLeast"/>
        <w:ind w:left="426"/>
        <w:jc w:val="both"/>
        <w:rPr>
          <w:rFonts w:ascii="Tahoma" w:eastAsiaTheme="minorHAnsi" w:hAnsi="Tahoma" w:cs="Tahoma"/>
          <w:lang w:val="es-BO"/>
        </w:rPr>
      </w:pPr>
      <w:r w:rsidRPr="00565773">
        <w:rPr>
          <w:rFonts w:ascii="Tahoma" w:eastAsiaTheme="minorHAnsi" w:hAnsi="Tahoma" w:cs="Tahoma"/>
          <w:lang w:val="es-BO"/>
        </w:rPr>
        <w:t>Lista Final de Beneficiarios con los que cierra el proyecto y las coordenadas geo referenciadas de las viviendas intervenidas, en el sistema de coordenadas WGS 84 (UTM).</w:t>
      </w:r>
    </w:p>
    <w:p w14:paraId="0EB4B170" w14:textId="77777777" w:rsidR="00565773" w:rsidRPr="00565773" w:rsidRDefault="00565773" w:rsidP="00565773">
      <w:pPr>
        <w:numPr>
          <w:ilvl w:val="0"/>
          <w:numId w:val="55"/>
        </w:numPr>
        <w:spacing w:after="160" w:line="260" w:lineRule="atLeast"/>
        <w:ind w:left="426"/>
        <w:jc w:val="both"/>
        <w:rPr>
          <w:rFonts w:ascii="Tahoma" w:eastAsiaTheme="minorHAnsi" w:hAnsi="Tahoma" w:cs="Tahoma"/>
          <w:lang w:val="es-BO"/>
        </w:rPr>
      </w:pPr>
      <w:r w:rsidRPr="00565773">
        <w:rPr>
          <w:rFonts w:ascii="Tahoma" w:eastAsiaTheme="minorHAnsi" w:hAnsi="Tahoma" w:cs="Tahoma"/>
          <w:lang w:val="es-BO"/>
        </w:rPr>
        <w:t>Original de Nota de Instrucción de cierre de Almacenes del Inspector a la Entidad Ejecutora y Original del Acta de Cierre de Almacenes.</w:t>
      </w:r>
    </w:p>
    <w:p w14:paraId="4507D155" w14:textId="77777777" w:rsidR="00565773" w:rsidRPr="00565773" w:rsidRDefault="00565773" w:rsidP="00565773">
      <w:pPr>
        <w:numPr>
          <w:ilvl w:val="0"/>
          <w:numId w:val="55"/>
        </w:numPr>
        <w:spacing w:after="160" w:line="260" w:lineRule="atLeast"/>
        <w:ind w:left="426"/>
        <w:jc w:val="both"/>
        <w:rPr>
          <w:rFonts w:ascii="Tahoma" w:eastAsiaTheme="minorHAnsi" w:hAnsi="Tahoma" w:cs="Tahoma"/>
          <w:lang w:val="es-BO"/>
        </w:rPr>
      </w:pPr>
      <w:r w:rsidRPr="00565773">
        <w:rPr>
          <w:rFonts w:ascii="Tahoma" w:eastAsiaTheme="minorHAnsi" w:hAnsi="Tahoma" w:cs="Tahoma"/>
          <w:lang w:val="es-BO"/>
        </w:rPr>
        <w:t>Planilla de entrega de materiales de construcción por familia beneficiaria, correspondiente al último periodo.</w:t>
      </w:r>
    </w:p>
    <w:p w14:paraId="57F673D5" w14:textId="77777777" w:rsidR="00565773" w:rsidRPr="00565773" w:rsidRDefault="00565773" w:rsidP="00565773">
      <w:pPr>
        <w:numPr>
          <w:ilvl w:val="0"/>
          <w:numId w:val="55"/>
        </w:numPr>
        <w:spacing w:after="160" w:line="260" w:lineRule="atLeast"/>
        <w:ind w:left="426"/>
        <w:jc w:val="both"/>
        <w:rPr>
          <w:rFonts w:ascii="Tahoma" w:eastAsiaTheme="minorHAnsi" w:hAnsi="Tahoma" w:cs="Tahoma"/>
          <w:lang w:val="es-BO"/>
        </w:rPr>
      </w:pPr>
      <w:r w:rsidRPr="00565773">
        <w:rPr>
          <w:rFonts w:ascii="Tahoma" w:eastAsiaTheme="minorHAnsi" w:hAnsi="Tahoma" w:cs="Tahoma"/>
          <w:lang w:val="es-BO"/>
        </w:rPr>
        <w:t>Balance de cierre de almacén que verifique las cantidades finales de materiales de construcción adquiridos para el proyecto.</w:t>
      </w:r>
    </w:p>
    <w:p w14:paraId="24C696EF" w14:textId="77777777" w:rsidR="00565773" w:rsidRPr="00565773" w:rsidRDefault="00565773" w:rsidP="00565773">
      <w:pPr>
        <w:numPr>
          <w:ilvl w:val="0"/>
          <w:numId w:val="55"/>
        </w:numPr>
        <w:spacing w:after="160" w:line="260" w:lineRule="atLeast"/>
        <w:ind w:left="426"/>
        <w:jc w:val="both"/>
        <w:rPr>
          <w:rFonts w:ascii="Tahoma" w:eastAsiaTheme="minorHAnsi" w:hAnsi="Tahoma" w:cs="Tahoma"/>
          <w:lang w:val="es-BO"/>
        </w:rPr>
      </w:pPr>
      <w:r w:rsidRPr="00565773">
        <w:rPr>
          <w:rFonts w:ascii="Tahoma" w:eastAsiaTheme="minorHAnsi" w:hAnsi="Tahoma" w:cs="Tahoma"/>
          <w:lang w:val="es-BO"/>
        </w:rPr>
        <w:t>Kardex de ingreso y salida del material en el almacén (control de materiales de construcción en almacén correspondientes al periodo)</w:t>
      </w:r>
    </w:p>
    <w:p w14:paraId="71991F85" w14:textId="77777777" w:rsidR="00565773" w:rsidRPr="00565773" w:rsidRDefault="00565773" w:rsidP="00565773">
      <w:pPr>
        <w:numPr>
          <w:ilvl w:val="0"/>
          <w:numId w:val="55"/>
        </w:numPr>
        <w:spacing w:after="160" w:line="260" w:lineRule="atLeast"/>
        <w:ind w:left="426"/>
        <w:jc w:val="both"/>
        <w:rPr>
          <w:rFonts w:ascii="Tahoma" w:eastAsiaTheme="minorHAnsi" w:hAnsi="Tahoma" w:cs="Tahoma"/>
          <w:lang w:val="es-BO"/>
        </w:rPr>
      </w:pPr>
      <w:r w:rsidRPr="00565773">
        <w:rPr>
          <w:rFonts w:ascii="Tahoma" w:eastAsiaTheme="minorHAnsi" w:hAnsi="Tahoma" w:cs="Tahoma"/>
          <w:lang w:val="es-BO"/>
        </w:rPr>
        <w:t>Matriz de seguimiento físico que refleje el avance porcentual por cada ítem ejecutado en las viviendas y el avance físico total requerido para el presente producto. (100%)</w:t>
      </w:r>
    </w:p>
    <w:p w14:paraId="1A5B2336" w14:textId="77777777" w:rsidR="00565773" w:rsidRPr="00565773" w:rsidRDefault="00565773" w:rsidP="00565773">
      <w:pPr>
        <w:numPr>
          <w:ilvl w:val="0"/>
          <w:numId w:val="55"/>
        </w:numPr>
        <w:spacing w:after="160" w:line="260" w:lineRule="atLeast"/>
        <w:ind w:left="426"/>
        <w:jc w:val="both"/>
        <w:rPr>
          <w:rFonts w:ascii="Tahoma" w:eastAsiaTheme="minorHAnsi" w:hAnsi="Tahoma" w:cs="Tahoma"/>
          <w:lang w:val="es-BO"/>
        </w:rPr>
      </w:pPr>
      <w:r w:rsidRPr="00565773">
        <w:rPr>
          <w:rFonts w:ascii="Tahoma" w:eastAsiaTheme="minorHAnsi" w:hAnsi="Tahoma" w:cs="Tahoma"/>
          <w:lang w:val="es-BO"/>
        </w:rPr>
        <w:t>Presentación del Acta de Recepción Provisional del proyecto (3 ejemplares en original)</w:t>
      </w:r>
    </w:p>
    <w:p w14:paraId="356285B1" w14:textId="77777777" w:rsidR="00565773" w:rsidRPr="00565773" w:rsidRDefault="00565773" w:rsidP="00565773">
      <w:pPr>
        <w:numPr>
          <w:ilvl w:val="0"/>
          <w:numId w:val="55"/>
        </w:numPr>
        <w:spacing w:after="160" w:line="260" w:lineRule="atLeast"/>
        <w:ind w:left="426"/>
        <w:jc w:val="both"/>
        <w:rPr>
          <w:rFonts w:ascii="Tahoma" w:eastAsiaTheme="minorHAnsi" w:hAnsi="Tahoma" w:cs="Tahoma"/>
          <w:lang w:val="es-BO"/>
        </w:rPr>
      </w:pPr>
      <w:r w:rsidRPr="00565773">
        <w:rPr>
          <w:rFonts w:ascii="Tahoma" w:eastAsiaTheme="minorHAnsi" w:hAnsi="Tahoma" w:cs="Tahoma"/>
          <w:lang w:val="es-BO"/>
        </w:rPr>
        <w:t>Ficha Técnica con memoria fotográfica en formato físico y digital que demuestre el porcentaje de avance por vivienda.</w:t>
      </w:r>
    </w:p>
    <w:p w14:paraId="1FAF9E2F" w14:textId="77777777" w:rsidR="00565773" w:rsidRPr="00565773" w:rsidRDefault="00565773" w:rsidP="00565773">
      <w:pPr>
        <w:spacing w:line="260" w:lineRule="atLeast"/>
        <w:ind w:left="1"/>
        <w:contextualSpacing/>
        <w:jc w:val="both"/>
        <w:rPr>
          <w:rFonts w:ascii="Tahoma" w:hAnsi="Tahoma" w:cs="Tahoma"/>
          <w:lang w:val="es-ES_tradnl"/>
        </w:rPr>
      </w:pPr>
      <w:r w:rsidRPr="00565773">
        <w:rPr>
          <w:rFonts w:ascii="Tahoma" w:hAnsi="Tahoma" w:cs="Tahoma"/>
          <w:lang w:val="es-ES_tradnl"/>
        </w:rPr>
        <w:t>Al incumplimiento de los puntos anteriormente señalados el producto no deberá ser aprobado por parte de la Inspectoría.</w:t>
      </w:r>
    </w:p>
    <w:p w14:paraId="2F544479" w14:textId="77777777" w:rsidR="00565773" w:rsidRPr="00565773" w:rsidRDefault="00565773" w:rsidP="00565773">
      <w:pPr>
        <w:spacing w:line="260" w:lineRule="atLeast"/>
        <w:ind w:left="1"/>
        <w:contextualSpacing/>
        <w:jc w:val="both"/>
        <w:rPr>
          <w:rFonts w:ascii="Tahoma" w:hAnsi="Tahoma" w:cs="Tahoma"/>
          <w:lang w:val="es-ES_tradnl"/>
        </w:rPr>
      </w:pPr>
      <w:bookmarkStart w:id="104" w:name="_Hlk146908551"/>
      <w:r w:rsidRPr="00565773">
        <w:rPr>
          <w:rFonts w:ascii="Tahoma" w:hAnsi="Tahoma" w:cs="Tahoma"/>
        </w:rPr>
        <w:t>Se debe mencionar que, una vez entregado el penúltimo producto se dará inicio al periodo contractual del plazo para el ultimo producto.</w:t>
      </w:r>
    </w:p>
    <w:bookmarkEnd w:id="104"/>
    <w:p w14:paraId="4ED38FCD" w14:textId="77777777" w:rsidR="00565773" w:rsidRPr="00565773" w:rsidRDefault="00565773" w:rsidP="00565773">
      <w:pPr>
        <w:spacing w:line="260" w:lineRule="atLeast"/>
        <w:ind w:left="426"/>
        <w:rPr>
          <w:rFonts w:ascii="Tahoma" w:hAnsi="Tahoma" w:cs="Tahoma"/>
          <w:lang w:val="es-ES_tradnl"/>
        </w:rPr>
      </w:pPr>
    </w:p>
    <w:p w14:paraId="25408E01" w14:textId="77777777" w:rsidR="00565773" w:rsidRPr="00565773" w:rsidRDefault="00565773" w:rsidP="00565773">
      <w:pPr>
        <w:spacing w:line="260" w:lineRule="atLeast"/>
        <w:contextualSpacing/>
        <w:jc w:val="both"/>
        <w:rPr>
          <w:rFonts w:ascii="Tahoma" w:hAnsi="Tahoma" w:cs="Tahoma"/>
          <w:b/>
          <w:bCs/>
          <w:lang w:val="es-ES_tradnl"/>
        </w:rPr>
      </w:pPr>
      <w:r w:rsidRPr="00565773">
        <w:rPr>
          <w:rFonts w:ascii="Tahoma" w:hAnsi="Tahoma" w:cs="Tahoma"/>
          <w:b/>
          <w:bCs/>
          <w:lang w:val="es-ES_tradnl"/>
        </w:rPr>
        <w:t xml:space="preserve">PRODUCTO 4 - INFORME DEL PRODUCTO FINAL </w:t>
      </w:r>
    </w:p>
    <w:p w14:paraId="389490BC" w14:textId="77777777" w:rsidR="00565773" w:rsidRPr="00565773" w:rsidRDefault="00565773" w:rsidP="00565773">
      <w:pPr>
        <w:spacing w:line="260" w:lineRule="atLeast"/>
        <w:jc w:val="both"/>
        <w:rPr>
          <w:rFonts w:ascii="Tahoma" w:hAnsi="Tahoma" w:cs="Tahoma"/>
          <w:lang w:val="es-ES_tradnl"/>
        </w:rPr>
      </w:pPr>
      <w:r w:rsidRPr="00565773">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6814401" w14:textId="77777777" w:rsidR="00565773" w:rsidRPr="00565773" w:rsidRDefault="00565773" w:rsidP="00565773">
      <w:pPr>
        <w:spacing w:line="260" w:lineRule="atLeast"/>
        <w:jc w:val="both"/>
        <w:rPr>
          <w:rFonts w:ascii="Tahoma" w:hAnsi="Tahoma" w:cs="Tahoma"/>
          <w:szCs w:val="16"/>
          <w:lang w:val="es-ES_tradnl"/>
        </w:rPr>
      </w:pPr>
      <w:r w:rsidRPr="00565773">
        <w:rPr>
          <w:rFonts w:ascii="Tahoma" w:hAnsi="Tahoma" w:cs="Tahoma"/>
          <w:szCs w:val="16"/>
          <w:lang w:val="es-ES_tradnl"/>
        </w:rPr>
        <w:t xml:space="preserve">Posterior a la fecha de </w:t>
      </w:r>
      <w:r w:rsidRPr="00565773">
        <w:rPr>
          <w:rFonts w:ascii="Tahoma" w:eastAsiaTheme="minorHAnsi" w:hAnsi="Tahoma" w:cs="Tahoma"/>
          <w:lang w:val="es-BO"/>
        </w:rPr>
        <w:t>Recepción</w:t>
      </w:r>
      <w:r w:rsidRPr="00565773">
        <w:rPr>
          <w:rFonts w:ascii="Tahoma" w:hAnsi="Tahoma" w:cs="Tahoma"/>
          <w:szCs w:val="16"/>
          <w:lang w:val="es-ES_tradnl"/>
        </w:rPr>
        <w:t xml:space="preserve"> Provisional (conclusión real) de las viviendas sociales y en el plazo establecido por la Comisión de Recepción, la </w:t>
      </w:r>
      <w:r w:rsidRPr="00565773">
        <w:rPr>
          <w:rFonts w:ascii="Tahoma" w:hAnsi="Tahoma" w:cs="Tahoma"/>
          <w:szCs w:val="16"/>
        </w:rPr>
        <w:t xml:space="preserve">Entidad Ejecutora </w:t>
      </w:r>
      <w:r w:rsidRPr="00565773">
        <w:rPr>
          <w:rFonts w:ascii="Tahoma" w:hAnsi="Tahoma" w:cs="Tahoma"/>
          <w:szCs w:val="16"/>
          <w:lang w:val="es-ES_tradnl"/>
        </w:rPr>
        <w:t xml:space="preserve">deberá verificar que las observaciones señaladas en la </w:t>
      </w:r>
      <w:r w:rsidRPr="00565773">
        <w:rPr>
          <w:rFonts w:ascii="Tahoma" w:eastAsiaTheme="minorHAnsi" w:hAnsi="Tahoma" w:cs="Tahoma"/>
          <w:lang w:val="es-BO"/>
        </w:rPr>
        <w:t>Recepción</w:t>
      </w:r>
      <w:r w:rsidRPr="00565773">
        <w:rPr>
          <w:rFonts w:ascii="Tahoma" w:hAnsi="Tahoma" w:cs="Tahoma"/>
          <w:szCs w:val="16"/>
          <w:lang w:val="es-ES_tradnl"/>
        </w:rPr>
        <w:t xml:space="preserve"> provisional, han sido subsanadas por los beneficiarios con el apoyo y asistencia técnica de la Entidad Ejecutora y se procederá con la </w:t>
      </w:r>
      <w:r w:rsidRPr="00565773">
        <w:rPr>
          <w:rFonts w:ascii="Tahoma" w:hAnsi="Tahoma" w:cs="Tahoma"/>
          <w:b/>
          <w:szCs w:val="16"/>
          <w:lang w:val="es-ES_tradnl"/>
        </w:rPr>
        <w:t>RECEPCIÓN DEFINITIVA</w:t>
      </w:r>
      <w:r w:rsidRPr="00565773">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81AADB0" w14:textId="77777777" w:rsidR="00565773" w:rsidRPr="00565773" w:rsidRDefault="00565773" w:rsidP="00565773">
      <w:pPr>
        <w:spacing w:line="260" w:lineRule="atLeast"/>
        <w:jc w:val="both"/>
        <w:rPr>
          <w:rFonts w:ascii="Tahoma" w:hAnsi="Tahoma" w:cs="Tahoma"/>
          <w:szCs w:val="16"/>
          <w:lang w:val="es-ES_tradnl"/>
        </w:rPr>
      </w:pPr>
    </w:p>
    <w:p w14:paraId="5285EBD0" w14:textId="77777777" w:rsidR="00565773" w:rsidRPr="00565773" w:rsidRDefault="00565773" w:rsidP="00565773">
      <w:pPr>
        <w:jc w:val="both"/>
        <w:rPr>
          <w:rFonts w:ascii="Tahoma" w:hAnsi="Tahoma" w:cs="Tahoma"/>
          <w:lang w:eastAsia="es-ES"/>
        </w:rPr>
      </w:pPr>
      <w:bookmarkStart w:id="105" w:name="_Hlk158993268"/>
      <w:r w:rsidRPr="00565773">
        <w:rPr>
          <w:rFonts w:ascii="Tahoma" w:hAnsi="Tahoma" w:cs="Tahoma"/>
          <w:color w:val="000000"/>
          <w:szCs w:val="16"/>
          <w:lang w:val="es-ES_tradnl"/>
        </w:rPr>
        <w:t xml:space="preserve">La Entidad Ejecutora deberá solicitar la </w:t>
      </w:r>
      <w:r w:rsidRPr="00565773">
        <w:rPr>
          <w:rFonts w:ascii="Tahoma" w:hAnsi="Tahoma" w:cs="Tahoma"/>
          <w:b/>
          <w:bCs/>
          <w:color w:val="000000"/>
          <w:szCs w:val="16"/>
          <w:lang w:val="es-ES_tradnl"/>
        </w:rPr>
        <w:t>RECEPCIÓN DEFINITIVA</w:t>
      </w:r>
      <w:r w:rsidRPr="00565773">
        <w:rPr>
          <w:rFonts w:ascii="Tahoma" w:hAnsi="Tahoma" w:cs="Tahoma"/>
          <w:color w:val="000000"/>
          <w:szCs w:val="16"/>
          <w:lang w:val="es-ES_tradnl"/>
        </w:rPr>
        <w:t xml:space="preserve"> de las Viviendas Sociales al Inspector del Proyecto en un plazo máximo de </w:t>
      </w:r>
      <w:r w:rsidRPr="00565773">
        <w:rPr>
          <w:rFonts w:ascii="Tahoma" w:hAnsi="Tahoma" w:cs="Tahoma"/>
          <w:b/>
          <w:szCs w:val="16"/>
          <w:lang w:val="es-ES_tradnl"/>
        </w:rPr>
        <w:t xml:space="preserve">cinco (5) </w:t>
      </w:r>
      <w:r w:rsidRPr="00565773">
        <w:rPr>
          <w:rFonts w:ascii="Tahoma" w:hAnsi="Tahoma" w:cs="Tahoma"/>
          <w:b/>
          <w:color w:val="000000"/>
          <w:szCs w:val="16"/>
          <w:lang w:val="es-ES_tradnl"/>
        </w:rPr>
        <w:t xml:space="preserve">días calendario </w:t>
      </w:r>
      <w:r w:rsidRPr="00565773">
        <w:rPr>
          <w:rFonts w:ascii="Tahoma" w:hAnsi="Tahoma" w:cs="Tahoma"/>
          <w:bCs/>
          <w:color w:val="000000"/>
          <w:szCs w:val="16"/>
          <w:lang w:val="es-ES_tradnl"/>
        </w:rPr>
        <w:t>de anticipación al cumplimiento del plazo de la Recepción Definitiva</w:t>
      </w:r>
      <w:r w:rsidRPr="00565773">
        <w:rPr>
          <w:rFonts w:ascii="Tahoma" w:hAnsi="Tahoma" w:cs="Tahoma"/>
          <w:color w:val="000000"/>
          <w:szCs w:val="16"/>
          <w:lang w:val="es-ES_tradnl"/>
        </w:rPr>
        <w:t>, el Inspector deberá revisar y validar la solicitud,</w:t>
      </w:r>
      <w:r w:rsidRPr="00565773">
        <w:rPr>
          <w:rFonts w:ascii="Tahoma" w:hAnsi="Tahoma" w:cs="Tahoma"/>
          <w:b/>
          <w:color w:val="000000"/>
          <w:szCs w:val="16"/>
          <w:lang w:val="es-ES_tradnl"/>
        </w:rPr>
        <w:t xml:space="preserve"> </w:t>
      </w:r>
      <w:r w:rsidRPr="00565773">
        <w:rPr>
          <w:rFonts w:ascii="Tahoma" w:hAnsi="Tahoma" w:cs="Tahoma"/>
          <w:color w:val="000000"/>
          <w:szCs w:val="16"/>
          <w:lang w:val="es-ES_tradnl"/>
        </w:rPr>
        <w:t xml:space="preserve">debiendo remitir la nota de solicitud de </w:t>
      </w:r>
      <w:r w:rsidRPr="00565773">
        <w:rPr>
          <w:rFonts w:ascii="Tahoma" w:eastAsiaTheme="minorHAnsi" w:hAnsi="Tahoma" w:cs="Tahoma"/>
          <w:lang w:val="es-BO"/>
        </w:rPr>
        <w:t>Recepción</w:t>
      </w:r>
      <w:r w:rsidRPr="00565773">
        <w:rPr>
          <w:rFonts w:ascii="Tahoma" w:hAnsi="Tahoma" w:cs="Tahoma"/>
          <w:color w:val="000000"/>
          <w:szCs w:val="16"/>
          <w:lang w:val="es-ES_tradnl"/>
        </w:rPr>
        <w:t xml:space="preserve"> </w:t>
      </w:r>
      <w:r w:rsidRPr="00565773">
        <w:rPr>
          <w:rFonts w:ascii="Tahoma" w:hAnsi="Tahoma" w:cs="Tahoma"/>
          <w:bCs/>
          <w:color w:val="000000"/>
          <w:szCs w:val="16"/>
          <w:lang w:val="es-ES_tradnl"/>
        </w:rPr>
        <w:t>Definitiva</w:t>
      </w:r>
      <w:r w:rsidRPr="00565773">
        <w:rPr>
          <w:rFonts w:ascii="Tahoma" w:hAnsi="Tahoma" w:cs="Tahoma"/>
          <w:color w:val="000000"/>
          <w:szCs w:val="16"/>
          <w:lang w:val="es-ES_tradnl"/>
        </w:rPr>
        <w:t xml:space="preserve"> a la AEVIVIENDA en un plazo máximo de </w:t>
      </w:r>
      <w:bookmarkStart w:id="106" w:name="_Hlk158887966"/>
      <w:r w:rsidRPr="00565773">
        <w:rPr>
          <w:rFonts w:ascii="Tahoma" w:hAnsi="Tahoma" w:cs="Tahoma"/>
          <w:b/>
          <w:bCs/>
          <w:color w:val="000000"/>
          <w:szCs w:val="16"/>
          <w:lang w:val="es-ES_tradnl"/>
        </w:rPr>
        <w:t>dos (2) días calendario</w:t>
      </w:r>
      <w:r w:rsidRPr="00565773">
        <w:rPr>
          <w:rFonts w:ascii="Tahoma" w:hAnsi="Tahoma" w:cs="Tahoma"/>
          <w:color w:val="000000"/>
          <w:szCs w:val="16"/>
          <w:lang w:val="es-ES_tradnl"/>
        </w:rPr>
        <w:t xml:space="preserve"> </w:t>
      </w:r>
      <w:bookmarkStart w:id="107" w:name="_Hlk158887989"/>
      <w:bookmarkEnd w:id="106"/>
      <w:r w:rsidRPr="00565773">
        <w:rPr>
          <w:rFonts w:ascii="Tahoma" w:hAnsi="Tahoma" w:cs="Tahoma"/>
          <w:color w:val="000000"/>
          <w:szCs w:val="16"/>
          <w:lang w:val="es-ES_tradnl"/>
        </w:rPr>
        <w:t>posteriores a la recepción de la solicitud</w:t>
      </w:r>
      <w:bookmarkEnd w:id="107"/>
      <w:r w:rsidRPr="00565773">
        <w:rPr>
          <w:rFonts w:ascii="Tahoma" w:hAnsi="Tahoma" w:cs="Tahoma"/>
          <w:color w:val="000000"/>
          <w:szCs w:val="16"/>
          <w:lang w:val="es-ES_tradnl"/>
        </w:rPr>
        <w:t xml:space="preserve">. </w:t>
      </w:r>
      <w:r w:rsidRPr="00565773">
        <w:rPr>
          <w:rFonts w:ascii="Tahoma" w:hAnsi="Tahoma" w:cs="Tahoma"/>
          <w:lang w:eastAsia="es-ES"/>
        </w:rPr>
        <w:t xml:space="preserve">El Fiscal del Proyecto deberá solicitar la conformación de la comisión de </w:t>
      </w:r>
      <w:r w:rsidRPr="00565773">
        <w:rPr>
          <w:rFonts w:ascii="Tahoma" w:eastAsiaTheme="minorHAnsi" w:hAnsi="Tahoma" w:cs="Tahoma"/>
          <w:lang w:val="es-BO"/>
        </w:rPr>
        <w:t>Recepción</w:t>
      </w:r>
      <w:r w:rsidRPr="00565773">
        <w:rPr>
          <w:rFonts w:ascii="Tahoma" w:hAnsi="Tahoma" w:cs="Tahoma"/>
          <w:lang w:eastAsia="es-ES"/>
        </w:rPr>
        <w:t xml:space="preserve"> del Proyecto, debiendo llevarse a cabo el acto de </w:t>
      </w:r>
      <w:r w:rsidRPr="00565773">
        <w:rPr>
          <w:rFonts w:ascii="Tahoma" w:eastAsiaTheme="minorHAnsi" w:hAnsi="Tahoma" w:cs="Tahoma"/>
          <w:lang w:val="es-BO"/>
        </w:rPr>
        <w:t>Recepción</w:t>
      </w:r>
      <w:r w:rsidRPr="00565773">
        <w:rPr>
          <w:rFonts w:ascii="Tahoma" w:hAnsi="Tahoma" w:cs="Tahoma"/>
          <w:lang w:eastAsia="es-ES"/>
        </w:rPr>
        <w:t xml:space="preserve"> Definitiva hasta la fecha establecida en el cronograma.</w:t>
      </w:r>
    </w:p>
    <w:bookmarkEnd w:id="105"/>
    <w:p w14:paraId="76B47136" w14:textId="77777777" w:rsidR="00565773" w:rsidRPr="00565773" w:rsidRDefault="00565773" w:rsidP="00565773">
      <w:pPr>
        <w:jc w:val="both"/>
        <w:rPr>
          <w:rFonts w:ascii="Tahoma" w:hAnsi="Tahoma" w:cs="Tahoma"/>
          <w:lang w:eastAsia="es-ES"/>
        </w:rPr>
      </w:pPr>
    </w:p>
    <w:p w14:paraId="03681EFB" w14:textId="77777777" w:rsidR="00565773" w:rsidRPr="00565773" w:rsidRDefault="00565773" w:rsidP="00565773">
      <w:pPr>
        <w:spacing w:line="260" w:lineRule="atLeast"/>
        <w:jc w:val="both"/>
        <w:rPr>
          <w:rFonts w:ascii="Tahoma" w:hAnsi="Tahoma" w:cs="Tahoma"/>
          <w:szCs w:val="16"/>
          <w:lang w:val="es-ES_tradnl"/>
        </w:rPr>
      </w:pPr>
      <w:r w:rsidRPr="00565773">
        <w:rPr>
          <w:rFonts w:ascii="Tahoma" w:hAnsi="Tahoma" w:cs="Tahoma"/>
          <w:szCs w:val="16"/>
          <w:lang w:val="es-ES_tradnl"/>
        </w:rPr>
        <w:t xml:space="preserve">En caso que la Comisión de Recepción rechazará la </w:t>
      </w:r>
      <w:r w:rsidRPr="00565773">
        <w:rPr>
          <w:rFonts w:ascii="Tahoma" w:hAnsi="Tahoma" w:cs="Tahoma"/>
          <w:b/>
          <w:szCs w:val="16"/>
          <w:lang w:val="es-ES_tradnl"/>
        </w:rPr>
        <w:t xml:space="preserve">RECEPCIÓN DEFINITIVA </w:t>
      </w:r>
      <w:r w:rsidRPr="00565773">
        <w:rPr>
          <w:rFonts w:ascii="Tahoma" w:hAnsi="Tahoma" w:cs="Tahoma"/>
          <w:szCs w:val="16"/>
          <w:lang w:val="es-ES_tradnl"/>
        </w:rPr>
        <w:t>del proyecto, se aplicará las multas correspondientes por incumplimiento al plazo de presentación del producto.</w:t>
      </w:r>
    </w:p>
    <w:p w14:paraId="4C79281F" w14:textId="77777777" w:rsidR="00565773" w:rsidRPr="00565773" w:rsidRDefault="00565773" w:rsidP="00565773">
      <w:pPr>
        <w:spacing w:line="260" w:lineRule="atLeast"/>
        <w:jc w:val="both"/>
        <w:rPr>
          <w:rFonts w:ascii="Tahoma" w:hAnsi="Tahoma" w:cs="Tahoma"/>
          <w:szCs w:val="16"/>
          <w:lang w:val="es-ES_tradnl"/>
        </w:rPr>
      </w:pPr>
    </w:p>
    <w:p w14:paraId="5F051C27" w14:textId="77777777" w:rsidR="00565773" w:rsidRPr="00565773" w:rsidRDefault="00565773" w:rsidP="00565773">
      <w:pPr>
        <w:tabs>
          <w:tab w:val="left" w:pos="709"/>
        </w:tabs>
        <w:spacing w:line="260" w:lineRule="atLeast"/>
        <w:jc w:val="both"/>
        <w:rPr>
          <w:rFonts w:ascii="Tahoma" w:hAnsi="Tahoma" w:cs="Tahoma"/>
          <w:lang w:val="es-ES_tradnl"/>
        </w:rPr>
      </w:pPr>
      <w:r w:rsidRPr="00565773">
        <w:rPr>
          <w:rFonts w:ascii="Tahoma" w:hAnsi="Tahoma" w:cs="Tahoma"/>
          <w:lang w:val="es-ES_tradnl"/>
        </w:rPr>
        <w:t>El Producto informe final deberá contener mínimamente el siguiente detalle:</w:t>
      </w:r>
    </w:p>
    <w:p w14:paraId="6215FDC6" w14:textId="77777777" w:rsidR="00565773" w:rsidRPr="00565773" w:rsidRDefault="00565773" w:rsidP="00565773">
      <w:pPr>
        <w:numPr>
          <w:ilvl w:val="0"/>
          <w:numId w:val="74"/>
        </w:numPr>
        <w:spacing w:after="160" w:line="260" w:lineRule="atLeast"/>
        <w:ind w:left="426" w:hanging="426"/>
        <w:jc w:val="both"/>
        <w:rPr>
          <w:rFonts w:ascii="Tahoma" w:hAnsi="Tahoma" w:cs="Tahoma"/>
          <w:lang w:val="es-ES_tradnl"/>
        </w:rPr>
      </w:pPr>
      <w:r w:rsidRPr="00565773">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0B58D92" w14:textId="77777777" w:rsidR="00565773" w:rsidRPr="00565773" w:rsidRDefault="00565773" w:rsidP="00565773">
      <w:pPr>
        <w:numPr>
          <w:ilvl w:val="0"/>
          <w:numId w:val="74"/>
        </w:numPr>
        <w:spacing w:after="160" w:line="260" w:lineRule="atLeast"/>
        <w:ind w:left="426" w:hanging="426"/>
        <w:jc w:val="both"/>
        <w:rPr>
          <w:rFonts w:ascii="Tahoma" w:hAnsi="Tahoma" w:cs="Tahoma"/>
          <w:lang w:val="es-ES_tradnl"/>
        </w:rPr>
      </w:pPr>
      <w:r w:rsidRPr="00565773">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565773">
        <w:rPr>
          <w:rFonts w:ascii="Tahoma" w:hAnsi="Tahoma" w:cs="Tahoma"/>
          <w:lang w:val="es-ES_tradnl"/>
        </w:rPr>
        <w:t>built</w:t>
      </w:r>
      <w:proofErr w:type="spellEnd"/>
      <w:r w:rsidRPr="00565773">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004B816" w14:textId="77777777" w:rsidR="00565773" w:rsidRPr="00565773" w:rsidRDefault="00565773" w:rsidP="00565773">
      <w:pPr>
        <w:numPr>
          <w:ilvl w:val="0"/>
          <w:numId w:val="74"/>
        </w:numPr>
        <w:spacing w:after="160" w:line="260" w:lineRule="atLeast"/>
        <w:ind w:left="426" w:hanging="426"/>
        <w:jc w:val="both"/>
        <w:rPr>
          <w:rFonts w:ascii="Tahoma" w:hAnsi="Tahoma" w:cs="Tahoma"/>
          <w:lang w:val="es-ES_tradnl"/>
        </w:rPr>
      </w:pPr>
      <w:bookmarkStart w:id="108" w:name="_Hlk117853558"/>
      <w:r w:rsidRPr="00565773">
        <w:rPr>
          <w:rFonts w:ascii="Tahoma" w:hAnsi="Tahoma" w:cs="Tahoma"/>
          <w:szCs w:val="16"/>
          <w:lang w:val="es-ES_tradnl"/>
        </w:rPr>
        <w:t xml:space="preserve">Acta de </w:t>
      </w:r>
      <w:r w:rsidRPr="00565773">
        <w:rPr>
          <w:rFonts w:ascii="Tahoma" w:eastAsiaTheme="minorHAnsi" w:hAnsi="Tahoma" w:cs="Tahoma"/>
          <w:lang w:val="es-BO"/>
        </w:rPr>
        <w:t>Recepción</w:t>
      </w:r>
      <w:r w:rsidRPr="00565773">
        <w:rPr>
          <w:rFonts w:ascii="Tahoma" w:hAnsi="Tahoma" w:cs="Tahoma"/>
          <w:szCs w:val="16"/>
          <w:lang w:val="es-ES_tradnl"/>
        </w:rPr>
        <w:t xml:space="preserve"> Definitiva del proyecto (3 ejemplares originales). </w:t>
      </w:r>
    </w:p>
    <w:p w14:paraId="6016F79D" w14:textId="77777777" w:rsidR="00565773" w:rsidRPr="00565773" w:rsidRDefault="00565773" w:rsidP="00565773">
      <w:pPr>
        <w:numPr>
          <w:ilvl w:val="0"/>
          <w:numId w:val="74"/>
        </w:numPr>
        <w:spacing w:after="160" w:line="260" w:lineRule="atLeast"/>
        <w:ind w:left="426" w:hanging="426"/>
        <w:jc w:val="both"/>
        <w:rPr>
          <w:rFonts w:ascii="Tahoma" w:hAnsi="Tahoma" w:cs="Tahoma"/>
          <w:szCs w:val="16"/>
          <w:lang w:val="es-ES_tradnl"/>
        </w:rPr>
      </w:pPr>
      <w:bookmarkStart w:id="109" w:name="_Hlk117853529"/>
      <w:bookmarkEnd w:id="108"/>
      <w:r w:rsidRPr="00565773">
        <w:rPr>
          <w:rFonts w:ascii="Tahoma" w:hAnsi="Tahoma" w:cs="Tahoma"/>
          <w:szCs w:val="16"/>
          <w:lang w:val="es-ES_tradnl"/>
        </w:rPr>
        <w:t xml:space="preserve">Actas de </w:t>
      </w:r>
      <w:r w:rsidRPr="00565773">
        <w:rPr>
          <w:rFonts w:ascii="Tahoma" w:eastAsiaTheme="minorHAnsi" w:hAnsi="Tahoma" w:cs="Tahoma"/>
          <w:lang w:val="es-BO"/>
        </w:rPr>
        <w:t>Recepción</w:t>
      </w:r>
      <w:r w:rsidRPr="00565773">
        <w:rPr>
          <w:rFonts w:ascii="Tahoma" w:hAnsi="Tahoma" w:cs="Tahoma"/>
          <w:szCs w:val="16"/>
          <w:lang w:val="es-ES_tradnl"/>
        </w:rPr>
        <w:t xml:space="preserve"> Individual a los beneficiarios (3 ejemplares originales más fotocopia de carnet de identidad del titular y del cónyuge vigentes). </w:t>
      </w:r>
    </w:p>
    <w:bookmarkEnd w:id="109"/>
    <w:p w14:paraId="6C261C3F" w14:textId="77777777" w:rsidR="00565773" w:rsidRPr="00565773" w:rsidRDefault="00565773" w:rsidP="00565773">
      <w:pPr>
        <w:numPr>
          <w:ilvl w:val="0"/>
          <w:numId w:val="74"/>
        </w:numPr>
        <w:spacing w:after="160" w:line="260" w:lineRule="atLeast"/>
        <w:ind w:left="426" w:hanging="426"/>
        <w:jc w:val="both"/>
        <w:rPr>
          <w:rFonts w:ascii="Tahoma" w:hAnsi="Tahoma" w:cs="Tahoma"/>
        </w:rPr>
      </w:pPr>
      <w:r w:rsidRPr="00565773">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D169167" w14:textId="77777777" w:rsidR="00565773" w:rsidRPr="00565773" w:rsidRDefault="00565773" w:rsidP="00565773">
      <w:pPr>
        <w:numPr>
          <w:ilvl w:val="0"/>
          <w:numId w:val="74"/>
        </w:numPr>
        <w:spacing w:after="160" w:line="260" w:lineRule="atLeast"/>
        <w:ind w:left="426" w:hanging="426"/>
        <w:jc w:val="both"/>
        <w:rPr>
          <w:rFonts w:ascii="Tahoma" w:hAnsi="Tahoma" w:cs="Tahoma"/>
        </w:rPr>
      </w:pPr>
      <w:r w:rsidRPr="00565773">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565773">
        <w:rPr>
          <w:rFonts w:ascii="Tahoma" w:eastAsiaTheme="minorHAnsi" w:hAnsi="Tahoma" w:cs="Tahoma"/>
          <w:lang w:val="es-BO"/>
        </w:rPr>
        <w:t>Recepción</w:t>
      </w:r>
      <w:r w:rsidRPr="00565773">
        <w:rPr>
          <w:rFonts w:ascii="Tahoma" w:hAnsi="Tahoma" w:cs="Tahoma"/>
          <w:lang w:val="es-ES_tradnl"/>
        </w:rPr>
        <w:t xml:space="preserve">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5D4E147" w14:textId="77777777" w:rsidR="00565773" w:rsidRPr="00565773" w:rsidRDefault="00565773" w:rsidP="00565773">
      <w:pPr>
        <w:numPr>
          <w:ilvl w:val="0"/>
          <w:numId w:val="74"/>
        </w:numPr>
        <w:spacing w:after="160" w:line="260" w:lineRule="atLeast"/>
        <w:ind w:left="426" w:hanging="426"/>
        <w:jc w:val="both"/>
        <w:rPr>
          <w:rFonts w:ascii="Tahoma" w:hAnsi="Tahoma" w:cs="Tahoma"/>
        </w:rPr>
      </w:pPr>
      <w:r w:rsidRPr="00565773">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2D337DC" w14:textId="77777777" w:rsidR="00565773" w:rsidRPr="00565773" w:rsidRDefault="00565773" w:rsidP="00565773">
      <w:pPr>
        <w:tabs>
          <w:tab w:val="left" w:pos="1260"/>
        </w:tabs>
        <w:spacing w:line="260" w:lineRule="atLeast"/>
        <w:jc w:val="both"/>
        <w:rPr>
          <w:rFonts w:ascii="Tahoma" w:hAnsi="Tahoma" w:cs="Tahoma"/>
          <w:i/>
          <w:color w:val="FF0000"/>
        </w:rPr>
      </w:pPr>
    </w:p>
    <w:p w14:paraId="3C12CF4F" w14:textId="77777777" w:rsidR="00565773" w:rsidRPr="00565773" w:rsidRDefault="00565773" w:rsidP="00565773">
      <w:pPr>
        <w:spacing w:line="260" w:lineRule="atLeast"/>
        <w:jc w:val="both"/>
        <w:rPr>
          <w:rFonts w:ascii="Tahoma" w:hAnsi="Tahoma" w:cs="Tahoma"/>
          <w:b/>
          <w:sz w:val="24"/>
          <w:u w:val="single"/>
          <w:lang w:val="es-ES_tradnl"/>
        </w:rPr>
      </w:pPr>
      <w:r w:rsidRPr="00565773">
        <w:rPr>
          <w:rFonts w:ascii="Tahoma" w:hAnsi="Tahoma" w:cs="Tahoma"/>
        </w:rPr>
        <w:t>Al incumplimiento de los puntos anteriormente señalados el producto no deberá ser aprobado por parte de la Inspectoría.</w:t>
      </w:r>
      <w:r w:rsidRPr="00565773">
        <w:rPr>
          <w:rFonts w:ascii="Tahoma" w:hAnsi="Tahoma" w:cs="Tahoma"/>
          <w:b/>
          <w:sz w:val="24"/>
          <w:u w:val="single"/>
          <w:lang w:val="es-ES_tradnl"/>
        </w:rPr>
        <w:t xml:space="preserve"> </w:t>
      </w:r>
    </w:p>
    <w:p w14:paraId="38A7E21E" w14:textId="77777777" w:rsidR="00565773" w:rsidRPr="00565773" w:rsidRDefault="00565773" w:rsidP="00565773">
      <w:pPr>
        <w:spacing w:line="260" w:lineRule="atLeast"/>
        <w:rPr>
          <w:rFonts w:ascii="Tahoma" w:hAnsi="Tahoma" w:cs="Tahoma"/>
          <w:b/>
          <w:sz w:val="24"/>
          <w:u w:val="single"/>
          <w:lang w:val="es-ES_tradnl"/>
        </w:rPr>
      </w:pPr>
    </w:p>
    <w:p w14:paraId="1B9A5944" w14:textId="77777777" w:rsidR="00565773" w:rsidRPr="00565773" w:rsidRDefault="00565773" w:rsidP="00565773">
      <w:pPr>
        <w:rPr>
          <w:rFonts w:ascii="Tahoma" w:hAnsi="Tahoma" w:cs="Tahoma"/>
          <w:b/>
          <w:sz w:val="24"/>
          <w:u w:val="single"/>
          <w:lang w:val="es-ES_tradnl"/>
        </w:rPr>
      </w:pPr>
      <w:r w:rsidRPr="00565773">
        <w:rPr>
          <w:rFonts w:ascii="Tahoma" w:hAnsi="Tahoma" w:cs="Tahoma"/>
          <w:b/>
          <w:sz w:val="24"/>
          <w:u w:val="single"/>
          <w:lang w:val="es-ES_tradnl"/>
        </w:rPr>
        <w:t>CONDICIONES TÉCNICAS:</w:t>
      </w:r>
    </w:p>
    <w:p w14:paraId="0B5F3A4E" w14:textId="77777777" w:rsidR="00565773" w:rsidRPr="00565773" w:rsidRDefault="00565773" w:rsidP="00565773">
      <w:pPr>
        <w:keepNext/>
        <w:numPr>
          <w:ilvl w:val="0"/>
          <w:numId w:val="44"/>
        </w:numPr>
        <w:spacing w:before="240" w:after="60" w:line="259" w:lineRule="auto"/>
        <w:outlineLvl w:val="0"/>
        <w:rPr>
          <w:rFonts w:ascii="Tahoma" w:hAnsi="Tahoma" w:cs="Tahoma"/>
          <w:b/>
          <w:bCs/>
          <w:color w:val="000000"/>
          <w:kern w:val="32"/>
          <w:lang w:val="es-ES_tradnl"/>
        </w:rPr>
      </w:pPr>
      <w:bookmarkStart w:id="110" w:name="_Toc536520830"/>
      <w:bookmarkStart w:id="111" w:name="_Toc71811165"/>
      <w:r w:rsidRPr="00565773">
        <w:rPr>
          <w:rFonts w:ascii="Tahoma" w:hAnsi="Tahoma" w:cs="Tahoma"/>
          <w:b/>
          <w:bCs/>
          <w:color w:val="000000"/>
          <w:kern w:val="32"/>
          <w:lang w:val="es-ES_tradnl"/>
        </w:rPr>
        <w:t>PERFIL DEL PROPONENTE</w:t>
      </w:r>
      <w:bookmarkEnd w:id="110"/>
      <w:bookmarkEnd w:id="111"/>
    </w:p>
    <w:p w14:paraId="5F4C8971" w14:textId="77777777" w:rsidR="00565773" w:rsidRPr="00565773" w:rsidRDefault="00565773" w:rsidP="00565773">
      <w:pPr>
        <w:ind w:firstLine="360"/>
        <w:jc w:val="both"/>
        <w:rPr>
          <w:rFonts w:ascii="Tahoma" w:hAnsi="Tahoma" w:cs="Tahoma"/>
          <w:b/>
          <w:lang w:val="es-ES_tradnl"/>
        </w:rPr>
      </w:pPr>
    </w:p>
    <w:p w14:paraId="16419C5B" w14:textId="77777777" w:rsidR="00565773" w:rsidRPr="00565773" w:rsidRDefault="00565773" w:rsidP="00565773">
      <w:pPr>
        <w:ind w:firstLine="426"/>
        <w:jc w:val="both"/>
        <w:rPr>
          <w:rFonts w:ascii="Tahoma" w:hAnsi="Tahoma" w:cs="Tahoma"/>
          <w:b/>
          <w:lang w:val="es-ES_tradnl"/>
        </w:rPr>
      </w:pPr>
      <w:r w:rsidRPr="00565773">
        <w:rPr>
          <w:rFonts w:ascii="Tahoma" w:hAnsi="Tahoma" w:cs="Tahoma"/>
          <w:b/>
          <w:lang w:val="es-ES_tradnl"/>
        </w:rPr>
        <w:t>Experiencia de la Entidad Ejecutora.</w:t>
      </w:r>
    </w:p>
    <w:p w14:paraId="6E17FC8A" w14:textId="77777777" w:rsidR="00565773" w:rsidRPr="00565773" w:rsidRDefault="00565773" w:rsidP="00565773">
      <w:pPr>
        <w:ind w:firstLine="426"/>
        <w:jc w:val="both"/>
        <w:rPr>
          <w:rFonts w:ascii="Tahoma" w:hAnsi="Tahoma" w:cs="Tahoma"/>
          <w:b/>
          <w:lang w:val="es-ES_tradnl"/>
        </w:rPr>
      </w:pPr>
    </w:p>
    <w:p w14:paraId="29401DCA" w14:textId="77777777" w:rsidR="00565773" w:rsidRPr="00565773" w:rsidRDefault="00565773" w:rsidP="00565773">
      <w:pPr>
        <w:numPr>
          <w:ilvl w:val="3"/>
          <w:numId w:val="60"/>
        </w:numPr>
        <w:spacing w:after="160" w:line="259" w:lineRule="auto"/>
        <w:ind w:left="426" w:hanging="426"/>
        <w:jc w:val="both"/>
        <w:rPr>
          <w:rFonts w:ascii="Tahoma" w:hAnsi="Tahoma" w:cs="Tahoma"/>
        </w:rPr>
      </w:pPr>
      <w:r w:rsidRPr="00565773">
        <w:rPr>
          <w:rFonts w:ascii="Tahoma" w:hAnsi="Tahoma" w:cs="Tahoma"/>
          <w:b/>
        </w:rPr>
        <w:lastRenderedPageBreak/>
        <w:t>Experiencia General de la Entidad Ejecutora:</w:t>
      </w:r>
      <w:r w:rsidRPr="00565773">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BC39857" w14:textId="77777777" w:rsidR="00565773" w:rsidRPr="00565773" w:rsidRDefault="00565773" w:rsidP="00565773">
      <w:pPr>
        <w:spacing w:line="260" w:lineRule="atLeast"/>
        <w:ind w:left="426"/>
        <w:jc w:val="both"/>
        <w:rPr>
          <w:rFonts w:ascii="Tahoma" w:hAnsi="Tahoma" w:cs="Tahoma"/>
        </w:rPr>
      </w:pPr>
      <w:r w:rsidRPr="00565773">
        <w:rPr>
          <w:rFonts w:ascii="Tahoma" w:hAnsi="Tahoma" w:cs="Tahoma"/>
        </w:rPr>
        <w:t xml:space="preserve">La Entidad Ejecutora debe demostrar experiencia general por un monto equivalente a </w:t>
      </w:r>
      <w:r w:rsidRPr="00565773">
        <w:rPr>
          <w:rFonts w:ascii="Tahoma" w:hAnsi="Tahoma" w:cs="Tahoma"/>
          <w:b/>
        </w:rPr>
        <w:t>1 vez</w:t>
      </w:r>
      <w:r w:rsidRPr="00565773">
        <w:rPr>
          <w:rFonts w:ascii="Tahoma" w:hAnsi="Tahoma" w:cs="Tahoma"/>
        </w:rPr>
        <w:t xml:space="preserve"> el precio referencial.</w:t>
      </w:r>
    </w:p>
    <w:p w14:paraId="39B7FFCC" w14:textId="77777777" w:rsidR="00565773" w:rsidRPr="00565773" w:rsidRDefault="00565773" w:rsidP="00565773">
      <w:pPr>
        <w:spacing w:line="260" w:lineRule="atLeast"/>
        <w:ind w:left="426"/>
        <w:jc w:val="both"/>
        <w:rPr>
          <w:rFonts w:ascii="Tahoma" w:hAnsi="Tahoma" w:cs="Tahoma"/>
          <w:color w:val="FF0000"/>
        </w:rPr>
      </w:pPr>
    </w:p>
    <w:p w14:paraId="62DD05CE" w14:textId="77777777" w:rsidR="00565773" w:rsidRPr="00565773" w:rsidRDefault="00565773" w:rsidP="00565773">
      <w:pPr>
        <w:numPr>
          <w:ilvl w:val="3"/>
          <w:numId w:val="60"/>
        </w:numPr>
        <w:spacing w:after="160" w:line="260" w:lineRule="atLeast"/>
        <w:ind w:left="426" w:hanging="426"/>
        <w:jc w:val="both"/>
        <w:rPr>
          <w:rFonts w:ascii="Tahoma" w:hAnsi="Tahoma" w:cs="Tahoma"/>
          <w:color w:val="FF0000"/>
        </w:rPr>
      </w:pPr>
      <w:r w:rsidRPr="00565773">
        <w:rPr>
          <w:rFonts w:ascii="Tahoma" w:hAnsi="Tahoma" w:cs="Tahoma"/>
          <w:b/>
        </w:rPr>
        <w:t>Experiencia Específica de la Entidad Ejecutora:</w:t>
      </w:r>
      <w:r w:rsidRPr="00565773">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5434A1BA" w14:textId="77777777" w:rsidR="00565773" w:rsidRPr="00565773" w:rsidRDefault="00565773" w:rsidP="00565773">
      <w:pPr>
        <w:spacing w:line="260" w:lineRule="atLeast"/>
        <w:ind w:left="426"/>
        <w:jc w:val="both"/>
        <w:rPr>
          <w:rFonts w:ascii="Tahoma" w:hAnsi="Tahoma" w:cs="Tahoma"/>
        </w:rPr>
      </w:pPr>
      <w:r w:rsidRPr="00565773">
        <w:rPr>
          <w:rFonts w:ascii="Tahoma" w:hAnsi="Tahoma" w:cs="Tahoma"/>
        </w:rPr>
        <w:t xml:space="preserve">La Entidad Ejecutora debe demostrar experiencia específica por un monto equivalente a </w:t>
      </w:r>
      <w:r w:rsidRPr="00565773">
        <w:rPr>
          <w:rFonts w:ascii="Tahoma" w:hAnsi="Tahoma" w:cs="Tahoma"/>
          <w:b/>
          <w:bCs/>
        </w:rPr>
        <w:t>0.50</w:t>
      </w:r>
      <w:r w:rsidRPr="00565773">
        <w:rPr>
          <w:rFonts w:ascii="Tahoma" w:hAnsi="Tahoma" w:cs="Tahoma"/>
        </w:rPr>
        <w:t xml:space="preserve"> </w:t>
      </w:r>
      <w:r w:rsidRPr="00565773">
        <w:rPr>
          <w:rFonts w:ascii="Tahoma" w:hAnsi="Tahoma" w:cs="Tahoma"/>
          <w:b/>
          <w:bCs/>
        </w:rPr>
        <w:t>veces</w:t>
      </w:r>
      <w:r w:rsidRPr="00565773">
        <w:rPr>
          <w:rFonts w:ascii="Tahoma" w:hAnsi="Tahoma" w:cs="Tahoma"/>
        </w:rPr>
        <w:t xml:space="preserve"> el precio referencial.</w:t>
      </w:r>
    </w:p>
    <w:p w14:paraId="022D3A03" w14:textId="77777777" w:rsidR="00565773" w:rsidRPr="00565773" w:rsidRDefault="00565773" w:rsidP="00565773">
      <w:pPr>
        <w:spacing w:line="260" w:lineRule="atLeast"/>
        <w:jc w:val="both"/>
        <w:rPr>
          <w:rFonts w:ascii="Tahoma" w:hAnsi="Tahoma" w:cs="Tahoma"/>
          <w:b/>
          <w:i/>
        </w:rPr>
      </w:pPr>
    </w:p>
    <w:p w14:paraId="1C17259C" w14:textId="77777777" w:rsidR="00565773" w:rsidRPr="00565773" w:rsidRDefault="00565773" w:rsidP="00565773">
      <w:pPr>
        <w:spacing w:line="260" w:lineRule="atLeast"/>
        <w:ind w:left="426"/>
        <w:jc w:val="both"/>
        <w:rPr>
          <w:rFonts w:ascii="Tahoma" w:hAnsi="Tahoma" w:cs="Tahoma"/>
        </w:rPr>
      </w:pPr>
      <w:r w:rsidRPr="00565773">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3F0AA512" w14:textId="77777777" w:rsidR="00565773" w:rsidRPr="00565773" w:rsidRDefault="00565773" w:rsidP="00565773">
      <w:pPr>
        <w:spacing w:line="260" w:lineRule="atLeast"/>
        <w:ind w:left="426"/>
        <w:jc w:val="both"/>
        <w:rPr>
          <w:rFonts w:ascii="Tahoma" w:hAnsi="Tahoma" w:cs="Tahoma"/>
        </w:rPr>
      </w:pPr>
    </w:p>
    <w:p w14:paraId="166B7464" w14:textId="77777777" w:rsidR="00565773" w:rsidRPr="00565773" w:rsidRDefault="00565773" w:rsidP="00565773">
      <w:pPr>
        <w:spacing w:line="260" w:lineRule="atLeast"/>
        <w:ind w:left="426"/>
        <w:jc w:val="both"/>
        <w:rPr>
          <w:rFonts w:ascii="Tahoma" w:hAnsi="Tahoma" w:cs="Tahoma"/>
        </w:rPr>
      </w:pPr>
      <w:r w:rsidRPr="00565773">
        <w:rPr>
          <w:rFonts w:ascii="Tahoma" w:hAnsi="Tahoma" w:cs="Tahoma"/>
        </w:rPr>
        <w:t>Opción 1 de presentación (solo público):</w:t>
      </w:r>
    </w:p>
    <w:tbl>
      <w:tblPr>
        <w:tblW w:w="0" w:type="auto"/>
        <w:jc w:val="center"/>
        <w:tblLook w:val="04A0" w:firstRow="1" w:lastRow="0" w:firstColumn="1" w:lastColumn="0" w:noHBand="0" w:noVBand="1"/>
      </w:tblPr>
      <w:tblGrid>
        <w:gridCol w:w="4063"/>
        <w:gridCol w:w="4063"/>
      </w:tblGrid>
      <w:tr w:rsidR="00565773" w:rsidRPr="00565773" w14:paraId="1767DE2A" w14:textId="77777777" w:rsidTr="005049D1">
        <w:trPr>
          <w:trHeight w:val="250"/>
          <w:jc w:val="center"/>
        </w:trPr>
        <w:tc>
          <w:tcPr>
            <w:tcW w:w="4063" w:type="dxa"/>
            <w:shd w:val="clear" w:color="auto" w:fill="BFBFBF" w:themeFill="background1" w:themeFillShade="BF"/>
            <w:vAlign w:val="center"/>
          </w:tcPr>
          <w:p w14:paraId="335CD36E" w14:textId="77777777" w:rsidR="00565773" w:rsidRPr="00565773" w:rsidRDefault="00565773" w:rsidP="00565773">
            <w:pPr>
              <w:spacing w:line="260" w:lineRule="atLeast"/>
              <w:jc w:val="center"/>
              <w:rPr>
                <w:rFonts w:ascii="Tahoma" w:hAnsi="Tahoma" w:cs="Tahoma"/>
                <w:b/>
                <w:bCs/>
              </w:rPr>
            </w:pPr>
            <w:r w:rsidRPr="00565773">
              <w:rPr>
                <w:rFonts w:ascii="Tahoma" w:hAnsi="Tahoma" w:cs="Tahoma"/>
                <w:b/>
                <w:bCs/>
              </w:rPr>
              <w:t>Experiencia Especifica equivalente a:</w:t>
            </w:r>
          </w:p>
        </w:tc>
        <w:tc>
          <w:tcPr>
            <w:tcW w:w="4063" w:type="dxa"/>
            <w:shd w:val="clear" w:color="auto" w:fill="BFBFBF" w:themeFill="background1" w:themeFillShade="BF"/>
            <w:vAlign w:val="center"/>
          </w:tcPr>
          <w:p w14:paraId="0B27F828" w14:textId="77777777" w:rsidR="00565773" w:rsidRPr="00565773" w:rsidRDefault="00565773" w:rsidP="00565773">
            <w:pPr>
              <w:spacing w:line="260" w:lineRule="atLeast"/>
              <w:jc w:val="center"/>
              <w:rPr>
                <w:rFonts w:ascii="Tahoma" w:hAnsi="Tahoma" w:cs="Tahoma"/>
                <w:b/>
                <w:bCs/>
              </w:rPr>
            </w:pPr>
            <w:r w:rsidRPr="00565773">
              <w:rPr>
                <w:rFonts w:ascii="Tahoma" w:hAnsi="Tahoma" w:cs="Tahoma"/>
                <w:b/>
                <w:bCs/>
              </w:rPr>
              <w:t>Porcentaje considerado por sector:</w:t>
            </w:r>
          </w:p>
        </w:tc>
      </w:tr>
      <w:tr w:rsidR="00565773" w:rsidRPr="00565773" w14:paraId="6FDC042E" w14:textId="77777777" w:rsidTr="005049D1">
        <w:trPr>
          <w:trHeight w:val="422"/>
          <w:jc w:val="center"/>
        </w:trPr>
        <w:tc>
          <w:tcPr>
            <w:tcW w:w="4063" w:type="dxa"/>
            <w:vAlign w:val="center"/>
          </w:tcPr>
          <w:p w14:paraId="06C2BD9D" w14:textId="77777777" w:rsidR="00565773" w:rsidRPr="00565773" w:rsidRDefault="00565773" w:rsidP="00565773">
            <w:pPr>
              <w:spacing w:line="260" w:lineRule="atLeast"/>
              <w:jc w:val="center"/>
              <w:rPr>
                <w:rFonts w:ascii="Tahoma" w:hAnsi="Tahoma" w:cs="Tahoma"/>
              </w:rPr>
            </w:pPr>
            <w:r w:rsidRPr="00565773">
              <w:rPr>
                <w:rFonts w:ascii="Tahoma" w:hAnsi="Tahoma" w:cs="Tahoma"/>
                <w:b/>
                <w:bCs/>
              </w:rPr>
              <w:t>0.50 veces</w:t>
            </w:r>
            <w:r w:rsidRPr="00565773">
              <w:rPr>
                <w:rFonts w:ascii="Tahoma" w:hAnsi="Tahoma" w:cs="Tahoma"/>
              </w:rPr>
              <w:t xml:space="preserve"> el precio referencial</w:t>
            </w:r>
          </w:p>
        </w:tc>
        <w:tc>
          <w:tcPr>
            <w:tcW w:w="4063" w:type="dxa"/>
            <w:vAlign w:val="center"/>
          </w:tcPr>
          <w:p w14:paraId="77F0E708" w14:textId="77777777" w:rsidR="00565773" w:rsidRPr="00565773" w:rsidRDefault="00565773" w:rsidP="00565773">
            <w:pPr>
              <w:spacing w:line="260" w:lineRule="atLeast"/>
              <w:jc w:val="center"/>
              <w:rPr>
                <w:rFonts w:ascii="Tahoma" w:hAnsi="Tahoma" w:cs="Tahoma"/>
              </w:rPr>
            </w:pPr>
            <w:r w:rsidRPr="00565773">
              <w:rPr>
                <w:rFonts w:ascii="Tahoma" w:hAnsi="Tahoma" w:cs="Tahoma"/>
              </w:rPr>
              <w:t>Publico 100%</w:t>
            </w:r>
          </w:p>
        </w:tc>
      </w:tr>
    </w:tbl>
    <w:p w14:paraId="669956AA" w14:textId="77777777" w:rsidR="00565773" w:rsidRPr="00565773" w:rsidRDefault="00565773" w:rsidP="00565773">
      <w:pPr>
        <w:spacing w:line="260" w:lineRule="atLeast"/>
        <w:ind w:left="426"/>
        <w:jc w:val="both"/>
        <w:rPr>
          <w:rFonts w:ascii="Tahoma" w:hAnsi="Tahoma" w:cs="Tahoma"/>
        </w:rPr>
      </w:pPr>
    </w:p>
    <w:p w14:paraId="239E9EA3" w14:textId="77777777" w:rsidR="00565773" w:rsidRPr="00565773" w:rsidRDefault="00565773" w:rsidP="00565773">
      <w:pPr>
        <w:spacing w:line="260" w:lineRule="atLeast"/>
        <w:ind w:left="426"/>
        <w:jc w:val="both"/>
        <w:rPr>
          <w:rFonts w:ascii="Tahoma" w:hAnsi="Tahoma" w:cs="Tahoma"/>
        </w:rPr>
      </w:pPr>
      <w:r w:rsidRPr="00565773">
        <w:rPr>
          <w:rFonts w:ascii="Tahoma" w:hAnsi="Tahoma" w:cs="Tahoma"/>
        </w:rPr>
        <w:t>Opción 2 de presentación (público y privado):</w:t>
      </w:r>
    </w:p>
    <w:tbl>
      <w:tblPr>
        <w:tblW w:w="0" w:type="auto"/>
        <w:jc w:val="center"/>
        <w:tblLook w:val="04A0" w:firstRow="1" w:lastRow="0" w:firstColumn="1" w:lastColumn="0" w:noHBand="0" w:noVBand="1"/>
      </w:tblPr>
      <w:tblGrid>
        <w:gridCol w:w="4063"/>
        <w:gridCol w:w="4063"/>
      </w:tblGrid>
      <w:tr w:rsidR="00565773" w:rsidRPr="00565773" w14:paraId="54FF1EDE" w14:textId="77777777" w:rsidTr="005049D1">
        <w:trPr>
          <w:trHeight w:val="155"/>
          <w:jc w:val="center"/>
        </w:trPr>
        <w:tc>
          <w:tcPr>
            <w:tcW w:w="4063" w:type="dxa"/>
            <w:shd w:val="clear" w:color="auto" w:fill="BFBFBF" w:themeFill="background1" w:themeFillShade="BF"/>
            <w:vAlign w:val="center"/>
          </w:tcPr>
          <w:p w14:paraId="173895C1" w14:textId="77777777" w:rsidR="00565773" w:rsidRPr="00565773" w:rsidRDefault="00565773" w:rsidP="00565773">
            <w:pPr>
              <w:spacing w:line="260" w:lineRule="atLeast"/>
              <w:jc w:val="center"/>
              <w:rPr>
                <w:rFonts w:ascii="Tahoma" w:hAnsi="Tahoma" w:cs="Tahoma"/>
                <w:b/>
                <w:bCs/>
              </w:rPr>
            </w:pPr>
            <w:r w:rsidRPr="00565773">
              <w:rPr>
                <w:rFonts w:ascii="Tahoma" w:hAnsi="Tahoma" w:cs="Tahoma"/>
                <w:b/>
                <w:bCs/>
              </w:rPr>
              <w:t>Experiencia Especifica equivalente a:</w:t>
            </w:r>
          </w:p>
        </w:tc>
        <w:tc>
          <w:tcPr>
            <w:tcW w:w="4063" w:type="dxa"/>
            <w:shd w:val="clear" w:color="auto" w:fill="BFBFBF" w:themeFill="background1" w:themeFillShade="BF"/>
            <w:vAlign w:val="center"/>
          </w:tcPr>
          <w:p w14:paraId="70D5CBFA" w14:textId="77777777" w:rsidR="00565773" w:rsidRPr="00565773" w:rsidRDefault="00565773" w:rsidP="00565773">
            <w:pPr>
              <w:spacing w:line="260" w:lineRule="atLeast"/>
              <w:jc w:val="center"/>
              <w:rPr>
                <w:rFonts w:ascii="Tahoma" w:hAnsi="Tahoma" w:cs="Tahoma"/>
                <w:b/>
                <w:bCs/>
              </w:rPr>
            </w:pPr>
            <w:r w:rsidRPr="00565773">
              <w:rPr>
                <w:rFonts w:ascii="Tahoma" w:hAnsi="Tahoma" w:cs="Tahoma"/>
                <w:b/>
                <w:bCs/>
              </w:rPr>
              <w:t>Porcentaje considerado por sector:</w:t>
            </w:r>
          </w:p>
        </w:tc>
      </w:tr>
      <w:tr w:rsidR="00565773" w:rsidRPr="00565773" w14:paraId="11BFFED9" w14:textId="77777777" w:rsidTr="005049D1">
        <w:trPr>
          <w:trHeight w:val="147"/>
          <w:jc w:val="center"/>
        </w:trPr>
        <w:tc>
          <w:tcPr>
            <w:tcW w:w="4063" w:type="dxa"/>
            <w:vMerge w:val="restart"/>
            <w:vAlign w:val="center"/>
          </w:tcPr>
          <w:p w14:paraId="5A501DF6" w14:textId="77777777" w:rsidR="00565773" w:rsidRPr="00565773" w:rsidRDefault="00565773" w:rsidP="00565773">
            <w:pPr>
              <w:spacing w:line="260" w:lineRule="atLeast"/>
              <w:jc w:val="center"/>
              <w:rPr>
                <w:rFonts w:ascii="Tahoma" w:hAnsi="Tahoma" w:cs="Tahoma"/>
              </w:rPr>
            </w:pPr>
            <w:r w:rsidRPr="00565773">
              <w:rPr>
                <w:rFonts w:ascii="Tahoma" w:hAnsi="Tahoma" w:cs="Tahoma"/>
                <w:b/>
                <w:bCs/>
              </w:rPr>
              <w:t>0.50 veces</w:t>
            </w:r>
            <w:r w:rsidRPr="00565773">
              <w:rPr>
                <w:rFonts w:ascii="Tahoma" w:hAnsi="Tahoma" w:cs="Tahoma"/>
              </w:rPr>
              <w:t xml:space="preserve"> el precio referencial</w:t>
            </w:r>
          </w:p>
        </w:tc>
        <w:tc>
          <w:tcPr>
            <w:tcW w:w="4063" w:type="dxa"/>
            <w:vAlign w:val="center"/>
          </w:tcPr>
          <w:p w14:paraId="4E9A551C" w14:textId="77777777" w:rsidR="00565773" w:rsidRPr="00565773" w:rsidRDefault="00565773" w:rsidP="00565773">
            <w:pPr>
              <w:spacing w:line="260" w:lineRule="atLeast"/>
              <w:jc w:val="center"/>
              <w:rPr>
                <w:rFonts w:ascii="Tahoma" w:hAnsi="Tahoma" w:cs="Tahoma"/>
              </w:rPr>
            </w:pPr>
            <w:r w:rsidRPr="00565773">
              <w:rPr>
                <w:rFonts w:ascii="Tahoma" w:hAnsi="Tahoma" w:cs="Tahoma"/>
              </w:rPr>
              <w:t>Publico 50% (mínimo)</w:t>
            </w:r>
          </w:p>
        </w:tc>
      </w:tr>
      <w:tr w:rsidR="00565773" w:rsidRPr="00565773" w14:paraId="2E82C4EB" w14:textId="77777777" w:rsidTr="005049D1">
        <w:trPr>
          <w:trHeight w:val="147"/>
          <w:jc w:val="center"/>
        </w:trPr>
        <w:tc>
          <w:tcPr>
            <w:tcW w:w="4063" w:type="dxa"/>
            <w:vMerge/>
            <w:vAlign w:val="center"/>
          </w:tcPr>
          <w:p w14:paraId="0DA07EFC" w14:textId="77777777" w:rsidR="00565773" w:rsidRPr="00565773" w:rsidRDefault="00565773" w:rsidP="00565773">
            <w:pPr>
              <w:spacing w:line="260" w:lineRule="atLeast"/>
              <w:jc w:val="center"/>
              <w:rPr>
                <w:rFonts w:ascii="Tahoma" w:hAnsi="Tahoma" w:cs="Tahoma"/>
              </w:rPr>
            </w:pPr>
          </w:p>
        </w:tc>
        <w:tc>
          <w:tcPr>
            <w:tcW w:w="4063" w:type="dxa"/>
            <w:vAlign w:val="center"/>
          </w:tcPr>
          <w:p w14:paraId="61344D35" w14:textId="77777777" w:rsidR="00565773" w:rsidRPr="00565773" w:rsidRDefault="00565773" w:rsidP="00565773">
            <w:pPr>
              <w:spacing w:line="260" w:lineRule="atLeast"/>
              <w:jc w:val="center"/>
              <w:rPr>
                <w:rFonts w:ascii="Tahoma" w:hAnsi="Tahoma" w:cs="Tahoma"/>
              </w:rPr>
            </w:pPr>
            <w:r w:rsidRPr="00565773">
              <w:rPr>
                <w:rFonts w:ascii="Tahoma" w:hAnsi="Tahoma" w:cs="Tahoma"/>
              </w:rPr>
              <w:t>Privado 50% (máximo)</w:t>
            </w:r>
          </w:p>
        </w:tc>
      </w:tr>
    </w:tbl>
    <w:p w14:paraId="69C93CF7" w14:textId="77777777" w:rsidR="00565773" w:rsidRPr="00565773" w:rsidRDefault="00565773" w:rsidP="00565773">
      <w:pPr>
        <w:spacing w:line="260" w:lineRule="atLeast"/>
        <w:jc w:val="both"/>
        <w:rPr>
          <w:rFonts w:ascii="Tahoma" w:hAnsi="Tahoma" w:cs="Tahoma"/>
          <w:b/>
          <w:i/>
        </w:rPr>
      </w:pPr>
    </w:p>
    <w:p w14:paraId="6834C883" w14:textId="77777777" w:rsidR="00565773" w:rsidRPr="00565773" w:rsidRDefault="00565773" w:rsidP="00565773">
      <w:pPr>
        <w:spacing w:line="260" w:lineRule="atLeast"/>
        <w:ind w:left="426"/>
        <w:jc w:val="both"/>
        <w:rPr>
          <w:rFonts w:ascii="Tahoma" w:hAnsi="Tahoma" w:cs="Tahoma"/>
          <w:b/>
          <w:i/>
        </w:rPr>
      </w:pPr>
      <w:r w:rsidRPr="00565773">
        <w:rPr>
          <w:rFonts w:ascii="Tahoma" w:hAnsi="Tahoma" w:cs="Tahoma"/>
          <w:b/>
          <w:i/>
        </w:rPr>
        <w:t>Nota:</w:t>
      </w:r>
    </w:p>
    <w:p w14:paraId="4BFD424D" w14:textId="77777777" w:rsidR="00565773" w:rsidRPr="00565773" w:rsidRDefault="00565773" w:rsidP="00565773">
      <w:pPr>
        <w:spacing w:line="260" w:lineRule="atLeast"/>
        <w:ind w:left="426"/>
        <w:jc w:val="both"/>
        <w:rPr>
          <w:rFonts w:ascii="Tahoma" w:hAnsi="Tahoma" w:cs="Tahoma"/>
        </w:rPr>
      </w:pPr>
      <w:r w:rsidRPr="00565773">
        <w:rPr>
          <w:rFonts w:ascii="Tahoma" w:hAnsi="Tahoma" w:cs="Tahoma"/>
        </w:rPr>
        <w:t>OBRAS SIMILARES: Se tienen las siguientes:</w:t>
      </w:r>
    </w:p>
    <w:p w14:paraId="4DE54F5A" w14:textId="77777777" w:rsidR="00565773" w:rsidRPr="00565773" w:rsidRDefault="00565773" w:rsidP="00565773">
      <w:pPr>
        <w:numPr>
          <w:ilvl w:val="0"/>
          <w:numId w:val="66"/>
        </w:numPr>
        <w:spacing w:after="160" w:line="260" w:lineRule="atLeast"/>
        <w:jc w:val="both"/>
        <w:rPr>
          <w:rFonts w:ascii="Tahoma" w:hAnsi="Tahoma" w:cs="Tahoma"/>
        </w:rPr>
      </w:pPr>
      <w:r w:rsidRPr="00565773">
        <w:rPr>
          <w:rFonts w:ascii="Tahoma" w:hAnsi="Tahoma" w:cs="Tahoma"/>
        </w:rPr>
        <w:t>POR SU SIMILITUD</w:t>
      </w:r>
    </w:p>
    <w:p w14:paraId="7121FF31" w14:textId="77777777" w:rsidR="00565773" w:rsidRPr="00565773" w:rsidRDefault="00565773" w:rsidP="00565773">
      <w:pPr>
        <w:spacing w:line="260" w:lineRule="atLeast"/>
        <w:ind w:left="426"/>
        <w:jc w:val="both"/>
        <w:rPr>
          <w:rFonts w:ascii="Tahoma" w:hAnsi="Tahoma" w:cs="Tahoma"/>
        </w:rPr>
      </w:pPr>
      <w:r w:rsidRPr="00565773">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4047F04A" w14:textId="77777777" w:rsidR="00565773" w:rsidRPr="00565773" w:rsidRDefault="00565773" w:rsidP="00565773">
      <w:pPr>
        <w:spacing w:line="260" w:lineRule="atLeast"/>
        <w:ind w:left="426"/>
        <w:jc w:val="both"/>
        <w:rPr>
          <w:rFonts w:ascii="Tahoma" w:hAnsi="Tahoma" w:cs="Tahoma"/>
        </w:rPr>
      </w:pPr>
    </w:p>
    <w:p w14:paraId="22DA1988" w14:textId="77777777" w:rsidR="00565773" w:rsidRPr="00565773" w:rsidRDefault="00565773" w:rsidP="00565773">
      <w:pPr>
        <w:spacing w:line="260" w:lineRule="atLeast"/>
        <w:ind w:left="426"/>
        <w:jc w:val="both"/>
        <w:rPr>
          <w:rFonts w:ascii="Tahoma" w:hAnsi="Tahoma" w:cs="Tahoma"/>
        </w:rPr>
      </w:pPr>
      <w:r w:rsidRPr="00565773">
        <w:rPr>
          <w:rFonts w:ascii="Tahoma" w:hAnsi="Tahoma" w:cs="Tahoma"/>
        </w:rPr>
        <w:t>•</w:t>
      </w:r>
      <w:r w:rsidRPr="00565773">
        <w:rPr>
          <w:rFonts w:ascii="Tahoma" w:hAnsi="Tahoma" w:cs="Tahoma"/>
        </w:rPr>
        <w:tab/>
        <w:t xml:space="preserve">POR SU COMPLEJIDAD </w:t>
      </w:r>
    </w:p>
    <w:p w14:paraId="2412374C" w14:textId="77777777" w:rsidR="00565773" w:rsidRPr="00565773" w:rsidRDefault="00565773" w:rsidP="00565773">
      <w:pPr>
        <w:spacing w:line="260" w:lineRule="atLeast"/>
        <w:ind w:left="426"/>
        <w:jc w:val="both"/>
        <w:rPr>
          <w:rFonts w:ascii="Tahoma" w:hAnsi="Tahoma" w:cs="Tahoma"/>
        </w:rPr>
      </w:pPr>
      <w:r w:rsidRPr="00565773">
        <w:rPr>
          <w:rFonts w:ascii="Tahoma" w:hAnsi="Tahoma" w:cs="Tahoma"/>
        </w:rPr>
        <w:t>Obras Hidráulicas: canales, embovedados, regulación de ríos, mantenimiento y reparación de obras hidráulicas, defensivos.</w:t>
      </w:r>
    </w:p>
    <w:p w14:paraId="69E01D9F" w14:textId="77777777" w:rsidR="00565773" w:rsidRPr="00565773" w:rsidRDefault="00565773" w:rsidP="00565773">
      <w:pPr>
        <w:spacing w:line="260" w:lineRule="atLeast"/>
        <w:ind w:left="426"/>
        <w:jc w:val="both"/>
        <w:rPr>
          <w:rFonts w:ascii="Tahoma" w:hAnsi="Tahoma" w:cs="Tahoma"/>
        </w:rPr>
      </w:pPr>
      <w:r w:rsidRPr="00565773">
        <w:rPr>
          <w:rFonts w:ascii="Tahoma" w:hAnsi="Tahoma" w:cs="Tahoma"/>
        </w:rPr>
        <w:t>Obras Viales: Accesos, Puentes, Viaductos.</w:t>
      </w:r>
    </w:p>
    <w:p w14:paraId="55DD53BF" w14:textId="77777777" w:rsidR="00565773" w:rsidRPr="00565773" w:rsidRDefault="00565773" w:rsidP="00565773">
      <w:pPr>
        <w:spacing w:line="260" w:lineRule="atLeast"/>
        <w:ind w:left="426"/>
        <w:jc w:val="both"/>
        <w:rPr>
          <w:rFonts w:ascii="Tahoma" w:hAnsi="Tahoma" w:cs="Tahoma"/>
        </w:rPr>
      </w:pPr>
    </w:p>
    <w:p w14:paraId="26E2B150" w14:textId="77777777" w:rsidR="00565773" w:rsidRPr="00565773" w:rsidRDefault="00565773" w:rsidP="00565773">
      <w:pPr>
        <w:spacing w:line="260" w:lineRule="atLeast"/>
        <w:jc w:val="both"/>
        <w:rPr>
          <w:rFonts w:ascii="Tahoma" w:hAnsi="Tahoma" w:cs="Tahoma"/>
        </w:rPr>
      </w:pPr>
      <w:r w:rsidRPr="00565773">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1B90541" w14:textId="77777777" w:rsidR="00565773" w:rsidRPr="00565773" w:rsidRDefault="00565773" w:rsidP="00565773">
      <w:pPr>
        <w:widowControl w:val="0"/>
        <w:numPr>
          <w:ilvl w:val="0"/>
          <w:numId w:val="80"/>
        </w:numPr>
        <w:autoSpaceDE w:val="0"/>
        <w:autoSpaceDN w:val="0"/>
        <w:spacing w:after="160" w:line="260" w:lineRule="atLeast"/>
        <w:jc w:val="both"/>
        <w:rPr>
          <w:rFonts w:ascii="Tahoma" w:hAnsi="Tahoma" w:cs="Tahoma"/>
        </w:rPr>
      </w:pPr>
      <w:bookmarkStart w:id="112" w:name="_Hlk179960365"/>
      <w:r w:rsidRPr="00565773">
        <w:rPr>
          <w:rFonts w:ascii="Tahoma" w:hAnsi="Tahoma" w:cs="Tahoma"/>
        </w:rPr>
        <w:t xml:space="preserve">Para la experiencia con Entidades Públicas, Actas de Entrega Definitiva, Actas de Recepción Definitiva, Certificados de Terminación de Obra, </w:t>
      </w:r>
      <w:r w:rsidRPr="00565773">
        <w:rPr>
          <w:rFonts w:ascii="Tahoma" w:eastAsia="Arial" w:hAnsi="Tahoma" w:cs="Tahoma"/>
        </w:rPr>
        <w:t>Contrato con documento de respaldo de conclusión</w:t>
      </w:r>
      <w:r w:rsidRPr="00565773">
        <w:rPr>
          <w:rFonts w:ascii="Tahoma" w:hAnsi="Tahoma" w:cs="Tahoma"/>
        </w:rPr>
        <w:t xml:space="preserve"> u otro documento que acredite su experiencia. </w:t>
      </w:r>
    </w:p>
    <w:p w14:paraId="120B7B7D" w14:textId="77777777" w:rsidR="00565773" w:rsidRPr="00565773" w:rsidRDefault="00565773" w:rsidP="00565773">
      <w:pPr>
        <w:widowControl w:val="0"/>
        <w:numPr>
          <w:ilvl w:val="0"/>
          <w:numId w:val="80"/>
        </w:numPr>
        <w:autoSpaceDE w:val="0"/>
        <w:autoSpaceDN w:val="0"/>
        <w:spacing w:after="160" w:line="260" w:lineRule="atLeast"/>
        <w:jc w:val="both"/>
        <w:rPr>
          <w:rFonts w:ascii="Tahoma" w:hAnsi="Tahoma" w:cs="Tahoma"/>
        </w:rPr>
      </w:pPr>
      <w:r w:rsidRPr="00565773">
        <w:rPr>
          <w:rFonts w:ascii="Tahoma" w:hAnsi="Tahoma" w:cs="Tahoma"/>
        </w:rPr>
        <w:t xml:space="preserve">Para la experiencia con particulares, debe presentar Contrato notariado </w:t>
      </w:r>
      <w:r w:rsidRPr="00565773">
        <w:rPr>
          <w:rFonts w:ascii="Tahoma" w:eastAsia="Arial" w:hAnsi="Tahoma" w:cs="Tahoma"/>
        </w:rPr>
        <w:t>con documento de respaldo de conclusión.</w:t>
      </w:r>
      <w:r w:rsidRPr="00565773">
        <w:rPr>
          <w:rFonts w:ascii="Tahoma" w:hAnsi="Tahoma" w:cs="Tahoma"/>
        </w:rPr>
        <w:t xml:space="preserve"> </w:t>
      </w:r>
    </w:p>
    <w:p w14:paraId="5D8D1AF6" w14:textId="77777777" w:rsidR="00565773" w:rsidRPr="00565773" w:rsidRDefault="00565773" w:rsidP="00565773">
      <w:pPr>
        <w:keepNext/>
        <w:numPr>
          <w:ilvl w:val="0"/>
          <w:numId w:val="44"/>
        </w:numPr>
        <w:spacing w:before="240" w:after="60" w:line="260" w:lineRule="atLeast"/>
        <w:outlineLvl w:val="0"/>
        <w:rPr>
          <w:rFonts w:ascii="Tahoma" w:hAnsi="Tahoma" w:cs="Tahoma"/>
          <w:b/>
          <w:bCs/>
          <w:color w:val="000000"/>
          <w:kern w:val="32"/>
          <w:lang w:val="es-ES_tradnl"/>
        </w:rPr>
      </w:pPr>
      <w:bookmarkStart w:id="113" w:name="_Toc536520831"/>
      <w:bookmarkStart w:id="114" w:name="_Toc71811166"/>
      <w:bookmarkEnd w:id="112"/>
      <w:r w:rsidRPr="00565773">
        <w:rPr>
          <w:rFonts w:ascii="Tahoma" w:hAnsi="Tahoma" w:cs="Tahoma"/>
          <w:b/>
          <w:bCs/>
          <w:color w:val="000000"/>
          <w:kern w:val="32"/>
          <w:lang w:val="es-ES_tradnl"/>
        </w:rPr>
        <w:lastRenderedPageBreak/>
        <w:t>PERSONAL REQUERIDO</w:t>
      </w:r>
      <w:bookmarkEnd w:id="113"/>
      <w:bookmarkEnd w:id="114"/>
    </w:p>
    <w:p w14:paraId="0950442F" w14:textId="77777777" w:rsidR="00565773" w:rsidRPr="00565773" w:rsidRDefault="00565773" w:rsidP="00565773">
      <w:pPr>
        <w:spacing w:line="260" w:lineRule="atLeast"/>
        <w:jc w:val="both"/>
        <w:rPr>
          <w:rFonts w:ascii="Tahoma" w:hAnsi="Tahoma" w:cs="Tahoma"/>
        </w:rPr>
      </w:pPr>
      <w:r w:rsidRPr="00565773">
        <w:rPr>
          <w:rFonts w:ascii="Tahoma" w:hAnsi="Tahoma" w:cs="Tahoma"/>
        </w:rPr>
        <w:t>El personal debe demostrar formación, experiencia de acuerdo a lo detallado en el siguiente cuadro:</w:t>
      </w:r>
    </w:p>
    <w:p w14:paraId="6754795E" w14:textId="77777777" w:rsidR="00565773" w:rsidRPr="00565773" w:rsidRDefault="00565773" w:rsidP="00565773">
      <w:pPr>
        <w:spacing w:line="260" w:lineRule="atLeast"/>
        <w:jc w:val="both"/>
        <w:rPr>
          <w:rFonts w:ascii="Tahoma" w:hAnsi="Tahoma" w:cs="Tahoma"/>
        </w:rPr>
      </w:pPr>
      <w:bookmarkStart w:id="115" w:name="_Hlk144979420"/>
    </w:p>
    <w:p w14:paraId="2EC0F121" w14:textId="77777777" w:rsidR="00565773" w:rsidRPr="00565773" w:rsidRDefault="00565773" w:rsidP="00565773">
      <w:pPr>
        <w:jc w:val="both"/>
        <w:rPr>
          <w:rFonts w:ascii="Tahoma" w:hAnsi="Tahoma" w:cs="Tahoma"/>
          <w:b/>
        </w:rPr>
      </w:pPr>
      <w:r w:rsidRPr="00565773">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6"/>
        <w:gridCol w:w="1455"/>
        <w:gridCol w:w="663"/>
        <w:gridCol w:w="2124"/>
        <w:gridCol w:w="1060"/>
        <w:gridCol w:w="970"/>
        <w:gridCol w:w="1125"/>
      </w:tblGrid>
      <w:tr w:rsidR="00565773" w:rsidRPr="00565773" w14:paraId="34666AB2" w14:textId="77777777" w:rsidTr="005049D1">
        <w:trPr>
          <w:trHeight w:val="267"/>
        </w:trPr>
        <w:tc>
          <w:tcPr>
            <w:tcW w:w="1003" w:type="pct"/>
            <w:vMerge w:val="restart"/>
            <w:shd w:val="clear" w:color="auto" w:fill="D9E2F3" w:themeFill="accent5" w:themeFillTint="33"/>
            <w:vAlign w:val="center"/>
          </w:tcPr>
          <w:p w14:paraId="3AEF3AA2" w14:textId="77777777" w:rsidR="00565773" w:rsidRPr="00565773" w:rsidRDefault="00565773" w:rsidP="00565773">
            <w:pPr>
              <w:jc w:val="center"/>
              <w:rPr>
                <w:rFonts w:ascii="Tahoma" w:hAnsi="Tahoma" w:cs="Tahoma"/>
                <w:b/>
                <w:sz w:val="16"/>
                <w:szCs w:val="16"/>
              </w:rPr>
            </w:pPr>
            <w:r w:rsidRPr="00565773">
              <w:rPr>
                <w:rFonts w:ascii="Tahoma" w:hAnsi="Tahoma" w:cs="Tahoma"/>
                <w:b/>
                <w:sz w:val="16"/>
                <w:szCs w:val="16"/>
              </w:rPr>
              <w:t>Formación</w:t>
            </w:r>
          </w:p>
        </w:tc>
        <w:tc>
          <w:tcPr>
            <w:tcW w:w="786" w:type="pct"/>
            <w:vMerge w:val="restart"/>
            <w:shd w:val="clear" w:color="auto" w:fill="D9E2F3" w:themeFill="accent5" w:themeFillTint="33"/>
            <w:vAlign w:val="center"/>
          </w:tcPr>
          <w:p w14:paraId="06A922CF" w14:textId="77777777" w:rsidR="00565773" w:rsidRPr="00565773" w:rsidRDefault="00565773" w:rsidP="00565773">
            <w:pPr>
              <w:jc w:val="center"/>
              <w:rPr>
                <w:rFonts w:ascii="Tahoma" w:hAnsi="Tahoma" w:cs="Tahoma"/>
                <w:b/>
                <w:sz w:val="16"/>
                <w:szCs w:val="16"/>
              </w:rPr>
            </w:pPr>
            <w:r w:rsidRPr="00565773">
              <w:rPr>
                <w:rFonts w:ascii="Tahoma" w:hAnsi="Tahoma" w:cs="Tahoma"/>
                <w:b/>
                <w:sz w:val="16"/>
                <w:szCs w:val="16"/>
              </w:rPr>
              <w:t>Cargo a desempeñar</w:t>
            </w:r>
          </w:p>
        </w:tc>
        <w:tc>
          <w:tcPr>
            <w:tcW w:w="358" w:type="pct"/>
            <w:vMerge w:val="restart"/>
            <w:shd w:val="clear" w:color="auto" w:fill="D9E2F3" w:themeFill="accent5" w:themeFillTint="33"/>
            <w:vAlign w:val="center"/>
          </w:tcPr>
          <w:p w14:paraId="21A91D64" w14:textId="77777777" w:rsidR="00565773" w:rsidRPr="00565773" w:rsidRDefault="00565773" w:rsidP="00565773">
            <w:pPr>
              <w:jc w:val="both"/>
              <w:rPr>
                <w:rFonts w:ascii="Tahoma" w:hAnsi="Tahoma" w:cs="Tahoma"/>
                <w:b/>
                <w:sz w:val="16"/>
                <w:szCs w:val="16"/>
              </w:rPr>
            </w:pPr>
            <w:proofErr w:type="spellStart"/>
            <w:r w:rsidRPr="00565773">
              <w:rPr>
                <w:rFonts w:ascii="Tahoma" w:hAnsi="Tahoma" w:cs="Tahoma"/>
                <w:b/>
                <w:sz w:val="16"/>
                <w:szCs w:val="16"/>
              </w:rPr>
              <w:t>Cant</w:t>
            </w:r>
            <w:proofErr w:type="spellEnd"/>
            <w:r w:rsidRPr="00565773">
              <w:rPr>
                <w:rFonts w:ascii="Tahoma" w:hAnsi="Tahoma" w:cs="Tahoma"/>
                <w:b/>
                <w:sz w:val="16"/>
                <w:szCs w:val="16"/>
              </w:rPr>
              <w:t>.</w:t>
            </w:r>
          </w:p>
        </w:tc>
        <w:tc>
          <w:tcPr>
            <w:tcW w:w="1148" w:type="pct"/>
            <w:vMerge w:val="restart"/>
            <w:shd w:val="clear" w:color="auto" w:fill="D9E2F3" w:themeFill="accent5" w:themeFillTint="33"/>
            <w:vAlign w:val="center"/>
          </w:tcPr>
          <w:p w14:paraId="6FD95606" w14:textId="77777777" w:rsidR="00565773" w:rsidRPr="00565773" w:rsidRDefault="00565773" w:rsidP="00565773">
            <w:pPr>
              <w:jc w:val="center"/>
              <w:rPr>
                <w:rFonts w:ascii="Tahoma" w:hAnsi="Tahoma" w:cs="Tahoma"/>
                <w:b/>
                <w:sz w:val="16"/>
                <w:szCs w:val="16"/>
              </w:rPr>
            </w:pPr>
            <w:r w:rsidRPr="00565773">
              <w:rPr>
                <w:rFonts w:ascii="Tahoma" w:hAnsi="Tahoma" w:cs="Tahoma"/>
                <w:b/>
                <w:sz w:val="16"/>
                <w:szCs w:val="16"/>
              </w:rPr>
              <w:t>Área</w:t>
            </w:r>
          </w:p>
        </w:tc>
        <w:tc>
          <w:tcPr>
            <w:tcW w:w="1097" w:type="pct"/>
            <w:gridSpan w:val="2"/>
            <w:shd w:val="clear" w:color="auto" w:fill="D9E2F3" w:themeFill="accent5" w:themeFillTint="33"/>
          </w:tcPr>
          <w:p w14:paraId="7FC61611" w14:textId="77777777" w:rsidR="00565773" w:rsidRPr="00565773" w:rsidRDefault="00565773" w:rsidP="00565773">
            <w:pPr>
              <w:jc w:val="center"/>
              <w:rPr>
                <w:rFonts w:ascii="Tahoma" w:hAnsi="Tahoma" w:cs="Tahoma"/>
                <w:b/>
                <w:sz w:val="16"/>
                <w:szCs w:val="16"/>
              </w:rPr>
            </w:pPr>
            <w:r w:rsidRPr="00565773">
              <w:rPr>
                <w:rFonts w:ascii="Tahoma" w:hAnsi="Tahoma" w:cs="Tahoma"/>
                <w:b/>
                <w:sz w:val="16"/>
                <w:szCs w:val="16"/>
              </w:rPr>
              <w:t>EXPERIENCIA</w:t>
            </w:r>
          </w:p>
        </w:tc>
        <w:tc>
          <w:tcPr>
            <w:tcW w:w="609" w:type="pct"/>
            <w:vMerge w:val="restart"/>
            <w:shd w:val="clear" w:color="auto" w:fill="D9E2F3" w:themeFill="accent5" w:themeFillTint="33"/>
          </w:tcPr>
          <w:p w14:paraId="6D498DF9" w14:textId="77777777" w:rsidR="00565773" w:rsidRPr="00565773" w:rsidRDefault="00565773" w:rsidP="00565773">
            <w:pPr>
              <w:jc w:val="center"/>
              <w:rPr>
                <w:rFonts w:ascii="Tahoma" w:hAnsi="Tahoma" w:cs="Tahoma"/>
                <w:b/>
                <w:sz w:val="16"/>
                <w:szCs w:val="16"/>
              </w:rPr>
            </w:pPr>
          </w:p>
          <w:p w14:paraId="39D876C7" w14:textId="77777777" w:rsidR="00565773" w:rsidRPr="00565773" w:rsidRDefault="00565773" w:rsidP="00565773">
            <w:pPr>
              <w:jc w:val="center"/>
              <w:rPr>
                <w:rFonts w:ascii="Tahoma" w:hAnsi="Tahoma" w:cs="Tahoma"/>
                <w:b/>
                <w:sz w:val="16"/>
                <w:szCs w:val="16"/>
              </w:rPr>
            </w:pPr>
          </w:p>
          <w:p w14:paraId="40518ABB" w14:textId="77777777" w:rsidR="00565773" w:rsidRPr="00565773" w:rsidRDefault="00565773" w:rsidP="00565773">
            <w:pPr>
              <w:jc w:val="center"/>
              <w:rPr>
                <w:rFonts w:ascii="Tahoma" w:hAnsi="Tahoma" w:cs="Tahoma"/>
                <w:b/>
                <w:sz w:val="16"/>
                <w:szCs w:val="16"/>
              </w:rPr>
            </w:pPr>
            <w:r w:rsidRPr="00565773">
              <w:rPr>
                <w:rFonts w:ascii="Tahoma" w:hAnsi="Tahoma" w:cs="Tahoma"/>
                <w:b/>
                <w:sz w:val="16"/>
                <w:szCs w:val="16"/>
              </w:rPr>
              <w:t>Tiempo de participación en este Proyecto</w:t>
            </w:r>
          </w:p>
          <w:p w14:paraId="13440AFE" w14:textId="77777777" w:rsidR="00565773" w:rsidRPr="00565773" w:rsidRDefault="00565773" w:rsidP="00565773">
            <w:pPr>
              <w:jc w:val="center"/>
              <w:rPr>
                <w:rFonts w:ascii="Tahoma" w:hAnsi="Tahoma" w:cs="Tahoma"/>
                <w:b/>
                <w:sz w:val="16"/>
                <w:szCs w:val="16"/>
              </w:rPr>
            </w:pPr>
            <w:r w:rsidRPr="00565773">
              <w:rPr>
                <w:rFonts w:ascii="Tahoma" w:hAnsi="Tahoma" w:cs="Tahoma"/>
                <w:b/>
                <w:sz w:val="16"/>
                <w:szCs w:val="16"/>
              </w:rPr>
              <w:t xml:space="preserve">(meses) </w:t>
            </w:r>
            <w:r w:rsidRPr="00565773">
              <w:rPr>
                <w:rFonts w:ascii="Tahoma" w:hAnsi="Tahoma" w:cs="Tahoma"/>
                <w:b/>
                <w:color w:val="FF0000"/>
                <w:sz w:val="16"/>
                <w:szCs w:val="16"/>
              </w:rPr>
              <w:t>AL MENOS</w:t>
            </w:r>
          </w:p>
        </w:tc>
      </w:tr>
      <w:tr w:rsidR="00565773" w:rsidRPr="00565773" w14:paraId="76183F0A" w14:textId="77777777" w:rsidTr="005049D1">
        <w:trPr>
          <w:trHeight w:val="854"/>
        </w:trPr>
        <w:tc>
          <w:tcPr>
            <w:tcW w:w="1003" w:type="pct"/>
            <w:vMerge/>
            <w:shd w:val="clear" w:color="auto" w:fill="DBE5F1"/>
            <w:vAlign w:val="center"/>
          </w:tcPr>
          <w:p w14:paraId="5817FFE3" w14:textId="77777777" w:rsidR="00565773" w:rsidRPr="00565773" w:rsidRDefault="00565773" w:rsidP="00565773">
            <w:pPr>
              <w:jc w:val="both"/>
              <w:rPr>
                <w:rFonts w:ascii="Tahoma" w:hAnsi="Tahoma" w:cs="Tahoma"/>
                <w:sz w:val="18"/>
                <w:szCs w:val="18"/>
              </w:rPr>
            </w:pPr>
          </w:p>
        </w:tc>
        <w:tc>
          <w:tcPr>
            <w:tcW w:w="786" w:type="pct"/>
            <w:vMerge/>
            <w:shd w:val="clear" w:color="auto" w:fill="DBE5F1"/>
            <w:vAlign w:val="center"/>
          </w:tcPr>
          <w:p w14:paraId="2BC07D69" w14:textId="77777777" w:rsidR="00565773" w:rsidRPr="00565773" w:rsidRDefault="00565773" w:rsidP="00565773">
            <w:pPr>
              <w:jc w:val="both"/>
              <w:rPr>
                <w:rFonts w:ascii="Tahoma" w:hAnsi="Tahoma" w:cs="Tahoma"/>
                <w:sz w:val="18"/>
                <w:szCs w:val="18"/>
              </w:rPr>
            </w:pPr>
          </w:p>
        </w:tc>
        <w:tc>
          <w:tcPr>
            <w:tcW w:w="358" w:type="pct"/>
            <w:vMerge/>
            <w:shd w:val="clear" w:color="auto" w:fill="DBE5F1"/>
            <w:vAlign w:val="center"/>
          </w:tcPr>
          <w:p w14:paraId="1297E5BC" w14:textId="77777777" w:rsidR="00565773" w:rsidRPr="00565773" w:rsidRDefault="00565773" w:rsidP="00565773">
            <w:pPr>
              <w:jc w:val="both"/>
              <w:rPr>
                <w:rFonts w:ascii="Tahoma" w:hAnsi="Tahoma" w:cs="Tahoma"/>
                <w:b/>
                <w:sz w:val="18"/>
                <w:szCs w:val="18"/>
              </w:rPr>
            </w:pPr>
          </w:p>
        </w:tc>
        <w:tc>
          <w:tcPr>
            <w:tcW w:w="1148" w:type="pct"/>
            <w:vMerge/>
            <w:shd w:val="clear" w:color="auto" w:fill="DBE5F1"/>
            <w:vAlign w:val="center"/>
          </w:tcPr>
          <w:p w14:paraId="685526CD" w14:textId="77777777" w:rsidR="00565773" w:rsidRPr="00565773" w:rsidRDefault="00565773" w:rsidP="00565773">
            <w:pPr>
              <w:jc w:val="center"/>
              <w:rPr>
                <w:rFonts w:ascii="Tahoma" w:hAnsi="Tahoma" w:cs="Tahoma"/>
                <w:b/>
                <w:sz w:val="18"/>
                <w:szCs w:val="18"/>
              </w:rPr>
            </w:pPr>
          </w:p>
        </w:tc>
        <w:tc>
          <w:tcPr>
            <w:tcW w:w="573" w:type="pct"/>
            <w:shd w:val="clear" w:color="auto" w:fill="D9E2F3" w:themeFill="accent5" w:themeFillTint="33"/>
          </w:tcPr>
          <w:p w14:paraId="25BE6795" w14:textId="77777777" w:rsidR="00565773" w:rsidRPr="00565773" w:rsidRDefault="00565773" w:rsidP="00565773">
            <w:pPr>
              <w:jc w:val="center"/>
              <w:rPr>
                <w:rFonts w:ascii="Tahoma" w:hAnsi="Tahoma" w:cs="Tahoma"/>
                <w:b/>
                <w:sz w:val="16"/>
                <w:szCs w:val="16"/>
              </w:rPr>
            </w:pPr>
          </w:p>
          <w:p w14:paraId="14988231" w14:textId="77777777" w:rsidR="00565773" w:rsidRPr="00565773" w:rsidRDefault="00565773" w:rsidP="00565773">
            <w:pPr>
              <w:jc w:val="center"/>
              <w:rPr>
                <w:rFonts w:ascii="Tahoma" w:hAnsi="Tahoma" w:cs="Tahoma"/>
                <w:b/>
                <w:sz w:val="16"/>
                <w:szCs w:val="16"/>
              </w:rPr>
            </w:pPr>
          </w:p>
          <w:p w14:paraId="39C75B15" w14:textId="77777777" w:rsidR="00565773" w:rsidRPr="00565773" w:rsidRDefault="00565773" w:rsidP="00565773">
            <w:pPr>
              <w:jc w:val="center"/>
              <w:rPr>
                <w:rFonts w:ascii="Tahoma" w:hAnsi="Tahoma" w:cs="Tahoma"/>
                <w:b/>
                <w:sz w:val="16"/>
                <w:szCs w:val="16"/>
              </w:rPr>
            </w:pPr>
            <w:r w:rsidRPr="00565773">
              <w:rPr>
                <w:rFonts w:ascii="Tahoma" w:hAnsi="Tahoma" w:cs="Tahoma"/>
                <w:b/>
                <w:sz w:val="16"/>
                <w:szCs w:val="16"/>
              </w:rPr>
              <w:t xml:space="preserve">Experiencia </w:t>
            </w:r>
          </w:p>
          <w:p w14:paraId="2FFE00D5" w14:textId="77777777" w:rsidR="00565773" w:rsidRPr="00565773" w:rsidRDefault="00565773" w:rsidP="00565773">
            <w:pPr>
              <w:jc w:val="center"/>
              <w:rPr>
                <w:rFonts w:ascii="Tahoma" w:hAnsi="Tahoma" w:cs="Tahoma"/>
                <w:b/>
                <w:sz w:val="16"/>
                <w:szCs w:val="16"/>
              </w:rPr>
            </w:pPr>
            <w:r w:rsidRPr="00565773">
              <w:rPr>
                <w:rFonts w:ascii="Tahoma" w:hAnsi="Tahoma" w:cs="Tahoma"/>
                <w:b/>
                <w:sz w:val="16"/>
                <w:szCs w:val="16"/>
              </w:rPr>
              <w:t>general (en meses)</w:t>
            </w:r>
          </w:p>
        </w:tc>
        <w:tc>
          <w:tcPr>
            <w:tcW w:w="523" w:type="pct"/>
            <w:shd w:val="clear" w:color="auto" w:fill="D9E2F3" w:themeFill="accent5" w:themeFillTint="33"/>
            <w:vAlign w:val="center"/>
          </w:tcPr>
          <w:p w14:paraId="3E72BACE" w14:textId="77777777" w:rsidR="00565773" w:rsidRPr="00565773" w:rsidRDefault="00565773" w:rsidP="00565773">
            <w:pPr>
              <w:jc w:val="center"/>
              <w:rPr>
                <w:rFonts w:ascii="Tahoma" w:hAnsi="Tahoma" w:cs="Tahoma"/>
                <w:b/>
                <w:sz w:val="16"/>
                <w:szCs w:val="16"/>
              </w:rPr>
            </w:pPr>
            <w:r w:rsidRPr="00565773">
              <w:rPr>
                <w:rFonts w:ascii="Tahoma" w:hAnsi="Tahoma" w:cs="Tahoma"/>
                <w:b/>
                <w:sz w:val="16"/>
                <w:szCs w:val="16"/>
              </w:rPr>
              <w:t>Tiempo mínimo de experiencia específica (en meses)</w:t>
            </w:r>
          </w:p>
        </w:tc>
        <w:tc>
          <w:tcPr>
            <w:tcW w:w="609" w:type="pct"/>
            <w:vMerge/>
            <w:shd w:val="clear" w:color="auto" w:fill="DBE5F1"/>
            <w:vAlign w:val="center"/>
          </w:tcPr>
          <w:p w14:paraId="527538FE" w14:textId="77777777" w:rsidR="00565773" w:rsidRPr="00565773" w:rsidRDefault="00565773" w:rsidP="00565773">
            <w:pPr>
              <w:jc w:val="center"/>
              <w:rPr>
                <w:rFonts w:ascii="Tahoma" w:hAnsi="Tahoma" w:cs="Tahoma"/>
                <w:b/>
                <w:sz w:val="18"/>
                <w:szCs w:val="18"/>
              </w:rPr>
            </w:pPr>
          </w:p>
        </w:tc>
      </w:tr>
      <w:tr w:rsidR="00565773" w:rsidRPr="00565773" w14:paraId="7FE3E924" w14:textId="77777777" w:rsidTr="005049D1">
        <w:trPr>
          <w:trHeight w:val="1633"/>
        </w:trPr>
        <w:tc>
          <w:tcPr>
            <w:tcW w:w="1003" w:type="pct"/>
            <w:shd w:val="clear" w:color="auto" w:fill="auto"/>
            <w:vAlign w:val="center"/>
          </w:tcPr>
          <w:p w14:paraId="1B374983" w14:textId="77777777" w:rsidR="00565773" w:rsidRPr="00565773" w:rsidRDefault="00565773" w:rsidP="00565773">
            <w:pPr>
              <w:jc w:val="both"/>
              <w:rPr>
                <w:rFonts w:ascii="Tahoma" w:hAnsi="Tahoma" w:cs="Tahoma"/>
                <w:sz w:val="18"/>
                <w:szCs w:val="18"/>
              </w:rPr>
            </w:pPr>
          </w:p>
          <w:p w14:paraId="330BE934" w14:textId="77777777" w:rsidR="00565773" w:rsidRPr="00565773" w:rsidRDefault="00565773" w:rsidP="00565773">
            <w:pPr>
              <w:jc w:val="center"/>
              <w:rPr>
                <w:rFonts w:ascii="Tahoma" w:hAnsi="Tahoma" w:cs="Tahoma"/>
                <w:b/>
                <w:sz w:val="18"/>
                <w:szCs w:val="18"/>
              </w:rPr>
            </w:pPr>
            <w:r w:rsidRPr="00565773">
              <w:rPr>
                <w:rFonts w:ascii="Tahoma" w:hAnsi="Tahoma" w:cs="Tahoma"/>
                <w:b/>
                <w:sz w:val="18"/>
                <w:szCs w:val="18"/>
              </w:rPr>
              <w:t xml:space="preserve">Ingeniero Civil o Arquitecto </w:t>
            </w:r>
          </w:p>
        </w:tc>
        <w:tc>
          <w:tcPr>
            <w:tcW w:w="786" w:type="pct"/>
            <w:shd w:val="clear" w:color="auto" w:fill="auto"/>
            <w:vAlign w:val="center"/>
          </w:tcPr>
          <w:p w14:paraId="6AFE35B9" w14:textId="77777777" w:rsidR="00565773" w:rsidRPr="00565773" w:rsidRDefault="00565773" w:rsidP="00565773">
            <w:pPr>
              <w:jc w:val="center"/>
              <w:rPr>
                <w:rFonts w:ascii="Tahoma" w:hAnsi="Tahoma" w:cs="Tahoma"/>
                <w:b/>
                <w:color w:val="0000FF"/>
                <w:sz w:val="18"/>
                <w:szCs w:val="18"/>
              </w:rPr>
            </w:pPr>
            <w:r w:rsidRPr="00565773">
              <w:rPr>
                <w:rFonts w:ascii="Tahoma" w:hAnsi="Tahoma" w:cs="Tahoma"/>
                <w:b/>
                <w:color w:val="0000FF"/>
                <w:sz w:val="18"/>
                <w:szCs w:val="18"/>
              </w:rPr>
              <w:t>Técnico Operativo de Área (TOA)</w:t>
            </w:r>
          </w:p>
        </w:tc>
        <w:tc>
          <w:tcPr>
            <w:tcW w:w="358" w:type="pct"/>
            <w:vAlign w:val="center"/>
          </w:tcPr>
          <w:p w14:paraId="355FDF23" w14:textId="77777777" w:rsidR="00565773" w:rsidRPr="00565773" w:rsidRDefault="00565773" w:rsidP="00565773">
            <w:pPr>
              <w:jc w:val="center"/>
              <w:rPr>
                <w:rFonts w:ascii="Tahoma" w:hAnsi="Tahoma" w:cs="Tahoma"/>
                <w:b/>
                <w:color w:val="FF0000"/>
                <w:sz w:val="18"/>
                <w:szCs w:val="18"/>
              </w:rPr>
            </w:pPr>
            <w:r w:rsidRPr="00565773">
              <w:rPr>
                <w:rFonts w:ascii="Tahoma" w:hAnsi="Tahoma" w:cs="Tahoma"/>
                <w:b/>
                <w:color w:val="FF0000"/>
                <w:sz w:val="18"/>
                <w:szCs w:val="18"/>
              </w:rPr>
              <w:t>1</w:t>
            </w:r>
          </w:p>
        </w:tc>
        <w:tc>
          <w:tcPr>
            <w:tcW w:w="1148" w:type="pct"/>
            <w:shd w:val="clear" w:color="auto" w:fill="auto"/>
            <w:vAlign w:val="center"/>
          </w:tcPr>
          <w:p w14:paraId="3A000EF7" w14:textId="77777777" w:rsidR="00565773" w:rsidRPr="00565773" w:rsidRDefault="00565773" w:rsidP="00565773">
            <w:pPr>
              <w:spacing w:line="300" w:lineRule="auto"/>
              <w:rPr>
                <w:rFonts w:ascii="Tahoma" w:hAnsi="Tahoma" w:cs="Tahoma"/>
                <w:sz w:val="18"/>
                <w:szCs w:val="18"/>
              </w:rPr>
            </w:pPr>
            <w:r w:rsidRPr="00565773">
              <w:rPr>
                <w:rFonts w:ascii="Tahoma" w:hAnsi="Tahoma" w:cs="Tahoma"/>
                <w:sz w:val="18"/>
                <w:szCs w:val="18"/>
              </w:rPr>
              <w:t>Supervisión, Fiscalización,</w:t>
            </w:r>
          </w:p>
          <w:p w14:paraId="2F4AFDFC" w14:textId="77777777" w:rsidR="00565773" w:rsidRPr="00565773" w:rsidRDefault="00565773" w:rsidP="00565773">
            <w:pPr>
              <w:jc w:val="both"/>
              <w:rPr>
                <w:rFonts w:ascii="Tahoma" w:hAnsi="Tahoma" w:cs="Tahoma"/>
                <w:color w:val="0000FF"/>
                <w:sz w:val="18"/>
                <w:szCs w:val="18"/>
              </w:rPr>
            </w:pPr>
            <w:r w:rsidRPr="00565773">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73" w:type="pct"/>
          </w:tcPr>
          <w:p w14:paraId="6AFE87BB" w14:textId="77777777" w:rsidR="00565773" w:rsidRPr="00565773" w:rsidRDefault="00565773" w:rsidP="00565773">
            <w:pPr>
              <w:jc w:val="both"/>
              <w:rPr>
                <w:rFonts w:ascii="Tahoma" w:hAnsi="Tahoma" w:cs="Tahoma"/>
                <w:b/>
                <w:sz w:val="18"/>
                <w:szCs w:val="18"/>
              </w:rPr>
            </w:pPr>
          </w:p>
          <w:p w14:paraId="41AA134F" w14:textId="77777777" w:rsidR="00565773" w:rsidRPr="00565773" w:rsidRDefault="00565773" w:rsidP="00565773">
            <w:pPr>
              <w:jc w:val="both"/>
              <w:rPr>
                <w:rFonts w:ascii="Tahoma" w:hAnsi="Tahoma" w:cs="Tahoma"/>
                <w:b/>
                <w:sz w:val="18"/>
                <w:szCs w:val="18"/>
              </w:rPr>
            </w:pPr>
          </w:p>
          <w:p w14:paraId="34B399A3" w14:textId="77777777" w:rsidR="00565773" w:rsidRPr="00565773" w:rsidRDefault="00565773" w:rsidP="00565773">
            <w:pPr>
              <w:jc w:val="both"/>
              <w:rPr>
                <w:rFonts w:ascii="Tahoma" w:hAnsi="Tahoma" w:cs="Tahoma"/>
                <w:b/>
                <w:sz w:val="18"/>
                <w:szCs w:val="18"/>
              </w:rPr>
            </w:pPr>
          </w:p>
          <w:p w14:paraId="6919D72E" w14:textId="77777777" w:rsidR="00565773" w:rsidRPr="00565773" w:rsidRDefault="00565773" w:rsidP="00565773">
            <w:pPr>
              <w:jc w:val="both"/>
              <w:rPr>
                <w:rFonts w:ascii="Tahoma" w:hAnsi="Tahoma" w:cs="Tahoma"/>
                <w:sz w:val="18"/>
                <w:szCs w:val="18"/>
              </w:rPr>
            </w:pPr>
            <w:r w:rsidRPr="00565773">
              <w:rPr>
                <w:rFonts w:ascii="Tahoma" w:hAnsi="Tahoma" w:cs="Tahoma"/>
                <w:sz w:val="18"/>
                <w:szCs w:val="18"/>
              </w:rPr>
              <w:t xml:space="preserve">Toda su experiencia </w:t>
            </w:r>
            <w:r w:rsidRPr="00565773">
              <w:rPr>
                <w:rFonts w:ascii="Tahoma" w:hAnsi="Tahoma" w:cs="Tahoma"/>
                <w:sz w:val="18"/>
                <w:szCs w:val="18"/>
                <w:lang w:val="es-ES_tradnl"/>
              </w:rPr>
              <w:t>en trabajos de su área profesional y/o técnica.</w:t>
            </w:r>
          </w:p>
        </w:tc>
        <w:tc>
          <w:tcPr>
            <w:tcW w:w="523" w:type="pct"/>
            <w:shd w:val="clear" w:color="auto" w:fill="auto"/>
            <w:vAlign w:val="center"/>
          </w:tcPr>
          <w:p w14:paraId="1F60FF2B" w14:textId="77777777" w:rsidR="00565773" w:rsidRPr="00565773" w:rsidRDefault="00565773" w:rsidP="00565773">
            <w:pPr>
              <w:jc w:val="both"/>
              <w:rPr>
                <w:rFonts w:ascii="Tahoma" w:hAnsi="Tahoma" w:cs="Tahoma"/>
                <w:b/>
                <w:sz w:val="18"/>
                <w:szCs w:val="18"/>
              </w:rPr>
            </w:pPr>
            <w:r w:rsidRPr="00565773">
              <w:rPr>
                <w:rFonts w:ascii="Tahoma" w:hAnsi="Tahoma" w:cs="Tahoma"/>
                <w:b/>
                <w:sz w:val="18"/>
                <w:szCs w:val="18"/>
              </w:rPr>
              <w:t>36 meses</w:t>
            </w:r>
          </w:p>
          <w:p w14:paraId="6729C6F9" w14:textId="77777777" w:rsidR="00565773" w:rsidRPr="00565773" w:rsidRDefault="00565773" w:rsidP="00565773">
            <w:pPr>
              <w:jc w:val="both"/>
              <w:rPr>
                <w:rFonts w:ascii="Tahoma" w:hAnsi="Tahoma" w:cs="Tahoma"/>
                <w:b/>
                <w:sz w:val="18"/>
                <w:szCs w:val="18"/>
              </w:rPr>
            </w:pPr>
          </w:p>
        </w:tc>
        <w:tc>
          <w:tcPr>
            <w:tcW w:w="609" w:type="pct"/>
            <w:vAlign w:val="center"/>
          </w:tcPr>
          <w:p w14:paraId="48C31AB2" w14:textId="77777777" w:rsidR="00565773" w:rsidRPr="00565773" w:rsidRDefault="00565773" w:rsidP="00565773">
            <w:pPr>
              <w:jc w:val="right"/>
              <w:rPr>
                <w:rFonts w:ascii="Tahoma" w:hAnsi="Tahoma" w:cs="Tahoma"/>
                <w:color w:val="FF0000"/>
                <w:sz w:val="18"/>
                <w:szCs w:val="18"/>
              </w:rPr>
            </w:pPr>
            <w:r w:rsidRPr="00565773">
              <w:rPr>
                <w:rFonts w:ascii="Tahoma" w:hAnsi="Tahoma" w:cs="Tahoma"/>
                <w:color w:val="FF0000"/>
                <w:sz w:val="18"/>
                <w:szCs w:val="18"/>
              </w:rPr>
              <w:t>5.5 meses</w:t>
            </w:r>
          </w:p>
        </w:tc>
      </w:tr>
      <w:tr w:rsidR="00565773" w:rsidRPr="00565773" w14:paraId="57533320" w14:textId="77777777" w:rsidTr="005049D1">
        <w:trPr>
          <w:trHeight w:val="2016"/>
        </w:trPr>
        <w:tc>
          <w:tcPr>
            <w:tcW w:w="1003" w:type="pct"/>
            <w:shd w:val="clear" w:color="auto" w:fill="auto"/>
            <w:vAlign w:val="center"/>
          </w:tcPr>
          <w:p w14:paraId="6573F90C" w14:textId="77777777" w:rsidR="00565773" w:rsidRPr="00565773" w:rsidRDefault="00565773" w:rsidP="00565773">
            <w:pPr>
              <w:jc w:val="both"/>
              <w:rPr>
                <w:rFonts w:ascii="Tahoma" w:hAnsi="Tahoma" w:cs="Tahoma"/>
                <w:sz w:val="18"/>
                <w:szCs w:val="18"/>
              </w:rPr>
            </w:pPr>
            <w:r w:rsidRPr="00565773">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2D261BA6" w14:textId="77777777" w:rsidR="00565773" w:rsidRPr="00565773" w:rsidRDefault="00565773" w:rsidP="00565773">
            <w:pPr>
              <w:jc w:val="center"/>
              <w:rPr>
                <w:rFonts w:ascii="Tahoma" w:hAnsi="Tahoma" w:cs="Tahoma"/>
                <w:b/>
                <w:color w:val="0000FF"/>
                <w:sz w:val="18"/>
                <w:szCs w:val="18"/>
              </w:rPr>
            </w:pPr>
            <w:r w:rsidRPr="00565773">
              <w:rPr>
                <w:rFonts w:ascii="Tahoma" w:hAnsi="Tahoma" w:cs="Tahoma"/>
                <w:b/>
                <w:color w:val="0000FF"/>
                <w:sz w:val="18"/>
                <w:szCs w:val="18"/>
              </w:rPr>
              <w:t>Educador Social</w:t>
            </w:r>
          </w:p>
          <w:p w14:paraId="29FF846D" w14:textId="77777777" w:rsidR="00565773" w:rsidRPr="00565773" w:rsidRDefault="00565773" w:rsidP="00565773">
            <w:pPr>
              <w:jc w:val="center"/>
              <w:rPr>
                <w:rFonts w:ascii="Tahoma" w:hAnsi="Tahoma" w:cs="Tahoma"/>
                <w:b/>
                <w:color w:val="0000FF"/>
                <w:sz w:val="18"/>
                <w:szCs w:val="18"/>
              </w:rPr>
            </w:pPr>
          </w:p>
        </w:tc>
        <w:tc>
          <w:tcPr>
            <w:tcW w:w="358" w:type="pct"/>
            <w:shd w:val="clear" w:color="auto" w:fill="auto"/>
            <w:vAlign w:val="center"/>
          </w:tcPr>
          <w:p w14:paraId="4A880A43" w14:textId="77777777" w:rsidR="00565773" w:rsidRPr="00565773" w:rsidRDefault="00565773" w:rsidP="00565773">
            <w:pPr>
              <w:jc w:val="center"/>
              <w:rPr>
                <w:rFonts w:ascii="Tahoma" w:hAnsi="Tahoma" w:cs="Tahoma"/>
                <w:b/>
                <w:color w:val="FF0000"/>
                <w:sz w:val="18"/>
                <w:szCs w:val="18"/>
              </w:rPr>
            </w:pPr>
            <w:r w:rsidRPr="00565773">
              <w:rPr>
                <w:rFonts w:ascii="Tahoma" w:hAnsi="Tahoma" w:cs="Tahoma"/>
                <w:b/>
                <w:color w:val="FF0000"/>
                <w:sz w:val="18"/>
                <w:szCs w:val="18"/>
              </w:rPr>
              <w:t>1</w:t>
            </w:r>
          </w:p>
        </w:tc>
        <w:tc>
          <w:tcPr>
            <w:tcW w:w="1148" w:type="pct"/>
            <w:shd w:val="clear" w:color="auto" w:fill="auto"/>
            <w:vAlign w:val="center"/>
          </w:tcPr>
          <w:p w14:paraId="5FFE7CD0" w14:textId="77777777" w:rsidR="00565773" w:rsidRPr="00565773" w:rsidRDefault="00565773" w:rsidP="00565773">
            <w:pPr>
              <w:jc w:val="both"/>
              <w:rPr>
                <w:rFonts w:ascii="Tahoma" w:hAnsi="Tahoma" w:cs="Tahoma"/>
                <w:sz w:val="18"/>
                <w:szCs w:val="18"/>
              </w:rPr>
            </w:pPr>
            <w:r w:rsidRPr="00565773">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4107148C" w14:textId="77777777" w:rsidR="00565773" w:rsidRPr="00565773" w:rsidRDefault="00565773" w:rsidP="00565773">
            <w:pPr>
              <w:jc w:val="both"/>
              <w:rPr>
                <w:rFonts w:ascii="Tahoma" w:hAnsi="Tahoma" w:cs="Tahoma"/>
                <w:b/>
                <w:sz w:val="18"/>
                <w:szCs w:val="18"/>
              </w:rPr>
            </w:pPr>
            <w:r w:rsidRPr="00565773">
              <w:rPr>
                <w:rFonts w:ascii="Tahoma" w:hAnsi="Tahoma" w:cs="Tahoma"/>
                <w:sz w:val="18"/>
                <w:szCs w:val="18"/>
              </w:rPr>
              <w:t xml:space="preserve">Toda su experiencia </w:t>
            </w:r>
            <w:r w:rsidRPr="00565773">
              <w:rPr>
                <w:rFonts w:ascii="Tahoma" w:hAnsi="Tahoma" w:cs="Tahoma"/>
                <w:sz w:val="18"/>
                <w:szCs w:val="18"/>
                <w:lang w:val="es-ES_tradnl"/>
              </w:rPr>
              <w:t>en trabajos de su área profesional y/o técnica.</w:t>
            </w:r>
          </w:p>
        </w:tc>
        <w:tc>
          <w:tcPr>
            <w:tcW w:w="523" w:type="pct"/>
            <w:shd w:val="clear" w:color="auto" w:fill="auto"/>
            <w:vAlign w:val="center"/>
          </w:tcPr>
          <w:p w14:paraId="47AC28A8" w14:textId="77777777" w:rsidR="00565773" w:rsidRPr="00565773" w:rsidRDefault="00565773" w:rsidP="00565773">
            <w:pPr>
              <w:jc w:val="both"/>
              <w:rPr>
                <w:rFonts w:ascii="Tahoma" w:hAnsi="Tahoma" w:cs="Tahoma"/>
                <w:b/>
                <w:sz w:val="18"/>
                <w:szCs w:val="18"/>
              </w:rPr>
            </w:pPr>
            <w:r w:rsidRPr="00565773">
              <w:rPr>
                <w:rFonts w:ascii="Tahoma" w:hAnsi="Tahoma" w:cs="Tahoma"/>
                <w:b/>
                <w:sz w:val="18"/>
                <w:szCs w:val="18"/>
              </w:rPr>
              <w:t>24 meses</w:t>
            </w:r>
          </w:p>
        </w:tc>
        <w:tc>
          <w:tcPr>
            <w:tcW w:w="609" w:type="pct"/>
            <w:vAlign w:val="center"/>
          </w:tcPr>
          <w:p w14:paraId="32A0A127" w14:textId="77777777" w:rsidR="00565773" w:rsidRPr="00565773" w:rsidRDefault="00565773" w:rsidP="00565773">
            <w:pPr>
              <w:jc w:val="right"/>
              <w:rPr>
                <w:rFonts w:ascii="Tahoma" w:hAnsi="Tahoma" w:cs="Tahoma"/>
                <w:color w:val="FF0000"/>
                <w:sz w:val="18"/>
                <w:szCs w:val="18"/>
              </w:rPr>
            </w:pPr>
            <w:r w:rsidRPr="00565773">
              <w:rPr>
                <w:rFonts w:ascii="Tahoma" w:hAnsi="Tahoma" w:cs="Tahoma"/>
                <w:color w:val="FF0000"/>
                <w:sz w:val="18"/>
                <w:szCs w:val="18"/>
              </w:rPr>
              <w:t>5.5 meses</w:t>
            </w:r>
          </w:p>
        </w:tc>
      </w:tr>
      <w:tr w:rsidR="00565773" w:rsidRPr="00565773" w14:paraId="227466CD" w14:textId="77777777" w:rsidTr="005049D1">
        <w:trPr>
          <w:trHeight w:val="2016"/>
        </w:trPr>
        <w:tc>
          <w:tcPr>
            <w:tcW w:w="1003" w:type="pct"/>
            <w:shd w:val="clear" w:color="auto" w:fill="auto"/>
            <w:vAlign w:val="center"/>
          </w:tcPr>
          <w:p w14:paraId="2DDD4A49" w14:textId="77777777" w:rsidR="00565773" w:rsidRPr="00565773" w:rsidRDefault="00565773" w:rsidP="00565773">
            <w:pPr>
              <w:jc w:val="both"/>
              <w:rPr>
                <w:rFonts w:ascii="Tahoma" w:hAnsi="Tahoma" w:cs="Tahoma"/>
                <w:sz w:val="18"/>
                <w:szCs w:val="18"/>
              </w:rPr>
            </w:pPr>
            <w:r w:rsidRPr="00565773">
              <w:rPr>
                <w:rFonts w:ascii="Tahoma" w:hAnsi="Tahoma" w:cs="Tahoma"/>
                <w:sz w:val="18"/>
                <w:szCs w:val="18"/>
              </w:rPr>
              <w:t>Licenciado(a), Psicología, Sociología, Trabajo Social, Pedagogía, Educación, Comunicación, Antropólogo y/o ramas afines a las áreas sociales.</w:t>
            </w:r>
          </w:p>
        </w:tc>
        <w:tc>
          <w:tcPr>
            <w:tcW w:w="786" w:type="pct"/>
            <w:shd w:val="clear" w:color="auto" w:fill="auto"/>
            <w:vAlign w:val="center"/>
          </w:tcPr>
          <w:p w14:paraId="1D77AF6F" w14:textId="77777777" w:rsidR="00565773" w:rsidRPr="00565773" w:rsidRDefault="00565773" w:rsidP="00565773">
            <w:pPr>
              <w:jc w:val="center"/>
              <w:rPr>
                <w:rFonts w:ascii="Tahoma" w:hAnsi="Tahoma" w:cs="Tahoma"/>
                <w:b/>
                <w:color w:val="0000FF"/>
                <w:sz w:val="18"/>
                <w:szCs w:val="18"/>
              </w:rPr>
            </w:pPr>
            <w:r w:rsidRPr="00565773">
              <w:rPr>
                <w:rFonts w:ascii="Tahoma" w:hAnsi="Tahoma" w:cs="Tahoma"/>
                <w:b/>
                <w:color w:val="0000FF"/>
                <w:sz w:val="18"/>
                <w:szCs w:val="18"/>
              </w:rPr>
              <w:t>Técnico de apoyo del educador social</w:t>
            </w:r>
          </w:p>
        </w:tc>
        <w:tc>
          <w:tcPr>
            <w:tcW w:w="358" w:type="pct"/>
            <w:shd w:val="clear" w:color="auto" w:fill="auto"/>
            <w:vAlign w:val="center"/>
          </w:tcPr>
          <w:p w14:paraId="1391F1CB" w14:textId="77777777" w:rsidR="00565773" w:rsidRPr="00565773" w:rsidRDefault="00565773" w:rsidP="00565773">
            <w:pPr>
              <w:jc w:val="center"/>
              <w:rPr>
                <w:rFonts w:ascii="Tahoma" w:hAnsi="Tahoma" w:cs="Tahoma"/>
                <w:b/>
                <w:color w:val="FF0000"/>
                <w:sz w:val="18"/>
                <w:szCs w:val="18"/>
              </w:rPr>
            </w:pPr>
            <w:r w:rsidRPr="00565773">
              <w:rPr>
                <w:rFonts w:ascii="Tahoma" w:hAnsi="Tahoma" w:cs="Tahoma"/>
                <w:b/>
                <w:color w:val="FF0000"/>
                <w:sz w:val="18"/>
                <w:szCs w:val="18"/>
              </w:rPr>
              <w:t>1</w:t>
            </w:r>
          </w:p>
        </w:tc>
        <w:tc>
          <w:tcPr>
            <w:tcW w:w="1148" w:type="pct"/>
            <w:shd w:val="clear" w:color="auto" w:fill="auto"/>
            <w:vAlign w:val="center"/>
          </w:tcPr>
          <w:p w14:paraId="60F5C2A0" w14:textId="77777777" w:rsidR="00565773" w:rsidRPr="00565773" w:rsidRDefault="00565773" w:rsidP="00565773">
            <w:pPr>
              <w:jc w:val="both"/>
              <w:rPr>
                <w:rFonts w:ascii="Tahoma" w:hAnsi="Tahoma" w:cs="Tahoma"/>
                <w:sz w:val="18"/>
                <w:szCs w:val="18"/>
              </w:rPr>
            </w:pPr>
            <w:r w:rsidRPr="00565773">
              <w:rPr>
                <w:rFonts w:ascii="Tahoma" w:hAnsi="Tahoma" w:cs="Tahoma"/>
                <w:sz w:val="18"/>
                <w:szCs w:val="18"/>
              </w:rPr>
              <w:t>Trabajos relacionados a facilitador, educador y capacitador social, seguimiento, talleres de sensibilización y/o trabajo conjunto con grupos sociales o similares.</w:t>
            </w:r>
          </w:p>
        </w:tc>
        <w:tc>
          <w:tcPr>
            <w:tcW w:w="573" w:type="pct"/>
            <w:vAlign w:val="center"/>
          </w:tcPr>
          <w:p w14:paraId="4F3851B6" w14:textId="77777777" w:rsidR="00565773" w:rsidRPr="00565773" w:rsidRDefault="00565773" w:rsidP="00565773">
            <w:pPr>
              <w:jc w:val="both"/>
              <w:rPr>
                <w:rFonts w:ascii="Tahoma" w:hAnsi="Tahoma" w:cs="Tahoma"/>
                <w:sz w:val="18"/>
                <w:szCs w:val="18"/>
              </w:rPr>
            </w:pPr>
            <w:r w:rsidRPr="00565773">
              <w:rPr>
                <w:rFonts w:ascii="Tahoma" w:hAnsi="Tahoma" w:cs="Tahoma"/>
                <w:sz w:val="18"/>
                <w:szCs w:val="18"/>
              </w:rPr>
              <w:t xml:space="preserve">Toda su experiencia </w:t>
            </w:r>
            <w:r w:rsidRPr="00565773">
              <w:rPr>
                <w:rFonts w:ascii="Tahoma" w:hAnsi="Tahoma" w:cs="Tahoma"/>
                <w:sz w:val="18"/>
                <w:szCs w:val="18"/>
                <w:lang w:val="es-ES_tradnl"/>
              </w:rPr>
              <w:t>en trabajos de su área profesional y/o técnica.</w:t>
            </w:r>
          </w:p>
        </w:tc>
        <w:tc>
          <w:tcPr>
            <w:tcW w:w="523" w:type="pct"/>
            <w:shd w:val="clear" w:color="auto" w:fill="auto"/>
            <w:vAlign w:val="center"/>
          </w:tcPr>
          <w:p w14:paraId="3EA387F0" w14:textId="77777777" w:rsidR="00565773" w:rsidRPr="00565773" w:rsidRDefault="00565773" w:rsidP="00565773">
            <w:pPr>
              <w:jc w:val="both"/>
              <w:rPr>
                <w:rFonts w:ascii="Tahoma" w:hAnsi="Tahoma" w:cs="Tahoma"/>
                <w:b/>
                <w:sz w:val="18"/>
                <w:szCs w:val="18"/>
                <w:highlight w:val="cyan"/>
              </w:rPr>
            </w:pPr>
            <w:r w:rsidRPr="00565773">
              <w:rPr>
                <w:rFonts w:ascii="Tahoma" w:hAnsi="Tahoma" w:cs="Tahoma"/>
                <w:b/>
                <w:sz w:val="18"/>
                <w:szCs w:val="18"/>
              </w:rPr>
              <w:t>12 meses</w:t>
            </w:r>
          </w:p>
        </w:tc>
        <w:tc>
          <w:tcPr>
            <w:tcW w:w="609" w:type="pct"/>
            <w:vAlign w:val="center"/>
          </w:tcPr>
          <w:p w14:paraId="22A2CD58" w14:textId="77777777" w:rsidR="00565773" w:rsidRPr="00565773" w:rsidRDefault="00565773" w:rsidP="00565773">
            <w:pPr>
              <w:jc w:val="right"/>
              <w:rPr>
                <w:rFonts w:ascii="Tahoma" w:hAnsi="Tahoma" w:cs="Tahoma"/>
                <w:color w:val="FF0000"/>
                <w:sz w:val="18"/>
                <w:szCs w:val="18"/>
              </w:rPr>
            </w:pPr>
            <w:r w:rsidRPr="00565773">
              <w:rPr>
                <w:rFonts w:ascii="Tahoma" w:hAnsi="Tahoma" w:cs="Tahoma"/>
                <w:color w:val="FF0000"/>
                <w:sz w:val="18"/>
                <w:szCs w:val="18"/>
              </w:rPr>
              <w:t>1 mes</w:t>
            </w:r>
          </w:p>
          <w:p w14:paraId="5AAC6390" w14:textId="77777777" w:rsidR="00565773" w:rsidRPr="00565773" w:rsidRDefault="00565773" w:rsidP="00565773">
            <w:pPr>
              <w:jc w:val="right"/>
              <w:rPr>
                <w:rFonts w:ascii="Tahoma" w:hAnsi="Tahoma" w:cs="Tahoma"/>
                <w:color w:val="FF0000"/>
                <w:sz w:val="18"/>
                <w:szCs w:val="18"/>
              </w:rPr>
            </w:pPr>
            <w:r w:rsidRPr="00565773">
              <w:rPr>
                <w:rFonts w:ascii="Tahoma" w:hAnsi="Tahoma" w:cs="Tahoma"/>
                <w:color w:val="FF0000"/>
                <w:sz w:val="16"/>
                <w:szCs w:val="16"/>
              </w:rPr>
              <w:t>(Etapa de selección de postulantes y Evaluación de Beneficiarios)</w:t>
            </w:r>
          </w:p>
        </w:tc>
      </w:tr>
      <w:tr w:rsidR="00565773" w:rsidRPr="00565773" w14:paraId="1D744A8D" w14:textId="77777777" w:rsidTr="005049D1">
        <w:trPr>
          <w:trHeight w:val="511"/>
        </w:trPr>
        <w:tc>
          <w:tcPr>
            <w:tcW w:w="1003" w:type="pct"/>
            <w:shd w:val="clear" w:color="auto" w:fill="auto"/>
            <w:vAlign w:val="center"/>
          </w:tcPr>
          <w:p w14:paraId="669897FE" w14:textId="77777777" w:rsidR="00565773" w:rsidRPr="00565773" w:rsidRDefault="00565773" w:rsidP="00565773">
            <w:pPr>
              <w:jc w:val="both"/>
              <w:rPr>
                <w:rFonts w:ascii="Tahoma" w:hAnsi="Tahoma" w:cs="Tahoma"/>
                <w:sz w:val="18"/>
                <w:szCs w:val="18"/>
              </w:rPr>
            </w:pPr>
            <w:r w:rsidRPr="00565773">
              <w:rPr>
                <w:rFonts w:ascii="Tahoma" w:hAnsi="Tahoma" w:cs="Tahoma"/>
                <w:sz w:val="18"/>
                <w:szCs w:val="18"/>
              </w:rPr>
              <w:t>Licenciado, Egresado, técnico superior o medio en Ciencias Económicas y Financieras, Administración, o similar.</w:t>
            </w:r>
          </w:p>
        </w:tc>
        <w:tc>
          <w:tcPr>
            <w:tcW w:w="786" w:type="pct"/>
            <w:shd w:val="clear" w:color="auto" w:fill="auto"/>
            <w:vAlign w:val="center"/>
          </w:tcPr>
          <w:p w14:paraId="070BDD18" w14:textId="77777777" w:rsidR="00565773" w:rsidRPr="00565773" w:rsidRDefault="00565773" w:rsidP="00565773">
            <w:pPr>
              <w:jc w:val="center"/>
              <w:rPr>
                <w:rFonts w:ascii="Tahoma" w:hAnsi="Tahoma" w:cs="Tahoma"/>
                <w:b/>
                <w:color w:val="0000FF"/>
                <w:sz w:val="18"/>
                <w:szCs w:val="18"/>
              </w:rPr>
            </w:pPr>
            <w:r w:rsidRPr="00565773">
              <w:rPr>
                <w:rFonts w:ascii="Tahoma" w:hAnsi="Tahoma" w:cs="Tahoma"/>
                <w:b/>
                <w:color w:val="0000FF"/>
                <w:sz w:val="18"/>
                <w:szCs w:val="18"/>
              </w:rPr>
              <w:t>Técnico Almacenero</w:t>
            </w:r>
          </w:p>
          <w:p w14:paraId="6D2D91D2" w14:textId="77777777" w:rsidR="00565773" w:rsidRPr="00565773" w:rsidRDefault="00565773" w:rsidP="00565773">
            <w:pPr>
              <w:jc w:val="center"/>
              <w:rPr>
                <w:rFonts w:ascii="Tahoma" w:hAnsi="Tahoma" w:cs="Tahoma"/>
                <w:b/>
                <w:color w:val="0000FF"/>
                <w:sz w:val="18"/>
                <w:szCs w:val="18"/>
              </w:rPr>
            </w:pPr>
          </w:p>
        </w:tc>
        <w:tc>
          <w:tcPr>
            <w:tcW w:w="358" w:type="pct"/>
            <w:vAlign w:val="center"/>
          </w:tcPr>
          <w:p w14:paraId="084016A9" w14:textId="77777777" w:rsidR="00565773" w:rsidRPr="00565773" w:rsidRDefault="00565773" w:rsidP="00565773">
            <w:pPr>
              <w:jc w:val="center"/>
              <w:rPr>
                <w:rFonts w:ascii="Tahoma" w:hAnsi="Tahoma" w:cs="Tahoma"/>
                <w:b/>
                <w:color w:val="FF0000"/>
                <w:sz w:val="18"/>
                <w:szCs w:val="18"/>
              </w:rPr>
            </w:pPr>
            <w:r w:rsidRPr="00565773">
              <w:rPr>
                <w:rFonts w:ascii="Tahoma" w:hAnsi="Tahoma" w:cs="Tahoma"/>
                <w:b/>
                <w:color w:val="FF0000"/>
                <w:sz w:val="18"/>
                <w:szCs w:val="18"/>
              </w:rPr>
              <w:t>1</w:t>
            </w:r>
          </w:p>
        </w:tc>
        <w:tc>
          <w:tcPr>
            <w:tcW w:w="1148" w:type="pct"/>
            <w:shd w:val="clear" w:color="auto" w:fill="auto"/>
            <w:vAlign w:val="center"/>
          </w:tcPr>
          <w:p w14:paraId="1DB1FE21" w14:textId="77777777" w:rsidR="00565773" w:rsidRPr="00565773" w:rsidRDefault="00565773" w:rsidP="00565773">
            <w:pPr>
              <w:jc w:val="both"/>
              <w:rPr>
                <w:rFonts w:ascii="Tahoma" w:hAnsi="Tahoma" w:cs="Tahoma"/>
                <w:sz w:val="18"/>
                <w:szCs w:val="18"/>
              </w:rPr>
            </w:pPr>
            <w:r w:rsidRPr="00565773">
              <w:rPr>
                <w:rFonts w:ascii="Tahoma" w:hAnsi="Tahoma" w:cs="Tahoma"/>
                <w:sz w:val="18"/>
                <w:szCs w:val="18"/>
              </w:rPr>
              <w:t>Manejo, administración de almacenes, inventarios, documentación o similares</w:t>
            </w:r>
          </w:p>
        </w:tc>
        <w:tc>
          <w:tcPr>
            <w:tcW w:w="573" w:type="pct"/>
          </w:tcPr>
          <w:p w14:paraId="506EFC52" w14:textId="77777777" w:rsidR="00565773" w:rsidRPr="00565773" w:rsidRDefault="00565773" w:rsidP="00565773">
            <w:pPr>
              <w:jc w:val="both"/>
              <w:rPr>
                <w:rFonts w:ascii="Tahoma" w:hAnsi="Tahoma" w:cs="Tahoma"/>
                <w:b/>
                <w:sz w:val="18"/>
                <w:szCs w:val="18"/>
              </w:rPr>
            </w:pPr>
            <w:r w:rsidRPr="00565773">
              <w:rPr>
                <w:rFonts w:ascii="Tahoma" w:hAnsi="Tahoma" w:cs="Tahoma"/>
                <w:sz w:val="18"/>
                <w:szCs w:val="18"/>
              </w:rPr>
              <w:t xml:space="preserve">Toda su experiencia </w:t>
            </w:r>
            <w:r w:rsidRPr="00565773">
              <w:rPr>
                <w:rFonts w:ascii="Tahoma" w:hAnsi="Tahoma" w:cs="Tahoma"/>
                <w:sz w:val="18"/>
                <w:szCs w:val="18"/>
                <w:lang w:val="es-ES_tradnl"/>
              </w:rPr>
              <w:t>en trabajos de su área profesional y/o técnica.</w:t>
            </w:r>
          </w:p>
        </w:tc>
        <w:tc>
          <w:tcPr>
            <w:tcW w:w="523" w:type="pct"/>
            <w:shd w:val="clear" w:color="auto" w:fill="auto"/>
            <w:vAlign w:val="center"/>
          </w:tcPr>
          <w:p w14:paraId="4CD2C8CE" w14:textId="77777777" w:rsidR="00565773" w:rsidRPr="00565773" w:rsidRDefault="00565773" w:rsidP="00565773">
            <w:pPr>
              <w:jc w:val="both"/>
              <w:rPr>
                <w:rFonts w:ascii="Tahoma" w:hAnsi="Tahoma" w:cs="Tahoma"/>
                <w:b/>
                <w:sz w:val="18"/>
                <w:szCs w:val="18"/>
              </w:rPr>
            </w:pPr>
            <w:r w:rsidRPr="00565773">
              <w:rPr>
                <w:rFonts w:ascii="Tahoma" w:hAnsi="Tahoma" w:cs="Tahoma"/>
                <w:b/>
                <w:sz w:val="18"/>
                <w:szCs w:val="18"/>
              </w:rPr>
              <w:t>12 meses</w:t>
            </w:r>
          </w:p>
        </w:tc>
        <w:tc>
          <w:tcPr>
            <w:tcW w:w="609" w:type="pct"/>
            <w:vAlign w:val="center"/>
          </w:tcPr>
          <w:p w14:paraId="4D6E59B5" w14:textId="77777777" w:rsidR="00565773" w:rsidRPr="00565773" w:rsidRDefault="00565773" w:rsidP="00565773">
            <w:pPr>
              <w:jc w:val="right"/>
              <w:rPr>
                <w:rFonts w:ascii="Tahoma" w:hAnsi="Tahoma" w:cs="Tahoma"/>
                <w:color w:val="FF0000"/>
                <w:sz w:val="18"/>
                <w:szCs w:val="18"/>
              </w:rPr>
            </w:pPr>
            <w:r w:rsidRPr="00565773">
              <w:rPr>
                <w:rFonts w:ascii="Tahoma" w:hAnsi="Tahoma" w:cs="Tahoma"/>
                <w:color w:val="FF0000"/>
                <w:sz w:val="18"/>
                <w:szCs w:val="18"/>
              </w:rPr>
              <w:t>5 meses</w:t>
            </w:r>
          </w:p>
        </w:tc>
      </w:tr>
    </w:tbl>
    <w:p w14:paraId="115CB5E1" w14:textId="77777777" w:rsidR="00565773" w:rsidRPr="00565773" w:rsidRDefault="00565773" w:rsidP="00565773">
      <w:pPr>
        <w:jc w:val="both"/>
        <w:rPr>
          <w:rFonts w:ascii="Tahoma" w:hAnsi="Tahoma" w:cs="Tahoma"/>
          <w:i/>
          <w:iCs/>
          <w:sz w:val="18"/>
          <w:szCs w:val="18"/>
          <w:lang w:val="es-BO"/>
        </w:rPr>
      </w:pPr>
    </w:p>
    <w:p w14:paraId="2CBA2420" w14:textId="77777777" w:rsidR="00565773" w:rsidRPr="00565773" w:rsidRDefault="00565773" w:rsidP="00565773">
      <w:pPr>
        <w:jc w:val="both"/>
        <w:rPr>
          <w:rFonts w:ascii="Tahoma" w:hAnsi="Tahoma" w:cs="Tahoma"/>
          <w:i/>
          <w:iCs/>
          <w:sz w:val="18"/>
          <w:szCs w:val="18"/>
          <w:lang w:val="es-BO"/>
        </w:rPr>
      </w:pPr>
      <w:bookmarkStart w:id="116" w:name="_Hlk179481936"/>
      <w:r w:rsidRPr="00565773">
        <w:rPr>
          <w:rFonts w:ascii="Tahoma" w:hAnsi="Tahoma" w:cs="Tahoma"/>
          <w:i/>
          <w:iCs/>
          <w:sz w:val="18"/>
          <w:szCs w:val="18"/>
          <w:lang w:val="es-BO"/>
        </w:rPr>
        <w:t xml:space="preserve">La experiencia del personal será computada considerando el conjunto de contratos en los cuales el profesional ha </w:t>
      </w:r>
      <w:bookmarkStart w:id="117" w:name="_Hlk179909354"/>
      <w:r w:rsidRPr="00565773">
        <w:rPr>
          <w:rFonts w:ascii="Tahoma" w:hAnsi="Tahoma" w:cs="Tahoma"/>
          <w:i/>
          <w:iCs/>
          <w:sz w:val="18"/>
          <w:szCs w:val="18"/>
          <w:lang w:val="es-BO"/>
        </w:rPr>
        <w:t>desempeñado cargos similares o superiores al requerido por la AEVIVIENDA, que deberán ser acreditados con:</w:t>
      </w:r>
    </w:p>
    <w:p w14:paraId="7C08999E" w14:textId="77777777" w:rsidR="00565773" w:rsidRPr="00565773" w:rsidRDefault="00565773" w:rsidP="00565773">
      <w:pPr>
        <w:jc w:val="both"/>
        <w:rPr>
          <w:rFonts w:ascii="Tahoma" w:hAnsi="Tahoma" w:cs="Tahoma"/>
          <w:i/>
          <w:iCs/>
          <w:sz w:val="18"/>
          <w:szCs w:val="18"/>
          <w:lang w:val="es-BO"/>
        </w:rPr>
      </w:pPr>
    </w:p>
    <w:p w14:paraId="70FA32DD" w14:textId="77777777" w:rsidR="00565773" w:rsidRPr="00565773" w:rsidRDefault="00565773" w:rsidP="00565773">
      <w:pPr>
        <w:widowControl w:val="0"/>
        <w:numPr>
          <w:ilvl w:val="0"/>
          <w:numId w:val="79"/>
        </w:numPr>
        <w:autoSpaceDE w:val="0"/>
        <w:autoSpaceDN w:val="0"/>
        <w:spacing w:after="160" w:line="259" w:lineRule="auto"/>
        <w:jc w:val="both"/>
        <w:rPr>
          <w:rFonts w:ascii="Tahoma" w:hAnsi="Tahoma" w:cs="Tahoma"/>
          <w:i/>
          <w:iCs/>
          <w:sz w:val="18"/>
          <w:szCs w:val="18"/>
        </w:rPr>
      </w:pPr>
      <w:r w:rsidRPr="00565773">
        <w:rPr>
          <w:rFonts w:ascii="Tahoma" w:hAnsi="Tahoma" w:cs="Tahoma"/>
          <w:i/>
          <w:iCs/>
          <w:sz w:val="18"/>
          <w:szCs w:val="18"/>
        </w:rPr>
        <w:t xml:space="preserve">Para entidades públicas, certificados suscritos por el contratante, con Actas de Recepción Definitiva, Certificados de Terminación de Obra, Certificados de Trabajo, Contrato con documento de respaldo que </w:t>
      </w:r>
      <w:r w:rsidRPr="00565773">
        <w:rPr>
          <w:rFonts w:ascii="Tahoma" w:hAnsi="Tahoma" w:cs="Tahoma"/>
          <w:i/>
          <w:iCs/>
          <w:sz w:val="18"/>
          <w:szCs w:val="18"/>
        </w:rPr>
        <w:lastRenderedPageBreak/>
        <w:t>acredite su participación hasta la conclusión del objeto del contrato.</w:t>
      </w:r>
    </w:p>
    <w:p w14:paraId="497E3ADA" w14:textId="77777777" w:rsidR="00565773" w:rsidRPr="00565773" w:rsidRDefault="00565773" w:rsidP="00565773">
      <w:pPr>
        <w:widowControl w:val="0"/>
        <w:numPr>
          <w:ilvl w:val="0"/>
          <w:numId w:val="79"/>
        </w:numPr>
        <w:autoSpaceDE w:val="0"/>
        <w:autoSpaceDN w:val="0"/>
        <w:spacing w:after="160" w:line="259" w:lineRule="auto"/>
        <w:jc w:val="both"/>
        <w:rPr>
          <w:rFonts w:ascii="Tahoma" w:hAnsi="Tahoma" w:cs="Tahoma"/>
          <w:i/>
          <w:iCs/>
          <w:sz w:val="18"/>
          <w:szCs w:val="18"/>
        </w:rPr>
      </w:pPr>
      <w:r w:rsidRPr="00565773">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16"/>
    <w:bookmarkEnd w:id="117"/>
    <w:p w14:paraId="0AA48CB3" w14:textId="77777777" w:rsidR="00565773" w:rsidRPr="00565773" w:rsidRDefault="00565773" w:rsidP="00565773">
      <w:pPr>
        <w:jc w:val="both"/>
        <w:rPr>
          <w:rFonts w:ascii="Tahoma" w:hAnsi="Tahoma" w:cs="Tahoma"/>
          <w:b/>
        </w:rPr>
      </w:pPr>
    </w:p>
    <w:p w14:paraId="65B657C9" w14:textId="77777777" w:rsidR="00565773" w:rsidRPr="00565773" w:rsidRDefault="00565773" w:rsidP="00565773">
      <w:pPr>
        <w:jc w:val="both"/>
        <w:rPr>
          <w:rFonts w:ascii="Tahoma" w:hAnsi="Tahoma" w:cs="Tahoma"/>
          <w:b/>
        </w:rPr>
      </w:pPr>
      <w:r w:rsidRPr="00565773">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565773" w:rsidRPr="00565773" w14:paraId="760A8472" w14:textId="77777777" w:rsidTr="005049D1">
        <w:trPr>
          <w:trHeight w:val="261"/>
        </w:trPr>
        <w:tc>
          <w:tcPr>
            <w:tcW w:w="1018" w:type="pct"/>
            <w:vMerge w:val="restart"/>
            <w:shd w:val="clear" w:color="auto" w:fill="D9E2F3" w:themeFill="accent5" w:themeFillTint="33"/>
            <w:vAlign w:val="center"/>
          </w:tcPr>
          <w:bookmarkEnd w:id="115"/>
          <w:p w14:paraId="1F52B308" w14:textId="77777777" w:rsidR="00565773" w:rsidRPr="00565773" w:rsidRDefault="00565773" w:rsidP="00565773">
            <w:pPr>
              <w:jc w:val="center"/>
              <w:rPr>
                <w:rFonts w:ascii="Tahoma" w:hAnsi="Tahoma" w:cs="Tahoma"/>
                <w:b/>
                <w:sz w:val="18"/>
                <w:szCs w:val="18"/>
              </w:rPr>
            </w:pPr>
            <w:r w:rsidRPr="00565773">
              <w:rPr>
                <w:rFonts w:ascii="Tahoma" w:hAnsi="Tahoma" w:cs="Tahoma"/>
                <w:b/>
                <w:sz w:val="18"/>
                <w:szCs w:val="18"/>
              </w:rPr>
              <w:t>Formación</w:t>
            </w:r>
          </w:p>
        </w:tc>
        <w:tc>
          <w:tcPr>
            <w:tcW w:w="1178" w:type="pct"/>
            <w:vMerge w:val="restart"/>
            <w:shd w:val="clear" w:color="auto" w:fill="D9E2F3" w:themeFill="accent5" w:themeFillTint="33"/>
            <w:vAlign w:val="center"/>
          </w:tcPr>
          <w:p w14:paraId="42AAFACB" w14:textId="77777777" w:rsidR="00565773" w:rsidRPr="00565773" w:rsidRDefault="00565773" w:rsidP="00565773">
            <w:pPr>
              <w:jc w:val="center"/>
              <w:rPr>
                <w:rFonts w:ascii="Tahoma" w:hAnsi="Tahoma" w:cs="Tahoma"/>
                <w:b/>
                <w:sz w:val="18"/>
                <w:szCs w:val="18"/>
              </w:rPr>
            </w:pPr>
            <w:r w:rsidRPr="00565773">
              <w:rPr>
                <w:rFonts w:ascii="Tahoma" w:hAnsi="Tahoma" w:cs="Tahoma"/>
                <w:b/>
                <w:sz w:val="18"/>
                <w:szCs w:val="18"/>
              </w:rPr>
              <w:t>Cargo a desempeñar</w:t>
            </w:r>
          </w:p>
        </w:tc>
        <w:tc>
          <w:tcPr>
            <w:tcW w:w="368" w:type="pct"/>
            <w:vMerge w:val="restart"/>
            <w:shd w:val="clear" w:color="auto" w:fill="D9E2F3" w:themeFill="accent5" w:themeFillTint="33"/>
            <w:vAlign w:val="center"/>
          </w:tcPr>
          <w:p w14:paraId="34642320" w14:textId="77777777" w:rsidR="00565773" w:rsidRPr="00565773" w:rsidRDefault="00565773" w:rsidP="00565773">
            <w:pPr>
              <w:jc w:val="center"/>
              <w:rPr>
                <w:rFonts w:ascii="Tahoma" w:hAnsi="Tahoma" w:cs="Tahoma"/>
                <w:b/>
                <w:sz w:val="18"/>
                <w:szCs w:val="18"/>
              </w:rPr>
            </w:pPr>
            <w:proofErr w:type="spellStart"/>
            <w:r w:rsidRPr="00565773">
              <w:rPr>
                <w:rFonts w:ascii="Tahoma" w:hAnsi="Tahoma" w:cs="Tahoma"/>
                <w:b/>
                <w:sz w:val="18"/>
                <w:szCs w:val="18"/>
              </w:rPr>
              <w:t>Cant</w:t>
            </w:r>
            <w:proofErr w:type="spellEnd"/>
            <w:r w:rsidRPr="00565773">
              <w:rPr>
                <w:rFonts w:ascii="Tahoma" w:hAnsi="Tahoma" w:cs="Tahoma"/>
                <w:b/>
                <w:sz w:val="18"/>
                <w:szCs w:val="18"/>
              </w:rPr>
              <w:t>.</w:t>
            </w:r>
          </w:p>
        </w:tc>
        <w:tc>
          <w:tcPr>
            <w:tcW w:w="1777" w:type="pct"/>
            <w:vMerge w:val="restart"/>
            <w:shd w:val="clear" w:color="auto" w:fill="D9E2F3" w:themeFill="accent5" w:themeFillTint="33"/>
            <w:vAlign w:val="center"/>
          </w:tcPr>
          <w:p w14:paraId="00A45341" w14:textId="77777777" w:rsidR="00565773" w:rsidRPr="00565773" w:rsidRDefault="00565773" w:rsidP="00565773">
            <w:pPr>
              <w:jc w:val="center"/>
              <w:rPr>
                <w:rFonts w:ascii="Tahoma" w:hAnsi="Tahoma" w:cs="Tahoma"/>
                <w:b/>
                <w:sz w:val="18"/>
                <w:szCs w:val="18"/>
              </w:rPr>
            </w:pPr>
            <w:r w:rsidRPr="00565773">
              <w:rPr>
                <w:rFonts w:ascii="Tahoma" w:hAnsi="Tahoma" w:cs="Tahoma"/>
                <w:b/>
                <w:sz w:val="18"/>
                <w:szCs w:val="18"/>
              </w:rPr>
              <w:t>Área</w:t>
            </w:r>
          </w:p>
        </w:tc>
        <w:tc>
          <w:tcPr>
            <w:tcW w:w="659" w:type="pct"/>
            <w:vMerge w:val="restart"/>
            <w:shd w:val="clear" w:color="auto" w:fill="D9E2F3" w:themeFill="accent5" w:themeFillTint="33"/>
            <w:vAlign w:val="center"/>
          </w:tcPr>
          <w:p w14:paraId="3B1A82CF" w14:textId="77777777" w:rsidR="00565773" w:rsidRPr="00565773" w:rsidRDefault="00565773" w:rsidP="00565773">
            <w:pPr>
              <w:jc w:val="center"/>
              <w:rPr>
                <w:rFonts w:ascii="Tahoma" w:hAnsi="Tahoma" w:cs="Tahoma"/>
                <w:b/>
                <w:sz w:val="18"/>
                <w:szCs w:val="18"/>
              </w:rPr>
            </w:pPr>
            <w:r w:rsidRPr="00565773">
              <w:rPr>
                <w:rFonts w:ascii="Tahoma" w:hAnsi="Tahoma" w:cs="Tahoma"/>
                <w:b/>
                <w:sz w:val="18"/>
                <w:szCs w:val="18"/>
              </w:rPr>
              <w:t>Tiempo de participación en este Proyecto</w:t>
            </w:r>
          </w:p>
          <w:p w14:paraId="031920C3" w14:textId="77777777" w:rsidR="00565773" w:rsidRPr="00565773" w:rsidRDefault="00565773" w:rsidP="00565773">
            <w:pPr>
              <w:jc w:val="center"/>
              <w:rPr>
                <w:rFonts w:ascii="Tahoma" w:hAnsi="Tahoma" w:cs="Tahoma"/>
                <w:b/>
                <w:sz w:val="18"/>
                <w:szCs w:val="18"/>
              </w:rPr>
            </w:pPr>
            <w:r w:rsidRPr="00565773">
              <w:rPr>
                <w:rFonts w:ascii="Tahoma" w:hAnsi="Tahoma" w:cs="Tahoma"/>
                <w:b/>
                <w:sz w:val="18"/>
                <w:szCs w:val="18"/>
              </w:rPr>
              <w:t xml:space="preserve">(meses) </w:t>
            </w:r>
            <w:r w:rsidRPr="00565773">
              <w:rPr>
                <w:rFonts w:ascii="Tahoma" w:hAnsi="Tahoma" w:cs="Tahoma"/>
                <w:b/>
                <w:color w:val="FF0000"/>
                <w:sz w:val="18"/>
                <w:szCs w:val="18"/>
              </w:rPr>
              <w:t>AL MENOS</w:t>
            </w:r>
          </w:p>
        </w:tc>
      </w:tr>
      <w:tr w:rsidR="00565773" w:rsidRPr="00565773" w14:paraId="2E53E217" w14:textId="77777777" w:rsidTr="005049D1">
        <w:trPr>
          <w:trHeight w:val="836"/>
        </w:trPr>
        <w:tc>
          <w:tcPr>
            <w:tcW w:w="1018" w:type="pct"/>
            <w:vMerge/>
            <w:shd w:val="clear" w:color="auto" w:fill="DBE5F1"/>
            <w:vAlign w:val="center"/>
          </w:tcPr>
          <w:p w14:paraId="0C87FEAF" w14:textId="77777777" w:rsidR="00565773" w:rsidRPr="00565773" w:rsidRDefault="00565773" w:rsidP="00565773">
            <w:pPr>
              <w:jc w:val="both"/>
              <w:rPr>
                <w:rFonts w:ascii="Tahoma" w:hAnsi="Tahoma" w:cs="Tahoma"/>
                <w:sz w:val="18"/>
                <w:szCs w:val="18"/>
              </w:rPr>
            </w:pPr>
          </w:p>
        </w:tc>
        <w:tc>
          <w:tcPr>
            <w:tcW w:w="1178" w:type="pct"/>
            <w:vMerge/>
            <w:shd w:val="clear" w:color="auto" w:fill="DBE5F1"/>
            <w:vAlign w:val="center"/>
          </w:tcPr>
          <w:p w14:paraId="58422DF4" w14:textId="77777777" w:rsidR="00565773" w:rsidRPr="00565773" w:rsidRDefault="00565773" w:rsidP="00565773">
            <w:pPr>
              <w:jc w:val="both"/>
              <w:rPr>
                <w:rFonts w:ascii="Tahoma" w:hAnsi="Tahoma" w:cs="Tahoma"/>
                <w:sz w:val="18"/>
                <w:szCs w:val="18"/>
              </w:rPr>
            </w:pPr>
          </w:p>
        </w:tc>
        <w:tc>
          <w:tcPr>
            <w:tcW w:w="368" w:type="pct"/>
            <w:vMerge/>
            <w:shd w:val="clear" w:color="auto" w:fill="DBE5F1"/>
            <w:vAlign w:val="center"/>
          </w:tcPr>
          <w:p w14:paraId="7DE9D42F" w14:textId="77777777" w:rsidR="00565773" w:rsidRPr="00565773" w:rsidRDefault="00565773" w:rsidP="00565773">
            <w:pPr>
              <w:jc w:val="center"/>
              <w:rPr>
                <w:rFonts w:ascii="Tahoma" w:hAnsi="Tahoma" w:cs="Tahoma"/>
                <w:b/>
                <w:sz w:val="18"/>
                <w:szCs w:val="18"/>
              </w:rPr>
            </w:pPr>
          </w:p>
        </w:tc>
        <w:tc>
          <w:tcPr>
            <w:tcW w:w="1777" w:type="pct"/>
            <w:vMerge/>
            <w:shd w:val="clear" w:color="auto" w:fill="DBE5F1"/>
            <w:vAlign w:val="center"/>
          </w:tcPr>
          <w:p w14:paraId="0E7E1A85" w14:textId="77777777" w:rsidR="00565773" w:rsidRPr="00565773" w:rsidRDefault="00565773" w:rsidP="00565773">
            <w:pPr>
              <w:jc w:val="center"/>
              <w:rPr>
                <w:rFonts w:ascii="Tahoma" w:hAnsi="Tahoma" w:cs="Tahoma"/>
                <w:b/>
                <w:sz w:val="18"/>
                <w:szCs w:val="18"/>
              </w:rPr>
            </w:pPr>
          </w:p>
        </w:tc>
        <w:tc>
          <w:tcPr>
            <w:tcW w:w="659" w:type="pct"/>
            <w:vMerge/>
            <w:shd w:val="clear" w:color="auto" w:fill="DBE5F1"/>
            <w:vAlign w:val="center"/>
          </w:tcPr>
          <w:p w14:paraId="16CC1525" w14:textId="77777777" w:rsidR="00565773" w:rsidRPr="00565773" w:rsidRDefault="00565773" w:rsidP="00565773">
            <w:pPr>
              <w:jc w:val="center"/>
              <w:rPr>
                <w:rFonts w:ascii="Tahoma" w:hAnsi="Tahoma" w:cs="Tahoma"/>
                <w:b/>
                <w:sz w:val="18"/>
                <w:szCs w:val="18"/>
              </w:rPr>
            </w:pPr>
          </w:p>
        </w:tc>
      </w:tr>
      <w:tr w:rsidR="00565773" w:rsidRPr="00565773" w14:paraId="474EDA37" w14:textId="77777777" w:rsidTr="005049D1">
        <w:trPr>
          <w:trHeight w:val="507"/>
        </w:trPr>
        <w:tc>
          <w:tcPr>
            <w:tcW w:w="5000" w:type="pct"/>
            <w:gridSpan w:val="5"/>
            <w:shd w:val="clear" w:color="auto" w:fill="DBE5F1"/>
            <w:vAlign w:val="center"/>
          </w:tcPr>
          <w:p w14:paraId="6315684A" w14:textId="77777777" w:rsidR="00565773" w:rsidRPr="00565773" w:rsidRDefault="00565773" w:rsidP="00565773">
            <w:pPr>
              <w:jc w:val="center"/>
              <w:rPr>
                <w:rFonts w:ascii="Tahoma" w:hAnsi="Tahoma" w:cs="Tahoma"/>
                <w:b/>
                <w:sz w:val="18"/>
                <w:szCs w:val="18"/>
              </w:rPr>
            </w:pPr>
          </w:p>
        </w:tc>
      </w:tr>
      <w:tr w:rsidR="00565773" w:rsidRPr="00565773" w14:paraId="5438513E" w14:textId="77777777" w:rsidTr="005049D1">
        <w:trPr>
          <w:trHeight w:val="874"/>
        </w:trPr>
        <w:tc>
          <w:tcPr>
            <w:tcW w:w="1018" w:type="pct"/>
            <w:shd w:val="clear" w:color="auto" w:fill="auto"/>
            <w:vAlign w:val="center"/>
          </w:tcPr>
          <w:p w14:paraId="37164912" w14:textId="77777777" w:rsidR="00565773" w:rsidRPr="00565773" w:rsidRDefault="00565773" w:rsidP="00565773">
            <w:pPr>
              <w:jc w:val="both"/>
              <w:rPr>
                <w:rFonts w:ascii="Tahoma" w:hAnsi="Tahoma" w:cs="Tahoma"/>
                <w:sz w:val="18"/>
                <w:szCs w:val="18"/>
              </w:rPr>
            </w:pPr>
            <w:r w:rsidRPr="00565773">
              <w:rPr>
                <w:rFonts w:ascii="Tahoma" w:hAnsi="Tahoma" w:cs="Tahoma"/>
                <w:sz w:val="18"/>
                <w:szCs w:val="18"/>
              </w:rPr>
              <w:t>Formación no excluyente</w:t>
            </w:r>
          </w:p>
        </w:tc>
        <w:tc>
          <w:tcPr>
            <w:tcW w:w="1178" w:type="pct"/>
            <w:shd w:val="clear" w:color="auto" w:fill="auto"/>
            <w:vAlign w:val="center"/>
          </w:tcPr>
          <w:p w14:paraId="6CFE1040" w14:textId="77777777" w:rsidR="00565773" w:rsidRPr="00565773" w:rsidRDefault="00565773" w:rsidP="00565773">
            <w:pPr>
              <w:jc w:val="center"/>
              <w:rPr>
                <w:rFonts w:ascii="Tahoma" w:hAnsi="Tahoma" w:cs="Tahoma"/>
                <w:b/>
                <w:color w:val="0000FF"/>
                <w:sz w:val="18"/>
                <w:szCs w:val="18"/>
              </w:rPr>
            </w:pPr>
            <w:r w:rsidRPr="00565773">
              <w:rPr>
                <w:rFonts w:ascii="Tahoma" w:hAnsi="Tahoma" w:cs="Tahoma"/>
                <w:b/>
                <w:color w:val="0000FF"/>
                <w:sz w:val="18"/>
                <w:szCs w:val="18"/>
              </w:rPr>
              <w:t>Constructor Albañil</w:t>
            </w:r>
          </w:p>
        </w:tc>
        <w:tc>
          <w:tcPr>
            <w:tcW w:w="368" w:type="pct"/>
            <w:vAlign w:val="center"/>
          </w:tcPr>
          <w:p w14:paraId="69C269D9" w14:textId="77777777" w:rsidR="00565773" w:rsidRPr="00565773" w:rsidRDefault="00565773" w:rsidP="00565773">
            <w:pPr>
              <w:jc w:val="center"/>
              <w:rPr>
                <w:rFonts w:ascii="Tahoma" w:hAnsi="Tahoma" w:cs="Tahoma"/>
                <w:b/>
                <w:color w:val="FF0000"/>
                <w:sz w:val="18"/>
                <w:szCs w:val="18"/>
              </w:rPr>
            </w:pPr>
            <w:r w:rsidRPr="00565773">
              <w:rPr>
                <w:rFonts w:ascii="Tahoma" w:hAnsi="Tahoma" w:cs="Tahoma"/>
                <w:b/>
                <w:color w:val="FF0000"/>
                <w:sz w:val="18"/>
                <w:szCs w:val="18"/>
              </w:rPr>
              <w:t>2</w:t>
            </w:r>
          </w:p>
        </w:tc>
        <w:tc>
          <w:tcPr>
            <w:tcW w:w="1777" w:type="pct"/>
            <w:shd w:val="clear" w:color="auto" w:fill="auto"/>
            <w:vAlign w:val="center"/>
          </w:tcPr>
          <w:p w14:paraId="62639ABF" w14:textId="77777777" w:rsidR="00565773" w:rsidRPr="00565773" w:rsidRDefault="00565773" w:rsidP="00565773">
            <w:pPr>
              <w:jc w:val="both"/>
              <w:rPr>
                <w:rFonts w:ascii="Tahoma" w:hAnsi="Tahoma" w:cs="Tahoma"/>
                <w:color w:val="0000FF"/>
                <w:sz w:val="18"/>
                <w:szCs w:val="18"/>
              </w:rPr>
            </w:pPr>
            <w:r w:rsidRPr="00565773">
              <w:rPr>
                <w:rFonts w:ascii="Tahoma" w:hAnsi="Tahoma" w:cs="Tahoma"/>
                <w:sz w:val="18"/>
                <w:szCs w:val="18"/>
              </w:rPr>
              <w:t xml:space="preserve">Construcción albañilería en </w:t>
            </w:r>
            <w:r w:rsidRPr="00565773">
              <w:rPr>
                <w:rFonts w:ascii="Tahoma" w:hAnsi="Tahoma" w:cs="Tahoma"/>
                <w:sz w:val="18"/>
                <w:szCs w:val="18"/>
                <w:lang w:val="es-ES_tradnl"/>
              </w:rPr>
              <w:t xml:space="preserve">viviendas </w:t>
            </w:r>
            <w:r w:rsidRPr="00565773">
              <w:rPr>
                <w:rFonts w:ascii="Tahoma" w:hAnsi="Tahoma" w:cs="Tahoma"/>
                <w:sz w:val="18"/>
                <w:szCs w:val="18"/>
              </w:rPr>
              <w:t>u obras civiles de cualquier tipo (albañil)</w:t>
            </w:r>
          </w:p>
        </w:tc>
        <w:tc>
          <w:tcPr>
            <w:tcW w:w="659" w:type="pct"/>
            <w:vAlign w:val="center"/>
          </w:tcPr>
          <w:p w14:paraId="22348753" w14:textId="77777777" w:rsidR="00565773" w:rsidRPr="00565773" w:rsidRDefault="00565773" w:rsidP="00565773">
            <w:pPr>
              <w:jc w:val="right"/>
              <w:rPr>
                <w:rFonts w:ascii="Tahoma" w:hAnsi="Tahoma" w:cs="Tahoma"/>
                <w:color w:val="FF0000"/>
                <w:sz w:val="18"/>
                <w:szCs w:val="18"/>
              </w:rPr>
            </w:pPr>
            <w:r w:rsidRPr="00565773">
              <w:rPr>
                <w:rFonts w:ascii="Tahoma" w:hAnsi="Tahoma" w:cs="Tahoma"/>
                <w:color w:val="FF0000"/>
                <w:sz w:val="18"/>
                <w:szCs w:val="18"/>
              </w:rPr>
              <w:t>4.5 meses</w:t>
            </w:r>
          </w:p>
        </w:tc>
      </w:tr>
      <w:tr w:rsidR="00565773" w:rsidRPr="00565773" w14:paraId="7957A646" w14:textId="77777777" w:rsidTr="005049D1">
        <w:trPr>
          <w:trHeight w:val="785"/>
        </w:trPr>
        <w:tc>
          <w:tcPr>
            <w:tcW w:w="1018" w:type="pct"/>
            <w:shd w:val="clear" w:color="auto" w:fill="auto"/>
          </w:tcPr>
          <w:p w14:paraId="0F91AC6A" w14:textId="77777777" w:rsidR="00565773" w:rsidRPr="00565773" w:rsidRDefault="00565773" w:rsidP="00565773">
            <w:pPr>
              <w:rPr>
                <w:rFonts w:ascii="Tahoma" w:hAnsi="Tahoma" w:cs="Tahoma"/>
                <w:sz w:val="18"/>
                <w:szCs w:val="18"/>
              </w:rPr>
            </w:pPr>
          </w:p>
          <w:p w14:paraId="62901FC5" w14:textId="77777777" w:rsidR="00565773" w:rsidRPr="00565773" w:rsidRDefault="00565773" w:rsidP="00565773">
            <w:pPr>
              <w:rPr>
                <w:color w:val="FF0000"/>
                <w:sz w:val="18"/>
                <w:szCs w:val="18"/>
              </w:rPr>
            </w:pPr>
            <w:r w:rsidRPr="00565773">
              <w:rPr>
                <w:rFonts w:ascii="Tahoma" w:hAnsi="Tahoma" w:cs="Tahoma"/>
                <w:sz w:val="18"/>
                <w:szCs w:val="18"/>
              </w:rPr>
              <w:t xml:space="preserve">Formación no excluyente </w:t>
            </w:r>
          </w:p>
        </w:tc>
        <w:tc>
          <w:tcPr>
            <w:tcW w:w="1178" w:type="pct"/>
            <w:shd w:val="clear" w:color="auto" w:fill="auto"/>
            <w:vAlign w:val="center"/>
          </w:tcPr>
          <w:p w14:paraId="4E1FAA6C" w14:textId="77777777" w:rsidR="00565773" w:rsidRPr="00565773" w:rsidRDefault="00565773" w:rsidP="00565773">
            <w:pPr>
              <w:jc w:val="center"/>
              <w:rPr>
                <w:rFonts w:ascii="Tahoma" w:hAnsi="Tahoma" w:cs="Tahoma"/>
                <w:b/>
                <w:color w:val="0000FF"/>
                <w:sz w:val="18"/>
                <w:szCs w:val="18"/>
                <w:lang w:val="es-ES_tradnl"/>
              </w:rPr>
            </w:pPr>
            <w:r w:rsidRPr="00565773">
              <w:rPr>
                <w:rFonts w:ascii="Tahoma" w:hAnsi="Tahoma" w:cs="Tahoma"/>
                <w:b/>
                <w:color w:val="0000FF"/>
                <w:sz w:val="18"/>
                <w:szCs w:val="18"/>
                <w:lang w:val="es-ES_tradnl"/>
              </w:rPr>
              <w:t>Constructor</w:t>
            </w:r>
          </w:p>
          <w:p w14:paraId="2FD9D39E" w14:textId="77777777" w:rsidR="00565773" w:rsidRPr="00565773" w:rsidRDefault="00565773" w:rsidP="00565773">
            <w:pPr>
              <w:jc w:val="center"/>
              <w:rPr>
                <w:rFonts w:ascii="Tahoma" w:hAnsi="Tahoma" w:cs="Tahoma"/>
                <w:b/>
                <w:color w:val="0000FF"/>
                <w:sz w:val="18"/>
                <w:szCs w:val="18"/>
                <w:lang w:val="es-ES_tradnl"/>
              </w:rPr>
            </w:pPr>
            <w:r w:rsidRPr="00565773">
              <w:rPr>
                <w:rFonts w:ascii="Tahoma" w:hAnsi="Tahoma" w:cs="Tahoma"/>
                <w:b/>
                <w:color w:val="0000FF"/>
                <w:sz w:val="18"/>
                <w:szCs w:val="18"/>
                <w:lang w:val="es-ES_tradnl"/>
              </w:rPr>
              <w:t>Albañil (Apoyo Social)</w:t>
            </w:r>
          </w:p>
        </w:tc>
        <w:tc>
          <w:tcPr>
            <w:tcW w:w="368" w:type="pct"/>
            <w:vAlign w:val="center"/>
          </w:tcPr>
          <w:p w14:paraId="52981AD5" w14:textId="77777777" w:rsidR="00565773" w:rsidRPr="00565773" w:rsidRDefault="00565773" w:rsidP="00565773">
            <w:pPr>
              <w:jc w:val="center"/>
              <w:rPr>
                <w:rFonts w:ascii="Tahoma" w:hAnsi="Tahoma" w:cs="Tahoma"/>
                <w:b/>
                <w:color w:val="FF0000"/>
                <w:sz w:val="18"/>
                <w:szCs w:val="18"/>
              </w:rPr>
            </w:pPr>
            <w:r w:rsidRPr="00565773">
              <w:rPr>
                <w:rFonts w:ascii="Tahoma" w:hAnsi="Tahoma" w:cs="Tahoma"/>
                <w:b/>
                <w:color w:val="FF0000"/>
                <w:sz w:val="18"/>
                <w:szCs w:val="18"/>
              </w:rPr>
              <w:t>1</w:t>
            </w:r>
          </w:p>
        </w:tc>
        <w:tc>
          <w:tcPr>
            <w:tcW w:w="1777" w:type="pct"/>
            <w:shd w:val="clear" w:color="auto" w:fill="auto"/>
            <w:vAlign w:val="center"/>
          </w:tcPr>
          <w:p w14:paraId="304A2D54" w14:textId="77777777" w:rsidR="00565773" w:rsidRPr="00565773" w:rsidRDefault="00565773" w:rsidP="00565773">
            <w:pPr>
              <w:jc w:val="both"/>
              <w:rPr>
                <w:rFonts w:ascii="Tahoma" w:hAnsi="Tahoma" w:cs="Tahoma"/>
                <w:sz w:val="18"/>
                <w:szCs w:val="18"/>
              </w:rPr>
            </w:pPr>
            <w:r w:rsidRPr="00565773">
              <w:rPr>
                <w:rFonts w:ascii="Tahoma" w:hAnsi="Tahoma" w:cs="Tahoma"/>
                <w:sz w:val="18"/>
                <w:szCs w:val="18"/>
              </w:rPr>
              <w:t xml:space="preserve">Construcción albañilería en </w:t>
            </w:r>
            <w:r w:rsidRPr="00565773">
              <w:rPr>
                <w:rFonts w:ascii="Tahoma" w:hAnsi="Tahoma" w:cs="Tahoma"/>
                <w:sz w:val="18"/>
                <w:szCs w:val="18"/>
                <w:lang w:val="es-ES_tradnl"/>
              </w:rPr>
              <w:t xml:space="preserve">viviendas </w:t>
            </w:r>
            <w:r w:rsidRPr="00565773">
              <w:rPr>
                <w:rFonts w:ascii="Tahoma" w:hAnsi="Tahoma" w:cs="Tahoma"/>
                <w:sz w:val="18"/>
                <w:szCs w:val="18"/>
              </w:rPr>
              <w:t>u obras civiles de   cualquier tipo (albañil)</w:t>
            </w:r>
          </w:p>
        </w:tc>
        <w:tc>
          <w:tcPr>
            <w:tcW w:w="659" w:type="pct"/>
            <w:vAlign w:val="center"/>
          </w:tcPr>
          <w:p w14:paraId="28B9C217" w14:textId="77777777" w:rsidR="00565773" w:rsidRPr="00565773" w:rsidRDefault="00565773" w:rsidP="00565773">
            <w:pPr>
              <w:jc w:val="right"/>
              <w:rPr>
                <w:rFonts w:ascii="Tahoma" w:hAnsi="Tahoma" w:cs="Tahoma"/>
                <w:color w:val="FF0000"/>
                <w:sz w:val="18"/>
                <w:szCs w:val="18"/>
              </w:rPr>
            </w:pPr>
            <w:r w:rsidRPr="00565773">
              <w:rPr>
                <w:rFonts w:ascii="Tahoma" w:hAnsi="Tahoma" w:cs="Tahoma"/>
                <w:color w:val="FF0000"/>
                <w:sz w:val="18"/>
                <w:szCs w:val="18"/>
              </w:rPr>
              <w:t>4 meses</w:t>
            </w:r>
          </w:p>
        </w:tc>
      </w:tr>
      <w:tr w:rsidR="00565773" w:rsidRPr="00565773" w14:paraId="057D8629" w14:textId="77777777" w:rsidTr="005049D1">
        <w:trPr>
          <w:trHeight w:val="959"/>
        </w:trPr>
        <w:tc>
          <w:tcPr>
            <w:tcW w:w="1018" w:type="pct"/>
            <w:shd w:val="clear" w:color="auto" w:fill="auto"/>
          </w:tcPr>
          <w:p w14:paraId="3292B4EE" w14:textId="77777777" w:rsidR="00565773" w:rsidRPr="00565773" w:rsidRDefault="00565773" w:rsidP="00565773">
            <w:pPr>
              <w:rPr>
                <w:rFonts w:ascii="Tahoma" w:hAnsi="Tahoma" w:cs="Tahoma"/>
                <w:sz w:val="18"/>
                <w:szCs w:val="18"/>
              </w:rPr>
            </w:pPr>
            <w:r w:rsidRPr="00565773">
              <w:rPr>
                <w:rFonts w:ascii="Tahoma" w:hAnsi="Tahoma" w:cs="Tahoma"/>
                <w:sz w:val="18"/>
                <w:szCs w:val="18"/>
              </w:rPr>
              <w:t>Formación no excluyente</w:t>
            </w:r>
          </w:p>
          <w:p w14:paraId="4133DEB6" w14:textId="77777777" w:rsidR="00565773" w:rsidRPr="00565773" w:rsidRDefault="00565773" w:rsidP="00565773">
            <w:pPr>
              <w:rPr>
                <w:sz w:val="18"/>
                <w:szCs w:val="18"/>
              </w:rPr>
            </w:pPr>
          </w:p>
        </w:tc>
        <w:tc>
          <w:tcPr>
            <w:tcW w:w="1178" w:type="pct"/>
            <w:shd w:val="clear" w:color="auto" w:fill="auto"/>
            <w:vAlign w:val="center"/>
          </w:tcPr>
          <w:p w14:paraId="7DF3B432" w14:textId="77777777" w:rsidR="00565773" w:rsidRPr="00565773" w:rsidRDefault="00565773" w:rsidP="00565773">
            <w:pPr>
              <w:jc w:val="both"/>
              <w:rPr>
                <w:rFonts w:ascii="Tahoma" w:hAnsi="Tahoma" w:cs="Tahoma"/>
                <w:b/>
                <w:color w:val="0000FF"/>
                <w:sz w:val="18"/>
                <w:szCs w:val="18"/>
              </w:rPr>
            </w:pPr>
            <w:r w:rsidRPr="00565773">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954D854" w14:textId="77777777" w:rsidR="00565773" w:rsidRPr="00565773" w:rsidRDefault="00565773" w:rsidP="00565773">
            <w:pPr>
              <w:jc w:val="center"/>
              <w:rPr>
                <w:rFonts w:ascii="Tahoma" w:hAnsi="Tahoma" w:cs="Tahoma"/>
                <w:b/>
                <w:color w:val="FF0000"/>
                <w:sz w:val="18"/>
                <w:szCs w:val="18"/>
              </w:rPr>
            </w:pPr>
            <w:r w:rsidRPr="00565773">
              <w:rPr>
                <w:rFonts w:ascii="Tahoma" w:hAnsi="Tahoma" w:cs="Tahoma"/>
                <w:b/>
                <w:color w:val="FF0000"/>
                <w:sz w:val="18"/>
                <w:szCs w:val="18"/>
              </w:rPr>
              <w:t>1</w:t>
            </w:r>
          </w:p>
        </w:tc>
        <w:tc>
          <w:tcPr>
            <w:tcW w:w="1777" w:type="pct"/>
            <w:shd w:val="clear" w:color="auto" w:fill="auto"/>
            <w:vAlign w:val="center"/>
          </w:tcPr>
          <w:p w14:paraId="16FBD33A" w14:textId="77777777" w:rsidR="00565773" w:rsidRPr="00565773" w:rsidRDefault="00565773" w:rsidP="00565773">
            <w:pPr>
              <w:jc w:val="both"/>
              <w:rPr>
                <w:rFonts w:ascii="Tahoma" w:hAnsi="Tahoma" w:cs="Tahoma"/>
                <w:sz w:val="18"/>
                <w:szCs w:val="18"/>
              </w:rPr>
            </w:pPr>
            <w:r w:rsidRPr="00565773">
              <w:rPr>
                <w:rFonts w:ascii="Tahoma" w:hAnsi="Tahoma" w:cs="Tahoma"/>
                <w:sz w:val="18"/>
                <w:szCs w:val="18"/>
              </w:rPr>
              <w:t>Instalaciones o conexiones eléctricas en obras civiles de cualquier tipo (electricista)</w:t>
            </w:r>
          </w:p>
        </w:tc>
        <w:tc>
          <w:tcPr>
            <w:tcW w:w="659" w:type="pct"/>
            <w:vAlign w:val="center"/>
          </w:tcPr>
          <w:p w14:paraId="55E32133" w14:textId="77777777" w:rsidR="00565773" w:rsidRPr="00565773" w:rsidRDefault="00565773" w:rsidP="00565773">
            <w:pPr>
              <w:jc w:val="right"/>
              <w:rPr>
                <w:rFonts w:ascii="Tahoma" w:hAnsi="Tahoma" w:cs="Tahoma"/>
                <w:color w:val="FF0000"/>
                <w:sz w:val="18"/>
                <w:szCs w:val="18"/>
              </w:rPr>
            </w:pPr>
            <w:r w:rsidRPr="00565773">
              <w:rPr>
                <w:rFonts w:ascii="Tahoma" w:hAnsi="Tahoma" w:cs="Tahoma"/>
                <w:color w:val="FF0000"/>
                <w:sz w:val="18"/>
                <w:szCs w:val="18"/>
              </w:rPr>
              <w:t>1.5 meses</w:t>
            </w:r>
          </w:p>
        </w:tc>
      </w:tr>
      <w:tr w:rsidR="00565773" w:rsidRPr="00565773" w14:paraId="6A64FCEF" w14:textId="77777777" w:rsidTr="005049D1">
        <w:trPr>
          <w:trHeight w:val="1098"/>
        </w:trPr>
        <w:tc>
          <w:tcPr>
            <w:tcW w:w="1018" w:type="pct"/>
            <w:shd w:val="clear" w:color="auto" w:fill="auto"/>
          </w:tcPr>
          <w:p w14:paraId="3B908433" w14:textId="77777777" w:rsidR="00565773" w:rsidRPr="00565773" w:rsidRDefault="00565773" w:rsidP="00565773">
            <w:pPr>
              <w:rPr>
                <w:rFonts w:ascii="Tahoma" w:hAnsi="Tahoma" w:cs="Tahoma"/>
                <w:sz w:val="18"/>
                <w:szCs w:val="18"/>
              </w:rPr>
            </w:pPr>
            <w:r w:rsidRPr="00565773">
              <w:rPr>
                <w:rFonts w:ascii="Tahoma" w:hAnsi="Tahoma" w:cs="Tahoma"/>
                <w:sz w:val="18"/>
                <w:szCs w:val="18"/>
              </w:rPr>
              <w:t>Formación no excluyente</w:t>
            </w:r>
          </w:p>
          <w:p w14:paraId="322C5FEF" w14:textId="77777777" w:rsidR="00565773" w:rsidRPr="00565773" w:rsidRDefault="00565773" w:rsidP="00565773">
            <w:pPr>
              <w:rPr>
                <w:sz w:val="18"/>
                <w:szCs w:val="18"/>
              </w:rPr>
            </w:pPr>
          </w:p>
        </w:tc>
        <w:tc>
          <w:tcPr>
            <w:tcW w:w="1178" w:type="pct"/>
            <w:shd w:val="clear" w:color="auto" w:fill="auto"/>
            <w:vAlign w:val="center"/>
          </w:tcPr>
          <w:p w14:paraId="6B6931A2" w14:textId="77777777" w:rsidR="00565773" w:rsidRPr="00565773" w:rsidRDefault="00565773" w:rsidP="00565773">
            <w:pPr>
              <w:jc w:val="both"/>
              <w:rPr>
                <w:rFonts w:ascii="Tahoma" w:hAnsi="Tahoma" w:cs="Tahoma"/>
                <w:b/>
                <w:color w:val="0000FF"/>
                <w:sz w:val="18"/>
                <w:szCs w:val="18"/>
              </w:rPr>
            </w:pPr>
            <w:r w:rsidRPr="00565773">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3DA1FD93" w14:textId="77777777" w:rsidR="00565773" w:rsidRPr="00565773" w:rsidRDefault="00565773" w:rsidP="00565773">
            <w:pPr>
              <w:jc w:val="center"/>
              <w:rPr>
                <w:rFonts w:ascii="Tahoma" w:hAnsi="Tahoma" w:cs="Tahoma"/>
                <w:b/>
                <w:color w:val="FF0000"/>
                <w:sz w:val="18"/>
                <w:szCs w:val="18"/>
              </w:rPr>
            </w:pPr>
            <w:r w:rsidRPr="00565773">
              <w:rPr>
                <w:rFonts w:ascii="Tahoma" w:hAnsi="Tahoma" w:cs="Tahoma"/>
                <w:b/>
                <w:color w:val="FF0000"/>
                <w:sz w:val="18"/>
                <w:szCs w:val="18"/>
              </w:rPr>
              <w:t>1</w:t>
            </w:r>
          </w:p>
        </w:tc>
        <w:tc>
          <w:tcPr>
            <w:tcW w:w="1777" w:type="pct"/>
            <w:shd w:val="clear" w:color="auto" w:fill="auto"/>
            <w:vAlign w:val="center"/>
          </w:tcPr>
          <w:p w14:paraId="0A89D5A2" w14:textId="77777777" w:rsidR="00565773" w:rsidRPr="00565773" w:rsidRDefault="00565773" w:rsidP="00565773">
            <w:pPr>
              <w:jc w:val="both"/>
              <w:rPr>
                <w:rFonts w:ascii="Tahoma" w:hAnsi="Tahoma" w:cs="Tahoma"/>
                <w:sz w:val="18"/>
                <w:szCs w:val="18"/>
              </w:rPr>
            </w:pPr>
            <w:r w:rsidRPr="00565773">
              <w:rPr>
                <w:rFonts w:ascii="Tahoma" w:hAnsi="Tahoma" w:cs="Tahoma"/>
                <w:sz w:val="18"/>
                <w:szCs w:val="18"/>
              </w:rPr>
              <w:t>Instalaciones o conexiones de agua potable, sanitaria en obras civiles de cualquier tipo (plomero)</w:t>
            </w:r>
          </w:p>
        </w:tc>
        <w:tc>
          <w:tcPr>
            <w:tcW w:w="659" w:type="pct"/>
            <w:vAlign w:val="center"/>
          </w:tcPr>
          <w:p w14:paraId="64D56A89" w14:textId="77777777" w:rsidR="00565773" w:rsidRPr="00565773" w:rsidRDefault="00565773" w:rsidP="00565773">
            <w:pPr>
              <w:jc w:val="right"/>
              <w:rPr>
                <w:rFonts w:ascii="Tahoma" w:hAnsi="Tahoma" w:cs="Tahoma"/>
                <w:color w:val="FF0000"/>
                <w:sz w:val="18"/>
                <w:szCs w:val="18"/>
              </w:rPr>
            </w:pPr>
            <w:r w:rsidRPr="00565773">
              <w:rPr>
                <w:rFonts w:ascii="Tahoma" w:hAnsi="Tahoma" w:cs="Tahoma"/>
                <w:color w:val="FF0000"/>
                <w:sz w:val="18"/>
                <w:szCs w:val="18"/>
              </w:rPr>
              <w:t>1.5 meses</w:t>
            </w:r>
          </w:p>
        </w:tc>
      </w:tr>
      <w:tr w:rsidR="00565773" w:rsidRPr="00565773" w14:paraId="1A0DC513" w14:textId="77777777" w:rsidTr="005049D1">
        <w:trPr>
          <w:trHeight w:val="1102"/>
        </w:trPr>
        <w:tc>
          <w:tcPr>
            <w:tcW w:w="1018" w:type="pct"/>
            <w:shd w:val="clear" w:color="auto" w:fill="auto"/>
          </w:tcPr>
          <w:p w14:paraId="3F483DA2" w14:textId="77777777" w:rsidR="00565773" w:rsidRPr="00565773" w:rsidRDefault="00565773" w:rsidP="00565773">
            <w:pPr>
              <w:rPr>
                <w:rFonts w:ascii="Tahoma" w:hAnsi="Tahoma" w:cs="Tahoma"/>
                <w:sz w:val="18"/>
                <w:szCs w:val="18"/>
              </w:rPr>
            </w:pPr>
            <w:r w:rsidRPr="00565773">
              <w:rPr>
                <w:rFonts w:ascii="Tahoma" w:hAnsi="Tahoma" w:cs="Tahoma"/>
                <w:sz w:val="18"/>
                <w:szCs w:val="18"/>
              </w:rPr>
              <w:t xml:space="preserve">Formación no excluyente </w:t>
            </w:r>
          </w:p>
        </w:tc>
        <w:tc>
          <w:tcPr>
            <w:tcW w:w="1178" w:type="pct"/>
            <w:shd w:val="clear" w:color="auto" w:fill="auto"/>
            <w:vAlign w:val="center"/>
          </w:tcPr>
          <w:p w14:paraId="51713D67" w14:textId="77777777" w:rsidR="00565773" w:rsidRPr="00565773" w:rsidRDefault="00565773" w:rsidP="00565773">
            <w:pPr>
              <w:jc w:val="both"/>
              <w:rPr>
                <w:rFonts w:ascii="Tahoma" w:hAnsi="Tahoma" w:cs="Tahoma"/>
                <w:b/>
                <w:color w:val="0000FF"/>
                <w:sz w:val="18"/>
                <w:szCs w:val="18"/>
                <w:lang w:val="es-ES_tradnl"/>
              </w:rPr>
            </w:pPr>
            <w:r w:rsidRPr="00565773">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004D7230" w14:textId="77777777" w:rsidR="00565773" w:rsidRPr="00565773" w:rsidRDefault="00565773" w:rsidP="00565773">
            <w:pPr>
              <w:jc w:val="center"/>
              <w:rPr>
                <w:rFonts w:ascii="Tahoma" w:hAnsi="Tahoma" w:cs="Tahoma"/>
                <w:b/>
                <w:color w:val="FF0000"/>
                <w:sz w:val="18"/>
                <w:szCs w:val="18"/>
                <w:lang w:val="es-ES_tradnl"/>
              </w:rPr>
            </w:pPr>
            <w:r w:rsidRPr="00565773">
              <w:rPr>
                <w:rFonts w:ascii="Tahoma" w:hAnsi="Tahoma" w:cs="Tahoma"/>
                <w:b/>
                <w:color w:val="FF0000"/>
                <w:sz w:val="18"/>
                <w:szCs w:val="18"/>
                <w:lang w:val="es-ES_tradnl"/>
              </w:rPr>
              <w:t>1</w:t>
            </w:r>
          </w:p>
        </w:tc>
        <w:tc>
          <w:tcPr>
            <w:tcW w:w="1777" w:type="pct"/>
            <w:shd w:val="clear" w:color="auto" w:fill="auto"/>
            <w:vAlign w:val="center"/>
          </w:tcPr>
          <w:p w14:paraId="36223FC7" w14:textId="77777777" w:rsidR="00565773" w:rsidRPr="00565773" w:rsidRDefault="00565773" w:rsidP="00565773">
            <w:pPr>
              <w:jc w:val="both"/>
              <w:rPr>
                <w:rFonts w:ascii="Tahoma" w:hAnsi="Tahoma" w:cs="Tahoma"/>
                <w:sz w:val="18"/>
                <w:szCs w:val="18"/>
              </w:rPr>
            </w:pPr>
            <w:r w:rsidRPr="00565773">
              <w:rPr>
                <w:rFonts w:ascii="Tahoma" w:hAnsi="Tahoma" w:cs="Tahoma"/>
                <w:sz w:val="18"/>
                <w:szCs w:val="18"/>
              </w:rPr>
              <w:t xml:space="preserve">Constructores especialistas en materiales prefabricados de cualquier tipo (en </w:t>
            </w:r>
            <w:r w:rsidRPr="00565773">
              <w:rPr>
                <w:rFonts w:ascii="Tahoma" w:hAnsi="Tahoma" w:cs="Tahoma"/>
                <w:sz w:val="18"/>
                <w:szCs w:val="18"/>
                <w:lang w:val="es-ES_tradnl"/>
              </w:rPr>
              <w:t xml:space="preserve">viviendas </w:t>
            </w:r>
            <w:r w:rsidRPr="00565773">
              <w:rPr>
                <w:rFonts w:ascii="Tahoma" w:hAnsi="Tahoma" w:cs="Tahoma"/>
                <w:sz w:val="18"/>
                <w:szCs w:val="18"/>
              </w:rPr>
              <w:t>u otras obras civiles)</w:t>
            </w:r>
          </w:p>
        </w:tc>
        <w:tc>
          <w:tcPr>
            <w:tcW w:w="659" w:type="pct"/>
            <w:vAlign w:val="center"/>
          </w:tcPr>
          <w:p w14:paraId="5AF592CE" w14:textId="77777777" w:rsidR="00565773" w:rsidRPr="00565773" w:rsidRDefault="00565773" w:rsidP="00565773">
            <w:pPr>
              <w:jc w:val="right"/>
              <w:rPr>
                <w:rFonts w:ascii="Tahoma" w:hAnsi="Tahoma" w:cs="Tahoma"/>
                <w:color w:val="FF0000"/>
                <w:sz w:val="18"/>
                <w:szCs w:val="18"/>
              </w:rPr>
            </w:pPr>
            <w:r w:rsidRPr="00565773">
              <w:rPr>
                <w:rFonts w:ascii="Tahoma" w:hAnsi="Tahoma" w:cs="Tahoma"/>
                <w:color w:val="FF0000"/>
                <w:sz w:val="18"/>
                <w:szCs w:val="18"/>
              </w:rPr>
              <w:t>1.5 meses</w:t>
            </w:r>
          </w:p>
        </w:tc>
      </w:tr>
    </w:tbl>
    <w:p w14:paraId="1D4E3462" w14:textId="77777777" w:rsidR="00565773" w:rsidRPr="00565773" w:rsidRDefault="00565773" w:rsidP="00565773">
      <w:pPr>
        <w:spacing w:line="260" w:lineRule="atLeast"/>
        <w:ind w:left="709"/>
        <w:jc w:val="both"/>
        <w:rPr>
          <w:rFonts w:ascii="Tahoma" w:hAnsi="Tahoma" w:cs="Tahoma"/>
          <w:b/>
          <w:i/>
        </w:rPr>
      </w:pPr>
    </w:p>
    <w:p w14:paraId="5C3C5C35" w14:textId="77777777" w:rsidR="00565773" w:rsidRPr="00565773" w:rsidRDefault="00565773" w:rsidP="00565773">
      <w:pPr>
        <w:spacing w:line="260" w:lineRule="atLeast"/>
        <w:jc w:val="both"/>
        <w:rPr>
          <w:rFonts w:ascii="Tahoma" w:hAnsi="Tahoma" w:cs="Tahoma"/>
          <w:b/>
          <w:i/>
        </w:rPr>
      </w:pPr>
      <w:r w:rsidRPr="00565773">
        <w:rPr>
          <w:rFonts w:ascii="Tahoma" w:hAnsi="Tahoma" w:cs="Tahoma"/>
          <w:b/>
          <w:i/>
        </w:rPr>
        <w:t>NOTAS:</w:t>
      </w:r>
    </w:p>
    <w:p w14:paraId="12AA3778" w14:textId="77777777" w:rsidR="00565773" w:rsidRPr="00565773" w:rsidRDefault="00565773" w:rsidP="00565773">
      <w:pPr>
        <w:spacing w:line="260" w:lineRule="atLeast"/>
        <w:ind w:left="708" w:hanging="282"/>
        <w:contextualSpacing/>
        <w:jc w:val="both"/>
        <w:rPr>
          <w:rFonts w:ascii="Tahoma" w:hAnsi="Tahoma" w:cs="Tahoma"/>
        </w:rPr>
      </w:pPr>
      <w:r w:rsidRPr="00565773">
        <w:rPr>
          <w:rFonts w:ascii="Tahoma" w:hAnsi="Tahoma" w:cs="Tahoma"/>
        </w:rPr>
        <w:t>•</w:t>
      </w:r>
      <w:r w:rsidRPr="00565773">
        <w:rPr>
          <w:rFonts w:ascii="Tahoma" w:hAnsi="Tahoma" w:cs="Tahoma"/>
        </w:rPr>
        <w:tab/>
      </w:r>
      <w:r w:rsidRPr="00565773">
        <w:rPr>
          <w:rFonts w:ascii="Tahoma" w:hAnsi="Tahoma" w:cs="Tahoma"/>
          <w:b/>
        </w:rPr>
        <w:t>El personal clave</w:t>
      </w:r>
      <w:r w:rsidRPr="00565773">
        <w:rPr>
          <w:rFonts w:ascii="Tahoma" w:hAnsi="Tahoma" w:cs="Tahoma"/>
        </w:rPr>
        <w:t xml:space="preserve"> (</w:t>
      </w:r>
      <w:r w:rsidRPr="00565773">
        <w:rPr>
          <w:rFonts w:ascii="Tahoma" w:hAnsi="Tahoma" w:cs="Tahoma"/>
          <w:b/>
          <w:color w:val="0000FF"/>
          <w:sz w:val="18"/>
          <w:szCs w:val="18"/>
        </w:rPr>
        <w:t>Técnico Operativo de Área (TOA), Educador Social y Técnico Almacenero</w:t>
      </w:r>
      <w:r w:rsidRPr="00565773">
        <w:rPr>
          <w:rFonts w:ascii="Tahoma" w:hAnsi="Tahoma" w:cs="Tahoma"/>
        </w:rPr>
        <w:t>) debe anexar fotocopia de carnet de identidad y documentos de respaldos declarados en el formulario A-4.</w:t>
      </w:r>
    </w:p>
    <w:p w14:paraId="271EC4BF" w14:textId="77777777" w:rsidR="00565773" w:rsidRPr="00565773" w:rsidRDefault="00565773" w:rsidP="00565773">
      <w:pPr>
        <w:numPr>
          <w:ilvl w:val="0"/>
          <w:numId w:val="71"/>
        </w:numPr>
        <w:spacing w:after="160" w:line="260" w:lineRule="atLeast"/>
        <w:ind w:left="709" w:hanging="283"/>
        <w:contextualSpacing/>
        <w:jc w:val="both"/>
        <w:rPr>
          <w:rFonts w:ascii="Tahoma" w:hAnsi="Tahoma" w:cs="Tahoma"/>
        </w:rPr>
      </w:pPr>
      <w:r w:rsidRPr="00565773">
        <w:rPr>
          <w:rFonts w:ascii="Tahoma" w:hAnsi="Tahoma" w:cs="Tahoma"/>
          <w:b/>
          <w:bCs/>
        </w:rPr>
        <w:t>Para el Técnico Operativo de Área (TOA)</w:t>
      </w:r>
      <w:r w:rsidRPr="00565773">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26E982B" w14:textId="77777777" w:rsidR="00565773" w:rsidRPr="00565773" w:rsidRDefault="00565773" w:rsidP="00565773">
      <w:pPr>
        <w:numPr>
          <w:ilvl w:val="0"/>
          <w:numId w:val="71"/>
        </w:numPr>
        <w:spacing w:after="160" w:line="260" w:lineRule="atLeast"/>
        <w:ind w:left="709" w:hanging="283"/>
        <w:contextualSpacing/>
        <w:jc w:val="both"/>
        <w:rPr>
          <w:rFonts w:ascii="Tahoma" w:hAnsi="Tahoma" w:cs="Tahoma"/>
        </w:rPr>
      </w:pPr>
      <w:r w:rsidRPr="00565773">
        <w:rPr>
          <w:rFonts w:ascii="Tahoma" w:hAnsi="Tahoma" w:cs="Tahoma"/>
          <w:b/>
        </w:rPr>
        <w:t>El/la Ingeniero Civil o Arquitecto</w:t>
      </w:r>
      <w:r w:rsidRPr="00565773">
        <w:rPr>
          <w:rFonts w:ascii="Tahoma" w:hAnsi="Tahoma" w:cs="Tahoma"/>
        </w:rPr>
        <w:t>, deberá contar con el número de registro profesional.</w:t>
      </w:r>
    </w:p>
    <w:p w14:paraId="47D0A015" w14:textId="77777777" w:rsidR="00565773" w:rsidRPr="00565773" w:rsidRDefault="00565773" w:rsidP="00565773">
      <w:pPr>
        <w:numPr>
          <w:ilvl w:val="0"/>
          <w:numId w:val="71"/>
        </w:numPr>
        <w:spacing w:after="160" w:line="260" w:lineRule="atLeast"/>
        <w:ind w:left="709" w:hanging="283"/>
        <w:contextualSpacing/>
        <w:jc w:val="both"/>
        <w:rPr>
          <w:rFonts w:ascii="Tahoma" w:hAnsi="Tahoma" w:cs="Tahoma"/>
        </w:rPr>
      </w:pPr>
      <w:r w:rsidRPr="00565773">
        <w:rPr>
          <w:rFonts w:ascii="Tahoma" w:hAnsi="Tahoma" w:cs="Tahoma"/>
          <w:b/>
          <w:bCs/>
          <w:lang w:val="es-BO"/>
        </w:rPr>
        <w:t>Para Técnico Medio o Superior</w:t>
      </w:r>
      <w:r w:rsidRPr="00565773">
        <w:rPr>
          <w:rFonts w:ascii="Tahoma" w:hAnsi="Tahoma" w:cs="Tahoma"/>
          <w:lang w:val="es-BO"/>
        </w:rPr>
        <w:t xml:space="preserve"> la experiencia será tomada en cuenta a partir desde la obtención de su título profesional respectivamente. </w:t>
      </w:r>
    </w:p>
    <w:p w14:paraId="299A2623" w14:textId="77777777" w:rsidR="00565773" w:rsidRPr="00565773" w:rsidRDefault="00565773" w:rsidP="00565773">
      <w:pPr>
        <w:spacing w:line="260" w:lineRule="atLeast"/>
        <w:ind w:left="702" w:hanging="276"/>
        <w:contextualSpacing/>
        <w:jc w:val="both"/>
        <w:rPr>
          <w:rFonts w:ascii="Tahoma" w:hAnsi="Tahoma" w:cs="Tahoma"/>
          <w:lang w:val="es-ES_tradnl"/>
        </w:rPr>
      </w:pPr>
      <w:r w:rsidRPr="00565773">
        <w:rPr>
          <w:rFonts w:ascii="Tahoma" w:hAnsi="Tahoma" w:cs="Tahoma"/>
        </w:rPr>
        <w:t xml:space="preserve">•   </w:t>
      </w:r>
      <w:r w:rsidRPr="00565773">
        <w:rPr>
          <w:rFonts w:ascii="Tahoma" w:hAnsi="Tahoma" w:cs="Tahoma"/>
          <w:b/>
        </w:rPr>
        <w:t>En caso de sustitución del personal clave</w:t>
      </w:r>
      <w:r w:rsidRPr="00565773">
        <w:rPr>
          <w:rFonts w:ascii="Tahoma" w:hAnsi="Tahoma" w:cs="Tahoma"/>
        </w:rPr>
        <w:t xml:space="preserve">, </w:t>
      </w:r>
      <w:bookmarkStart w:id="118" w:name="_Hlk143872192"/>
      <w:r w:rsidRPr="00565773">
        <w:rPr>
          <w:rFonts w:ascii="Tahoma" w:hAnsi="Tahoma" w:cs="Tahoma"/>
        </w:rPr>
        <w:t>el reemplazante deberá tener un perfil igual o mayor al profesional ofertado en su propuesta.</w:t>
      </w:r>
      <w:bookmarkEnd w:id="118"/>
      <w:r w:rsidRPr="00565773">
        <w:rPr>
          <w:rFonts w:ascii="Tahoma" w:hAnsi="Tahoma" w:cs="Tahoma"/>
        </w:rPr>
        <w:t xml:space="preserve"> </w:t>
      </w:r>
      <w:r w:rsidRPr="00565773">
        <w:rPr>
          <w:rFonts w:ascii="Tahoma" w:hAnsi="Tahoma" w:cs="Tahoma"/>
          <w:lang w:val="es-ES_tradnl"/>
        </w:rPr>
        <w:t>En caso de sustitución de personal sin justificación y aprobación, el mismo deberá ser penalizado conforme se establece en el presente Término de Referencia.</w:t>
      </w:r>
    </w:p>
    <w:p w14:paraId="19B5E4C2" w14:textId="77777777" w:rsidR="00565773" w:rsidRPr="00565773" w:rsidRDefault="00565773" w:rsidP="00565773">
      <w:pPr>
        <w:numPr>
          <w:ilvl w:val="0"/>
          <w:numId w:val="71"/>
        </w:numPr>
        <w:spacing w:after="160" w:line="260" w:lineRule="atLeast"/>
        <w:ind w:left="709" w:hanging="283"/>
        <w:contextualSpacing/>
        <w:jc w:val="both"/>
        <w:rPr>
          <w:rFonts w:ascii="Tahoma" w:hAnsi="Tahoma" w:cs="Tahoma"/>
        </w:rPr>
      </w:pPr>
      <w:r w:rsidRPr="00565773">
        <w:rPr>
          <w:rFonts w:ascii="Tahoma" w:hAnsi="Tahoma" w:cs="Tahoma"/>
          <w:b/>
        </w:rPr>
        <w:lastRenderedPageBreak/>
        <w:t>El/la Educador/a Social</w:t>
      </w:r>
      <w:r w:rsidRPr="00565773">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7215AA5C" w14:textId="77777777" w:rsidR="00565773" w:rsidRPr="00565773" w:rsidRDefault="00565773" w:rsidP="00565773">
      <w:pPr>
        <w:spacing w:line="260" w:lineRule="atLeast"/>
        <w:ind w:left="708"/>
        <w:contextualSpacing/>
        <w:jc w:val="both"/>
        <w:rPr>
          <w:rFonts w:ascii="Tahoma" w:hAnsi="Tahoma" w:cs="Tahoma"/>
        </w:rPr>
      </w:pPr>
      <w:r w:rsidRPr="00565773">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4357AFD" w14:textId="77777777" w:rsidR="00565773" w:rsidRPr="00565773" w:rsidRDefault="00565773" w:rsidP="00565773">
      <w:pPr>
        <w:spacing w:line="260" w:lineRule="atLeast"/>
        <w:ind w:left="708"/>
        <w:contextualSpacing/>
        <w:jc w:val="both"/>
        <w:rPr>
          <w:rFonts w:ascii="Tahoma" w:hAnsi="Tahoma" w:cs="Tahoma"/>
        </w:rPr>
      </w:pPr>
      <w:r w:rsidRPr="00565773">
        <w:rPr>
          <w:rFonts w:ascii="Tahoma" w:hAnsi="Tahoma" w:cs="Tahoma"/>
        </w:rPr>
        <w:t xml:space="preserve">Este personal debe estar en constante coordinación con el/la </w:t>
      </w:r>
      <w:proofErr w:type="gramStart"/>
      <w:r w:rsidRPr="00565773">
        <w:rPr>
          <w:rFonts w:ascii="Tahoma" w:hAnsi="Tahoma" w:cs="Tahoma"/>
        </w:rPr>
        <w:t>Responsable</w:t>
      </w:r>
      <w:proofErr w:type="gramEnd"/>
      <w:r w:rsidRPr="00565773">
        <w:rPr>
          <w:rFonts w:ascii="Tahoma" w:hAnsi="Tahoma" w:cs="Tahoma"/>
        </w:rPr>
        <w:t xml:space="preserve"> de Seguimiento Social asignado/a por la AEVIVIENDA. </w:t>
      </w:r>
    </w:p>
    <w:p w14:paraId="52BC2795" w14:textId="77777777" w:rsidR="00565773" w:rsidRPr="00565773" w:rsidRDefault="00565773" w:rsidP="00565773">
      <w:pPr>
        <w:ind w:left="702"/>
        <w:contextualSpacing/>
        <w:jc w:val="both"/>
        <w:rPr>
          <w:rFonts w:ascii="Tahoma" w:hAnsi="Tahoma" w:cs="Tahoma"/>
        </w:rPr>
      </w:pPr>
      <w:r w:rsidRPr="00565773">
        <w:rPr>
          <w:rFonts w:ascii="Tahoma" w:hAnsi="Tahoma" w:cs="Tahoma"/>
        </w:rPr>
        <w:t xml:space="preserve">El </w:t>
      </w:r>
      <w:proofErr w:type="gramStart"/>
      <w:r w:rsidRPr="00565773">
        <w:rPr>
          <w:rFonts w:ascii="Tahoma" w:hAnsi="Tahoma" w:cs="Tahoma"/>
        </w:rPr>
        <w:t>Responsable</w:t>
      </w:r>
      <w:proofErr w:type="gramEnd"/>
      <w:r w:rsidRPr="00565773">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74759A5" w14:textId="77777777" w:rsidR="00565773" w:rsidRPr="00565773" w:rsidRDefault="00565773" w:rsidP="00565773">
      <w:pPr>
        <w:spacing w:before="120" w:line="260" w:lineRule="atLeast"/>
        <w:ind w:left="709" w:hanging="283"/>
        <w:contextualSpacing/>
        <w:jc w:val="both"/>
        <w:rPr>
          <w:rFonts w:ascii="Tahoma" w:hAnsi="Tahoma" w:cs="Tahoma"/>
        </w:rPr>
      </w:pPr>
      <w:r w:rsidRPr="00565773">
        <w:rPr>
          <w:rFonts w:ascii="Tahoma" w:hAnsi="Tahoma" w:cs="Tahoma"/>
        </w:rPr>
        <w:t>•</w:t>
      </w:r>
      <w:r w:rsidRPr="00565773">
        <w:rPr>
          <w:rFonts w:ascii="Tahoma" w:hAnsi="Tahoma" w:cs="Tahoma"/>
        </w:rPr>
        <w:tab/>
      </w:r>
      <w:r w:rsidRPr="00565773">
        <w:rPr>
          <w:rFonts w:ascii="Tahoma" w:hAnsi="Tahoma" w:cs="Tahoma"/>
          <w:b/>
        </w:rPr>
        <w:t>Constructor Especialista</w:t>
      </w:r>
      <w:r w:rsidRPr="00565773">
        <w:rPr>
          <w:rFonts w:ascii="Tahoma" w:hAnsi="Tahoma" w:cs="Tahoma"/>
        </w:rPr>
        <w:t xml:space="preserve">. - </w:t>
      </w:r>
    </w:p>
    <w:p w14:paraId="2746D29A" w14:textId="77777777" w:rsidR="00565773" w:rsidRPr="00565773" w:rsidRDefault="00565773" w:rsidP="00565773">
      <w:pPr>
        <w:spacing w:before="120" w:line="260" w:lineRule="atLeast"/>
        <w:ind w:left="709"/>
        <w:contextualSpacing/>
        <w:jc w:val="both"/>
        <w:rPr>
          <w:rFonts w:ascii="Tahoma" w:hAnsi="Tahoma" w:cs="Tahoma"/>
        </w:rPr>
      </w:pPr>
      <w:r w:rsidRPr="00565773">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630A389B" w14:textId="77777777" w:rsidR="00565773" w:rsidRPr="00565773" w:rsidRDefault="00565773" w:rsidP="00565773">
      <w:pPr>
        <w:numPr>
          <w:ilvl w:val="0"/>
          <w:numId w:val="71"/>
        </w:numPr>
        <w:spacing w:before="120" w:after="160" w:line="260" w:lineRule="atLeast"/>
        <w:ind w:left="709"/>
        <w:contextualSpacing/>
        <w:jc w:val="both"/>
        <w:rPr>
          <w:rFonts w:ascii="Tahoma" w:hAnsi="Tahoma" w:cs="Tahoma"/>
          <w:i/>
          <w:u w:val="single"/>
        </w:rPr>
      </w:pPr>
      <w:r w:rsidRPr="00565773">
        <w:rPr>
          <w:rFonts w:ascii="Tahoma" w:hAnsi="Tahoma" w:cs="Tahoma"/>
          <w:b/>
        </w:rPr>
        <w:t xml:space="preserve">Constructor Albañil y de Apoyo Social. - </w:t>
      </w:r>
    </w:p>
    <w:p w14:paraId="1A2A8A45" w14:textId="77777777" w:rsidR="00565773" w:rsidRPr="00565773" w:rsidRDefault="00565773" w:rsidP="00565773">
      <w:pPr>
        <w:spacing w:before="120" w:line="260" w:lineRule="atLeast"/>
        <w:ind w:left="709"/>
        <w:contextualSpacing/>
        <w:jc w:val="both"/>
        <w:rPr>
          <w:rFonts w:ascii="Tahoma" w:hAnsi="Tahoma" w:cs="Tahoma"/>
        </w:rPr>
      </w:pPr>
      <w:r w:rsidRPr="00565773">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6D074B7C" w14:textId="77777777" w:rsidR="00565773" w:rsidRPr="00565773" w:rsidRDefault="00565773" w:rsidP="00565773">
      <w:pPr>
        <w:spacing w:before="120" w:line="260" w:lineRule="atLeast"/>
        <w:ind w:left="709"/>
        <w:contextualSpacing/>
        <w:jc w:val="both"/>
        <w:rPr>
          <w:rFonts w:ascii="Tahoma" w:hAnsi="Tahoma" w:cs="Tahoma"/>
        </w:rPr>
      </w:pPr>
      <w:r w:rsidRPr="00565773">
        <w:rPr>
          <w:rFonts w:ascii="Tahoma" w:hAnsi="Tahoma" w:cs="Tahoma"/>
        </w:rPr>
        <w:t>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w:t>
      </w:r>
    </w:p>
    <w:p w14:paraId="4BE7CCC2" w14:textId="77777777" w:rsidR="00565773" w:rsidRPr="00565773" w:rsidRDefault="00565773" w:rsidP="00565773">
      <w:pPr>
        <w:numPr>
          <w:ilvl w:val="0"/>
          <w:numId w:val="71"/>
        </w:numPr>
        <w:spacing w:before="120" w:after="160" w:line="260" w:lineRule="atLeast"/>
        <w:ind w:left="709"/>
        <w:contextualSpacing/>
        <w:jc w:val="both"/>
        <w:rPr>
          <w:rFonts w:ascii="Tahoma" w:hAnsi="Tahoma" w:cs="Tahoma"/>
          <w:b/>
        </w:rPr>
      </w:pPr>
      <w:bookmarkStart w:id="119" w:name="_Hlk170205284"/>
      <w:bookmarkStart w:id="120" w:name="_Toc536520832"/>
      <w:bookmarkStart w:id="121" w:name="_Toc71811167"/>
      <w:r w:rsidRPr="00565773">
        <w:rPr>
          <w:rFonts w:ascii="Tahoma" w:hAnsi="Tahoma" w:cs="Tahoma"/>
          <w:b/>
        </w:rPr>
        <w:t xml:space="preserve">Personal Femenino. - </w:t>
      </w:r>
    </w:p>
    <w:p w14:paraId="16A6F9EF" w14:textId="77777777" w:rsidR="00565773" w:rsidRPr="00565773" w:rsidRDefault="00565773" w:rsidP="00565773">
      <w:pPr>
        <w:spacing w:before="120" w:line="260" w:lineRule="atLeast"/>
        <w:ind w:left="709"/>
        <w:contextualSpacing/>
        <w:jc w:val="both"/>
        <w:rPr>
          <w:rFonts w:ascii="Tahoma" w:hAnsi="Tahoma" w:cs="Tahoma"/>
        </w:rPr>
      </w:pPr>
      <w:r w:rsidRPr="00565773">
        <w:rPr>
          <w:rFonts w:ascii="Tahoma" w:hAnsi="Tahoma" w:cs="Tahoma"/>
        </w:rPr>
        <w:t xml:space="preserve">La Entidad Ejecutora deberá garantizar la participación mínimamente de </w:t>
      </w:r>
      <w:r w:rsidRPr="00565773">
        <w:rPr>
          <w:rFonts w:ascii="Tahoma" w:hAnsi="Tahoma" w:cs="Tahoma"/>
          <w:b/>
          <w:bCs/>
        </w:rPr>
        <w:t>2 integrantes femeninos</w:t>
      </w:r>
      <w:r w:rsidRPr="00565773">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19"/>
    <w:p w14:paraId="1ECEF5EE" w14:textId="77777777" w:rsidR="00565773" w:rsidRPr="00565773" w:rsidRDefault="00565773" w:rsidP="00565773">
      <w:pPr>
        <w:keepNext/>
        <w:numPr>
          <w:ilvl w:val="0"/>
          <w:numId w:val="44"/>
        </w:numPr>
        <w:spacing w:before="240" w:after="60" w:line="260" w:lineRule="atLeast"/>
        <w:outlineLvl w:val="0"/>
        <w:rPr>
          <w:rFonts w:ascii="Tahoma" w:hAnsi="Tahoma" w:cs="Tahoma"/>
          <w:b/>
          <w:bCs/>
          <w:color w:val="000000"/>
          <w:kern w:val="32"/>
          <w:lang w:val="es-ES_tradnl"/>
        </w:rPr>
      </w:pPr>
      <w:r w:rsidRPr="00565773">
        <w:rPr>
          <w:rFonts w:ascii="Tahoma" w:hAnsi="Tahoma" w:cs="Tahoma"/>
          <w:b/>
          <w:bCs/>
          <w:color w:val="000000"/>
          <w:kern w:val="32"/>
          <w:lang w:val="es-ES_tradnl"/>
        </w:rPr>
        <w:t>OFICINAS Y ALMACENES.</w:t>
      </w:r>
      <w:bookmarkEnd w:id="120"/>
      <w:bookmarkEnd w:id="121"/>
    </w:p>
    <w:p w14:paraId="04BD7678" w14:textId="77777777" w:rsidR="00565773" w:rsidRPr="00565773" w:rsidRDefault="00565773" w:rsidP="00565773">
      <w:pPr>
        <w:spacing w:line="260" w:lineRule="atLeast"/>
        <w:jc w:val="both"/>
        <w:rPr>
          <w:rFonts w:ascii="Tahoma" w:hAnsi="Tahoma" w:cs="Tahoma"/>
          <w:b/>
          <w:lang w:val="es-BO" w:eastAsia="es-BO"/>
        </w:rPr>
      </w:pPr>
      <w:r w:rsidRPr="00565773">
        <w:rPr>
          <w:rFonts w:ascii="Tahoma" w:hAnsi="Tahoma" w:cs="Tahoma"/>
          <w:lang w:eastAsia="es-BO"/>
        </w:rPr>
        <w:t>La Entidad Ejecutora deberá implementar oficina y almacenes según el siguiente detalle:</w:t>
      </w:r>
    </w:p>
    <w:p w14:paraId="73768640" w14:textId="77777777" w:rsidR="00565773" w:rsidRPr="00565773" w:rsidRDefault="00565773" w:rsidP="00565773">
      <w:pPr>
        <w:spacing w:line="300" w:lineRule="auto"/>
        <w:jc w:val="both"/>
        <w:rPr>
          <w:rFonts w:ascii="Tahoma" w:hAnsi="Tahoma" w:cs="Tahoma"/>
          <w:b/>
          <w:lang w:val="es-BO"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565773" w:rsidRPr="00565773" w14:paraId="053993DC" w14:textId="77777777" w:rsidTr="005049D1">
        <w:trPr>
          <w:trHeight w:val="570"/>
          <w:jc w:val="center"/>
        </w:trPr>
        <w:tc>
          <w:tcPr>
            <w:tcW w:w="3127" w:type="dxa"/>
            <w:shd w:val="clear" w:color="auto" w:fill="17365D"/>
            <w:vAlign w:val="center"/>
          </w:tcPr>
          <w:p w14:paraId="250928FB" w14:textId="77777777" w:rsidR="00565773" w:rsidRPr="00565773" w:rsidRDefault="00565773" w:rsidP="00565773">
            <w:pPr>
              <w:jc w:val="center"/>
              <w:rPr>
                <w:rFonts w:ascii="Tahoma" w:hAnsi="Tahoma" w:cs="Tahoma"/>
                <w:b/>
                <w:lang w:eastAsia="es-ES"/>
              </w:rPr>
            </w:pPr>
            <w:r w:rsidRPr="00565773">
              <w:rPr>
                <w:rFonts w:ascii="Tahoma" w:hAnsi="Tahoma" w:cs="Tahoma"/>
                <w:b/>
                <w:lang w:eastAsia="es-ES"/>
              </w:rPr>
              <w:t>Nombre de la Comunidad</w:t>
            </w:r>
          </w:p>
        </w:tc>
        <w:tc>
          <w:tcPr>
            <w:tcW w:w="2010" w:type="dxa"/>
            <w:shd w:val="clear" w:color="auto" w:fill="17365D"/>
            <w:vAlign w:val="center"/>
          </w:tcPr>
          <w:p w14:paraId="6B75F607" w14:textId="77777777" w:rsidR="00565773" w:rsidRPr="00565773" w:rsidRDefault="00565773" w:rsidP="00565773">
            <w:pPr>
              <w:jc w:val="center"/>
              <w:rPr>
                <w:rFonts w:ascii="Tahoma" w:hAnsi="Tahoma" w:cs="Tahoma"/>
                <w:b/>
                <w:lang w:eastAsia="es-ES"/>
              </w:rPr>
            </w:pPr>
            <w:r w:rsidRPr="00565773">
              <w:rPr>
                <w:rFonts w:ascii="Tahoma" w:hAnsi="Tahoma" w:cs="Tahoma"/>
                <w:b/>
                <w:lang w:eastAsia="es-ES"/>
              </w:rPr>
              <w:t>Oficina</w:t>
            </w:r>
          </w:p>
        </w:tc>
        <w:tc>
          <w:tcPr>
            <w:tcW w:w="2782" w:type="dxa"/>
            <w:shd w:val="clear" w:color="auto" w:fill="17365D"/>
            <w:vAlign w:val="center"/>
          </w:tcPr>
          <w:p w14:paraId="276C6A5F" w14:textId="77777777" w:rsidR="00565773" w:rsidRPr="00565773" w:rsidRDefault="00565773" w:rsidP="00565773">
            <w:pPr>
              <w:jc w:val="center"/>
              <w:rPr>
                <w:rFonts w:ascii="Tahoma" w:hAnsi="Tahoma" w:cs="Tahoma"/>
                <w:b/>
                <w:lang w:eastAsia="es-ES"/>
              </w:rPr>
            </w:pPr>
            <w:r w:rsidRPr="00565773">
              <w:rPr>
                <w:rFonts w:ascii="Tahoma" w:hAnsi="Tahoma" w:cs="Tahoma"/>
                <w:b/>
                <w:lang w:eastAsia="es-ES"/>
              </w:rPr>
              <w:t>Almacén</w:t>
            </w:r>
          </w:p>
        </w:tc>
      </w:tr>
      <w:tr w:rsidR="00565773" w:rsidRPr="00565773" w14:paraId="2B336C09" w14:textId="77777777" w:rsidTr="005049D1">
        <w:trPr>
          <w:trHeight w:hRule="exact" w:val="330"/>
          <w:jc w:val="center"/>
        </w:trPr>
        <w:tc>
          <w:tcPr>
            <w:tcW w:w="3127" w:type="dxa"/>
            <w:shd w:val="clear" w:color="auto" w:fill="auto"/>
          </w:tcPr>
          <w:p w14:paraId="0CEA0E21" w14:textId="77777777" w:rsidR="00565773" w:rsidRPr="00565773" w:rsidRDefault="00565773" w:rsidP="00565773">
            <w:pPr>
              <w:spacing w:line="300" w:lineRule="auto"/>
              <w:jc w:val="both"/>
              <w:rPr>
                <w:rFonts w:ascii="Tahoma" w:hAnsi="Tahoma" w:cs="Tahoma"/>
                <w:color w:val="FF0000"/>
                <w:lang w:eastAsia="es-ES"/>
              </w:rPr>
            </w:pPr>
            <w:r w:rsidRPr="00565773">
              <w:rPr>
                <w:rFonts w:ascii="Tahoma" w:hAnsi="Tahoma" w:cs="Tahoma"/>
                <w:color w:val="FF0000"/>
                <w:lang w:eastAsia="es-ES"/>
              </w:rPr>
              <w:t xml:space="preserve">PARIA </w:t>
            </w:r>
          </w:p>
        </w:tc>
        <w:tc>
          <w:tcPr>
            <w:tcW w:w="2010" w:type="dxa"/>
            <w:shd w:val="clear" w:color="auto" w:fill="auto"/>
          </w:tcPr>
          <w:p w14:paraId="0A2CCC1A" w14:textId="77777777" w:rsidR="00565773" w:rsidRPr="00565773" w:rsidRDefault="00565773" w:rsidP="00565773">
            <w:pPr>
              <w:spacing w:line="300" w:lineRule="auto"/>
              <w:jc w:val="center"/>
              <w:rPr>
                <w:rFonts w:ascii="Tahoma" w:hAnsi="Tahoma" w:cs="Tahoma"/>
                <w:color w:val="FF0000"/>
                <w:lang w:eastAsia="es-ES"/>
              </w:rPr>
            </w:pPr>
            <w:r w:rsidRPr="00565773">
              <w:rPr>
                <w:rFonts w:ascii="Tahoma" w:hAnsi="Tahoma" w:cs="Tahoma"/>
                <w:color w:val="FF0000"/>
                <w:lang w:val="en-US" w:eastAsia="es-ES"/>
              </w:rPr>
              <w:t>SI</w:t>
            </w:r>
          </w:p>
        </w:tc>
        <w:tc>
          <w:tcPr>
            <w:tcW w:w="2782" w:type="dxa"/>
            <w:shd w:val="clear" w:color="auto" w:fill="auto"/>
          </w:tcPr>
          <w:p w14:paraId="739EB930" w14:textId="77777777" w:rsidR="00565773" w:rsidRPr="00565773" w:rsidRDefault="00565773" w:rsidP="00565773">
            <w:pPr>
              <w:jc w:val="center"/>
              <w:rPr>
                <w:rFonts w:ascii="Tahoma" w:hAnsi="Tahoma" w:cs="Tahoma"/>
                <w:color w:val="FF0000"/>
              </w:rPr>
            </w:pPr>
            <w:r w:rsidRPr="00565773">
              <w:rPr>
                <w:rFonts w:ascii="Tahoma" w:hAnsi="Tahoma" w:cs="Tahoma"/>
                <w:color w:val="FF0000"/>
              </w:rPr>
              <w:t>SI</w:t>
            </w:r>
          </w:p>
        </w:tc>
      </w:tr>
      <w:tr w:rsidR="00565773" w:rsidRPr="00565773" w14:paraId="7AA5B919" w14:textId="77777777" w:rsidTr="005049D1">
        <w:trPr>
          <w:trHeight w:hRule="exact" w:val="330"/>
          <w:jc w:val="center"/>
        </w:trPr>
        <w:tc>
          <w:tcPr>
            <w:tcW w:w="3127" w:type="dxa"/>
            <w:shd w:val="clear" w:color="auto" w:fill="BFBFBF"/>
          </w:tcPr>
          <w:p w14:paraId="6EC46A03" w14:textId="77777777" w:rsidR="00565773" w:rsidRPr="00565773" w:rsidRDefault="00565773" w:rsidP="00565773">
            <w:pPr>
              <w:spacing w:line="300" w:lineRule="auto"/>
              <w:jc w:val="right"/>
              <w:rPr>
                <w:rFonts w:ascii="Tahoma" w:hAnsi="Tahoma" w:cs="Tahoma"/>
                <w:b/>
                <w:lang w:eastAsia="es-ES"/>
              </w:rPr>
            </w:pPr>
            <w:r w:rsidRPr="00565773">
              <w:rPr>
                <w:rFonts w:ascii="Tahoma" w:hAnsi="Tahoma" w:cs="Tahoma"/>
                <w:b/>
                <w:lang w:val="en-US" w:eastAsia="es-BO"/>
              </w:rPr>
              <w:t>TOTAL</w:t>
            </w:r>
          </w:p>
        </w:tc>
        <w:tc>
          <w:tcPr>
            <w:tcW w:w="2010" w:type="dxa"/>
            <w:shd w:val="clear" w:color="auto" w:fill="BFBFBF"/>
          </w:tcPr>
          <w:p w14:paraId="0023DFA4" w14:textId="77777777" w:rsidR="00565773" w:rsidRPr="00565773" w:rsidRDefault="00565773" w:rsidP="00565773">
            <w:pPr>
              <w:spacing w:line="300" w:lineRule="auto"/>
              <w:jc w:val="center"/>
              <w:rPr>
                <w:rFonts w:ascii="Tahoma" w:hAnsi="Tahoma" w:cs="Tahoma"/>
                <w:b/>
                <w:bCs/>
                <w:color w:val="FF0000"/>
                <w:lang w:eastAsia="es-ES"/>
              </w:rPr>
            </w:pPr>
            <w:r w:rsidRPr="00565773">
              <w:rPr>
                <w:rFonts w:ascii="Tahoma" w:hAnsi="Tahoma" w:cs="Tahoma"/>
                <w:b/>
                <w:bCs/>
                <w:color w:val="FF0000"/>
                <w:lang w:eastAsia="es-ES"/>
              </w:rPr>
              <w:t>1</w:t>
            </w:r>
          </w:p>
        </w:tc>
        <w:tc>
          <w:tcPr>
            <w:tcW w:w="2782" w:type="dxa"/>
            <w:shd w:val="clear" w:color="auto" w:fill="BFBFBF"/>
          </w:tcPr>
          <w:p w14:paraId="7B475571" w14:textId="77777777" w:rsidR="00565773" w:rsidRPr="00565773" w:rsidRDefault="00565773" w:rsidP="00565773">
            <w:pPr>
              <w:jc w:val="center"/>
              <w:rPr>
                <w:rFonts w:ascii="Tahoma" w:hAnsi="Tahoma" w:cs="Tahoma"/>
                <w:b/>
                <w:bCs/>
                <w:color w:val="FF0000"/>
              </w:rPr>
            </w:pPr>
            <w:r w:rsidRPr="00565773">
              <w:rPr>
                <w:rFonts w:ascii="Tahoma" w:hAnsi="Tahoma" w:cs="Tahoma"/>
                <w:b/>
                <w:bCs/>
                <w:color w:val="FF0000"/>
                <w:lang w:eastAsia="es-ES"/>
              </w:rPr>
              <w:t>1</w:t>
            </w:r>
          </w:p>
        </w:tc>
      </w:tr>
    </w:tbl>
    <w:p w14:paraId="42BAF5A2" w14:textId="77777777" w:rsidR="00565773" w:rsidRPr="00565773" w:rsidRDefault="00565773" w:rsidP="00565773">
      <w:pPr>
        <w:spacing w:line="260" w:lineRule="atLeast"/>
        <w:jc w:val="both"/>
        <w:rPr>
          <w:rFonts w:ascii="Tahoma" w:hAnsi="Tahoma" w:cs="Tahoma"/>
          <w:b/>
          <w:i/>
          <w:color w:val="000000"/>
          <w:lang w:val="es-ES_tradnl"/>
        </w:rPr>
      </w:pPr>
      <w:r w:rsidRPr="00565773">
        <w:rPr>
          <w:rFonts w:ascii="Tahoma" w:hAnsi="Tahoma" w:cs="Tahoma"/>
          <w:b/>
          <w:i/>
          <w:color w:val="000000"/>
          <w:lang w:val="es-ES_tradnl"/>
        </w:rPr>
        <w:t>Notas:</w:t>
      </w:r>
    </w:p>
    <w:p w14:paraId="196E23F1" w14:textId="77777777" w:rsidR="00565773" w:rsidRPr="00565773" w:rsidRDefault="00565773" w:rsidP="00565773">
      <w:pPr>
        <w:numPr>
          <w:ilvl w:val="1"/>
          <w:numId w:val="74"/>
        </w:numPr>
        <w:spacing w:after="160" w:line="260" w:lineRule="atLeast"/>
        <w:ind w:left="426"/>
        <w:jc w:val="both"/>
        <w:rPr>
          <w:rFonts w:ascii="Tahoma" w:hAnsi="Tahoma" w:cs="Tahoma"/>
          <w:lang w:val="es-BO"/>
        </w:rPr>
      </w:pPr>
      <w:r w:rsidRPr="00565773">
        <w:rPr>
          <w:rFonts w:ascii="Tahoma" w:hAnsi="Tahoma" w:cs="Tahoma"/>
          <w:lang w:val="es-BO"/>
        </w:rPr>
        <w:t>La Entidad Ejecutora deberá instalar una oficina de apoyo logístico en el departamento, obligatoriamente, con la dirección y enlace correspondiente.</w:t>
      </w:r>
    </w:p>
    <w:p w14:paraId="31659118" w14:textId="77777777" w:rsidR="00565773" w:rsidRPr="00565773" w:rsidRDefault="00565773" w:rsidP="00565773">
      <w:pPr>
        <w:numPr>
          <w:ilvl w:val="1"/>
          <w:numId w:val="74"/>
        </w:numPr>
        <w:spacing w:after="160" w:line="260" w:lineRule="atLeast"/>
        <w:ind w:left="426"/>
        <w:jc w:val="both"/>
        <w:rPr>
          <w:rFonts w:ascii="Tahoma" w:hAnsi="Tahoma" w:cs="Tahoma"/>
        </w:rPr>
      </w:pPr>
      <w:r w:rsidRPr="00565773">
        <w:rPr>
          <w:rFonts w:ascii="Tahoma" w:hAnsi="Tahoma" w:cs="Tahoma"/>
          <w:lang w:val="es-BO"/>
        </w:rPr>
        <w:t>Según la necesidad del proyecto se podrán habilitar almacenes comunales</w:t>
      </w:r>
      <w:r w:rsidRPr="00565773">
        <w:rPr>
          <w:rFonts w:ascii="Tahoma" w:hAnsi="Tahoma" w:cs="Tahoma"/>
        </w:rPr>
        <w:t xml:space="preserve">. </w:t>
      </w:r>
    </w:p>
    <w:p w14:paraId="207C1692" w14:textId="77777777" w:rsidR="00565773" w:rsidRPr="00565773" w:rsidRDefault="00565773" w:rsidP="00565773">
      <w:pPr>
        <w:numPr>
          <w:ilvl w:val="1"/>
          <w:numId w:val="74"/>
        </w:numPr>
        <w:spacing w:after="160" w:line="260" w:lineRule="atLeast"/>
        <w:ind w:left="426"/>
        <w:jc w:val="both"/>
        <w:rPr>
          <w:rFonts w:ascii="Tahoma" w:hAnsi="Tahoma" w:cs="Tahoma"/>
        </w:rPr>
      </w:pPr>
      <w:r w:rsidRPr="00565773">
        <w:rPr>
          <w:rFonts w:ascii="Tahoma" w:hAnsi="Tahoma" w:cs="Tahoma"/>
        </w:rPr>
        <w:t xml:space="preserve">Si existen comunidades alejadas a más de </w:t>
      </w:r>
      <w:r w:rsidRPr="00565773">
        <w:rPr>
          <w:rFonts w:ascii="Tahoma" w:hAnsi="Tahoma" w:cs="Tahoma"/>
          <w:b/>
          <w:color w:val="FF0000"/>
        </w:rPr>
        <w:t>5 km</w:t>
      </w:r>
      <w:r w:rsidRPr="00565773">
        <w:rPr>
          <w:rFonts w:ascii="Tahoma" w:hAnsi="Tahoma" w:cs="Tahoma"/>
        </w:rPr>
        <w:t xml:space="preserve"> de el/</w:t>
      </w:r>
      <w:proofErr w:type="gramStart"/>
      <w:r w:rsidRPr="00565773">
        <w:rPr>
          <w:rFonts w:ascii="Tahoma" w:hAnsi="Tahoma" w:cs="Tahoma"/>
        </w:rPr>
        <w:t>los almacén</w:t>
      </w:r>
      <w:proofErr w:type="gramEnd"/>
      <w:r w:rsidRPr="00565773">
        <w:rPr>
          <w:rFonts w:ascii="Tahoma" w:hAnsi="Tahoma" w:cs="Tahoma"/>
        </w:rPr>
        <w:t xml:space="preserve">/es que coloca la Entidad Ejecutora, entonces deberá organizarse la apertura de </w:t>
      </w:r>
      <w:r w:rsidRPr="00565773">
        <w:rPr>
          <w:rFonts w:ascii="Tahoma" w:hAnsi="Tahoma" w:cs="Tahoma"/>
          <w:b/>
        </w:rPr>
        <w:t>almacenes comunales</w:t>
      </w:r>
      <w:r w:rsidRPr="00565773">
        <w:rPr>
          <w:rFonts w:ascii="Tahoma" w:hAnsi="Tahoma" w:cs="Tahoma"/>
        </w:rPr>
        <w:t xml:space="preserve"> por cada comunidad.</w:t>
      </w:r>
    </w:p>
    <w:p w14:paraId="537A9224" w14:textId="77777777" w:rsidR="00565773" w:rsidRPr="00565773" w:rsidRDefault="00565773" w:rsidP="00565773">
      <w:pPr>
        <w:numPr>
          <w:ilvl w:val="1"/>
          <w:numId w:val="74"/>
        </w:numPr>
        <w:spacing w:after="160" w:line="260" w:lineRule="atLeast"/>
        <w:ind w:left="426"/>
        <w:jc w:val="both"/>
        <w:rPr>
          <w:rFonts w:ascii="Tahoma" w:hAnsi="Tahoma" w:cs="Tahoma"/>
          <w:lang w:val="es-BO"/>
        </w:rPr>
      </w:pPr>
      <w:r w:rsidRPr="00565773">
        <w:rPr>
          <w:rFonts w:ascii="Tahoma" w:hAnsi="Tahoma" w:cs="Tahoma"/>
          <w:lang w:val="es-BO"/>
        </w:rPr>
        <w:lastRenderedPageBreak/>
        <w:t>Según la necesidad del proyecto se podrá cambiar la ubicación de la oficina y de los almacenes si está debidamente justificadas, bajo la aprobación del Inspector y el Fiscal del Proyecto.</w:t>
      </w:r>
    </w:p>
    <w:p w14:paraId="20454446" w14:textId="77777777" w:rsidR="00565773" w:rsidRPr="00565773" w:rsidRDefault="00565773" w:rsidP="00565773">
      <w:pPr>
        <w:numPr>
          <w:ilvl w:val="1"/>
          <w:numId w:val="74"/>
        </w:numPr>
        <w:spacing w:after="160" w:line="260" w:lineRule="atLeast"/>
        <w:ind w:left="426"/>
        <w:jc w:val="both"/>
        <w:rPr>
          <w:rFonts w:ascii="Tahoma" w:hAnsi="Tahoma" w:cs="Tahoma"/>
          <w:lang w:val="es-BO"/>
        </w:rPr>
      </w:pPr>
      <w:r w:rsidRPr="00565773">
        <w:rPr>
          <w:rFonts w:ascii="Tahoma" w:hAnsi="Tahoma" w:cs="Tahoma"/>
          <w:lang w:val="es-BO"/>
        </w:rPr>
        <w:t>Tanto la oficina como los almacenes deberán estar debidamente identificados.</w:t>
      </w:r>
    </w:p>
    <w:p w14:paraId="1C58F910" w14:textId="77777777" w:rsidR="00565773" w:rsidRPr="00565773" w:rsidRDefault="00565773" w:rsidP="00565773">
      <w:pPr>
        <w:keepNext/>
        <w:numPr>
          <w:ilvl w:val="0"/>
          <w:numId w:val="44"/>
        </w:numPr>
        <w:spacing w:before="240" w:after="60" w:line="260" w:lineRule="atLeast"/>
        <w:outlineLvl w:val="0"/>
        <w:rPr>
          <w:rFonts w:ascii="Arial" w:hAnsi="Arial" w:cs="Arial"/>
          <w:b/>
          <w:bCs/>
          <w:kern w:val="32"/>
          <w:sz w:val="32"/>
          <w:szCs w:val="32"/>
          <w:lang w:val="es-ES_tradnl"/>
        </w:rPr>
      </w:pPr>
      <w:bookmarkStart w:id="122" w:name="_Toc536520833"/>
      <w:bookmarkStart w:id="123" w:name="_Toc71811168"/>
      <w:r w:rsidRPr="00565773">
        <w:rPr>
          <w:rFonts w:ascii="Tahoma" w:hAnsi="Tahoma" w:cs="Tahoma"/>
          <w:b/>
          <w:bCs/>
          <w:color w:val="000000"/>
          <w:kern w:val="32"/>
          <w:lang w:val="es-ES_tradnl"/>
        </w:rPr>
        <w:t>EQUIPO, MAQUINARIA, VEHÍCULOS Y OTROS</w:t>
      </w:r>
      <w:bookmarkEnd w:id="122"/>
      <w:bookmarkEnd w:id="123"/>
    </w:p>
    <w:p w14:paraId="1C57A72B" w14:textId="77777777" w:rsidR="00565773" w:rsidRPr="00565773" w:rsidRDefault="00565773" w:rsidP="00565773">
      <w:pPr>
        <w:spacing w:line="260" w:lineRule="atLeast"/>
        <w:jc w:val="both"/>
        <w:rPr>
          <w:rFonts w:ascii="Tahoma" w:hAnsi="Tahoma" w:cs="Tahoma"/>
          <w:lang w:val="es-ES_tradnl"/>
        </w:rPr>
      </w:pPr>
      <w:r w:rsidRPr="00565773">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565773" w:rsidRPr="00565773" w14:paraId="0961B1B1" w14:textId="77777777" w:rsidTr="005049D1">
        <w:trPr>
          <w:jc w:val="center"/>
        </w:trPr>
        <w:tc>
          <w:tcPr>
            <w:tcW w:w="421" w:type="dxa"/>
            <w:shd w:val="clear" w:color="auto" w:fill="D9E2F3" w:themeFill="accent5" w:themeFillTint="33"/>
            <w:vAlign w:val="center"/>
          </w:tcPr>
          <w:p w14:paraId="69B4D39E" w14:textId="77777777" w:rsidR="00565773" w:rsidRPr="00565773" w:rsidRDefault="00565773" w:rsidP="00565773">
            <w:pPr>
              <w:jc w:val="center"/>
              <w:rPr>
                <w:rFonts w:ascii="Tahoma" w:hAnsi="Tahoma" w:cs="Tahoma"/>
                <w:b/>
              </w:rPr>
            </w:pPr>
            <w:proofErr w:type="spellStart"/>
            <w:r w:rsidRPr="00565773">
              <w:rPr>
                <w:rFonts w:ascii="Tahoma" w:hAnsi="Tahoma" w:cs="Tahoma"/>
                <w:b/>
              </w:rPr>
              <w:t>Nº</w:t>
            </w:r>
            <w:proofErr w:type="spellEnd"/>
          </w:p>
        </w:tc>
        <w:tc>
          <w:tcPr>
            <w:tcW w:w="3552" w:type="dxa"/>
            <w:shd w:val="clear" w:color="auto" w:fill="D9E2F3" w:themeFill="accent5" w:themeFillTint="33"/>
            <w:vAlign w:val="center"/>
          </w:tcPr>
          <w:p w14:paraId="59273AAD" w14:textId="77777777" w:rsidR="00565773" w:rsidRPr="00565773" w:rsidRDefault="00565773" w:rsidP="00565773">
            <w:pPr>
              <w:jc w:val="center"/>
              <w:rPr>
                <w:rFonts w:ascii="Tahoma" w:hAnsi="Tahoma" w:cs="Tahoma"/>
                <w:b/>
              </w:rPr>
            </w:pPr>
            <w:r w:rsidRPr="00565773">
              <w:rPr>
                <w:rFonts w:ascii="Tahoma" w:hAnsi="Tahoma" w:cs="Tahoma"/>
                <w:b/>
              </w:rPr>
              <w:t>TIPO</w:t>
            </w:r>
          </w:p>
        </w:tc>
        <w:tc>
          <w:tcPr>
            <w:tcW w:w="1701" w:type="dxa"/>
            <w:shd w:val="clear" w:color="auto" w:fill="D9E2F3" w:themeFill="accent5" w:themeFillTint="33"/>
            <w:vAlign w:val="center"/>
          </w:tcPr>
          <w:p w14:paraId="5102D65D" w14:textId="77777777" w:rsidR="00565773" w:rsidRPr="00565773" w:rsidRDefault="00565773" w:rsidP="00565773">
            <w:pPr>
              <w:jc w:val="center"/>
              <w:rPr>
                <w:rFonts w:ascii="Tahoma" w:hAnsi="Tahoma" w:cs="Tahoma"/>
                <w:b/>
              </w:rPr>
            </w:pPr>
            <w:r w:rsidRPr="00565773">
              <w:rPr>
                <w:rFonts w:ascii="Tahoma" w:hAnsi="Tahoma" w:cs="Tahoma"/>
                <w:b/>
              </w:rPr>
              <w:t>CANTIDAD</w:t>
            </w:r>
          </w:p>
        </w:tc>
        <w:tc>
          <w:tcPr>
            <w:tcW w:w="1702" w:type="dxa"/>
            <w:shd w:val="clear" w:color="auto" w:fill="D9E2F3" w:themeFill="accent5" w:themeFillTint="33"/>
          </w:tcPr>
          <w:p w14:paraId="74E68D9E" w14:textId="77777777" w:rsidR="00565773" w:rsidRPr="00565773" w:rsidRDefault="00565773" w:rsidP="00565773">
            <w:pPr>
              <w:jc w:val="center"/>
              <w:rPr>
                <w:rFonts w:ascii="Tahoma" w:hAnsi="Tahoma" w:cs="Tahoma"/>
                <w:b/>
              </w:rPr>
            </w:pPr>
          </w:p>
          <w:p w14:paraId="4BD3CC73" w14:textId="77777777" w:rsidR="00565773" w:rsidRPr="00565773" w:rsidRDefault="00565773" w:rsidP="00565773">
            <w:pPr>
              <w:jc w:val="center"/>
              <w:rPr>
                <w:rFonts w:ascii="Tahoma" w:hAnsi="Tahoma" w:cs="Tahoma"/>
                <w:b/>
              </w:rPr>
            </w:pPr>
            <w:r w:rsidRPr="00565773">
              <w:rPr>
                <w:rFonts w:ascii="Tahoma" w:hAnsi="Tahoma" w:cs="Tahoma"/>
                <w:b/>
              </w:rPr>
              <w:t>PERTINENCIA</w:t>
            </w:r>
          </w:p>
        </w:tc>
        <w:tc>
          <w:tcPr>
            <w:tcW w:w="2268" w:type="dxa"/>
            <w:shd w:val="clear" w:color="auto" w:fill="D9E2F3" w:themeFill="accent5" w:themeFillTint="33"/>
          </w:tcPr>
          <w:p w14:paraId="175740E8" w14:textId="77777777" w:rsidR="00565773" w:rsidRPr="00565773" w:rsidRDefault="00565773" w:rsidP="00565773">
            <w:pPr>
              <w:jc w:val="center"/>
              <w:rPr>
                <w:rFonts w:ascii="Tahoma" w:hAnsi="Tahoma" w:cs="Tahoma"/>
                <w:b/>
              </w:rPr>
            </w:pPr>
            <w:r w:rsidRPr="00565773">
              <w:rPr>
                <w:rFonts w:ascii="Tahoma" w:hAnsi="Tahoma" w:cs="Tahoma"/>
                <w:b/>
              </w:rPr>
              <w:t>Tiempo de participación en este Proyecto</w:t>
            </w:r>
          </w:p>
        </w:tc>
      </w:tr>
      <w:tr w:rsidR="00565773" w:rsidRPr="00565773" w14:paraId="0E153F78" w14:textId="77777777" w:rsidTr="005049D1">
        <w:trPr>
          <w:jc w:val="center"/>
        </w:trPr>
        <w:tc>
          <w:tcPr>
            <w:tcW w:w="421" w:type="dxa"/>
            <w:shd w:val="clear" w:color="auto" w:fill="auto"/>
            <w:vAlign w:val="center"/>
          </w:tcPr>
          <w:p w14:paraId="03EA89A1" w14:textId="77777777" w:rsidR="00565773" w:rsidRPr="00565773" w:rsidRDefault="00565773" w:rsidP="00565773">
            <w:pPr>
              <w:spacing w:line="300" w:lineRule="auto"/>
              <w:jc w:val="center"/>
              <w:rPr>
                <w:rFonts w:ascii="Tahoma" w:hAnsi="Tahoma" w:cs="Tahoma"/>
                <w:sz w:val="18"/>
                <w:szCs w:val="18"/>
              </w:rPr>
            </w:pPr>
            <w:r w:rsidRPr="00565773">
              <w:rPr>
                <w:rFonts w:ascii="Tahoma" w:hAnsi="Tahoma" w:cs="Tahoma"/>
                <w:sz w:val="18"/>
                <w:szCs w:val="18"/>
              </w:rPr>
              <w:t>1</w:t>
            </w:r>
          </w:p>
        </w:tc>
        <w:tc>
          <w:tcPr>
            <w:tcW w:w="3552" w:type="dxa"/>
            <w:shd w:val="clear" w:color="auto" w:fill="auto"/>
            <w:vAlign w:val="center"/>
          </w:tcPr>
          <w:p w14:paraId="57AE8D0D" w14:textId="77777777" w:rsidR="00565773" w:rsidRPr="00565773" w:rsidRDefault="00565773" w:rsidP="00565773">
            <w:pPr>
              <w:jc w:val="both"/>
              <w:rPr>
                <w:rFonts w:ascii="Tahoma" w:hAnsi="Tahoma" w:cs="Tahoma"/>
                <w:sz w:val="18"/>
                <w:szCs w:val="18"/>
              </w:rPr>
            </w:pPr>
            <w:r w:rsidRPr="00565773">
              <w:rPr>
                <w:rFonts w:ascii="Tahoma" w:hAnsi="Tahoma" w:cs="Tahoma"/>
                <w:sz w:val="18"/>
                <w:szCs w:val="18"/>
              </w:rPr>
              <w:t xml:space="preserve">Camioneta mayor o igual a </w:t>
            </w:r>
            <w:r w:rsidRPr="00565773">
              <w:rPr>
                <w:rFonts w:ascii="Tahoma" w:hAnsi="Tahoma" w:cs="Tahoma"/>
                <w:sz w:val="18"/>
                <w:szCs w:val="18"/>
                <w:lang w:val="es-BO" w:eastAsia="es-BO"/>
              </w:rPr>
              <w:t xml:space="preserve">2350 </w:t>
            </w:r>
            <w:proofErr w:type="spellStart"/>
            <w:r w:rsidRPr="00565773">
              <w:rPr>
                <w:rFonts w:ascii="Tahoma" w:hAnsi="Tahoma" w:cs="Tahoma"/>
                <w:sz w:val="18"/>
                <w:szCs w:val="18"/>
                <w:lang w:val="es-BO" w:eastAsia="es-BO"/>
              </w:rPr>
              <w:t>cc.</w:t>
            </w:r>
            <w:proofErr w:type="spellEnd"/>
            <w:r w:rsidRPr="00565773">
              <w:rPr>
                <w:rFonts w:ascii="Tahoma" w:hAnsi="Tahoma" w:cs="Tahoma"/>
                <w:sz w:val="18"/>
                <w:szCs w:val="18"/>
                <w:lang w:val="es-BO" w:eastAsia="es-BO"/>
              </w:rPr>
              <w:t>,</w:t>
            </w:r>
            <w:r w:rsidRPr="00565773">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E6601F7" w14:textId="77777777" w:rsidR="00565773" w:rsidRPr="00565773" w:rsidRDefault="00565773" w:rsidP="00565773">
            <w:pPr>
              <w:spacing w:line="300" w:lineRule="auto"/>
              <w:jc w:val="center"/>
              <w:rPr>
                <w:rFonts w:ascii="Tahoma" w:hAnsi="Tahoma" w:cs="Tahoma"/>
                <w:b/>
                <w:bCs/>
                <w:sz w:val="18"/>
                <w:szCs w:val="18"/>
              </w:rPr>
            </w:pPr>
            <w:r w:rsidRPr="00565773">
              <w:rPr>
                <w:rFonts w:ascii="Tahoma" w:hAnsi="Tahoma" w:cs="Tahoma"/>
                <w:b/>
                <w:bCs/>
                <w:color w:val="FF0000"/>
                <w:sz w:val="18"/>
                <w:szCs w:val="18"/>
              </w:rPr>
              <w:t>1</w:t>
            </w:r>
          </w:p>
        </w:tc>
        <w:tc>
          <w:tcPr>
            <w:tcW w:w="1702" w:type="dxa"/>
            <w:vMerge w:val="restart"/>
            <w:vAlign w:val="center"/>
          </w:tcPr>
          <w:p w14:paraId="0A663D32" w14:textId="77777777" w:rsidR="00565773" w:rsidRPr="00565773" w:rsidRDefault="00565773" w:rsidP="00565773">
            <w:pPr>
              <w:spacing w:line="300" w:lineRule="auto"/>
              <w:contextualSpacing/>
              <w:jc w:val="center"/>
              <w:rPr>
                <w:rFonts w:ascii="Tahoma" w:hAnsi="Tahoma" w:cs="Tahoma"/>
                <w:b/>
                <w:sz w:val="18"/>
                <w:szCs w:val="18"/>
              </w:rPr>
            </w:pPr>
          </w:p>
          <w:p w14:paraId="0F466030" w14:textId="77777777" w:rsidR="00565773" w:rsidRPr="00565773" w:rsidRDefault="00565773" w:rsidP="00565773">
            <w:pPr>
              <w:spacing w:line="300" w:lineRule="auto"/>
              <w:contextualSpacing/>
              <w:jc w:val="center"/>
              <w:rPr>
                <w:rFonts w:ascii="Tahoma" w:hAnsi="Tahoma" w:cs="Tahoma"/>
                <w:b/>
                <w:sz w:val="18"/>
                <w:szCs w:val="18"/>
              </w:rPr>
            </w:pPr>
          </w:p>
          <w:p w14:paraId="19E4CDAF" w14:textId="77777777" w:rsidR="00565773" w:rsidRPr="00565773" w:rsidRDefault="00565773" w:rsidP="00565773">
            <w:pPr>
              <w:spacing w:line="300" w:lineRule="auto"/>
              <w:contextualSpacing/>
              <w:jc w:val="center"/>
              <w:rPr>
                <w:rFonts w:ascii="Tahoma" w:hAnsi="Tahoma" w:cs="Tahoma"/>
                <w:b/>
                <w:sz w:val="18"/>
                <w:szCs w:val="18"/>
              </w:rPr>
            </w:pPr>
            <w:r w:rsidRPr="00565773">
              <w:rPr>
                <w:rFonts w:ascii="Tahoma" w:hAnsi="Tahoma" w:cs="Tahoma"/>
                <w:b/>
                <w:sz w:val="18"/>
                <w:szCs w:val="18"/>
              </w:rPr>
              <w:t>Obligatorio</w:t>
            </w:r>
          </w:p>
        </w:tc>
        <w:tc>
          <w:tcPr>
            <w:tcW w:w="2268" w:type="dxa"/>
            <w:vMerge w:val="restart"/>
            <w:vAlign w:val="center"/>
          </w:tcPr>
          <w:p w14:paraId="79B3678C" w14:textId="77777777" w:rsidR="00565773" w:rsidRPr="00565773" w:rsidRDefault="00565773" w:rsidP="00565773">
            <w:pPr>
              <w:spacing w:line="300" w:lineRule="auto"/>
              <w:jc w:val="center"/>
              <w:rPr>
                <w:rFonts w:ascii="Tahoma" w:hAnsi="Tahoma" w:cs="Tahoma"/>
                <w:b/>
                <w:sz w:val="18"/>
                <w:szCs w:val="18"/>
              </w:rPr>
            </w:pPr>
          </w:p>
          <w:p w14:paraId="72984FCE" w14:textId="77777777" w:rsidR="00565773" w:rsidRPr="00565773" w:rsidRDefault="00565773" w:rsidP="00565773">
            <w:pPr>
              <w:spacing w:line="300" w:lineRule="auto"/>
              <w:jc w:val="center"/>
              <w:rPr>
                <w:rFonts w:ascii="Tahoma" w:hAnsi="Tahoma" w:cs="Tahoma"/>
                <w:b/>
                <w:sz w:val="18"/>
                <w:szCs w:val="18"/>
              </w:rPr>
            </w:pPr>
          </w:p>
          <w:p w14:paraId="583A8C0B" w14:textId="77777777" w:rsidR="00565773" w:rsidRPr="00565773" w:rsidRDefault="00565773" w:rsidP="00565773">
            <w:pPr>
              <w:spacing w:line="300" w:lineRule="auto"/>
              <w:jc w:val="center"/>
              <w:rPr>
                <w:rFonts w:ascii="Tahoma" w:hAnsi="Tahoma" w:cs="Tahoma"/>
                <w:b/>
                <w:sz w:val="18"/>
                <w:szCs w:val="18"/>
              </w:rPr>
            </w:pPr>
          </w:p>
          <w:p w14:paraId="591B65B9" w14:textId="77777777" w:rsidR="00565773" w:rsidRPr="00565773" w:rsidRDefault="00565773" w:rsidP="00565773">
            <w:pPr>
              <w:spacing w:line="300" w:lineRule="auto"/>
              <w:jc w:val="center"/>
              <w:rPr>
                <w:rFonts w:ascii="Tahoma" w:hAnsi="Tahoma" w:cs="Tahoma"/>
                <w:b/>
                <w:sz w:val="18"/>
                <w:szCs w:val="18"/>
              </w:rPr>
            </w:pPr>
          </w:p>
          <w:p w14:paraId="0B1A6159" w14:textId="77777777" w:rsidR="00565773" w:rsidRPr="00565773" w:rsidRDefault="00565773" w:rsidP="00565773">
            <w:pPr>
              <w:spacing w:line="300" w:lineRule="auto"/>
              <w:jc w:val="center"/>
              <w:rPr>
                <w:rFonts w:ascii="Tahoma" w:hAnsi="Tahoma" w:cs="Tahoma"/>
                <w:sz w:val="18"/>
                <w:szCs w:val="18"/>
              </w:rPr>
            </w:pPr>
            <w:r w:rsidRPr="00565773">
              <w:rPr>
                <w:rFonts w:ascii="Tahoma" w:hAnsi="Tahoma" w:cs="Tahoma"/>
                <w:b/>
                <w:sz w:val="18"/>
                <w:szCs w:val="18"/>
              </w:rPr>
              <w:t>PLAZO TOTAL DE LA CONSULTORÍA</w:t>
            </w:r>
          </w:p>
        </w:tc>
      </w:tr>
      <w:tr w:rsidR="00565773" w:rsidRPr="00565773" w14:paraId="75089352" w14:textId="77777777" w:rsidTr="005049D1">
        <w:trPr>
          <w:jc w:val="center"/>
        </w:trPr>
        <w:tc>
          <w:tcPr>
            <w:tcW w:w="421" w:type="dxa"/>
            <w:shd w:val="clear" w:color="auto" w:fill="auto"/>
            <w:vAlign w:val="center"/>
          </w:tcPr>
          <w:p w14:paraId="6030918B" w14:textId="77777777" w:rsidR="00565773" w:rsidRPr="00565773" w:rsidRDefault="00565773" w:rsidP="00565773">
            <w:pPr>
              <w:spacing w:line="300" w:lineRule="auto"/>
              <w:jc w:val="center"/>
              <w:rPr>
                <w:rFonts w:ascii="Tahoma" w:hAnsi="Tahoma" w:cs="Tahoma"/>
                <w:sz w:val="18"/>
                <w:szCs w:val="18"/>
              </w:rPr>
            </w:pPr>
            <w:r w:rsidRPr="00565773">
              <w:rPr>
                <w:rFonts w:ascii="Tahoma" w:hAnsi="Tahoma" w:cs="Tahoma"/>
                <w:sz w:val="18"/>
                <w:szCs w:val="18"/>
              </w:rPr>
              <w:t>2</w:t>
            </w:r>
          </w:p>
        </w:tc>
        <w:tc>
          <w:tcPr>
            <w:tcW w:w="3552" w:type="dxa"/>
            <w:shd w:val="clear" w:color="auto" w:fill="auto"/>
            <w:vAlign w:val="center"/>
          </w:tcPr>
          <w:p w14:paraId="424C6F1E" w14:textId="77777777" w:rsidR="00565773" w:rsidRPr="00565773" w:rsidRDefault="00565773" w:rsidP="00565773">
            <w:pPr>
              <w:jc w:val="both"/>
              <w:rPr>
                <w:rFonts w:ascii="Tahoma" w:hAnsi="Tahoma" w:cs="Tahoma"/>
                <w:sz w:val="18"/>
                <w:szCs w:val="18"/>
              </w:rPr>
            </w:pPr>
            <w:r w:rsidRPr="00565773">
              <w:rPr>
                <w:rFonts w:ascii="Tahoma" w:hAnsi="Tahoma" w:cs="Tahoma"/>
                <w:sz w:val="18"/>
                <w:szCs w:val="18"/>
              </w:rPr>
              <w:t xml:space="preserve">Volqueta </w:t>
            </w:r>
            <w:r w:rsidRPr="00565773">
              <w:rPr>
                <w:rFonts w:ascii="Tahoma" w:hAnsi="Tahoma" w:cs="Tahoma"/>
                <w:sz w:val="18"/>
                <w:szCs w:val="18"/>
                <w:lang w:val="es-BO" w:eastAsia="es-BO"/>
              </w:rPr>
              <w:t xml:space="preserve">o Camión </w:t>
            </w:r>
            <w:r w:rsidRPr="00565773">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094FA1C7" w14:textId="77777777" w:rsidR="00565773" w:rsidRPr="00565773" w:rsidRDefault="00565773" w:rsidP="00565773">
            <w:pPr>
              <w:jc w:val="center"/>
              <w:rPr>
                <w:b/>
                <w:bCs/>
                <w:sz w:val="18"/>
                <w:szCs w:val="18"/>
              </w:rPr>
            </w:pPr>
            <w:r w:rsidRPr="00565773">
              <w:rPr>
                <w:rFonts w:ascii="Tahoma" w:hAnsi="Tahoma" w:cs="Tahoma"/>
                <w:b/>
                <w:bCs/>
                <w:color w:val="FF0000"/>
                <w:sz w:val="18"/>
                <w:szCs w:val="18"/>
              </w:rPr>
              <w:t>1</w:t>
            </w:r>
          </w:p>
        </w:tc>
        <w:tc>
          <w:tcPr>
            <w:tcW w:w="1702" w:type="dxa"/>
            <w:vMerge/>
            <w:vAlign w:val="center"/>
          </w:tcPr>
          <w:p w14:paraId="4EFDF488" w14:textId="77777777" w:rsidR="00565773" w:rsidRPr="00565773" w:rsidRDefault="00565773" w:rsidP="00565773">
            <w:pPr>
              <w:spacing w:line="300" w:lineRule="auto"/>
              <w:contextualSpacing/>
              <w:jc w:val="center"/>
              <w:rPr>
                <w:rFonts w:ascii="Tahoma" w:hAnsi="Tahoma" w:cs="Tahoma"/>
                <w:b/>
                <w:sz w:val="18"/>
                <w:szCs w:val="18"/>
              </w:rPr>
            </w:pPr>
          </w:p>
        </w:tc>
        <w:tc>
          <w:tcPr>
            <w:tcW w:w="2268" w:type="dxa"/>
            <w:vMerge/>
            <w:vAlign w:val="center"/>
          </w:tcPr>
          <w:p w14:paraId="7F9AE9CE" w14:textId="77777777" w:rsidR="00565773" w:rsidRPr="00565773" w:rsidRDefault="00565773" w:rsidP="00565773">
            <w:pPr>
              <w:spacing w:line="300" w:lineRule="auto"/>
              <w:jc w:val="center"/>
              <w:rPr>
                <w:rFonts w:ascii="Tahoma" w:hAnsi="Tahoma" w:cs="Tahoma"/>
                <w:b/>
                <w:sz w:val="18"/>
                <w:szCs w:val="18"/>
              </w:rPr>
            </w:pPr>
          </w:p>
        </w:tc>
      </w:tr>
      <w:tr w:rsidR="00565773" w:rsidRPr="00565773" w14:paraId="79B24701" w14:textId="77777777" w:rsidTr="005049D1">
        <w:trPr>
          <w:jc w:val="center"/>
        </w:trPr>
        <w:tc>
          <w:tcPr>
            <w:tcW w:w="421" w:type="dxa"/>
            <w:shd w:val="clear" w:color="auto" w:fill="auto"/>
            <w:vAlign w:val="center"/>
          </w:tcPr>
          <w:p w14:paraId="6508AAFF" w14:textId="77777777" w:rsidR="00565773" w:rsidRPr="00565773" w:rsidRDefault="00565773" w:rsidP="00565773">
            <w:pPr>
              <w:spacing w:line="300" w:lineRule="auto"/>
              <w:jc w:val="center"/>
              <w:rPr>
                <w:rFonts w:ascii="Tahoma" w:hAnsi="Tahoma" w:cs="Tahoma"/>
                <w:sz w:val="18"/>
                <w:szCs w:val="18"/>
              </w:rPr>
            </w:pPr>
            <w:r w:rsidRPr="00565773">
              <w:rPr>
                <w:rFonts w:ascii="Tahoma" w:hAnsi="Tahoma" w:cs="Tahoma"/>
                <w:sz w:val="18"/>
                <w:szCs w:val="18"/>
              </w:rPr>
              <w:t>3</w:t>
            </w:r>
          </w:p>
        </w:tc>
        <w:tc>
          <w:tcPr>
            <w:tcW w:w="3552" w:type="dxa"/>
            <w:shd w:val="clear" w:color="auto" w:fill="auto"/>
            <w:vAlign w:val="center"/>
          </w:tcPr>
          <w:p w14:paraId="1894DC5E" w14:textId="77777777" w:rsidR="00565773" w:rsidRPr="00565773" w:rsidRDefault="00565773" w:rsidP="00565773">
            <w:pPr>
              <w:jc w:val="both"/>
              <w:rPr>
                <w:rFonts w:ascii="Tahoma" w:hAnsi="Tahoma" w:cs="Tahoma"/>
                <w:sz w:val="18"/>
                <w:szCs w:val="18"/>
              </w:rPr>
            </w:pPr>
            <w:r w:rsidRPr="00565773">
              <w:rPr>
                <w:rFonts w:ascii="Tahoma" w:hAnsi="Tahoma" w:cs="Tahoma"/>
                <w:sz w:val="18"/>
                <w:szCs w:val="18"/>
              </w:rPr>
              <w:t xml:space="preserve">Mezcladora de 120 </w:t>
            </w:r>
            <w:proofErr w:type="spellStart"/>
            <w:r w:rsidRPr="00565773">
              <w:rPr>
                <w:rFonts w:ascii="Tahoma" w:hAnsi="Tahoma" w:cs="Tahoma"/>
                <w:sz w:val="18"/>
                <w:szCs w:val="18"/>
              </w:rPr>
              <w:t>lt</w:t>
            </w:r>
            <w:proofErr w:type="spellEnd"/>
            <w:r w:rsidRPr="00565773">
              <w:rPr>
                <w:rFonts w:ascii="Tahoma" w:hAnsi="Tahoma" w:cs="Tahoma"/>
                <w:sz w:val="18"/>
                <w:szCs w:val="18"/>
              </w:rPr>
              <w:t>.</w:t>
            </w:r>
          </w:p>
        </w:tc>
        <w:tc>
          <w:tcPr>
            <w:tcW w:w="1701" w:type="dxa"/>
            <w:shd w:val="clear" w:color="auto" w:fill="auto"/>
            <w:vAlign w:val="center"/>
          </w:tcPr>
          <w:p w14:paraId="21D6D2EC" w14:textId="77777777" w:rsidR="00565773" w:rsidRPr="00565773" w:rsidRDefault="00565773" w:rsidP="00565773">
            <w:pPr>
              <w:jc w:val="center"/>
              <w:rPr>
                <w:b/>
                <w:bCs/>
                <w:sz w:val="18"/>
                <w:szCs w:val="18"/>
              </w:rPr>
            </w:pPr>
            <w:r w:rsidRPr="00565773">
              <w:rPr>
                <w:rFonts w:ascii="Tahoma" w:hAnsi="Tahoma" w:cs="Tahoma"/>
                <w:b/>
                <w:bCs/>
                <w:color w:val="FF0000"/>
                <w:sz w:val="18"/>
                <w:szCs w:val="18"/>
              </w:rPr>
              <w:t>2</w:t>
            </w:r>
          </w:p>
        </w:tc>
        <w:tc>
          <w:tcPr>
            <w:tcW w:w="1702" w:type="dxa"/>
            <w:vMerge/>
            <w:vAlign w:val="center"/>
          </w:tcPr>
          <w:p w14:paraId="49667A3B" w14:textId="77777777" w:rsidR="00565773" w:rsidRPr="00565773" w:rsidRDefault="00565773" w:rsidP="00565773">
            <w:pPr>
              <w:spacing w:line="300" w:lineRule="auto"/>
              <w:contextualSpacing/>
              <w:jc w:val="center"/>
              <w:rPr>
                <w:rFonts w:ascii="Tahoma" w:hAnsi="Tahoma" w:cs="Tahoma"/>
                <w:b/>
                <w:sz w:val="18"/>
                <w:szCs w:val="18"/>
              </w:rPr>
            </w:pPr>
          </w:p>
        </w:tc>
        <w:tc>
          <w:tcPr>
            <w:tcW w:w="2268" w:type="dxa"/>
            <w:vMerge/>
            <w:vAlign w:val="center"/>
          </w:tcPr>
          <w:p w14:paraId="7B6C02BF" w14:textId="77777777" w:rsidR="00565773" w:rsidRPr="00565773" w:rsidRDefault="00565773" w:rsidP="00565773">
            <w:pPr>
              <w:spacing w:line="300" w:lineRule="auto"/>
              <w:jc w:val="center"/>
              <w:rPr>
                <w:rFonts w:ascii="Tahoma" w:hAnsi="Tahoma" w:cs="Tahoma"/>
                <w:b/>
                <w:sz w:val="18"/>
                <w:szCs w:val="18"/>
              </w:rPr>
            </w:pPr>
          </w:p>
        </w:tc>
      </w:tr>
      <w:tr w:rsidR="00565773" w:rsidRPr="00565773" w14:paraId="69686BF6" w14:textId="77777777" w:rsidTr="005049D1">
        <w:trPr>
          <w:trHeight w:val="273"/>
          <w:jc w:val="center"/>
        </w:trPr>
        <w:tc>
          <w:tcPr>
            <w:tcW w:w="421" w:type="dxa"/>
            <w:shd w:val="clear" w:color="auto" w:fill="auto"/>
            <w:vAlign w:val="center"/>
          </w:tcPr>
          <w:p w14:paraId="475AE7AD" w14:textId="77777777" w:rsidR="00565773" w:rsidRPr="00565773" w:rsidRDefault="00565773" w:rsidP="00565773">
            <w:pPr>
              <w:spacing w:line="300" w:lineRule="auto"/>
              <w:jc w:val="center"/>
              <w:rPr>
                <w:rFonts w:ascii="Tahoma" w:hAnsi="Tahoma" w:cs="Tahoma"/>
                <w:sz w:val="18"/>
                <w:szCs w:val="18"/>
              </w:rPr>
            </w:pPr>
            <w:r w:rsidRPr="00565773">
              <w:rPr>
                <w:rFonts w:ascii="Tahoma" w:hAnsi="Tahoma" w:cs="Tahoma"/>
                <w:sz w:val="18"/>
                <w:szCs w:val="18"/>
              </w:rPr>
              <w:t>4</w:t>
            </w:r>
          </w:p>
        </w:tc>
        <w:tc>
          <w:tcPr>
            <w:tcW w:w="3552" w:type="dxa"/>
            <w:shd w:val="clear" w:color="auto" w:fill="auto"/>
            <w:vAlign w:val="center"/>
          </w:tcPr>
          <w:p w14:paraId="0576AA7F" w14:textId="77777777" w:rsidR="00565773" w:rsidRPr="00565773" w:rsidRDefault="00565773" w:rsidP="00565773">
            <w:pPr>
              <w:jc w:val="both"/>
              <w:rPr>
                <w:rFonts w:ascii="Tahoma" w:hAnsi="Tahoma" w:cs="Tahoma"/>
                <w:sz w:val="18"/>
                <w:szCs w:val="18"/>
              </w:rPr>
            </w:pPr>
            <w:r w:rsidRPr="00565773">
              <w:rPr>
                <w:rFonts w:ascii="Tahoma" w:hAnsi="Tahoma" w:cs="Tahoma"/>
                <w:sz w:val="18"/>
                <w:szCs w:val="18"/>
              </w:rPr>
              <w:t>Vibradora mayor o igual a 1.5 HP</w:t>
            </w:r>
          </w:p>
        </w:tc>
        <w:tc>
          <w:tcPr>
            <w:tcW w:w="1701" w:type="dxa"/>
            <w:shd w:val="clear" w:color="auto" w:fill="auto"/>
            <w:vAlign w:val="center"/>
          </w:tcPr>
          <w:p w14:paraId="34778B07" w14:textId="77777777" w:rsidR="00565773" w:rsidRPr="00565773" w:rsidRDefault="00565773" w:rsidP="00565773">
            <w:pPr>
              <w:jc w:val="center"/>
              <w:rPr>
                <w:b/>
                <w:bCs/>
                <w:sz w:val="18"/>
                <w:szCs w:val="18"/>
              </w:rPr>
            </w:pPr>
            <w:r w:rsidRPr="00565773">
              <w:rPr>
                <w:rFonts w:ascii="Tahoma" w:hAnsi="Tahoma" w:cs="Tahoma"/>
                <w:b/>
                <w:bCs/>
                <w:color w:val="FF0000"/>
                <w:sz w:val="18"/>
                <w:szCs w:val="18"/>
              </w:rPr>
              <w:t>2</w:t>
            </w:r>
          </w:p>
        </w:tc>
        <w:tc>
          <w:tcPr>
            <w:tcW w:w="1702" w:type="dxa"/>
            <w:vMerge/>
            <w:vAlign w:val="center"/>
          </w:tcPr>
          <w:p w14:paraId="691D4A8E" w14:textId="77777777" w:rsidR="00565773" w:rsidRPr="00565773" w:rsidRDefault="00565773" w:rsidP="00565773">
            <w:pPr>
              <w:spacing w:line="300" w:lineRule="auto"/>
              <w:jc w:val="center"/>
              <w:rPr>
                <w:rFonts w:ascii="Tahoma" w:hAnsi="Tahoma" w:cs="Tahoma"/>
                <w:b/>
                <w:sz w:val="18"/>
                <w:szCs w:val="18"/>
              </w:rPr>
            </w:pPr>
          </w:p>
        </w:tc>
        <w:tc>
          <w:tcPr>
            <w:tcW w:w="2268" w:type="dxa"/>
            <w:vMerge/>
            <w:vAlign w:val="center"/>
          </w:tcPr>
          <w:p w14:paraId="23C22093" w14:textId="77777777" w:rsidR="00565773" w:rsidRPr="00565773" w:rsidRDefault="00565773" w:rsidP="00565773">
            <w:pPr>
              <w:spacing w:line="300" w:lineRule="auto"/>
              <w:jc w:val="center"/>
              <w:rPr>
                <w:rFonts w:ascii="Tahoma" w:hAnsi="Tahoma" w:cs="Tahoma"/>
                <w:sz w:val="18"/>
                <w:szCs w:val="18"/>
              </w:rPr>
            </w:pPr>
          </w:p>
        </w:tc>
      </w:tr>
      <w:tr w:rsidR="00565773" w:rsidRPr="00565773" w14:paraId="623ADB95" w14:textId="77777777" w:rsidTr="005049D1">
        <w:trPr>
          <w:trHeight w:val="221"/>
          <w:jc w:val="center"/>
        </w:trPr>
        <w:tc>
          <w:tcPr>
            <w:tcW w:w="421" w:type="dxa"/>
            <w:tcBorders>
              <w:bottom w:val="single" w:sz="4" w:space="0" w:color="auto"/>
            </w:tcBorders>
            <w:shd w:val="clear" w:color="auto" w:fill="auto"/>
            <w:vAlign w:val="center"/>
          </w:tcPr>
          <w:p w14:paraId="66029DEC" w14:textId="77777777" w:rsidR="00565773" w:rsidRPr="00565773" w:rsidRDefault="00565773" w:rsidP="00565773">
            <w:pPr>
              <w:spacing w:line="300" w:lineRule="auto"/>
              <w:jc w:val="center"/>
              <w:rPr>
                <w:rFonts w:ascii="Tahoma" w:hAnsi="Tahoma" w:cs="Tahoma"/>
                <w:sz w:val="18"/>
                <w:szCs w:val="18"/>
              </w:rPr>
            </w:pPr>
            <w:r w:rsidRPr="00565773">
              <w:rPr>
                <w:rFonts w:ascii="Tahoma" w:hAnsi="Tahoma" w:cs="Tahoma"/>
                <w:sz w:val="18"/>
                <w:szCs w:val="18"/>
              </w:rPr>
              <w:t>5</w:t>
            </w:r>
          </w:p>
        </w:tc>
        <w:tc>
          <w:tcPr>
            <w:tcW w:w="3552" w:type="dxa"/>
            <w:tcBorders>
              <w:bottom w:val="single" w:sz="4" w:space="0" w:color="auto"/>
            </w:tcBorders>
            <w:shd w:val="clear" w:color="auto" w:fill="auto"/>
            <w:vAlign w:val="center"/>
          </w:tcPr>
          <w:p w14:paraId="0D71539C" w14:textId="77777777" w:rsidR="00565773" w:rsidRPr="00565773" w:rsidRDefault="00565773" w:rsidP="00565773">
            <w:pPr>
              <w:jc w:val="both"/>
              <w:rPr>
                <w:rFonts w:ascii="Tahoma" w:hAnsi="Tahoma" w:cs="Tahoma"/>
                <w:sz w:val="18"/>
                <w:szCs w:val="18"/>
              </w:rPr>
            </w:pPr>
            <w:r w:rsidRPr="00565773">
              <w:rPr>
                <w:rFonts w:ascii="Tahoma" w:hAnsi="Tahoma" w:cs="Tahoma"/>
                <w:sz w:val="18"/>
                <w:szCs w:val="18"/>
                <w:lang w:val="es-BO" w:eastAsia="es-BO"/>
              </w:rPr>
              <w:t>Compactadora Manual Tipo Saltarina</w:t>
            </w:r>
          </w:p>
        </w:tc>
        <w:tc>
          <w:tcPr>
            <w:tcW w:w="1701" w:type="dxa"/>
            <w:tcBorders>
              <w:bottom w:val="single" w:sz="4" w:space="0" w:color="auto"/>
            </w:tcBorders>
            <w:shd w:val="clear" w:color="auto" w:fill="auto"/>
            <w:vAlign w:val="center"/>
          </w:tcPr>
          <w:p w14:paraId="4FA1383A" w14:textId="77777777" w:rsidR="00565773" w:rsidRPr="00565773" w:rsidRDefault="00565773" w:rsidP="00565773">
            <w:pPr>
              <w:jc w:val="center"/>
              <w:rPr>
                <w:b/>
                <w:bCs/>
                <w:sz w:val="18"/>
                <w:szCs w:val="18"/>
              </w:rPr>
            </w:pPr>
            <w:r w:rsidRPr="00565773">
              <w:rPr>
                <w:rFonts w:ascii="Tahoma" w:hAnsi="Tahoma" w:cs="Tahoma"/>
                <w:b/>
                <w:bCs/>
                <w:color w:val="FF0000"/>
                <w:sz w:val="18"/>
                <w:szCs w:val="18"/>
              </w:rPr>
              <w:t>1</w:t>
            </w:r>
          </w:p>
        </w:tc>
        <w:tc>
          <w:tcPr>
            <w:tcW w:w="1702" w:type="dxa"/>
            <w:vMerge/>
            <w:tcBorders>
              <w:bottom w:val="single" w:sz="4" w:space="0" w:color="auto"/>
            </w:tcBorders>
            <w:vAlign w:val="center"/>
          </w:tcPr>
          <w:p w14:paraId="76F6D784" w14:textId="77777777" w:rsidR="00565773" w:rsidRPr="00565773" w:rsidRDefault="00565773" w:rsidP="00565773">
            <w:pPr>
              <w:spacing w:line="300" w:lineRule="auto"/>
              <w:rPr>
                <w:rFonts w:ascii="Tahoma" w:hAnsi="Tahoma" w:cs="Tahoma"/>
                <w:sz w:val="18"/>
                <w:szCs w:val="18"/>
              </w:rPr>
            </w:pPr>
          </w:p>
        </w:tc>
        <w:tc>
          <w:tcPr>
            <w:tcW w:w="2268" w:type="dxa"/>
            <w:vMerge/>
            <w:tcBorders>
              <w:bottom w:val="single" w:sz="4" w:space="0" w:color="auto"/>
            </w:tcBorders>
            <w:vAlign w:val="center"/>
          </w:tcPr>
          <w:p w14:paraId="76B6E9F9" w14:textId="77777777" w:rsidR="00565773" w:rsidRPr="00565773" w:rsidRDefault="00565773" w:rsidP="00565773">
            <w:pPr>
              <w:spacing w:line="300" w:lineRule="auto"/>
              <w:rPr>
                <w:rFonts w:ascii="Tahoma" w:hAnsi="Tahoma" w:cs="Tahoma"/>
                <w:sz w:val="18"/>
                <w:szCs w:val="18"/>
              </w:rPr>
            </w:pPr>
          </w:p>
        </w:tc>
      </w:tr>
      <w:tr w:rsidR="00565773" w:rsidRPr="00565773" w14:paraId="702C62FA" w14:textId="77777777" w:rsidTr="005049D1">
        <w:trPr>
          <w:trHeight w:val="331"/>
          <w:jc w:val="center"/>
        </w:trPr>
        <w:tc>
          <w:tcPr>
            <w:tcW w:w="421" w:type="dxa"/>
            <w:shd w:val="clear" w:color="auto" w:fill="FFFFFF"/>
            <w:vAlign w:val="center"/>
          </w:tcPr>
          <w:p w14:paraId="0706D327" w14:textId="77777777" w:rsidR="00565773" w:rsidRPr="00565773" w:rsidRDefault="00565773" w:rsidP="00565773">
            <w:pPr>
              <w:spacing w:line="300" w:lineRule="auto"/>
              <w:jc w:val="center"/>
              <w:rPr>
                <w:rFonts w:ascii="Tahoma" w:hAnsi="Tahoma" w:cs="Tahoma"/>
                <w:sz w:val="18"/>
                <w:szCs w:val="18"/>
              </w:rPr>
            </w:pPr>
            <w:r w:rsidRPr="00565773">
              <w:rPr>
                <w:rFonts w:ascii="Tahoma" w:hAnsi="Tahoma" w:cs="Tahoma"/>
                <w:sz w:val="18"/>
                <w:szCs w:val="18"/>
              </w:rPr>
              <w:t>6</w:t>
            </w:r>
          </w:p>
        </w:tc>
        <w:tc>
          <w:tcPr>
            <w:tcW w:w="3552" w:type="dxa"/>
            <w:shd w:val="clear" w:color="auto" w:fill="FFFFFF"/>
            <w:vAlign w:val="center"/>
          </w:tcPr>
          <w:p w14:paraId="2BDF217D" w14:textId="77777777" w:rsidR="00565773" w:rsidRPr="00565773" w:rsidRDefault="00565773" w:rsidP="00565773">
            <w:pPr>
              <w:jc w:val="both"/>
              <w:rPr>
                <w:rFonts w:ascii="Tahoma" w:hAnsi="Tahoma" w:cs="Tahoma"/>
                <w:sz w:val="18"/>
                <w:szCs w:val="18"/>
              </w:rPr>
            </w:pPr>
            <w:r w:rsidRPr="00565773">
              <w:rPr>
                <w:rFonts w:ascii="Tahoma" w:hAnsi="Tahoma" w:cs="Tahoma"/>
                <w:sz w:val="18"/>
                <w:szCs w:val="18"/>
              </w:rPr>
              <w:t>Motocicleta en buenas condiciones</w:t>
            </w:r>
          </w:p>
        </w:tc>
        <w:tc>
          <w:tcPr>
            <w:tcW w:w="1701" w:type="dxa"/>
            <w:shd w:val="clear" w:color="auto" w:fill="FFFFFF"/>
            <w:vAlign w:val="center"/>
          </w:tcPr>
          <w:p w14:paraId="2A14733B" w14:textId="77777777" w:rsidR="00565773" w:rsidRPr="00565773" w:rsidRDefault="00565773" w:rsidP="00565773">
            <w:pPr>
              <w:jc w:val="center"/>
              <w:rPr>
                <w:rFonts w:ascii="Tahoma" w:hAnsi="Tahoma" w:cs="Tahoma"/>
                <w:b/>
                <w:bCs/>
                <w:sz w:val="18"/>
                <w:szCs w:val="18"/>
              </w:rPr>
            </w:pPr>
            <w:r w:rsidRPr="00565773">
              <w:rPr>
                <w:rFonts w:ascii="Tahoma" w:hAnsi="Tahoma" w:cs="Tahoma"/>
                <w:b/>
                <w:bCs/>
                <w:color w:val="FF0000"/>
                <w:sz w:val="18"/>
                <w:szCs w:val="18"/>
              </w:rPr>
              <w:t>1</w:t>
            </w:r>
          </w:p>
        </w:tc>
        <w:tc>
          <w:tcPr>
            <w:tcW w:w="1702" w:type="dxa"/>
            <w:vMerge w:val="restart"/>
            <w:shd w:val="clear" w:color="auto" w:fill="FFFFFF"/>
            <w:vAlign w:val="center"/>
          </w:tcPr>
          <w:p w14:paraId="6D956876" w14:textId="77777777" w:rsidR="00565773" w:rsidRPr="00565773" w:rsidRDefault="00565773" w:rsidP="00565773">
            <w:pPr>
              <w:spacing w:line="300" w:lineRule="auto"/>
              <w:jc w:val="center"/>
              <w:rPr>
                <w:rFonts w:ascii="Tahoma" w:hAnsi="Tahoma" w:cs="Tahoma"/>
                <w:b/>
                <w:sz w:val="18"/>
                <w:szCs w:val="18"/>
              </w:rPr>
            </w:pPr>
            <w:r w:rsidRPr="00565773">
              <w:rPr>
                <w:rFonts w:ascii="Tahoma" w:hAnsi="Tahoma" w:cs="Tahoma"/>
                <w:b/>
                <w:sz w:val="18"/>
                <w:szCs w:val="18"/>
              </w:rPr>
              <w:t>A requerimiento (a ser definido por el Fiscal)</w:t>
            </w:r>
          </w:p>
        </w:tc>
        <w:tc>
          <w:tcPr>
            <w:tcW w:w="2268" w:type="dxa"/>
            <w:vMerge w:val="restart"/>
            <w:shd w:val="clear" w:color="auto" w:fill="FFFFFF"/>
            <w:vAlign w:val="center"/>
          </w:tcPr>
          <w:p w14:paraId="17D56264" w14:textId="77777777" w:rsidR="00565773" w:rsidRPr="00565773" w:rsidRDefault="00565773" w:rsidP="00565773">
            <w:pPr>
              <w:spacing w:line="300" w:lineRule="auto"/>
              <w:jc w:val="center"/>
              <w:rPr>
                <w:rFonts w:ascii="Tahoma" w:hAnsi="Tahoma" w:cs="Tahoma"/>
                <w:b/>
                <w:sz w:val="18"/>
                <w:szCs w:val="18"/>
              </w:rPr>
            </w:pPr>
            <w:r w:rsidRPr="00565773">
              <w:rPr>
                <w:rFonts w:ascii="Tahoma" w:hAnsi="Tahoma" w:cs="Tahoma"/>
                <w:b/>
                <w:sz w:val="18"/>
                <w:szCs w:val="18"/>
              </w:rPr>
              <w:t>SEGÚN REQUERIMIENTO</w:t>
            </w:r>
          </w:p>
        </w:tc>
      </w:tr>
      <w:tr w:rsidR="00565773" w:rsidRPr="00565773" w14:paraId="263719F7" w14:textId="77777777" w:rsidTr="005049D1">
        <w:trPr>
          <w:trHeight w:val="289"/>
          <w:jc w:val="center"/>
        </w:trPr>
        <w:tc>
          <w:tcPr>
            <w:tcW w:w="421" w:type="dxa"/>
            <w:shd w:val="clear" w:color="auto" w:fill="auto"/>
            <w:vAlign w:val="center"/>
          </w:tcPr>
          <w:p w14:paraId="71DE0A0D" w14:textId="77777777" w:rsidR="00565773" w:rsidRPr="00565773" w:rsidRDefault="00565773" w:rsidP="00565773">
            <w:pPr>
              <w:spacing w:line="300" w:lineRule="auto"/>
              <w:jc w:val="center"/>
              <w:rPr>
                <w:rFonts w:ascii="Tahoma" w:hAnsi="Tahoma" w:cs="Tahoma"/>
                <w:sz w:val="18"/>
                <w:szCs w:val="18"/>
              </w:rPr>
            </w:pPr>
            <w:r w:rsidRPr="00565773">
              <w:rPr>
                <w:rFonts w:ascii="Tahoma" w:hAnsi="Tahoma" w:cs="Tahoma"/>
                <w:sz w:val="18"/>
                <w:szCs w:val="18"/>
              </w:rPr>
              <w:t>7</w:t>
            </w:r>
          </w:p>
        </w:tc>
        <w:tc>
          <w:tcPr>
            <w:tcW w:w="3552" w:type="dxa"/>
            <w:shd w:val="clear" w:color="auto" w:fill="auto"/>
            <w:vAlign w:val="center"/>
          </w:tcPr>
          <w:p w14:paraId="6E349107" w14:textId="77777777" w:rsidR="00565773" w:rsidRPr="00565773" w:rsidRDefault="00565773" w:rsidP="00565773">
            <w:pPr>
              <w:jc w:val="both"/>
              <w:rPr>
                <w:rFonts w:ascii="Tahoma" w:hAnsi="Tahoma" w:cs="Tahoma"/>
                <w:sz w:val="18"/>
                <w:szCs w:val="18"/>
              </w:rPr>
            </w:pPr>
            <w:r w:rsidRPr="00565773">
              <w:rPr>
                <w:rFonts w:ascii="Tahoma" w:hAnsi="Tahoma" w:cs="Tahoma"/>
                <w:sz w:val="18"/>
                <w:szCs w:val="18"/>
              </w:rPr>
              <w:t>Generador Eléctrico</w:t>
            </w:r>
          </w:p>
        </w:tc>
        <w:tc>
          <w:tcPr>
            <w:tcW w:w="1701" w:type="dxa"/>
            <w:shd w:val="clear" w:color="auto" w:fill="auto"/>
            <w:vAlign w:val="center"/>
          </w:tcPr>
          <w:p w14:paraId="71ACA091" w14:textId="77777777" w:rsidR="00565773" w:rsidRPr="00565773" w:rsidRDefault="00565773" w:rsidP="00565773">
            <w:pPr>
              <w:jc w:val="center"/>
              <w:rPr>
                <w:b/>
                <w:bCs/>
                <w:sz w:val="18"/>
                <w:szCs w:val="18"/>
              </w:rPr>
            </w:pPr>
            <w:r w:rsidRPr="00565773">
              <w:rPr>
                <w:rFonts w:ascii="Tahoma" w:hAnsi="Tahoma" w:cs="Tahoma"/>
                <w:b/>
                <w:bCs/>
                <w:color w:val="FF0000"/>
                <w:sz w:val="18"/>
                <w:szCs w:val="18"/>
              </w:rPr>
              <w:t>2</w:t>
            </w:r>
          </w:p>
        </w:tc>
        <w:tc>
          <w:tcPr>
            <w:tcW w:w="1702" w:type="dxa"/>
            <w:vMerge/>
          </w:tcPr>
          <w:p w14:paraId="0698D197" w14:textId="77777777" w:rsidR="00565773" w:rsidRPr="00565773" w:rsidRDefault="00565773" w:rsidP="00565773">
            <w:pPr>
              <w:spacing w:line="300" w:lineRule="auto"/>
              <w:rPr>
                <w:rFonts w:ascii="Tahoma" w:hAnsi="Tahoma" w:cs="Tahoma"/>
              </w:rPr>
            </w:pPr>
          </w:p>
        </w:tc>
        <w:tc>
          <w:tcPr>
            <w:tcW w:w="2268" w:type="dxa"/>
            <w:vMerge/>
          </w:tcPr>
          <w:p w14:paraId="2FAD4B86" w14:textId="77777777" w:rsidR="00565773" w:rsidRPr="00565773" w:rsidRDefault="00565773" w:rsidP="00565773">
            <w:pPr>
              <w:spacing w:line="300" w:lineRule="auto"/>
              <w:rPr>
                <w:rFonts w:ascii="Tahoma" w:hAnsi="Tahoma" w:cs="Tahoma"/>
              </w:rPr>
            </w:pPr>
          </w:p>
        </w:tc>
      </w:tr>
      <w:tr w:rsidR="00565773" w:rsidRPr="00565773" w14:paraId="6223A1EB" w14:textId="77777777" w:rsidTr="005049D1">
        <w:trPr>
          <w:trHeight w:val="239"/>
          <w:jc w:val="center"/>
        </w:trPr>
        <w:tc>
          <w:tcPr>
            <w:tcW w:w="421" w:type="dxa"/>
            <w:shd w:val="clear" w:color="auto" w:fill="auto"/>
            <w:vAlign w:val="center"/>
          </w:tcPr>
          <w:p w14:paraId="2AEBDABE" w14:textId="77777777" w:rsidR="00565773" w:rsidRPr="00565773" w:rsidRDefault="00565773" w:rsidP="00565773">
            <w:pPr>
              <w:spacing w:line="300" w:lineRule="auto"/>
              <w:jc w:val="center"/>
              <w:rPr>
                <w:rFonts w:ascii="Tahoma" w:hAnsi="Tahoma" w:cs="Tahoma"/>
                <w:sz w:val="18"/>
                <w:szCs w:val="18"/>
              </w:rPr>
            </w:pPr>
            <w:r w:rsidRPr="00565773">
              <w:rPr>
                <w:rFonts w:ascii="Tahoma" w:hAnsi="Tahoma" w:cs="Tahoma"/>
                <w:sz w:val="18"/>
                <w:szCs w:val="18"/>
              </w:rPr>
              <w:t>8</w:t>
            </w:r>
          </w:p>
        </w:tc>
        <w:tc>
          <w:tcPr>
            <w:tcW w:w="3552" w:type="dxa"/>
            <w:shd w:val="clear" w:color="auto" w:fill="auto"/>
            <w:vAlign w:val="center"/>
          </w:tcPr>
          <w:p w14:paraId="353385D6" w14:textId="77777777" w:rsidR="00565773" w:rsidRPr="00565773" w:rsidRDefault="00565773" w:rsidP="00565773">
            <w:pPr>
              <w:jc w:val="both"/>
              <w:rPr>
                <w:rFonts w:ascii="Tahoma" w:hAnsi="Tahoma" w:cs="Tahoma"/>
                <w:sz w:val="18"/>
                <w:szCs w:val="18"/>
              </w:rPr>
            </w:pPr>
            <w:r w:rsidRPr="00565773">
              <w:rPr>
                <w:rFonts w:ascii="Tahoma" w:hAnsi="Tahoma" w:cs="Tahoma"/>
                <w:sz w:val="18"/>
                <w:szCs w:val="18"/>
              </w:rPr>
              <w:t xml:space="preserve">Bomba de agua </w:t>
            </w:r>
          </w:p>
        </w:tc>
        <w:tc>
          <w:tcPr>
            <w:tcW w:w="1701" w:type="dxa"/>
            <w:shd w:val="clear" w:color="auto" w:fill="auto"/>
            <w:vAlign w:val="center"/>
          </w:tcPr>
          <w:p w14:paraId="14A24247" w14:textId="77777777" w:rsidR="00565773" w:rsidRPr="00565773" w:rsidRDefault="00565773" w:rsidP="00565773">
            <w:pPr>
              <w:jc w:val="center"/>
              <w:rPr>
                <w:rFonts w:ascii="Tahoma" w:hAnsi="Tahoma" w:cs="Tahoma"/>
                <w:b/>
                <w:bCs/>
                <w:sz w:val="18"/>
                <w:szCs w:val="18"/>
              </w:rPr>
            </w:pPr>
            <w:r w:rsidRPr="00565773">
              <w:rPr>
                <w:rFonts w:ascii="Tahoma" w:hAnsi="Tahoma" w:cs="Tahoma"/>
                <w:b/>
                <w:bCs/>
                <w:color w:val="FF0000"/>
                <w:sz w:val="18"/>
                <w:szCs w:val="18"/>
              </w:rPr>
              <w:t>1</w:t>
            </w:r>
          </w:p>
        </w:tc>
        <w:tc>
          <w:tcPr>
            <w:tcW w:w="1702" w:type="dxa"/>
            <w:vMerge/>
          </w:tcPr>
          <w:p w14:paraId="2FD567F9" w14:textId="77777777" w:rsidR="00565773" w:rsidRPr="00565773" w:rsidRDefault="00565773" w:rsidP="00565773">
            <w:pPr>
              <w:spacing w:line="300" w:lineRule="auto"/>
              <w:rPr>
                <w:rFonts w:ascii="Tahoma" w:hAnsi="Tahoma" w:cs="Tahoma"/>
              </w:rPr>
            </w:pPr>
          </w:p>
        </w:tc>
        <w:tc>
          <w:tcPr>
            <w:tcW w:w="2268" w:type="dxa"/>
            <w:vMerge/>
          </w:tcPr>
          <w:p w14:paraId="29028E8E" w14:textId="77777777" w:rsidR="00565773" w:rsidRPr="00565773" w:rsidRDefault="00565773" w:rsidP="00565773">
            <w:pPr>
              <w:spacing w:line="300" w:lineRule="auto"/>
              <w:rPr>
                <w:rFonts w:ascii="Tahoma" w:hAnsi="Tahoma" w:cs="Tahoma"/>
              </w:rPr>
            </w:pPr>
          </w:p>
        </w:tc>
      </w:tr>
      <w:tr w:rsidR="00565773" w:rsidRPr="00565773" w14:paraId="71047812" w14:textId="77777777" w:rsidTr="005049D1">
        <w:trPr>
          <w:trHeight w:val="1302"/>
          <w:jc w:val="center"/>
        </w:trPr>
        <w:tc>
          <w:tcPr>
            <w:tcW w:w="9644" w:type="dxa"/>
            <w:gridSpan w:val="5"/>
            <w:tcBorders>
              <w:top w:val="single" w:sz="4" w:space="0" w:color="auto"/>
              <w:left w:val="nil"/>
              <w:bottom w:val="nil"/>
              <w:right w:val="nil"/>
            </w:tcBorders>
            <w:shd w:val="clear" w:color="auto" w:fill="auto"/>
            <w:vAlign w:val="center"/>
          </w:tcPr>
          <w:p w14:paraId="0C07A764" w14:textId="77777777" w:rsidR="00565773" w:rsidRPr="00565773" w:rsidRDefault="00565773" w:rsidP="00565773">
            <w:pPr>
              <w:jc w:val="both"/>
              <w:rPr>
                <w:rFonts w:ascii="Tahoma" w:hAnsi="Tahoma" w:cs="Tahoma"/>
                <w:b/>
                <w:bCs/>
                <w:i/>
                <w:iCs/>
                <w:sz w:val="16"/>
                <w:szCs w:val="16"/>
                <w:lang w:val="es-BO"/>
              </w:rPr>
            </w:pPr>
            <w:bookmarkStart w:id="124" w:name="_Hlk142555946"/>
            <w:bookmarkStart w:id="125" w:name="_Hlk144980305"/>
            <w:r w:rsidRPr="00565773">
              <w:rPr>
                <w:rFonts w:ascii="Tahoma" w:hAnsi="Tahoma" w:cs="Tahoma"/>
                <w:b/>
                <w:bCs/>
                <w:i/>
                <w:iCs/>
                <w:sz w:val="16"/>
                <w:szCs w:val="16"/>
              </w:rPr>
              <w:t xml:space="preserve">Nota: </w:t>
            </w:r>
            <w:r w:rsidRPr="00565773">
              <w:rPr>
                <w:rFonts w:ascii="Tahoma" w:hAnsi="Tahoma" w:cs="Tahoma"/>
                <w:b/>
                <w:bCs/>
                <w:i/>
                <w:iCs/>
                <w:sz w:val="16"/>
                <w:szCs w:val="16"/>
                <w:lang w:val="es-BO"/>
              </w:rPr>
              <w:t xml:space="preserve">En caso de solicitarse vehículos livianos, pesados y motocicletas, el proponente deberá adjuntar documento de respaldo en fotocopia simple legible del RUAT, para propios o alquilados. </w:t>
            </w:r>
          </w:p>
          <w:bookmarkEnd w:id="124"/>
          <w:p w14:paraId="1CAD53D7" w14:textId="77777777" w:rsidR="00565773" w:rsidRPr="00565773" w:rsidRDefault="00565773" w:rsidP="00565773">
            <w:pPr>
              <w:jc w:val="both"/>
              <w:rPr>
                <w:rFonts w:ascii="Tahoma" w:hAnsi="Tahoma" w:cs="Tahoma"/>
                <w:b/>
                <w:bCs/>
                <w:i/>
                <w:sz w:val="16"/>
                <w:szCs w:val="16"/>
                <w:lang w:val="es-BO"/>
              </w:rPr>
            </w:pPr>
          </w:p>
          <w:p w14:paraId="40760E89" w14:textId="77777777" w:rsidR="00565773" w:rsidRPr="00565773" w:rsidRDefault="00565773" w:rsidP="00565773">
            <w:pPr>
              <w:tabs>
                <w:tab w:val="left" w:pos="709"/>
              </w:tabs>
              <w:jc w:val="both"/>
              <w:outlineLvl w:val="0"/>
              <w:rPr>
                <w:rFonts w:ascii="Tahoma" w:hAnsi="Tahoma" w:cs="Tahoma"/>
                <w:b/>
                <w:i/>
                <w:sz w:val="16"/>
                <w:szCs w:val="16"/>
                <w:lang w:val="es-ES_tradnl"/>
              </w:rPr>
            </w:pPr>
            <w:r w:rsidRPr="00565773">
              <w:rPr>
                <w:rFonts w:ascii="Tahoma" w:hAnsi="Tahoma" w:cs="Tahoma"/>
                <w:b/>
                <w:i/>
                <w:sz w:val="16"/>
                <w:szCs w:val="16"/>
                <w:lang w:val="es-ES_tradnl"/>
              </w:rPr>
              <w:t xml:space="preserve">En caso de adjudicación debe presentar: </w:t>
            </w:r>
          </w:p>
          <w:p w14:paraId="0C1876CA" w14:textId="77777777" w:rsidR="00565773" w:rsidRPr="00565773" w:rsidRDefault="00565773" w:rsidP="00565773">
            <w:pPr>
              <w:tabs>
                <w:tab w:val="left" w:pos="709"/>
              </w:tabs>
              <w:jc w:val="both"/>
              <w:outlineLvl w:val="0"/>
              <w:rPr>
                <w:rFonts w:ascii="Tahoma" w:hAnsi="Tahoma" w:cs="Tahoma"/>
                <w:b/>
                <w:i/>
                <w:sz w:val="16"/>
                <w:szCs w:val="16"/>
                <w:lang w:val="es-ES_tradnl"/>
              </w:rPr>
            </w:pPr>
            <w:r w:rsidRPr="00565773">
              <w:rPr>
                <w:rFonts w:ascii="Tahoma" w:hAnsi="Tahoma" w:cs="Tahoma"/>
                <w:b/>
                <w:i/>
                <w:sz w:val="16"/>
                <w:szCs w:val="16"/>
                <w:lang w:val="es-ES_tradnl"/>
              </w:rPr>
              <w:t xml:space="preserve">• Para Vehículos livianos, pesados y motocicletas PROPIOS, presentar Original o Fotocopia Legalizada o Notariado de RUAT. </w:t>
            </w:r>
          </w:p>
          <w:p w14:paraId="2191CEC5" w14:textId="77777777" w:rsidR="00565773" w:rsidRPr="00565773" w:rsidRDefault="00565773" w:rsidP="00565773">
            <w:pPr>
              <w:tabs>
                <w:tab w:val="left" w:pos="709"/>
              </w:tabs>
              <w:jc w:val="both"/>
              <w:outlineLvl w:val="0"/>
              <w:rPr>
                <w:rFonts w:ascii="Tahoma" w:hAnsi="Tahoma" w:cs="Tahoma"/>
                <w:b/>
                <w:i/>
                <w:sz w:val="16"/>
                <w:szCs w:val="16"/>
                <w:lang w:val="es-ES_tradnl"/>
              </w:rPr>
            </w:pPr>
            <w:r w:rsidRPr="00565773">
              <w:rPr>
                <w:rFonts w:ascii="Tahoma" w:hAnsi="Tahoma" w:cs="Tahoma"/>
                <w:b/>
                <w:i/>
                <w:sz w:val="16"/>
                <w:szCs w:val="16"/>
                <w:lang w:val="es-ES_tradnl"/>
              </w:rPr>
              <w:t>• Para Vehículos livianos, pesados y motocicletas ALQUILADOS, presentar el Contrato de Alquiler Original.</w:t>
            </w:r>
          </w:p>
          <w:p w14:paraId="71B6158F" w14:textId="77777777" w:rsidR="00565773" w:rsidRPr="00565773" w:rsidRDefault="00565773" w:rsidP="00565773">
            <w:pPr>
              <w:jc w:val="both"/>
              <w:rPr>
                <w:rFonts w:ascii="Tahoma" w:hAnsi="Tahoma" w:cs="Tahoma"/>
                <w:b/>
                <w:bCs/>
                <w:i/>
                <w:sz w:val="16"/>
                <w:szCs w:val="16"/>
                <w:lang w:val="es-ES_tradnl"/>
              </w:rPr>
            </w:pPr>
          </w:p>
          <w:p w14:paraId="7165FF6A" w14:textId="77777777" w:rsidR="00565773" w:rsidRPr="00565773" w:rsidRDefault="00565773" w:rsidP="00565773">
            <w:pPr>
              <w:tabs>
                <w:tab w:val="left" w:pos="709"/>
              </w:tabs>
              <w:jc w:val="both"/>
              <w:outlineLvl w:val="0"/>
              <w:rPr>
                <w:rFonts w:ascii="Tahoma" w:hAnsi="Tahoma" w:cs="Tahoma"/>
                <w:b/>
                <w:i/>
                <w:sz w:val="16"/>
                <w:szCs w:val="16"/>
                <w:lang w:val="es-BO"/>
              </w:rPr>
            </w:pPr>
            <w:r w:rsidRPr="00565773">
              <w:rPr>
                <w:rFonts w:ascii="Tahoma" w:hAnsi="Tahoma" w:cs="Tahoma"/>
                <w:b/>
                <w:i/>
                <w:sz w:val="16"/>
                <w:szCs w:val="16"/>
                <w:lang w:val="es-BO"/>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5"/>
          </w:p>
        </w:tc>
      </w:tr>
    </w:tbl>
    <w:p w14:paraId="537F4067" w14:textId="77777777" w:rsidR="00565773" w:rsidRPr="00565773" w:rsidRDefault="00565773" w:rsidP="00565773">
      <w:pPr>
        <w:keepNext/>
        <w:numPr>
          <w:ilvl w:val="0"/>
          <w:numId w:val="44"/>
        </w:numPr>
        <w:spacing w:before="240" w:after="60" w:line="260" w:lineRule="atLeast"/>
        <w:outlineLvl w:val="0"/>
        <w:rPr>
          <w:rFonts w:ascii="Tahoma" w:hAnsi="Tahoma" w:cs="Tahoma"/>
          <w:b/>
          <w:bCs/>
          <w:color w:val="000000"/>
          <w:kern w:val="32"/>
          <w:lang w:val="es-ES_tradnl"/>
        </w:rPr>
      </w:pPr>
      <w:bookmarkStart w:id="126" w:name="_Toc536520834"/>
      <w:bookmarkStart w:id="127" w:name="_Toc71811169"/>
      <w:r w:rsidRPr="00565773">
        <w:rPr>
          <w:rFonts w:ascii="Tahoma" w:hAnsi="Tahoma" w:cs="Tahoma"/>
          <w:b/>
          <w:bCs/>
          <w:color w:val="000000"/>
          <w:kern w:val="32"/>
          <w:lang w:val="es-ES_tradnl"/>
        </w:rPr>
        <w:t>HERRAMIENTAS E INSUMOS</w:t>
      </w:r>
      <w:bookmarkEnd w:id="126"/>
      <w:bookmarkEnd w:id="127"/>
      <w:r w:rsidRPr="00565773">
        <w:rPr>
          <w:rFonts w:ascii="Tahoma" w:hAnsi="Tahoma" w:cs="Tahoma"/>
          <w:b/>
          <w:bCs/>
          <w:color w:val="000000"/>
          <w:kern w:val="32"/>
          <w:lang w:val="es-ES_tradnl"/>
        </w:rPr>
        <w:t xml:space="preserve"> OPERATIVOS</w:t>
      </w:r>
    </w:p>
    <w:p w14:paraId="53D67E9E" w14:textId="77777777" w:rsidR="00565773" w:rsidRPr="00565773" w:rsidRDefault="00565773" w:rsidP="00565773">
      <w:pPr>
        <w:spacing w:line="260" w:lineRule="atLeast"/>
        <w:jc w:val="both"/>
        <w:rPr>
          <w:rFonts w:ascii="Tahoma" w:hAnsi="Tahoma" w:cs="Tahoma"/>
          <w:color w:val="000000"/>
          <w:lang w:val="es-ES_tradnl" w:eastAsia="es-BO"/>
        </w:rPr>
      </w:pPr>
      <w:bookmarkStart w:id="128" w:name="_Hlk170235456"/>
      <w:r w:rsidRPr="00565773">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29" w:name="_Toc536520840"/>
      <w:r w:rsidRPr="00565773">
        <w:rPr>
          <w:rFonts w:ascii="Tahoma" w:hAnsi="Tahoma" w:cs="Tahoma"/>
          <w:color w:val="000000"/>
          <w:lang w:val="es-ES_tradnl" w:eastAsia="es-BO"/>
        </w:rPr>
        <w:t xml:space="preserve"> </w:t>
      </w:r>
    </w:p>
    <w:p w14:paraId="66C44D03" w14:textId="77777777" w:rsidR="00565773" w:rsidRPr="00565773" w:rsidRDefault="00565773" w:rsidP="00565773">
      <w:pPr>
        <w:spacing w:line="260" w:lineRule="atLeast"/>
        <w:jc w:val="both"/>
        <w:rPr>
          <w:rFonts w:ascii="Tahoma" w:hAnsi="Tahoma" w:cs="Tahoma"/>
          <w:color w:val="000000"/>
          <w:lang w:val="es-ES_tradnl" w:eastAsia="es-BO"/>
        </w:rPr>
      </w:pPr>
      <w:r w:rsidRPr="00565773">
        <w:rPr>
          <w:rFonts w:ascii="Tahoma" w:hAnsi="Tahoma" w:cs="Tahoma"/>
          <w:color w:val="000000"/>
          <w:lang w:val="es-ES_tradnl" w:eastAsia="es-BO"/>
        </w:rPr>
        <w:t>Si así lo determinara, la Entidad Ejecutora podrá considerar mayores HERRAMIENTAS O INSUMOS OPERATIVOS en su propuesta.</w:t>
      </w:r>
    </w:p>
    <w:p w14:paraId="13CB4F39" w14:textId="77777777" w:rsidR="00565773" w:rsidRPr="00565773" w:rsidRDefault="00565773" w:rsidP="00565773">
      <w:pPr>
        <w:keepNext/>
        <w:numPr>
          <w:ilvl w:val="0"/>
          <w:numId w:val="44"/>
        </w:numPr>
        <w:spacing w:before="240" w:after="60" w:line="260" w:lineRule="atLeast"/>
        <w:outlineLvl w:val="0"/>
        <w:rPr>
          <w:rFonts w:ascii="Tahoma" w:hAnsi="Tahoma" w:cs="Tahoma"/>
          <w:b/>
          <w:bCs/>
          <w:color w:val="000000"/>
          <w:kern w:val="32"/>
          <w:lang w:val="es-ES_tradnl"/>
        </w:rPr>
      </w:pPr>
      <w:bookmarkStart w:id="130" w:name="_Toc71811170"/>
      <w:bookmarkEnd w:id="128"/>
      <w:r w:rsidRPr="00565773">
        <w:rPr>
          <w:rFonts w:ascii="Tahoma" w:hAnsi="Tahoma" w:cs="Tahoma"/>
          <w:b/>
          <w:bCs/>
          <w:color w:val="000000"/>
          <w:kern w:val="32"/>
          <w:lang w:val="es-ES_tradnl"/>
        </w:rPr>
        <w:t>CONTROL Y SEGUIMIENTO DE LA CONSULTORÍA</w:t>
      </w:r>
      <w:bookmarkEnd w:id="129"/>
      <w:bookmarkEnd w:id="130"/>
    </w:p>
    <w:p w14:paraId="79AAFD18" w14:textId="77777777" w:rsidR="00565773" w:rsidRPr="00565773" w:rsidRDefault="00565773" w:rsidP="00565773">
      <w:pPr>
        <w:spacing w:line="260" w:lineRule="atLeast"/>
        <w:jc w:val="both"/>
        <w:rPr>
          <w:rFonts w:ascii="Tahoma" w:hAnsi="Tahoma" w:cs="Tahoma"/>
          <w:lang w:val="es-ES_tradnl"/>
        </w:rPr>
      </w:pPr>
      <w:r w:rsidRPr="00565773">
        <w:rPr>
          <w:rFonts w:ascii="Tahoma" w:hAnsi="Tahoma" w:cs="Tahoma"/>
          <w:lang w:val="es-ES_tradnl"/>
        </w:rPr>
        <w:t xml:space="preserve">El control, seguimiento y monitoreo de la consultoría será realizado por la </w:t>
      </w:r>
      <w:r w:rsidRPr="00565773">
        <w:rPr>
          <w:rFonts w:ascii="Tahoma" w:hAnsi="Tahoma" w:cs="Tahoma"/>
          <w:b/>
          <w:lang w:val="es-ES_tradnl"/>
        </w:rPr>
        <w:t>Inspectoría del proyecto</w:t>
      </w:r>
      <w:r w:rsidRPr="00565773">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2FBC752F" w14:textId="77777777" w:rsidR="00565773" w:rsidRPr="00565773" w:rsidRDefault="00565773" w:rsidP="00565773">
      <w:pPr>
        <w:numPr>
          <w:ilvl w:val="1"/>
          <w:numId w:val="74"/>
        </w:numPr>
        <w:spacing w:after="160" w:line="260" w:lineRule="atLeast"/>
        <w:ind w:left="426"/>
        <w:jc w:val="both"/>
        <w:rPr>
          <w:rFonts w:ascii="Tahoma" w:hAnsi="Tahoma" w:cs="Tahoma"/>
          <w:lang w:val="es-ES_tradnl"/>
        </w:rPr>
      </w:pPr>
      <w:r w:rsidRPr="00565773">
        <w:rPr>
          <w:rFonts w:ascii="Tahoma" w:hAnsi="Tahoma" w:cs="Tahoma"/>
          <w:lang w:val="es-ES_tradnl"/>
        </w:rPr>
        <w:t>Conocer, analizar, rechazar o aprobar los asuntos correspondientes al cumplimiento de las actividades a ser realizadas por la Entidad Ejecutora.</w:t>
      </w:r>
    </w:p>
    <w:p w14:paraId="6BE86277" w14:textId="77777777" w:rsidR="00565773" w:rsidRPr="00565773" w:rsidRDefault="00565773" w:rsidP="00565773">
      <w:pPr>
        <w:numPr>
          <w:ilvl w:val="1"/>
          <w:numId w:val="74"/>
        </w:numPr>
        <w:spacing w:after="160" w:line="260" w:lineRule="atLeast"/>
        <w:ind w:left="426"/>
        <w:jc w:val="both"/>
        <w:rPr>
          <w:rFonts w:ascii="Tahoma" w:hAnsi="Tahoma" w:cs="Tahoma"/>
          <w:lang w:val="es-ES_tradnl"/>
        </w:rPr>
      </w:pPr>
      <w:r w:rsidRPr="00565773">
        <w:rPr>
          <w:rFonts w:ascii="Tahoma" w:hAnsi="Tahoma" w:cs="Tahoma"/>
          <w:lang w:val="es-ES_tradnl"/>
        </w:rPr>
        <w:lastRenderedPageBreak/>
        <w:t>Aprobar o rechazar informes/productos de la Entidad Ejecutora, de manera fundamentada, en el plazo establecido en este documento.</w:t>
      </w:r>
    </w:p>
    <w:p w14:paraId="4D1659A1" w14:textId="77777777" w:rsidR="00565773" w:rsidRPr="00565773" w:rsidRDefault="00565773" w:rsidP="00565773">
      <w:pPr>
        <w:numPr>
          <w:ilvl w:val="1"/>
          <w:numId w:val="74"/>
        </w:numPr>
        <w:spacing w:after="160" w:line="260" w:lineRule="atLeast"/>
        <w:ind w:left="426"/>
        <w:jc w:val="both"/>
        <w:rPr>
          <w:rFonts w:ascii="Tahoma" w:hAnsi="Tahoma" w:cs="Tahoma"/>
          <w:lang w:val="es-ES_tradnl"/>
        </w:rPr>
      </w:pPr>
      <w:r w:rsidRPr="00565773">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D794CA1" w14:textId="77777777" w:rsidR="00565773" w:rsidRPr="00565773" w:rsidRDefault="00565773" w:rsidP="00565773">
      <w:pPr>
        <w:numPr>
          <w:ilvl w:val="1"/>
          <w:numId w:val="74"/>
        </w:numPr>
        <w:spacing w:after="160" w:line="260" w:lineRule="atLeast"/>
        <w:ind w:left="426"/>
        <w:jc w:val="both"/>
        <w:rPr>
          <w:rFonts w:ascii="Tahoma" w:hAnsi="Tahoma" w:cs="Tahoma"/>
        </w:rPr>
      </w:pPr>
      <w:r w:rsidRPr="00565773">
        <w:rPr>
          <w:rFonts w:ascii="Tahoma" w:hAnsi="Tahoma" w:cs="Tahoma"/>
        </w:rPr>
        <w:t xml:space="preserve">Solicitar a la Entidad Ejecutora de ensayos de laboratorio y ensayos in situ, realizados en el periodo, adjuntando los documentos de respaldo. </w:t>
      </w:r>
    </w:p>
    <w:p w14:paraId="617D9FD7" w14:textId="77777777" w:rsidR="00565773" w:rsidRPr="00565773" w:rsidRDefault="00565773" w:rsidP="00565773">
      <w:pPr>
        <w:numPr>
          <w:ilvl w:val="1"/>
          <w:numId w:val="74"/>
        </w:numPr>
        <w:spacing w:after="160" w:line="260" w:lineRule="atLeast"/>
        <w:ind w:left="426"/>
        <w:jc w:val="both"/>
        <w:rPr>
          <w:rFonts w:ascii="Tahoma" w:hAnsi="Tahoma" w:cs="Tahoma"/>
          <w:lang w:val="es-ES_tradnl"/>
        </w:rPr>
      </w:pPr>
      <w:r w:rsidRPr="00565773">
        <w:rPr>
          <w:rFonts w:ascii="Tahoma" w:hAnsi="Tahoma" w:cs="Tahoma"/>
          <w:lang w:val="es-ES_tradnl"/>
        </w:rPr>
        <w:t>Emitir Llamadas de Atención a la Entidad Ejecutora, de manera oportuna y fundamentada.</w:t>
      </w:r>
      <w:bookmarkStart w:id="131" w:name="_Hlk170236919"/>
    </w:p>
    <w:p w14:paraId="2B69F5EA" w14:textId="77777777" w:rsidR="00565773" w:rsidRPr="00565773" w:rsidRDefault="00565773" w:rsidP="00565773">
      <w:pPr>
        <w:numPr>
          <w:ilvl w:val="1"/>
          <w:numId w:val="72"/>
        </w:numPr>
        <w:spacing w:after="160" w:line="260" w:lineRule="atLeast"/>
        <w:ind w:left="426"/>
        <w:jc w:val="both"/>
        <w:rPr>
          <w:rFonts w:ascii="Tahoma" w:hAnsi="Tahoma" w:cs="Tahoma"/>
          <w:lang w:val="es-ES_tradnl"/>
        </w:rPr>
      </w:pPr>
      <w:bookmarkStart w:id="132" w:name="_Hlk170235486"/>
      <w:r w:rsidRPr="00565773">
        <w:rPr>
          <w:rFonts w:ascii="Tahoma" w:hAnsi="Tahoma" w:cs="Tahoma"/>
          <w:lang w:val="es-ES_tradnl"/>
        </w:rPr>
        <w:t>Realizar el estricto seguimiento y control al cumplimiento de las condiciones ofertadas por la Entidad Ejecutora.</w:t>
      </w:r>
    </w:p>
    <w:bookmarkEnd w:id="131"/>
    <w:bookmarkEnd w:id="132"/>
    <w:p w14:paraId="1B0BE0AF" w14:textId="77777777" w:rsidR="00565773" w:rsidRPr="00565773" w:rsidRDefault="00565773" w:rsidP="00565773">
      <w:pPr>
        <w:spacing w:line="260" w:lineRule="atLeast"/>
        <w:jc w:val="both"/>
        <w:rPr>
          <w:rFonts w:ascii="Tahoma" w:hAnsi="Tahoma" w:cs="Tahoma"/>
          <w:lang w:val="es-ES_tradnl"/>
        </w:rPr>
      </w:pPr>
      <w:r w:rsidRPr="00565773">
        <w:rPr>
          <w:rFonts w:ascii="Tahoma" w:hAnsi="Tahoma" w:cs="Tahoma"/>
          <w:lang w:val="es-ES_tradnl"/>
        </w:rPr>
        <w:t>En caso que la Entidad Ejecutora no esté de acuerdo con la llamada de atención, podrá el Fiscal del Proyecto definir la validez de la misma.</w:t>
      </w:r>
    </w:p>
    <w:p w14:paraId="31B768C6" w14:textId="77777777" w:rsidR="00565773" w:rsidRPr="00565773" w:rsidRDefault="00565773" w:rsidP="00565773">
      <w:pPr>
        <w:spacing w:line="260" w:lineRule="atLeast"/>
        <w:jc w:val="both"/>
        <w:rPr>
          <w:rFonts w:ascii="Tahoma" w:hAnsi="Tahoma" w:cs="Tahoma"/>
          <w:color w:val="000000"/>
          <w:lang w:val="es-ES_tradnl"/>
        </w:rPr>
      </w:pPr>
      <w:r w:rsidRPr="00565773">
        <w:rPr>
          <w:rFonts w:ascii="Tahoma" w:hAnsi="Tahoma" w:cs="Tahoma"/>
          <w:lang w:val="es-ES_tradnl"/>
        </w:rPr>
        <w:t xml:space="preserve">Asimismo, la AEVIVIENDA designará al </w:t>
      </w:r>
      <w:r w:rsidRPr="00565773">
        <w:rPr>
          <w:rFonts w:ascii="Tahoma" w:hAnsi="Tahoma" w:cs="Tahoma"/>
          <w:b/>
          <w:lang w:val="es-ES_tradnl"/>
        </w:rPr>
        <w:t>Fiscal del Proyecto</w:t>
      </w:r>
      <w:r w:rsidRPr="00565773">
        <w:rPr>
          <w:rFonts w:ascii="Tahoma" w:hAnsi="Tahoma" w:cs="Tahoma"/>
          <w:lang w:val="es-ES_tradnl"/>
        </w:rPr>
        <w:t>, quien realizará el control y seguimiento a las actividades realizadas por Entidad Ejecutora y por el Inspector.</w:t>
      </w:r>
      <w:bookmarkStart w:id="133" w:name="_Toc536520844"/>
      <w:r w:rsidRPr="00565773">
        <w:rPr>
          <w:rFonts w:ascii="Tahoma" w:hAnsi="Tahoma" w:cs="Tahoma"/>
          <w:color w:val="000000"/>
          <w:lang w:val="es-ES_tradnl"/>
        </w:rPr>
        <w:t xml:space="preserve"> </w:t>
      </w:r>
      <w:bookmarkStart w:id="134" w:name="_Toc536520845"/>
      <w:bookmarkEnd w:id="133"/>
    </w:p>
    <w:p w14:paraId="643B4D8B" w14:textId="77777777" w:rsidR="00565773" w:rsidRPr="00565773" w:rsidRDefault="00565773" w:rsidP="00565773">
      <w:pPr>
        <w:keepNext/>
        <w:numPr>
          <w:ilvl w:val="0"/>
          <w:numId w:val="44"/>
        </w:numPr>
        <w:spacing w:before="240" w:after="60" w:line="260" w:lineRule="atLeast"/>
        <w:jc w:val="both"/>
        <w:outlineLvl w:val="0"/>
        <w:rPr>
          <w:rFonts w:ascii="Tahoma" w:hAnsi="Tahoma" w:cs="Tahoma"/>
          <w:b/>
          <w:bCs/>
          <w:color w:val="000000"/>
          <w:kern w:val="32"/>
          <w:lang w:val="es-ES_tradnl"/>
        </w:rPr>
      </w:pPr>
      <w:bookmarkStart w:id="135" w:name="_Toc49774783"/>
      <w:bookmarkStart w:id="136" w:name="_Toc71811171"/>
      <w:r w:rsidRPr="00565773">
        <w:rPr>
          <w:rFonts w:ascii="Tahoma" w:hAnsi="Tahoma" w:cs="Tahoma"/>
          <w:b/>
          <w:bCs/>
          <w:color w:val="000000"/>
          <w:kern w:val="32"/>
          <w:lang w:val="es-ES_tradnl"/>
        </w:rPr>
        <w:t>DETALLE REFERENCIAL DE LOS COMPONENTE</w:t>
      </w:r>
      <w:bookmarkEnd w:id="135"/>
      <w:r w:rsidRPr="00565773">
        <w:rPr>
          <w:rFonts w:ascii="Tahoma" w:hAnsi="Tahoma" w:cs="Tahoma"/>
          <w:b/>
          <w:bCs/>
          <w:color w:val="000000"/>
          <w:kern w:val="32"/>
          <w:lang w:val="es-ES_tradnl"/>
        </w:rPr>
        <w:t>S (PROVISIÓN Y DOTACIÓN DE MATERIALES DE CONSTRUCCIÓN Y APORTE PROPIO).</w:t>
      </w:r>
      <w:bookmarkEnd w:id="136"/>
    </w:p>
    <w:p w14:paraId="521AB0A0" w14:textId="77777777" w:rsidR="00565773" w:rsidRPr="00565773" w:rsidRDefault="00565773" w:rsidP="00565773">
      <w:pPr>
        <w:rPr>
          <w:lang w:val="es-ES_tradnl"/>
        </w:rPr>
      </w:pPr>
    </w:p>
    <w:p w14:paraId="64F6CFE0" w14:textId="77777777" w:rsidR="00565773" w:rsidRPr="00565773" w:rsidRDefault="00565773" w:rsidP="00565773">
      <w:pPr>
        <w:numPr>
          <w:ilvl w:val="0"/>
          <w:numId w:val="61"/>
        </w:numPr>
        <w:spacing w:after="160" w:line="260" w:lineRule="atLeast"/>
        <w:ind w:left="567" w:hanging="502"/>
        <w:jc w:val="both"/>
        <w:rPr>
          <w:rFonts w:ascii="Tahoma" w:hAnsi="Tahoma" w:cs="Tahoma"/>
          <w:b/>
          <w:bCs/>
          <w:color w:val="000000"/>
          <w:kern w:val="32"/>
          <w:lang w:val="es-ES_tradnl"/>
        </w:rPr>
      </w:pPr>
      <w:r w:rsidRPr="00565773">
        <w:rPr>
          <w:rFonts w:ascii="Tahoma" w:hAnsi="Tahoma" w:cs="Tahoma"/>
          <w:b/>
          <w:bCs/>
          <w:color w:val="000000"/>
          <w:kern w:val="32"/>
          <w:lang w:val="es-ES_tradnl"/>
        </w:rPr>
        <w:t>PROVISIÓN Y DOTACIÓN DE MATERIALES DE CONSTRUCCIÓN DE LA ENTIDAD EJECUTORA</w:t>
      </w:r>
    </w:p>
    <w:p w14:paraId="6B91B7D6" w14:textId="77777777" w:rsidR="00565773" w:rsidRPr="00565773" w:rsidRDefault="00565773" w:rsidP="00565773">
      <w:pPr>
        <w:widowControl w:val="0"/>
        <w:autoSpaceDE w:val="0"/>
        <w:autoSpaceDN w:val="0"/>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565773" w:rsidRPr="00565773" w14:paraId="1C5B33EE" w14:textId="77777777" w:rsidTr="005049D1">
        <w:trPr>
          <w:trHeight w:val="972"/>
          <w:jc w:val="center"/>
        </w:trPr>
        <w:tc>
          <w:tcPr>
            <w:tcW w:w="1076" w:type="dxa"/>
            <w:shd w:val="clear" w:color="auto" w:fill="D9E2F3" w:themeFill="accent5" w:themeFillTint="33"/>
            <w:noWrap/>
            <w:vAlign w:val="center"/>
            <w:hideMark/>
          </w:tcPr>
          <w:p w14:paraId="5046896C" w14:textId="77777777" w:rsidR="00565773" w:rsidRPr="00565773" w:rsidRDefault="00565773" w:rsidP="00565773">
            <w:pPr>
              <w:spacing w:line="320" w:lineRule="exact"/>
              <w:jc w:val="center"/>
              <w:rPr>
                <w:rFonts w:ascii="Tahoma" w:hAnsi="Tahoma" w:cs="Tahoma"/>
                <w:b/>
                <w:sz w:val="18"/>
                <w:szCs w:val="18"/>
              </w:rPr>
            </w:pPr>
            <w:proofErr w:type="spellStart"/>
            <w:r w:rsidRPr="00565773">
              <w:rPr>
                <w:rFonts w:ascii="Tahoma" w:hAnsi="Tahoma" w:cs="Tahoma"/>
                <w:b/>
                <w:sz w:val="18"/>
                <w:szCs w:val="18"/>
              </w:rPr>
              <w:t>N°</w:t>
            </w:r>
            <w:proofErr w:type="spellEnd"/>
            <w:r w:rsidRPr="00565773">
              <w:rPr>
                <w:rFonts w:ascii="Tahoma" w:hAnsi="Tahoma" w:cs="Tahoma"/>
                <w:b/>
                <w:sz w:val="18"/>
                <w:szCs w:val="18"/>
              </w:rPr>
              <w:t xml:space="preserve"> </w:t>
            </w:r>
          </w:p>
        </w:tc>
        <w:tc>
          <w:tcPr>
            <w:tcW w:w="4344" w:type="dxa"/>
            <w:shd w:val="clear" w:color="auto" w:fill="D9E2F3" w:themeFill="accent5" w:themeFillTint="33"/>
            <w:noWrap/>
            <w:vAlign w:val="center"/>
            <w:hideMark/>
          </w:tcPr>
          <w:p w14:paraId="3D12D7AA" w14:textId="77777777" w:rsidR="00565773" w:rsidRPr="00565773" w:rsidRDefault="00565773" w:rsidP="00565773">
            <w:pPr>
              <w:spacing w:line="320" w:lineRule="exact"/>
              <w:jc w:val="center"/>
              <w:rPr>
                <w:rFonts w:ascii="Tahoma" w:hAnsi="Tahoma" w:cs="Tahoma"/>
                <w:b/>
                <w:sz w:val="18"/>
                <w:szCs w:val="18"/>
              </w:rPr>
            </w:pPr>
            <w:r w:rsidRPr="00565773">
              <w:rPr>
                <w:rFonts w:ascii="Tahoma" w:hAnsi="Tahoma" w:cs="Tahoma"/>
                <w:b/>
                <w:sz w:val="18"/>
                <w:szCs w:val="18"/>
              </w:rPr>
              <w:t>DESCRIPCIÓN DE ÍTEMS/INSUMOS</w:t>
            </w:r>
          </w:p>
        </w:tc>
        <w:tc>
          <w:tcPr>
            <w:tcW w:w="1271" w:type="dxa"/>
            <w:shd w:val="clear" w:color="auto" w:fill="D9E2F3" w:themeFill="accent5" w:themeFillTint="33"/>
            <w:noWrap/>
            <w:vAlign w:val="center"/>
            <w:hideMark/>
          </w:tcPr>
          <w:p w14:paraId="16E87006" w14:textId="77777777" w:rsidR="00565773" w:rsidRPr="00565773" w:rsidRDefault="00565773" w:rsidP="00565773">
            <w:pPr>
              <w:spacing w:line="320" w:lineRule="exact"/>
              <w:jc w:val="center"/>
              <w:rPr>
                <w:rFonts w:ascii="Tahoma" w:hAnsi="Tahoma" w:cs="Tahoma"/>
                <w:b/>
                <w:sz w:val="18"/>
                <w:szCs w:val="18"/>
              </w:rPr>
            </w:pPr>
            <w:r w:rsidRPr="00565773">
              <w:rPr>
                <w:rFonts w:ascii="Tahoma" w:hAnsi="Tahoma" w:cs="Tahoma"/>
                <w:b/>
                <w:sz w:val="18"/>
                <w:szCs w:val="18"/>
              </w:rPr>
              <w:t>UNIDAD</w:t>
            </w:r>
          </w:p>
        </w:tc>
        <w:tc>
          <w:tcPr>
            <w:tcW w:w="1951" w:type="dxa"/>
            <w:shd w:val="clear" w:color="auto" w:fill="D9E2F3" w:themeFill="accent5" w:themeFillTint="33"/>
            <w:vAlign w:val="center"/>
            <w:hideMark/>
          </w:tcPr>
          <w:p w14:paraId="6E1E52CB" w14:textId="77777777" w:rsidR="00565773" w:rsidRPr="00565773" w:rsidRDefault="00565773" w:rsidP="00565773">
            <w:pPr>
              <w:spacing w:line="320" w:lineRule="exact"/>
              <w:jc w:val="center"/>
              <w:rPr>
                <w:rFonts w:ascii="Tahoma" w:hAnsi="Tahoma" w:cs="Tahoma"/>
                <w:b/>
                <w:sz w:val="18"/>
                <w:szCs w:val="18"/>
              </w:rPr>
            </w:pPr>
            <w:r w:rsidRPr="00565773">
              <w:rPr>
                <w:rFonts w:ascii="Tahoma" w:hAnsi="Tahoma" w:cs="Tahoma"/>
                <w:b/>
                <w:sz w:val="16"/>
                <w:szCs w:val="16"/>
              </w:rPr>
              <w:t xml:space="preserve">CANTIDAD (para el total de las viviendas) </w:t>
            </w:r>
          </w:p>
        </w:tc>
      </w:tr>
      <w:tr w:rsidR="00565773" w:rsidRPr="00565773" w14:paraId="4E26249E" w14:textId="77777777" w:rsidTr="005049D1">
        <w:trPr>
          <w:trHeight w:val="278"/>
          <w:jc w:val="center"/>
        </w:trPr>
        <w:tc>
          <w:tcPr>
            <w:tcW w:w="8642" w:type="dxa"/>
            <w:gridSpan w:val="4"/>
            <w:shd w:val="clear" w:color="auto" w:fill="D9E2F3" w:themeFill="accent5" w:themeFillTint="33"/>
            <w:noWrap/>
            <w:vAlign w:val="center"/>
            <w:hideMark/>
          </w:tcPr>
          <w:p w14:paraId="71E3E070" w14:textId="77777777" w:rsidR="00565773" w:rsidRPr="00565773" w:rsidRDefault="00565773" w:rsidP="00565773">
            <w:pPr>
              <w:spacing w:line="320" w:lineRule="exact"/>
              <w:jc w:val="center"/>
              <w:rPr>
                <w:rFonts w:ascii="Tahoma" w:hAnsi="Tahoma" w:cs="Tahoma"/>
                <w:sz w:val="18"/>
                <w:szCs w:val="18"/>
                <w:lang w:eastAsia="es-ES"/>
              </w:rPr>
            </w:pPr>
            <w:r w:rsidRPr="00565773">
              <w:rPr>
                <w:rFonts w:ascii="Tahoma" w:hAnsi="Tahoma" w:cs="Tahoma"/>
                <w:sz w:val="18"/>
                <w:szCs w:val="18"/>
                <w:lang w:eastAsia="es-ES"/>
              </w:rPr>
              <w:t xml:space="preserve">(*) </w:t>
            </w:r>
            <w:r w:rsidRPr="00565773">
              <w:rPr>
                <w:rFonts w:ascii="Tahoma" w:hAnsi="Tahoma" w:cs="Tahoma"/>
                <w:b/>
                <w:sz w:val="18"/>
                <w:szCs w:val="18"/>
                <w:lang w:eastAsia="es-ES"/>
              </w:rPr>
              <w:t xml:space="preserve">Componente PROVISIÓN Y DOTACIÓN DE MATERIALES DE CONSTRUCCIÓN </w:t>
            </w:r>
          </w:p>
        </w:tc>
      </w:tr>
      <w:tr w:rsidR="00565773" w:rsidRPr="00565773" w14:paraId="5A2C0927" w14:textId="77777777" w:rsidTr="005049D1">
        <w:trPr>
          <w:trHeight w:val="55"/>
          <w:jc w:val="center"/>
        </w:trPr>
        <w:tc>
          <w:tcPr>
            <w:tcW w:w="1076" w:type="dxa"/>
            <w:shd w:val="clear" w:color="000000" w:fill="F2F2F2"/>
            <w:noWrap/>
            <w:vAlign w:val="bottom"/>
            <w:hideMark/>
          </w:tcPr>
          <w:p w14:paraId="2857AC06"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1</w:t>
            </w:r>
          </w:p>
        </w:tc>
        <w:tc>
          <w:tcPr>
            <w:tcW w:w="4344" w:type="dxa"/>
            <w:shd w:val="clear" w:color="000000" w:fill="FFFFFF"/>
            <w:noWrap/>
            <w:vAlign w:val="bottom"/>
            <w:hideMark/>
          </w:tcPr>
          <w:p w14:paraId="466F27DD" w14:textId="77777777" w:rsidR="00565773" w:rsidRPr="00565773" w:rsidRDefault="00565773" w:rsidP="00565773">
            <w:pPr>
              <w:rPr>
                <w:rFonts w:ascii="Tahoma" w:hAnsi="Tahoma" w:cs="Tahoma"/>
                <w:color w:val="FF0000"/>
                <w:lang w:eastAsia="es-ES"/>
              </w:rPr>
            </w:pPr>
            <w:r w:rsidRPr="00565773">
              <w:rPr>
                <w:rFonts w:ascii="Calibri" w:eastAsiaTheme="minorHAnsi" w:hAnsi="Calibri" w:cs="Calibri"/>
                <w:color w:val="000000"/>
                <w:lang w:val="es-BO"/>
              </w:rPr>
              <w:t>ABRAZADERA DE 3"</w:t>
            </w:r>
          </w:p>
        </w:tc>
        <w:tc>
          <w:tcPr>
            <w:tcW w:w="1271" w:type="dxa"/>
            <w:shd w:val="clear" w:color="000000" w:fill="FFFFFF"/>
            <w:noWrap/>
            <w:vAlign w:val="bottom"/>
            <w:hideMark/>
          </w:tcPr>
          <w:p w14:paraId="31592047" w14:textId="77777777" w:rsidR="00565773" w:rsidRPr="00565773" w:rsidRDefault="00565773" w:rsidP="00565773">
            <w:pPr>
              <w:rPr>
                <w:rFonts w:ascii="Tahoma" w:hAnsi="Tahoma" w:cs="Tahoma"/>
                <w:color w:val="FF0000"/>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hideMark/>
          </w:tcPr>
          <w:p w14:paraId="43381936"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229,50</w:t>
            </w:r>
          </w:p>
        </w:tc>
      </w:tr>
      <w:tr w:rsidR="00565773" w:rsidRPr="00565773" w14:paraId="73C343F3" w14:textId="77777777" w:rsidTr="005049D1">
        <w:trPr>
          <w:trHeight w:val="55"/>
          <w:jc w:val="center"/>
        </w:trPr>
        <w:tc>
          <w:tcPr>
            <w:tcW w:w="1076" w:type="dxa"/>
            <w:shd w:val="clear" w:color="000000" w:fill="F2F2F2"/>
            <w:noWrap/>
            <w:vAlign w:val="bottom"/>
            <w:hideMark/>
          </w:tcPr>
          <w:p w14:paraId="66680385"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2</w:t>
            </w:r>
          </w:p>
        </w:tc>
        <w:tc>
          <w:tcPr>
            <w:tcW w:w="4344" w:type="dxa"/>
            <w:shd w:val="clear" w:color="000000" w:fill="FFFFFF"/>
            <w:noWrap/>
            <w:vAlign w:val="bottom"/>
            <w:hideMark/>
          </w:tcPr>
          <w:p w14:paraId="3F5BE3CD" w14:textId="77777777" w:rsidR="00565773" w:rsidRPr="00565773" w:rsidRDefault="00565773" w:rsidP="00565773">
            <w:pPr>
              <w:rPr>
                <w:rFonts w:ascii="Tahoma" w:hAnsi="Tahoma" w:cs="Tahoma"/>
                <w:color w:val="FF0000"/>
                <w:lang w:eastAsia="es-ES"/>
              </w:rPr>
            </w:pPr>
            <w:r w:rsidRPr="00565773">
              <w:rPr>
                <w:rFonts w:ascii="Calibri" w:eastAsiaTheme="minorHAnsi" w:hAnsi="Calibri" w:cs="Calibri"/>
                <w:color w:val="000000"/>
                <w:lang w:val="es-BO"/>
              </w:rPr>
              <w:t>ALAMBRE DE AMARRE</w:t>
            </w:r>
          </w:p>
        </w:tc>
        <w:tc>
          <w:tcPr>
            <w:tcW w:w="1271" w:type="dxa"/>
            <w:shd w:val="clear" w:color="000000" w:fill="FFFFFF"/>
            <w:noWrap/>
            <w:vAlign w:val="bottom"/>
            <w:hideMark/>
          </w:tcPr>
          <w:p w14:paraId="433F0B2F" w14:textId="77777777" w:rsidR="00565773" w:rsidRPr="00565773" w:rsidRDefault="00565773" w:rsidP="00565773">
            <w:pPr>
              <w:rPr>
                <w:rFonts w:ascii="Tahoma" w:hAnsi="Tahoma" w:cs="Tahoma"/>
                <w:color w:val="FF0000"/>
                <w:lang w:eastAsia="es-ES"/>
              </w:rPr>
            </w:pPr>
            <w:r w:rsidRPr="00565773">
              <w:rPr>
                <w:rFonts w:ascii="Calibri" w:eastAsiaTheme="minorHAnsi" w:hAnsi="Calibri" w:cs="Calibri"/>
                <w:color w:val="000000"/>
                <w:lang w:val="es-BO"/>
              </w:rPr>
              <w:t>KG</w:t>
            </w:r>
          </w:p>
        </w:tc>
        <w:tc>
          <w:tcPr>
            <w:tcW w:w="1951" w:type="dxa"/>
            <w:shd w:val="clear" w:color="000000" w:fill="FFFFFF"/>
            <w:noWrap/>
            <w:vAlign w:val="bottom"/>
            <w:hideMark/>
          </w:tcPr>
          <w:p w14:paraId="649CF080"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193,02</w:t>
            </w:r>
          </w:p>
        </w:tc>
      </w:tr>
      <w:tr w:rsidR="00565773" w:rsidRPr="00565773" w14:paraId="21CFD440" w14:textId="77777777" w:rsidTr="005049D1">
        <w:trPr>
          <w:trHeight w:val="55"/>
          <w:jc w:val="center"/>
        </w:trPr>
        <w:tc>
          <w:tcPr>
            <w:tcW w:w="1076" w:type="dxa"/>
            <w:shd w:val="clear" w:color="000000" w:fill="F2F2F2"/>
            <w:noWrap/>
            <w:vAlign w:val="bottom"/>
            <w:hideMark/>
          </w:tcPr>
          <w:p w14:paraId="2512BF3C"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3</w:t>
            </w:r>
          </w:p>
        </w:tc>
        <w:tc>
          <w:tcPr>
            <w:tcW w:w="4344" w:type="dxa"/>
            <w:shd w:val="clear" w:color="000000" w:fill="FFFFFF"/>
            <w:noWrap/>
            <w:vAlign w:val="bottom"/>
            <w:hideMark/>
          </w:tcPr>
          <w:p w14:paraId="5B3F214F" w14:textId="77777777" w:rsidR="00565773" w:rsidRPr="00565773" w:rsidRDefault="00565773" w:rsidP="00565773">
            <w:pPr>
              <w:rPr>
                <w:rFonts w:ascii="Tahoma" w:hAnsi="Tahoma" w:cs="Tahoma"/>
                <w:color w:val="FF0000"/>
                <w:lang w:eastAsia="es-ES"/>
              </w:rPr>
            </w:pPr>
            <w:r w:rsidRPr="00565773">
              <w:rPr>
                <w:rFonts w:ascii="Calibri" w:eastAsiaTheme="minorHAnsi" w:hAnsi="Calibri" w:cs="Calibri"/>
                <w:color w:val="000000"/>
                <w:lang w:val="es-BO"/>
              </w:rPr>
              <w:t xml:space="preserve">ALAMBRE DE COBRE </w:t>
            </w:r>
            <w:proofErr w:type="spellStart"/>
            <w:r w:rsidRPr="00565773">
              <w:rPr>
                <w:rFonts w:ascii="Calibri" w:eastAsiaTheme="minorHAnsi" w:hAnsi="Calibri" w:cs="Calibri"/>
                <w:color w:val="000000"/>
                <w:lang w:val="es-BO"/>
              </w:rPr>
              <w:t>Nº</w:t>
            </w:r>
            <w:proofErr w:type="spellEnd"/>
            <w:r w:rsidRPr="00565773">
              <w:rPr>
                <w:rFonts w:ascii="Calibri" w:eastAsiaTheme="minorHAnsi" w:hAnsi="Calibri" w:cs="Calibri"/>
                <w:color w:val="000000"/>
                <w:lang w:val="es-BO"/>
              </w:rPr>
              <w:t xml:space="preserve"> 10 AWG</w:t>
            </w:r>
          </w:p>
        </w:tc>
        <w:tc>
          <w:tcPr>
            <w:tcW w:w="1271" w:type="dxa"/>
            <w:shd w:val="clear" w:color="000000" w:fill="FFFFFF"/>
            <w:noWrap/>
            <w:vAlign w:val="bottom"/>
            <w:hideMark/>
          </w:tcPr>
          <w:p w14:paraId="1FEDBC9A" w14:textId="77777777" w:rsidR="00565773" w:rsidRPr="00565773" w:rsidRDefault="00565773" w:rsidP="00565773">
            <w:pPr>
              <w:rPr>
                <w:rFonts w:ascii="Tahoma" w:hAnsi="Tahoma" w:cs="Tahoma"/>
                <w:color w:val="FF0000"/>
                <w:lang w:eastAsia="es-ES"/>
              </w:rPr>
            </w:pPr>
            <w:r w:rsidRPr="00565773">
              <w:rPr>
                <w:rFonts w:ascii="Calibri" w:eastAsiaTheme="minorHAnsi" w:hAnsi="Calibri" w:cs="Calibri"/>
                <w:color w:val="000000"/>
                <w:lang w:val="es-BO"/>
              </w:rPr>
              <w:t>M</w:t>
            </w:r>
          </w:p>
        </w:tc>
        <w:tc>
          <w:tcPr>
            <w:tcW w:w="1951" w:type="dxa"/>
            <w:shd w:val="clear" w:color="000000" w:fill="FFFFFF"/>
            <w:noWrap/>
            <w:vAlign w:val="bottom"/>
            <w:hideMark/>
          </w:tcPr>
          <w:p w14:paraId="7E691ECF"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780,00</w:t>
            </w:r>
          </w:p>
        </w:tc>
      </w:tr>
      <w:tr w:rsidR="00565773" w:rsidRPr="00565773" w14:paraId="2C9053E1" w14:textId="77777777" w:rsidTr="005049D1">
        <w:trPr>
          <w:trHeight w:val="55"/>
          <w:jc w:val="center"/>
        </w:trPr>
        <w:tc>
          <w:tcPr>
            <w:tcW w:w="1076" w:type="dxa"/>
            <w:shd w:val="clear" w:color="000000" w:fill="F2F2F2"/>
            <w:noWrap/>
            <w:vAlign w:val="bottom"/>
            <w:hideMark/>
          </w:tcPr>
          <w:p w14:paraId="3D0E6834"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4</w:t>
            </w:r>
          </w:p>
        </w:tc>
        <w:tc>
          <w:tcPr>
            <w:tcW w:w="4344" w:type="dxa"/>
            <w:shd w:val="clear" w:color="000000" w:fill="FFFFFF"/>
            <w:noWrap/>
            <w:vAlign w:val="bottom"/>
            <w:hideMark/>
          </w:tcPr>
          <w:p w14:paraId="6CC05B45" w14:textId="77777777" w:rsidR="00565773" w:rsidRPr="00565773" w:rsidRDefault="00565773" w:rsidP="00565773">
            <w:pPr>
              <w:rPr>
                <w:rFonts w:ascii="Tahoma" w:hAnsi="Tahoma" w:cs="Tahoma"/>
                <w:color w:val="FF0000"/>
                <w:lang w:eastAsia="es-ES"/>
              </w:rPr>
            </w:pPr>
            <w:r w:rsidRPr="00565773">
              <w:rPr>
                <w:rFonts w:ascii="Calibri" w:eastAsiaTheme="minorHAnsi" w:hAnsi="Calibri" w:cs="Calibri"/>
                <w:color w:val="000000"/>
                <w:lang w:val="es-BO"/>
              </w:rPr>
              <w:t xml:space="preserve">ALAMBRE DE COBRE </w:t>
            </w:r>
            <w:proofErr w:type="spellStart"/>
            <w:r w:rsidRPr="00565773">
              <w:rPr>
                <w:rFonts w:ascii="Calibri" w:eastAsiaTheme="minorHAnsi" w:hAnsi="Calibri" w:cs="Calibri"/>
                <w:color w:val="000000"/>
                <w:lang w:val="es-BO"/>
              </w:rPr>
              <w:t>Nº</w:t>
            </w:r>
            <w:proofErr w:type="spellEnd"/>
            <w:r w:rsidRPr="00565773">
              <w:rPr>
                <w:rFonts w:ascii="Calibri" w:eastAsiaTheme="minorHAnsi" w:hAnsi="Calibri" w:cs="Calibri"/>
                <w:color w:val="000000"/>
                <w:lang w:val="es-BO"/>
              </w:rPr>
              <w:t xml:space="preserve"> 12 AWG</w:t>
            </w:r>
          </w:p>
        </w:tc>
        <w:tc>
          <w:tcPr>
            <w:tcW w:w="1271" w:type="dxa"/>
            <w:shd w:val="clear" w:color="000000" w:fill="FFFFFF"/>
            <w:noWrap/>
            <w:vAlign w:val="bottom"/>
            <w:hideMark/>
          </w:tcPr>
          <w:p w14:paraId="2A7A51BD" w14:textId="77777777" w:rsidR="00565773" w:rsidRPr="00565773" w:rsidRDefault="00565773" w:rsidP="00565773">
            <w:pPr>
              <w:rPr>
                <w:rFonts w:ascii="Tahoma" w:hAnsi="Tahoma" w:cs="Tahoma"/>
                <w:color w:val="FF0000"/>
                <w:lang w:eastAsia="es-ES"/>
              </w:rPr>
            </w:pPr>
            <w:r w:rsidRPr="00565773">
              <w:rPr>
                <w:rFonts w:ascii="Calibri" w:eastAsiaTheme="minorHAnsi" w:hAnsi="Calibri" w:cs="Calibri"/>
                <w:color w:val="000000"/>
                <w:lang w:val="es-BO"/>
              </w:rPr>
              <w:t>M</w:t>
            </w:r>
          </w:p>
        </w:tc>
        <w:tc>
          <w:tcPr>
            <w:tcW w:w="1951" w:type="dxa"/>
            <w:shd w:val="clear" w:color="000000" w:fill="FFFFFF"/>
            <w:noWrap/>
            <w:vAlign w:val="bottom"/>
            <w:hideMark/>
          </w:tcPr>
          <w:p w14:paraId="319E9A40"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2.400,00</w:t>
            </w:r>
          </w:p>
        </w:tc>
      </w:tr>
      <w:tr w:rsidR="00565773" w:rsidRPr="00565773" w14:paraId="6F57874A" w14:textId="77777777" w:rsidTr="005049D1">
        <w:trPr>
          <w:trHeight w:val="55"/>
          <w:jc w:val="center"/>
        </w:trPr>
        <w:tc>
          <w:tcPr>
            <w:tcW w:w="1076" w:type="dxa"/>
            <w:shd w:val="clear" w:color="000000" w:fill="F2F2F2"/>
            <w:noWrap/>
            <w:vAlign w:val="bottom"/>
            <w:hideMark/>
          </w:tcPr>
          <w:p w14:paraId="37EEB548"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5</w:t>
            </w:r>
          </w:p>
        </w:tc>
        <w:tc>
          <w:tcPr>
            <w:tcW w:w="4344" w:type="dxa"/>
            <w:shd w:val="clear" w:color="000000" w:fill="FFFFFF"/>
            <w:noWrap/>
            <w:vAlign w:val="bottom"/>
            <w:hideMark/>
          </w:tcPr>
          <w:p w14:paraId="5BAD5D20" w14:textId="77777777" w:rsidR="00565773" w:rsidRPr="00565773" w:rsidRDefault="00565773" w:rsidP="00565773">
            <w:pPr>
              <w:rPr>
                <w:rFonts w:ascii="Tahoma" w:hAnsi="Tahoma" w:cs="Tahoma"/>
                <w:color w:val="FF0000"/>
                <w:lang w:eastAsia="es-ES"/>
              </w:rPr>
            </w:pPr>
            <w:r w:rsidRPr="00565773">
              <w:rPr>
                <w:rFonts w:ascii="Calibri" w:eastAsiaTheme="minorHAnsi" w:hAnsi="Calibri" w:cs="Calibri"/>
                <w:color w:val="000000"/>
                <w:lang w:val="es-BO"/>
              </w:rPr>
              <w:t xml:space="preserve">ALAMBRE DE COBRE </w:t>
            </w:r>
            <w:proofErr w:type="spellStart"/>
            <w:r w:rsidRPr="00565773">
              <w:rPr>
                <w:rFonts w:ascii="Calibri" w:eastAsiaTheme="minorHAnsi" w:hAnsi="Calibri" w:cs="Calibri"/>
                <w:color w:val="000000"/>
                <w:lang w:val="es-BO"/>
              </w:rPr>
              <w:t>Nº</w:t>
            </w:r>
            <w:proofErr w:type="spellEnd"/>
            <w:r w:rsidRPr="00565773">
              <w:rPr>
                <w:rFonts w:ascii="Calibri" w:eastAsiaTheme="minorHAnsi" w:hAnsi="Calibri" w:cs="Calibri"/>
                <w:color w:val="000000"/>
                <w:lang w:val="es-BO"/>
              </w:rPr>
              <w:t xml:space="preserve"> 14 AWG</w:t>
            </w:r>
          </w:p>
        </w:tc>
        <w:tc>
          <w:tcPr>
            <w:tcW w:w="1271" w:type="dxa"/>
            <w:shd w:val="clear" w:color="000000" w:fill="FFFFFF"/>
            <w:noWrap/>
            <w:vAlign w:val="bottom"/>
            <w:hideMark/>
          </w:tcPr>
          <w:p w14:paraId="24DA89E4" w14:textId="77777777" w:rsidR="00565773" w:rsidRPr="00565773" w:rsidRDefault="00565773" w:rsidP="00565773">
            <w:pPr>
              <w:rPr>
                <w:rFonts w:ascii="Tahoma" w:hAnsi="Tahoma" w:cs="Tahoma"/>
                <w:color w:val="FF0000"/>
                <w:lang w:eastAsia="es-ES"/>
              </w:rPr>
            </w:pPr>
            <w:r w:rsidRPr="00565773">
              <w:rPr>
                <w:rFonts w:ascii="Calibri" w:eastAsiaTheme="minorHAnsi" w:hAnsi="Calibri" w:cs="Calibri"/>
                <w:color w:val="000000"/>
                <w:lang w:val="es-BO"/>
              </w:rPr>
              <w:t>M</w:t>
            </w:r>
          </w:p>
        </w:tc>
        <w:tc>
          <w:tcPr>
            <w:tcW w:w="1951" w:type="dxa"/>
            <w:shd w:val="clear" w:color="000000" w:fill="FFFFFF"/>
            <w:noWrap/>
            <w:vAlign w:val="bottom"/>
            <w:hideMark/>
          </w:tcPr>
          <w:p w14:paraId="6EE8AD91"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2.220,00</w:t>
            </w:r>
          </w:p>
        </w:tc>
      </w:tr>
      <w:tr w:rsidR="00565773" w:rsidRPr="00565773" w14:paraId="6CC85798" w14:textId="77777777" w:rsidTr="005049D1">
        <w:trPr>
          <w:trHeight w:val="55"/>
          <w:jc w:val="center"/>
        </w:trPr>
        <w:tc>
          <w:tcPr>
            <w:tcW w:w="1076" w:type="dxa"/>
            <w:shd w:val="clear" w:color="000000" w:fill="F2F2F2"/>
            <w:noWrap/>
            <w:vAlign w:val="bottom"/>
            <w:hideMark/>
          </w:tcPr>
          <w:p w14:paraId="0BEE0637"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6</w:t>
            </w:r>
          </w:p>
        </w:tc>
        <w:tc>
          <w:tcPr>
            <w:tcW w:w="4344" w:type="dxa"/>
            <w:shd w:val="clear" w:color="000000" w:fill="FFFFFF"/>
            <w:noWrap/>
            <w:vAlign w:val="bottom"/>
            <w:hideMark/>
          </w:tcPr>
          <w:p w14:paraId="457127D9" w14:textId="77777777" w:rsidR="00565773" w:rsidRPr="00565773" w:rsidRDefault="00565773" w:rsidP="00565773">
            <w:pPr>
              <w:rPr>
                <w:rFonts w:ascii="Tahoma" w:hAnsi="Tahoma" w:cs="Tahoma"/>
                <w:color w:val="FF0000"/>
                <w:lang w:eastAsia="es-ES"/>
              </w:rPr>
            </w:pPr>
            <w:r w:rsidRPr="00565773">
              <w:rPr>
                <w:rFonts w:ascii="Calibri" w:eastAsiaTheme="minorHAnsi" w:hAnsi="Calibri" w:cs="Calibri"/>
                <w:color w:val="000000"/>
                <w:lang w:val="es-BO"/>
              </w:rPr>
              <w:t>ALAMBRE GALVANIZADO N°12</w:t>
            </w:r>
          </w:p>
        </w:tc>
        <w:tc>
          <w:tcPr>
            <w:tcW w:w="1271" w:type="dxa"/>
            <w:shd w:val="clear" w:color="000000" w:fill="FFFFFF"/>
            <w:noWrap/>
            <w:vAlign w:val="bottom"/>
            <w:hideMark/>
          </w:tcPr>
          <w:p w14:paraId="21128EB2" w14:textId="77777777" w:rsidR="00565773" w:rsidRPr="00565773" w:rsidRDefault="00565773" w:rsidP="00565773">
            <w:pPr>
              <w:rPr>
                <w:rFonts w:ascii="Tahoma" w:hAnsi="Tahoma" w:cs="Tahoma"/>
                <w:color w:val="FF0000"/>
                <w:lang w:eastAsia="es-ES"/>
              </w:rPr>
            </w:pPr>
            <w:r w:rsidRPr="00565773">
              <w:rPr>
                <w:rFonts w:ascii="Calibri" w:eastAsiaTheme="minorHAnsi" w:hAnsi="Calibri" w:cs="Calibri"/>
                <w:color w:val="000000"/>
                <w:lang w:val="es-BO"/>
              </w:rPr>
              <w:t>KG</w:t>
            </w:r>
          </w:p>
        </w:tc>
        <w:tc>
          <w:tcPr>
            <w:tcW w:w="1951" w:type="dxa"/>
            <w:shd w:val="clear" w:color="000000" w:fill="FFFFFF"/>
            <w:noWrap/>
            <w:vAlign w:val="bottom"/>
            <w:hideMark/>
          </w:tcPr>
          <w:p w14:paraId="5FF8F47D"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60,74</w:t>
            </w:r>
          </w:p>
        </w:tc>
      </w:tr>
      <w:tr w:rsidR="00565773" w:rsidRPr="00565773" w14:paraId="535DDE4E" w14:textId="77777777" w:rsidTr="005049D1">
        <w:trPr>
          <w:trHeight w:val="55"/>
          <w:jc w:val="center"/>
        </w:trPr>
        <w:tc>
          <w:tcPr>
            <w:tcW w:w="1076" w:type="dxa"/>
            <w:shd w:val="clear" w:color="000000" w:fill="F2F2F2"/>
            <w:noWrap/>
            <w:vAlign w:val="bottom"/>
            <w:hideMark/>
          </w:tcPr>
          <w:p w14:paraId="5CD5498B"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7</w:t>
            </w:r>
          </w:p>
        </w:tc>
        <w:tc>
          <w:tcPr>
            <w:tcW w:w="4344" w:type="dxa"/>
            <w:shd w:val="clear" w:color="000000" w:fill="FFFFFF"/>
            <w:noWrap/>
            <w:vAlign w:val="bottom"/>
            <w:hideMark/>
          </w:tcPr>
          <w:p w14:paraId="7D7345EA" w14:textId="77777777" w:rsidR="00565773" w:rsidRPr="00565773" w:rsidRDefault="00565773" w:rsidP="00565773">
            <w:pPr>
              <w:rPr>
                <w:rFonts w:ascii="Tahoma" w:hAnsi="Tahoma" w:cs="Tahoma"/>
                <w:color w:val="FF0000"/>
                <w:lang w:val="it-IT" w:eastAsia="es-ES"/>
              </w:rPr>
            </w:pPr>
            <w:r w:rsidRPr="00565773">
              <w:rPr>
                <w:rFonts w:ascii="Calibri" w:eastAsiaTheme="minorHAnsi" w:hAnsi="Calibri" w:cs="Calibri"/>
                <w:color w:val="000000"/>
                <w:lang w:val="it-IT"/>
              </w:rPr>
              <w:t>ALAMBRE TEJIDO (ROLLO 40M X 0,80M)</w:t>
            </w:r>
          </w:p>
        </w:tc>
        <w:tc>
          <w:tcPr>
            <w:tcW w:w="1271" w:type="dxa"/>
            <w:shd w:val="clear" w:color="000000" w:fill="FFFFFF"/>
            <w:noWrap/>
            <w:vAlign w:val="bottom"/>
            <w:hideMark/>
          </w:tcPr>
          <w:p w14:paraId="4A4E1BD7" w14:textId="77777777" w:rsidR="00565773" w:rsidRPr="00565773" w:rsidRDefault="00565773" w:rsidP="00565773">
            <w:pPr>
              <w:rPr>
                <w:rFonts w:ascii="Tahoma" w:hAnsi="Tahoma" w:cs="Tahoma"/>
                <w:color w:val="FF0000"/>
                <w:lang w:eastAsia="es-ES"/>
              </w:rPr>
            </w:pPr>
            <w:r w:rsidRPr="00565773">
              <w:rPr>
                <w:rFonts w:ascii="Calibri" w:eastAsiaTheme="minorHAnsi" w:hAnsi="Calibri" w:cs="Calibri"/>
                <w:color w:val="000000"/>
                <w:lang w:val="es-BO"/>
              </w:rPr>
              <w:t>M2</w:t>
            </w:r>
          </w:p>
        </w:tc>
        <w:tc>
          <w:tcPr>
            <w:tcW w:w="1951" w:type="dxa"/>
            <w:shd w:val="clear" w:color="000000" w:fill="FFFFFF"/>
            <w:noWrap/>
            <w:vAlign w:val="bottom"/>
            <w:hideMark/>
          </w:tcPr>
          <w:p w14:paraId="318EEE6F"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605,92</w:t>
            </w:r>
          </w:p>
        </w:tc>
      </w:tr>
      <w:tr w:rsidR="00565773" w:rsidRPr="00565773" w14:paraId="59DF9B8D" w14:textId="77777777" w:rsidTr="005049D1">
        <w:trPr>
          <w:trHeight w:val="55"/>
          <w:jc w:val="center"/>
        </w:trPr>
        <w:tc>
          <w:tcPr>
            <w:tcW w:w="1076" w:type="dxa"/>
            <w:shd w:val="clear" w:color="000000" w:fill="F2F2F2"/>
            <w:noWrap/>
            <w:vAlign w:val="bottom"/>
            <w:hideMark/>
          </w:tcPr>
          <w:p w14:paraId="53264933"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8</w:t>
            </w:r>
          </w:p>
        </w:tc>
        <w:tc>
          <w:tcPr>
            <w:tcW w:w="4344" w:type="dxa"/>
            <w:shd w:val="clear" w:color="000000" w:fill="FFFFFF"/>
            <w:noWrap/>
            <w:vAlign w:val="bottom"/>
          </w:tcPr>
          <w:p w14:paraId="7ED314D2"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ALQUITRÁN</w:t>
            </w:r>
          </w:p>
        </w:tc>
        <w:tc>
          <w:tcPr>
            <w:tcW w:w="1271" w:type="dxa"/>
            <w:shd w:val="clear" w:color="000000" w:fill="FFFFFF"/>
            <w:noWrap/>
            <w:vAlign w:val="bottom"/>
          </w:tcPr>
          <w:p w14:paraId="02D2C0B1"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KG</w:t>
            </w:r>
          </w:p>
        </w:tc>
        <w:tc>
          <w:tcPr>
            <w:tcW w:w="1951" w:type="dxa"/>
            <w:shd w:val="clear" w:color="000000" w:fill="FFFFFF"/>
            <w:noWrap/>
            <w:vAlign w:val="bottom"/>
          </w:tcPr>
          <w:p w14:paraId="6A36F847"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250,50</w:t>
            </w:r>
          </w:p>
        </w:tc>
      </w:tr>
      <w:tr w:rsidR="00565773" w:rsidRPr="00565773" w14:paraId="520FC9E9" w14:textId="77777777" w:rsidTr="005049D1">
        <w:trPr>
          <w:trHeight w:val="55"/>
          <w:jc w:val="center"/>
        </w:trPr>
        <w:tc>
          <w:tcPr>
            <w:tcW w:w="1076" w:type="dxa"/>
            <w:shd w:val="clear" w:color="000000" w:fill="F2F2F2"/>
            <w:noWrap/>
            <w:vAlign w:val="bottom"/>
          </w:tcPr>
          <w:p w14:paraId="725F664F"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9</w:t>
            </w:r>
          </w:p>
        </w:tc>
        <w:tc>
          <w:tcPr>
            <w:tcW w:w="4344" w:type="dxa"/>
            <w:shd w:val="clear" w:color="000000" w:fill="FFFFFF"/>
            <w:noWrap/>
            <w:vAlign w:val="bottom"/>
          </w:tcPr>
          <w:p w14:paraId="50E4C8BA"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BARNIZ</w:t>
            </w:r>
          </w:p>
        </w:tc>
        <w:tc>
          <w:tcPr>
            <w:tcW w:w="1271" w:type="dxa"/>
            <w:shd w:val="clear" w:color="000000" w:fill="FFFFFF"/>
            <w:noWrap/>
            <w:vAlign w:val="bottom"/>
          </w:tcPr>
          <w:p w14:paraId="73F5744A"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LT</w:t>
            </w:r>
          </w:p>
        </w:tc>
        <w:tc>
          <w:tcPr>
            <w:tcW w:w="1951" w:type="dxa"/>
            <w:shd w:val="clear" w:color="000000" w:fill="FFFFFF"/>
            <w:noWrap/>
            <w:vAlign w:val="bottom"/>
          </w:tcPr>
          <w:p w14:paraId="2A7B2A3A"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132,90</w:t>
            </w:r>
          </w:p>
        </w:tc>
      </w:tr>
      <w:tr w:rsidR="00565773" w:rsidRPr="00565773" w14:paraId="0FDB5075" w14:textId="77777777" w:rsidTr="005049D1">
        <w:trPr>
          <w:trHeight w:val="55"/>
          <w:jc w:val="center"/>
        </w:trPr>
        <w:tc>
          <w:tcPr>
            <w:tcW w:w="1076" w:type="dxa"/>
            <w:shd w:val="clear" w:color="000000" w:fill="F2F2F2"/>
            <w:noWrap/>
            <w:vAlign w:val="bottom"/>
          </w:tcPr>
          <w:p w14:paraId="42C1DD7D"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10</w:t>
            </w:r>
          </w:p>
        </w:tc>
        <w:tc>
          <w:tcPr>
            <w:tcW w:w="4344" w:type="dxa"/>
            <w:shd w:val="clear" w:color="000000" w:fill="FFFFFF"/>
            <w:noWrap/>
            <w:vAlign w:val="bottom"/>
          </w:tcPr>
          <w:p w14:paraId="225AE931"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BISAGRA DE 4"</w:t>
            </w:r>
          </w:p>
        </w:tc>
        <w:tc>
          <w:tcPr>
            <w:tcW w:w="1271" w:type="dxa"/>
            <w:shd w:val="clear" w:color="000000" w:fill="FFFFFF"/>
            <w:noWrap/>
            <w:vAlign w:val="bottom"/>
          </w:tcPr>
          <w:p w14:paraId="14B0BC0B"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5B2AB129"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360,00</w:t>
            </w:r>
          </w:p>
        </w:tc>
      </w:tr>
      <w:tr w:rsidR="00565773" w:rsidRPr="00565773" w14:paraId="1DF1A4A8" w14:textId="77777777" w:rsidTr="005049D1">
        <w:trPr>
          <w:trHeight w:val="55"/>
          <w:jc w:val="center"/>
        </w:trPr>
        <w:tc>
          <w:tcPr>
            <w:tcW w:w="1076" w:type="dxa"/>
            <w:shd w:val="clear" w:color="000000" w:fill="F2F2F2"/>
            <w:noWrap/>
            <w:vAlign w:val="bottom"/>
          </w:tcPr>
          <w:p w14:paraId="6BAA54D2"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11</w:t>
            </w:r>
          </w:p>
        </w:tc>
        <w:tc>
          <w:tcPr>
            <w:tcW w:w="4344" w:type="dxa"/>
            <w:shd w:val="clear" w:color="000000" w:fill="FFFFFF"/>
            <w:noWrap/>
            <w:vAlign w:val="bottom"/>
          </w:tcPr>
          <w:p w14:paraId="0084DE99"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CAJA DE REGISTRO DE PVC</w:t>
            </w:r>
          </w:p>
        </w:tc>
        <w:tc>
          <w:tcPr>
            <w:tcW w:w="1271" w:type="dxa"/>
            <w:shd w:val="clear" w:color="000000" w:fill="FFFFFF"/>
            <w:noWrap/>
            <w:vAlign w:val="bottom"/>
          </w:tcPr>
          <w:p w14:paraId="045C530D"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64EAC76E"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0E98B3AC" w14:textId="77777777" w:rsidTr="005049D1">
        <w:trPr>
          <w:trHeight w:val="55"/>
          <w:jc w:val="center"/>
        </w:trPr>
        <w:tc>
          <w:tcPr>
            <w:tcW w:w="1076" w:type="dxa"/>
            <w:shd w:val="clear" w:color="000000" w:fill="F2F2F2"/>
            <w:noWrap/>
            <w:vAlign w:val="bottom"/>
          </w:tcPr>
          <w:p w14:paraId="5A468584"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12</w:t>
            </w:r>
          </w:p>
        </w:tc>
        <w:tc>
          <w:tcPr>
            <w:tcW w:w="4344" w:type="dxa"/>
            <w:shd w:val="clear" w:color="000000" w:fill="FFFFFF"/>
            <w:noWrap/>
            <w:vAlign w:val="bottom"/>
          </w:tcPr>
          <w:p w14:paraId="5E7CF38A"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CAJA PARA 1 TÉRMICO</w:t>
            </w:r>
          </w:p>
        </w:tc>
        <w:tc>
          <w:tcPr>
            <w:tcW w:w="1271" w:type="dxa"/>
            <w:shd w:val="clear" w:color="000000" w:fill="FFFFFF"/>
            <w:noWrap/>
            <w:vAlign w:val="bottom"/>
          </w:tcPr>
          <w:p w14:paraId="7A97E61F"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3064302B"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0114FAFB" w14:textId="77777777" w:rsidTr="005049D1">
        <w:trPr>
          <w:trHeight w:val="55"/>
          <w:jc w:val="center"/>
        </w:trPr>
        <w:tc>
          <w:tcPr>
            <w:tcW w:w="1076" w:type="dxa"/>
            <w:shd w:val="clear" w:color="000000" w:fill="F2F2F2"/>
            <w:noWrap/>
            <w:vAlign w:val="bottom"/>
          </w:tcPr>
          <w:p w14:paraId="13317CFE"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13</w:t>
            </w:r>
          </w:p>
        </w:tc>
        <w:tc>
          <w:tcPr>
            <w:tcW w:w="4344" w:type="dxa"/>
            <w:shd w:val="clear" w:color="000000" w:fill="FFFFFF"/>
            <w:noWrap/>
            <w:vAlign w:val="bottom"/>
          </w:tcPr>
          <w:p w14:paraId="6C94D5E4"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CAJA PARA 3 TÉRMICOS</w:t>
            </w:r>
          </w:p>
        </w:tc>
        <w:tc>
          <w:tcPr>
            <w:tcW w:w="1271" w:type="dxa"/>
            <w:shd w:val="clear" w:color="000000" w:fill="FFFFFF"/>
            <w:noWrap/>
            <w:vAlign w:val="bottom"/>
          </w:tcPr>
          <w:p w14:paraId="24DE7FD2"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06DA55A9"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2DA6F5C0" w14:textId="77777777" w:rsidTr="005049D1">
        <w:trPr>
          <w:trHeight w:val="55"/>
          <w:jc w:val="center"/>
        </w:trPr>
        <w:tc>
          <w:tcPr>
            <w:tcW w:w="1076" w:type="dxa"/>
            <w:shd w:val="clear" w:color="000000" w:fill="F2F2F2"/>
            <w:noWrap/>
            <w:vAlign w:val="bottom"/>
          </w:tcPr>
          <w:p w14:paraId="1CED26B5"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14</w:t>
            </w:r>
          </w:p>
        </w:tc>
        <w:tc>
          <w:tcPr>
            <w:tcW w:w="4344" w:type="dxa"/>
            <w:shd w:val="clear" w:color="000000" w:fill="FFFFFF"/>
            <w:noWrap/>
            <w:vAlign w:val="bottom"/>
          </w:tcPr>
          <w:p w14:paraId="50F2B815"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CAJA PLÁSTICA CIRCULAR</w:t>
            </w:r>
          </w:p>
        </w:tc>
        <w:tc>
          <w:tcPr>
            <w:tcW w:w="1271" w:type="dxa"/>
            <w:shd w:val="clear" w:color="000000" w:fill="FFFFFF"/>
            <w:noWrap/>
            <w:vAlign w:val="bottom"/>
          </w:tcPr>
          <w:p w14:paraId="0A8CEA2B"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5B001809"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360,00</w:t>
            </w:r>
          </w:p>
        </w:tc>
      </w:tr>
      <w:tr w:rsidR="00565773" w:rsidRPr="00565773" w14:paraId="3593B488" w14:textId="77777777" w:rsidTr="005049D1">
        <w:trPr>
          <w:trHeight w:val="55"/>
          <w:jc w:val="center"/>
        </w:trPr>
        <w:tc>
          <w:tcPr>
            <w:tcW w:w="1076" w:type="dxa"/>
            <w:shd w:val="clear" w:color="000000" w:fill="F2F2F2"/>
            <w:noWrap/>
            <w:vAlign w:val="bottom"/>
          </w:tcPr>
          <w:p w14:paraId="792E907A"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15</w:t>
            </w:r>
          </w:p>
        </w:tc>
        <w:tc>
          <w:tcPr>
            <w:tcW w:w="4344" w:type="dxa"/>
            <w:shd w:val="clear" w:color="000000" w:fill="FFFFFF"/>
            <w:noWrap/>
            <w:vAlign w:val="bottom"/>
          </w:tcPr>
          <w:p w14:paraId="0A698E56"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 xml:space="preserve">CAJA PLÁSTICA RECTANGULAR </w:t>
            </w:r>
          </w:p>
        </w:tc>
        <w:tc>
          <w:tcPr>
            <w:tcW w:w="1271" w:type="dxa"/>
            <w:shd w:val="clear" w:color="000000" w:fill="FFFFFF"/>
            <w:noWrap/>
            <w:vAlign w:val="bottom"/>
          </w:tcPr>
          <w:p w14:paraId="0E863005"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4CECDAD3"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360,00</w:t>
            </w:r>
          </w:p>
        </w:tc>
      </w:tr>
      <w:tr w:rsidR="00565773" w:rsidRPr="00565773" w14:paraId="1BB6C302" w14:textId="77777777" w:rsidTr="005049D1">
        <w:trPr>
          <w:trHeight w:val="55"/>
          <w:jc w:val="center"/>
        </w:trPr>
        <w:tc>
          <w:tcPr>
            <w:tcW w:w="1076" w:type="dxa"/>
            <w:shd w:val="clear" w:color="000000" w:fill="F2F2F2"/>
            <w:noWrap/>
            <w:vAlign w:val="bottom"/>
          </w:tcPr>
          <w:p w14:paraId="7E81A41D"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16</w:t>
            </w:r>
          </w:p>
        </w:tc>
        <w:tc>
          <w:tcPr>
            <w:tcW w:w="4344" w:type="dxa"/>
            <w:shd w:val="clear" w:color="000000" w:fill="FFFFFF"/>
            <w:noWrap/>
            <w:vAlign w:val="bottom"/>
          </w:tcPr>
          <w:p w14:paraId="4E81DD27"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CAJA SIFONADA PVC INC/REJILLA DE PISO</w:t>
            </w:r>
          </w:p>
        </w:tc>
        <w:tc>
          <w:tcPr>
            <w:tcW w:w="1271" w:type="dxa"/>
            <w:shd w:val="clear" w:color="000000" w:fill="FFFFFF"/>
            <w:noWrap/>
            <w:vAlign w:val="bottom"/>
          </w:tcPr>
          <w:p w14:paraId="670DFB4E"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1E6ECCE2"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1DCA1644" w14:textId="77777777" w:rsidTr="005049D1">
        <w:trPr>
          <w:trHeight w:val="55"/>
          <w:jc w:val="center"/>
        </w:trPr>
        <w:tc>
          <w:tcPr>
            <w:tcW w:w="1076" w:type="dxa"/>
            <w:shd w:val="clear" w:color="000000" w:fill="F2F2F2"/>
            <w:noWrap/>
            <w:vAlign w:val="bottom"/>
          </w:tcPr>
          <w:p w14:paraId="4D63F373"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17</w:t>
            </w:r>
          </w:p>
        </w:tc>
        <w:tc>
          <w:tcPr>
            <w:tcW w:w="4344" w:type="dxa"/>
            <w:shd w:val="clear" w:color="000000" w:fill="FFFFFF"/>
            <w:noWrap/>
            <w:vAlign w:val="bottom"/>
          </w:tcPr>
          <w:p w14:paraId="0E7F66CF"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CAJONERÍA ALTA MAS ACCESORIOS</w:t>
            </w:r>
          </w:p>
        </w:tc>
        <w:tc>
          <w:tcPr>
            <w:tcW w:w="1271" w:type="dxa"/>
            <w:shd w:val="clear" w:color="000000" w:fill="FFFFFF"/>
            <w:noWrap/>
            <w:vAlign w:val="bottom"/>
          </w:tcPr>
          <w:p w14:paraId="4897D97B"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w:t>
            </w:r>
          </w:p>
        </w:tc>
        <w:tc>
          <w:tcPr>
            <w:tcW w:w="1951" w:type="dxa"/>
            <w:shd w:val="clear" w:color="000000" w:fill="FFFFFF"/>
            <w:noWrap/>
            <w:vAlign w:val="bottom"/>
          </w:tcPr>
          <w:p w14:paraId="047F2C10"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51,00</w:t>
            </w:r>
          </w:p>
        </w:tc>
      </w:tr>
      <w:tr w:rsidR="00565773" w:rsidRPr="00565773" w14:paraId="251E3C3B" w14:textId="77777777" w:rsidTr="005049D1">
        <w:trPr>
          <w:trHeight w:val="55"/>
          <w:jc w:val="center"/>
        </w:trPr>
        <w:tc>
          <w:tcPr>
            <w:tcW w:w="1076" w:type="dxa"/>
            <w:shd w:val="clear" w:color="000000" w:fill="F2F2F2"/>
            <w:noWrap/>
            <w:vAlign w:val="bottom"/>
          </w:tcPr>
          <w:p w14:paraId="6CC4E7DF"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18</w:t>
            </w:r>
          </w:p>
        </w:tc>
        <w:tc>
          <w:tcPr>
            <w:tcW w:w="4344" w:type="dxa"/>
            <w:shd w:val="clear" w:color="000000" w:fill="FFFFFF"/>
            <w:noWrap/>
            <w:vAlign w:val="bottom"/>
          </w:tcPr>
          <w:p w14:paraId="5900468E"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CAJONERÍA BAJA PARA COCINA</w:t>
            </w:r>
          </w:p>
        </w:tc>
        <w:tc>
          <w:tcPr>
            <w:tcW w:w="1271" w:type="dxa"/>
            <w:shd w:val="clear" w:color="000000" w:fill="FFFFFF"/>
            <w:noWrap/>
            <w:vAlign w:val="bottom"/>
          </w:tcPr>
          <w:p w14:paraId="7A9F88D4"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w:t>
            </w:r>
          </w:p>
        </w:tc>
        <w:tc>
          <w:tcPr>
            <w:tcW w:w="1951" w:type="dxa"/>
            <w:shd w:val="clear" w:color="000000" w:fill="FFFFFF"/>
            <w:noWrap/>
            <w:vAlign w:val="bottom"/>
          </w:tcPr>
          <w:p w14:paraId="555125A6"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60,00</w:t>
            </w:r>
          </w:p>
        </w:tc>
      </w:tr>
      <w:tr w:rsidR="00565773" w:rsidRPr="00565773" w14:paraId="1532A8EE" w14:textId="77777777" w:rsidTr="005049D1">
        <w:trPr>
          <w:trHeight w:val="55"/>
          <w:jc w:val="center"/>
        </w:trPr>
        <w:tc>
          <w:tcPr>
            <w:tcW w:w="1076" w:type="dxa"/>
            <w:shd w:val="clear" w:color="000000" w:fill="F2F2F2"/>
            <w:noWrap/>
            <w:vAlign w:val="bottom"/>
          </w:tcPr>
          <w:p w14:paraId="13F95EA1"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19</w:t>
            </w:r>
          </w:p>
        </w:tc>
        <w:tc>
          <w:tcPr>
            <w:tcW w:w="4344" w:type="dxa"/>
            <w:shd w:val="clear" w:color="000000" w:fill="FFFFFF"/>
            <w:noWrap/>
            <w:vAlign w:val="bottom"/>
          </w:tcPr>
          <w:p w14:paraId="60B00CFE"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 xml:space="preserve">CALAMINA GALVANIZADA ONDULADA NRO 28 PREPINTADA </w:t>
            </w:r>
          </w:p>
        </w:tc>
        <w:tc>
          <w:tcPr>
            <w:tcW w:w="1271" w:type="dxa"/>
            <w:shd w:val="clear" w:color="000000" w:fill="FFFFFF"/>
            <w:noWrap/>
            <w:vAlign w:val="bottom"/>
          </w:tcPr>
          <w:p w14:paraId="5CEF698D"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M2</w:t>
            </w:r>
          </w:p>
        </w:tc>
        <w:tc>
          <w:tcPr>
            <w:tcW w:w="1951" w:type="dxa"/>
            <w:shd w:val="clear" w:color="000000" w:fill="FFFFFF"/>
            <w:noWrap/>
            <w:vAlign w:val="bottom"/>
          </w:tcPr>
          <w:p w14:paraId="67B13B09"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1.610,45</w:t>
            </w:r>
          </w:p>
        </w:tc>
      </w:tr>
      <w:tr w:rsidR="00565773" w:rsidRPr="00565773" w14:paraId="33AA616A" w14:textId="77777777" w:rsidTr="005049D1">
        <w:trPr>
          <w:trHeight w:val="55"/>
          <w:jc w:val="center"/>
        </w:trPr>
        <w:tc>
          <w:tcPr>
            <w:tcW w:w="1076" w:type="dxa"/>
            <w:shd w:val="clear" w:color="000000" w:fill="F2F2F2"/>
            <w:noWrap/>
            <w:vAlign w:val="bottom"/>
          </w:tcPr>
          <w:p w14:paraId="53877213"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lastRenderedPageBreak/>
              <w:t>20</w:t>
            </w:r>
          </w:p>
        </w:tc>
        <w:tc>
          <w:tcPr>
            <w:tcW w:w="4344" w:type="dxa"/>
            <w:shd w:val="clear" w:color="000000" w:fill="FFFFFF"/>
            <w:noWrap/>
            <w:vAlign w:val="bottom"/>
          </w:tcPr>
          <w:p w14:paraId="0E3024E9"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CANALETA DE CALAMINA GALVANIZADA NRO 28 CORTE 33</w:t>
            </w:r>
          </w:p>
        </w:tc>
        <w:tc>
          <w:tcPr>
            <w:tcW w:w="1271" w:type="dxa"/>
            <w:shd w:val="clear" w:color="000000" w:fill="FFFFFF"/>
            <w:noWrap/>
            <w:vAlign w:val="bottom"/>
          </w:tcPr>
          <w:p w14:paraId="6804C899"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w:t>
            </w:r>
          </w:p>
        </w:tc>
        <w:tc>
          <w:tcPr>
            <w:tcW w:w="1951" w:type="dxa"/>
            <w:shd w:val="clear" w:color="000000" w:fill="FFFFFF"/>
            <w:noWrap/>
            <w:vAlign w:val="bottom"/>
          </w:tcPr>
          <w:p w14:paraId="1A907A23"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409,50</w:t>
            </w:r>
          </w:p>
        </w:tc>
      </w:tr>
      <w:tr w:rsidR="00565773" w:rsidRPr="00565773" w14:paraId="522EBF9F" w14:textId="77777777" w:rsidTr="005049D1">
        <w:trPr>
          <w:trHeight w:val="55"/>
          <w:jc w:val="center"/>
        </w:trPr>
        <w:tc>
          <w:tcPr>
            <w:tcW w:w="1076" w:type="dxa"/>
            <w:shd w:val="clear" w:color="000000" w:fill="F2F2F2"/>
            <w:noWrap/>
            <w:vAlign w:val="bottom"/>
          </w:tcPr>
          <w:p w14:paraId="2A67EB0A"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21</w:t>
            </w:r>
          </w:p>
        </w:tc>
        <w:tc>
          <w:tcPr>
            <w:tcW w:w="4344" w:type="dxa"/>
            <w:shd w:val="clear" w:color="000000" w:fill="FFFFFF"/>
            <w:noWrap/>
            <w:vAlign w:val="bottom"/>
          </w:tcPr>
          <w:p w14:paraId="6FB095B4"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CAÑERÍA DE ALUMINIO 1/2" (BRAZO DE DUCHA)</w:t>
            </w:r>
          </w:p>
        </w:tc>
        <w:tc>
          <w:tcPr>
            <w:tcW w:w="1271" w:type="dxa"/>
            <w:shd w:val="clear" w:color="000000" w:fill="FFFFFF"/>
            <w:noWrap/>
            <w:vAlign w:val="bottom"/>
          </w:tcPr>
          <w:p w14:paraId="646C07A2"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1F6DCBC3"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5EB1BE82" w14:textId="77777777" w:rsidTr="005049D1">
        <w:trPr>
          <w:trHeight w:val="55"/>
          <w:jc w:val="center"/>
        </w:trPr>
        <w:tc>
          <w:tcPr>
            <w:tcW w:w="1076" w:type="dxa"/>
            <w:shd w:val="clear" w:color="000000" w:fill="F2F2F2"/>
            <w:noWrap/>
            <w:vAlign w:val="bottom"/>
          </w:tcPr>
          <w:p w14:paraId="667A110C"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22</w:t>
            </w:r>
          </w:p>
        </w:tc>
        <w:tc>
          <w:tcPr>
            <w:tcW w:w="4344" w:type="dxa"/>
            <w:shd w:val="clear" w:color="000000" w:fill="FFFFFF"/>
            <w:noWrap/>
            <w:vAlign w:val="bottom"/>
          </w:tcPr>
          <w:p w14:paraId="73ECF4D7"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CEMENTO BLANCO</w:t>
            </w:r>
          </w:p>
        </w:tc>
        <w:tc>
          <w:tcPr>
            <w:tcW w:w="1271" w:type="dxa"/>
            <w:shd w:val="clear" w:color="000000" w:fill="FFFFFF"/>
            <w:noWrap/>
            <w:vAlign w:val="bottom"/>
          </w:tcPr>
          <w:p w14:paraId="6479C321"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KG</w:t>
            </w:r>
          </w:p>
        </w:tc>
        <w:tc>
          <w:tcPr>
            <w:tcW w:w="1951" w:type="dxa"/>
            <w:shd w:val="clear" w:color="000000" w:fill="FFFFFF"/>
            <w:noWrap/>
            <w:vAlign w:val="bottom"/>
          </w:tcPr>
          <w:p w14:paraId="2E3FBFE7"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755,53</w:t>
            </w:r>
          </w:p>
        </w:tc>
      </w:tr>
      <w:tr w:rsidR="00565773" w:rsidRPr="00565773" w14:paraId="77ED6AE0" w14:textId="77777777" w:rsidTr="005049D1">
        <w:trPr>
          <w:trHeight w:val="55"/>
          <w:jc w:val="center"/>
        </w:trPr>
        <w:tc>
          <w:tcPr>
            <w:tcW w:w="1076" w:type="dxa"/>
            <w:shd w:val="clear" w:color="000000" w:fill="F2F2F2"/>
            <w:noWrap/>
            <w:vAlign w:val="bottom"/>
          </w:tcPr>
          <w:p w14:paraId="63E666E7"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23</w:t>
            </w:r>
          </w:p>
        </w:tc>
        <w:tc>
          <w:tcPr>
            <w:tcW w:w="4344" w:type="dxa"/>
            <w:shd w:val="clear" w:color="000000" w:fill="FFFFFF"/>
            <w:noWrap/>
            <w:vAlign w:val="bottom"/>
          </w:tcPr>
          <w:p w14:paraId="1906986B"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CEMENTO COLA</w:t>
            </w:r>
          </w:p>
        </w:tc>
        <w:tc>
          <w:tcPr>
            <w:tcW w:w="1271" w:type="dxa"/>
            <w:shd w:val="clear" w:color="000000" w:fill="FFFFFF"/>
            <w:noWrap/>
            <w:vAlign w:val="bottom"/>
          </w:tcPr>
          <w:p w14:paraId="2D11F4F3"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KG</w:t>
            </w:r>
          </w:p>
        </w:tc>
        <w:tc>
          <w:tcPr>
            <w:tcW w:w="1951" w:type="dxa"/>
            <w:shd w:val="clear" w:color="000000" w:fill="FFFFFF"/>
            <w:noWrap/>
            <w:vAlign w:val="bottom"/>
          </w:tcPr>
          <w:p w14:paraId="24EECAF9"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13.264,82</w:t>
            </w:r>
          </w:p>
        </w:tc>
      </w:tr>
      <w:tr w:rsidR="00565773" w:rsidRPr="00565773" w14:paraId="5CCE1717" w14:textId="77777777" w:rsidTr="005049D1">
        <w:trPr>
          <w:trHeight w:val="55"/>
          <w:jc w:val="center"/>
        </w:trPr>
        <w:tc>
          <w:tcPr>
            <w:tcW w:w="1076" w:type="dxa"/>
            <w:shd w:val="clear" w:color="000000" w:fill="F2F2F2"/>
            <w:noWrap/>
            <w:vAlign w:val="bottom"/>
          </w:tcPr>
          <w:p w14:paraId="6A2A0AF5"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24</w:t>
            </w:r>
          </w:p>
        </w:tc>
        <w:tc>
          <w:tcPr>
            <w:tcW w:w="4344" w:type="dxa"/>
            <w:shd w:val="clear" w:color="000000" w:fill="FFFFFF"/>
            <w:noWrap/>
            <w:vAlign w:val="bottom"/>
          </w:tcPr>
          <w:p w14:paraId="69F3554F"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CEMENTO PORTLAND</w:t>
            </w:r>
          </w:p>
        </w:tc>
        <w:tc>
          <w:tcPr>
            <w:tcW w:w="1271" w:type="dxa"/>
            <w:shd w:val="clear" w:color="000000" w:fill="FFFFFF"/>
            <w:noWrap/>
            <w:vAlign w:val="bottom"/>
          </w:tcPr>
          <w:p w14:paraId="371C9EA7"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BL</w:t>
            </w:r>
          </w:p>
        </w:tc>
        <w:tc>
          <w:tcPr>
            <w:tcW w:w="1951" w:type="dxa"/>
            <w:shd w:val="clear" w:color="000000" w:fill="FFFFFF"/>
            <w:noWrap/>
            <w:vAlign w:val="bottom"/>
          </w:tcPr>
          <w:p w14:paraId="5FFF362C"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3.238,74</w:t>
            </w:r>
          </w:p>
        </w:tc>
      </w:tr>
      <w:tr w:rsidR="00565773" w:rsidRPr="00565773" w14:paraId="5EE8E945" w14:textId="77777777" w:rsidTr="005049D1">
        <w:trPr>
          <w:trHeight w:val="55"/>
          <w:jc w:val="center"/>
        </w:trPr>
        <w:tc>
          <w:tcPr>
            <w:tcW w:w="1076" w:type="dxa"/>
            <w:shd w:val="clear" w:color="000000" w:fill="F2F2F2"/>
            <w:noWrap/>
            <w:vAlign w:val="bottom"/>
          </w:tcPr>
          <w:p w14:paraId="6958B6C7"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25</w:t>
            </w:r>
          </w:p>
        </w:tc>
        <w:tc>
          <w:tcPr>
            <w:tcW w:w="4344" w:type="dxa"/>
            <w:shd w:val="clear" w:color="000000" w:fill="FFFFFF"/>
            <w:noWrap/>
            <w:vAlign w:val="bottom"/>
          </w:tcPr>
          <w:p w14:paraId="0B68DFF1"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CERÁMICA NACIONAL</w:t>
            </w:r>
          </w:p>
        </w:tc>
        <w:tc>
          <w:tcPr>
            <w:tcW w:w="1271" w:type="dxa"/>
            <w:shd w:val="clear" w:color="000000" w:fill="FFFFFF"/>
            <w:noWrap/>
            <w:vAlign w:val="bottom"/>
          </w:tcPr>
          <w:p w14:paraId="5163C664"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M2</w:t>
            </w:r>
          </w:p>
        </w:tc>
        <w:tc>
          <w:tcPr>
            <w:tcW w:w="1951" w:type="dxa"/>
            <w:shd w:val="clear" w:color="000000" w:fill="FFFFFF"/>
            <w:noWrap/>
            <w:vAlign w:val="bottom"/>
          </w:tcPr>
          <w:p w14:paraId="7BBEB9C0"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1.834,88</w:t>
            </w:r>
          </w:p>
        </w:tc>
      </w:tr>
      <w:tr w:rsidR="00565773" w:rsidRPr="00565773" w14:paraId="218AA259" w14:textId="77777777" w:rsidTr="005049D1">
        <w:trPr>
          <w:trHeight w:val="55"/>
          <w:jc w:val="center"/>
        </w:trPr>
        <w:tc>
          <w:tcPr>
            <w:tcW w:w="1076" w:type="dxa"/>
            <w:shd w:val="clear" w:color="000000" w:fill="F2F2F2"/>
            <w:noWrap/>
            <w:vAlign w:val="bottom"/>
          </w:tcPr>
          <w:p w14:paraId="2849D2E9"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26</w:t>
            </w:r>
          </w:p>
        </w:tc>
        <w:tc>
          <w:tcPr>
            <w:tcW w:w="4344" w:type="dxa"/>
            <w:shd w:val="clear" w:color="000000" w:fill="FFFFFF"/>
            <w:noWrap/>
            <w:vAlign w:val="bottom"/>
          </w:tcPr>
          <w:p w14:paraId="332CFC21"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CERÁMICA NACIONAL TIPO PORCELANATO (60X60)</w:t>
            </w:r>
          </w:p>
        </w:tc>
        <w:tc>
          <w:tcPr>
            <w:tcW w:w="1271" w:type="dxa"/>
            <w:shd w:val="clear" w:color="000000" w:fill="FFFFFF"/>
            <w:noWrap/>
            <w:vAlign w:val="bottom"/>
          </w:tcPr>
          <w:p w14:paraId="5FD13C67"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M2</w:t>
            </w:r>
          </w:p>
        </w:tc>
        <w:tc>
          <w:tcPr>
            <w:tcW w:w="1951" w:type="dxa"/>
            <w:shd w:val="clear" w:color="000000" w:fill="FFFFFF"/>
            <w:noWrap/>
            <w:vAlign w:val="bottom"/>
          </w:tcPr>
          <w:p w14:paraId="79072104"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186,12</w:t>
            </w:r>
          </w:p>
        </w:tc>
      </w:tr>
      <w:tr w:rsidR="00565773" w:rsidRPr="00565773" w14:paraId="646E6B4F" w14:textId="77777777" w:rsidTr="005049D1">
        <w:trPr>
          <w:trHeight w:val="55"/>
          <w:jc w:val="center"/>
        </w:trPr>
        <w:tc>
          <w:tcPr>
            <w:tcW w:w="1076" w:type="dxa"/>
            <w:shd w:val="clear" w:color="000000" w:fill="F2F2F2"/>
            <w:noWrap/>
            <w:vAlign w:val="bottom"/>
          </w:tcPr>
          <w:p w14:paraId="5E82E89A"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27</w:t>
            </w:r>
          </w:p>
        </w:tc>
        <w:tc>
          <w:tcPr>
            <w:tcW w:w="4344" w:type="dxa"/>
            <w:shd w:val="clear" w:color="000000" w:fill="FFFFFF"/>
            <w:noWrap/>
            <w:vAlign w:val="bottom"/>
          </w:tcPr>
          <w:p w14:paraId="5F224598"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CHAPA EXTERIOR</w:t>
            </w:r>
          </w:p>
        </w:tc>
        <w:tc>
          <w:tcPr>
            <w:tcW w:w="1271" w:type="dxa"/>
            <w:shd w:val="clear" w:color="000000" w:fill="FFFFFF"/>
            <w:noWrap/>
            <w:vAlign w:val="bottom"/>
          </w:tcPr>
          <w:p w14:paraId="40D4B667"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3B66739F"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2CA90112" w14:textId="77777777" w:rsidTr="005049D1">
        <w:trPr>
          <w:trHeight w:val="55"/>
          <w:jc w:val="center"/>
        </w:trPr>
        <w:tc>
          <w:tcPr>
            <w:tcW w:w="1076" w:type="dxa"/>
            <w:shd w:val="clear" w:color="000000" w:fill="F2F2F2"/>
            <w:noWrap/>
            <w:vAlign w:val="bottom"/>
          </w:tcPr>
          <w:p w14:paraId="7B1799A6"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28</w:t>
            </w:r>
          </w:p>
        </w:tc>
        <w:tc>
          <w:tcPr>
            <w:tcW w:w="4344" w:type="dxa"/>
            <w:shd w:val="clear" w:color="000000" w:fill="FFFFFF"/>
            <w:noWrap/>
            <w:vAlign w:val="bottom"/>
          </w:tcPr>
          <w:p w14:paraId="536E8158"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CHAPA INTERIOR</w:t>
            </w:r>
          </w:p>
        </w:tc>
        <w:tc>
          <w:tcPr>
            <w:tcW w:w="1271" w:type="dxa"/>
            <w:shd w:val="clear" w:color="000000" w:fill="FFFFFF"/>
            <w:noWrap/>
            <w:vAlign w:val="bottom"/>
          </w:tcPr>
          <w:p w14:paraId="5164F98A"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29C6048B"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90,00</w:t>
            </w:r>
          </w:p>
        </w:tc>
      </w:tr>
      <w:tr w:rsidR="00565773" w:rsidRPr="00565773" w14:paraId="063FDC3E" w14:textId="77777777" w:rsidTr="005049D1">
        <w:trPr>
          <w:trHeight w:val="55"/>
          <w:jc w:val="center"/>
        </w:trPr>
        <w:tc>
          <w:tcPr>
            <w:tcW w:w="1076" w:type="dxa"/>
            <w:shd w:val="clear" w:color="000000" w:fill="F2F2F2"/>
            <w:noWrap/>
            <w:vAlign w:val="bottom"/>
          </w:tcPr>
          <w:p w14:paraId="6A9AC855"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29</w:t>
            </w:r>
          </w:p>
        </w:tc>
        <w:tc>
          <w:tcPr>
            <w:tcW w:w="4344" w:type="dxa"/>
            <w:shd w:val="clear" w:color="000000" w:fill="FFFFFF"/>
            <w:noWrap/>
            <w:vAlign w:val="bottom"/>
          </w:tcPr>
          <w:p w14:paraId="4F0458F1"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CHICOTILLO</w:t>
            </w:r>
          </w:p>
        </w:tc>
        <w:tc>
          <w:tcPr>
            <w:tcW w:w="1271" w:type="dxa"/>
            <w:shd w:val="clear" w:color="000000" w:fill="FFFFFF"/>
            <w:noWrap/>
            <w:vAlign w:val="bottom"/>
          </w:tcPr>
          <w:p w14:paraId="74D4FD40"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2A046914"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60,00</w:t>
            </w:r>
          </w:p>
        </w:tc>
      </w:tr>
      <w:tr w:rsidR="00565773" w:rsidRPr="00565773" w14:paraId="6201E64A" w14:textId="77777777" w:rsidTr="005049D1">
        <w:trPr>
          <w:trHeight w:val="55"/>
          <w:jc w:val="center"/>
        </w:trPr>
        <w:tc>
          <w:tcPr>
            <w:tcW w:w="1076" w:type="dxa"/>
            <w:shd w:val="clear" w:color="000000" w:fill="F2F2F2"/>
            <w:noWrap/>
            <w:vAlign w:val="bottom"/>
          </w:tcPr>
          <w:p w14:paraId="5AF0DDEF"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30</w:t>
            </w:r>
          </w:p>
        </w:tc>
        <w:tc>
          <w:tcPr>
            <w:tcW w:w="4344" w:type="dxa"/>
            <w:shd w:val="clear" w:color="000000" w:fill="FFFFFF"/>
            <w:noWrap/>
            <w:vAlign w:val="bottom"/>
          </w:tcPr>
          <w:p w14:paraId="657F087E"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CIELO FALSO YESO - PVC INC/ACCESORIOS</w:t>
            </w:r>
          </w:p>
        </w:tc>
        <w:tc>
          <w:tcPr>
            <w:tcW w:w="1271" w:type="dxa"/>
            <w:shd w:val="clear" w:color="000000" w:fill="FFFFFF"/>
            <w:noWrap/>
            <w:vAlign w:val="bottom"/>
          </w:tcPr>
          <w:p w14:paraId="5575AE7A"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M2</w:t>
            </w:r>
          </w:p>
        </w:tc>
        <w:tc>
          <w:tcPr>
            <w:tcW w:w="1951" w:type="dxa"/>
            <w:shd w:val="clear" w:color="000000" w:fill="FFFFFF"/>
            <w:noWrap/>
            <w:vAlign w:val="bottom"/>
          </w:tcPr>
          <w:p w14:paraId="1EB35CF5"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1.275,44</w:t>
            </w:r>
          </w:p>
        </w:tc>
      </w:tr>
      <w:tr w:rsidR="00565773" w:rsidRPr="00565773" w14:paraId="2177DE15" w14:textId="77777777" w:rsidTr="005049D1">
        <w:trPr>
          <w:trHeight w:val="55"/>
          <w:jc w:val="center"/>
        </w:trPr>
        <w:tc>
          <w:tcPr>
            <w:tcW w:w="1076" w:type="dxa"/>
            <w:shd w:val="clear" w:color="000000" w:fill="F2F2F2"/>
            <w:noWrap/>
            <w:vAlign w:val="bottom"/>
          </w:tcPr>
          <w:p w14:paraId="7DEC8310"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31</w:t>
            </w:r>
          </w:p>
        </w:tc>
        <w:tc>
          <w:tcPr>
            <w:tcW w:w="4344" w:type="dxa"/>
            <w:shd w:val="clear" w:color="000000" w:fill="FFFFFF"/>
            <w:noWrap/>
            <w:vAlign w:val="bottom"/>
          </w:tcPr>
          <w:p w14:paraId="756D0960"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CINTA AISLANTE</w:t>
            </w:r>
          </w:p>
        </w:tc>
        <w:tc>
          <w:tcPr>
            <w:tcW w:w="1271" w:type="dxa"/>
            <w:shd w:val="clear" w:color="000000" w:fill="FFFFFF"/>
            <w:noWrap/>
            <w:vAlign w:val="bottom"/>
          </w:tcPr>
          <w:p w14:paraId="730D9EC9"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6C91690C"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78,00</w:t>
            </w:r>
          </w:p>
        </w:tc>
      </w:tr>
      <w:tr w:rsidR="00565773" w:rsidRPr="00565773" w14:paraId="2D713B03" w14:textId="77777777" w:rsidTr="005049D1">
        <w:trPr>
          <w:trHeight w:val="55"/>
          <w:jc w:val="center"/>
        </w:trPr>
        <w:tc>
          <w:tcPr>
            <w:tcW w:w="1076" w:type="dxa"/>
            <w:shd w:val="clear" w:color="000000" w:fill="F2F2F2"/>
            <w:noWrap/>
            <w:vAlign w:val="bottom"/>
          </w:tcPr>
          <w:p w14:paraId="0E8F94B0"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32</w:t>
            </w:r>
          </w:p>
        </w:tc>
        <w:tc>
          <w:tcPr>
            <w:tcW w:w="4344" w:type="dxa"/>
            <w:shd w:val="clear" w:color="000000" w:fill="FFFFFF"/>
            <w:noWrap/>
            <w:vAlign w:val="bottom"/>
          </w:tcPr>
          <w:p w14:paraId="3547DB3C"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CLAVOS</w:t>
            </w:r>
          </w:p>
        </w:tc>
        <w:tc>
          <w:tcPr>
            <w:tcW w:w="1271" w:type="dxa"/>
            <w:shd w:val="clear" w:color="000000" w:fill="FFFFFF"/>
            <w:noWrap/>
            <w:vAlign w:val="bottom"/>
          </w:tcPr>
          <w:p w14:paraId="20B26896"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KG</w:t>
            </w:r>
          </w:p>
        </w:tc>
        <w:tc>
          <w:tcPr>
            <w:tcW w:w="1951" w:type="dxa"/>
            <w:shd w:val="clear" w:color="000000" w:fill="FFFFFF"/>
            <w:noWrap/>
            <w:vAlign w:val="bottom"/>
          </w:tcPr>
          <w:p w14:paraId="77630985"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383,33</w:t>
            </w:r>
          </w:p>
        </w:tc>
      </w:tr>
      <w:tr w:rsidR="00565773" w:rsidRPr="00565773" w14:paraId="058420EF" w14:textId="77777777" w:rsidTr="005049D1">
        <w:trPr>
          <w:trHeight w:val="55"/>
          <w:jc w:val="center"/>
        </w:trPr>
        <w:tc>
          <w:tcPr>
            <w:tcW w:w="1076" w:type="dxa"/>
            <w:shd w:val="clear" w:color="000000" w:fill="F2F2F2"/>
            <w:noWrap/>
            <w:vAlign w:val="bottom"/>
          </w:tcPr>
          <w:p w14:paraId="6BF1BA21"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33</w:t>
            </w:r>
          </w:p>
        </w:tc>
        <w:tc>
          <w:tcPr>
            <w:tcW w:w="4344" w:type="dxa"/>
            <w:shd w:val="clear" w:color="000000" w:fill="FFFFFF"/>
            <w:noWrap/>
            <w:vAlign w:val="bottom"/>
          </w:tcPr>
          <w:p w14:paraId="337E6E3D"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 xml:space="preserve">CLAVOS PARA CALAMINA CON GOMA </w:t>
            </w:r>
          </w:p>
        </w:tc>
        <w:tc>
          <w:tcPr>
            <w:tcW w:w="1271" w:type="dxa"/>
            <w:shd w:val="clear" w:color="000000" w:fill="FFFFFF"/>
            <w:noWrap/>
            <w:vAlign w:val="bottom"/>
          </w:tcPr>
          <w:p w14:paraId="1457E385"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KG</w:t>
            </w:r>
          </w:p>
        </w:tc>
        <w:tc>
          <w:tcPr>
            <w:tcW w:w="1951" w:type="dxa"/>
            <w:shd w:val="clear" w:color="000000" w:fill="FFFFFF"/>
            <w:noWrap/>
            <w:vAlign w:val="bottom"/>
          </w:tcPr>
          <w:p w14:paraId="0AC01221"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143,79</w:t>
            </w:r>
          </w:p>
        </w:tc>
      </w:tr>
      <w:tr w:rsidR="00565773" w:rsidRPr="00565773" w14:paraId="28005611" w14:textId="77777777" w:rsidTr="005049D1">
        <w:trPr>
          <w:trHeight w:val="55"/>
          <w:jc w:val="center"/>
        </w:trPr>
        <w:tc>
          <w:tcPr>
            <w:tcW w:w="1076" w:type="dxa"/>
            <w:shd w:val="clear" w:color="000000" w:fill="F2F2F2"/>
            <w:noWrap/>
            <w:vAlign w:val="bottom"/>
          </w:tcPr>
          <w:p w14:paraId="38F012FE"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34</w:t>
            </w:r>
          </w:p>
        </w:tc>
        <w:tc>
          <w:tcPr>
            <w:tcW w:w="4344" w:type="dxa"/>
            <w:shd w:val="clear" w:color="000000" w:fill="FFFFFF"/>
            <w:noWrap/>
            <w:vAlign w:val="bottom"/>
          </w:tcPr>
          <w:p w14:paraId="6D156D84"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CODO FG GALVANIZADO DE 1/2"</w:t>
            </w:r>
          </w:p>
        </w:tc>
        <w:tc>
          <w:tcPr>
            <w:tcW w:w="1271" w:type="dxa"/>
            <w:shd w:val="clear" w:color="000000" w:fill="FFFFFF"/>
            <w:noWrap/>
            <w:vAlign w:val="bottom"/>
          </w:tcPr>
          <w:p w14:paraId="6A175996"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1CD4BA6B"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19D0C4EA" w14:textId="77777777" w:rsidTr="005049D1">
        <w:trPr>
          <w:trHeight w:val="55"/>
          <w:jc w:val="center"/>
        </w:trPr>
        <w:tc>
          <w:tcPr>
            <w:tcW w:w="1076" w:type="dxa"/>
            <w:shd w:val="clear" w:color="000000" w:fill="F2F2F2"/>
            <w:noWrap/>
            <w:vAlign w:val="bottom"/>
          </w:tcPr>
          <w:p w14:paraId="2FF290AF"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35</w:t>
            </w:r>
          </w:p>
        </w:tc>
        <w:tc>
          <w:tcPr>
            <w:tcW w:w="4344" w:type="dxa"/>
            <w:shd w:val="clear" w:color="000000" w:fill="FFFFFF"/>
            <w:noWrap/>
            <w:vAlign w:val="bottom"/>
          </w:tcPr>
          <w:p w14:paraId="07A5607F"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CODO PVC DE 1/2"</w:t>
            </w:r>
          </w:p>
        </w:tc>
        <w:tc>
          <w:tcPr>
            <w:tcW w:w="1271" w:type="dxa"/>
            <w:shd w:val="clear" w:color="000000" w:fill="FFFFFF"/>
            <w:noWrap/>
            <w:vAlign w:val="bottom"/>
          </w:tcPr>
          <w:p w14:paraId="6E739039"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6270BB5D"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360,00</w:t>
            </w:r>
          </w:p>
        </w:tc>
      </w:tr>
      <w:tr w:rsidR="00565773" w:rsidRPr="00565773" w14:paraId="77B5A7AC" w14:textId="77777777" w:rsidTr="005049D1">
        <w:trPr>
          <w:trHeight w:val="55"/>
          <w:jc w:val="center"/>
        </w:trPr>
        <w:tc>
          <w:tcPr>
            <w:tcW w:w="1076" w:type="dxa"/>
            <w:shd w:val="clear" w:color="000000" w:fill="F2F2F2"/>
            <w:noWrap/>
            <w:vAlign w:val="bottom"/>
          </w:tcPr>
          <w:p w14:paraId="791F0E96"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36</w:t>
            </w:r>
          </w:p>
        </w:tc>
        <w:tc>
          <w:tcPr>
            <w:tcW w:w="4344" w:type="dxa"/>
            <w:shd w:val="clear" w:color="000000" w:fill="FFFFFF"/>
            <w:noWrap/>
            <w:vAlign w:val="bottom"/>
          </w:tcPr>
          <w:p w14:paraId="377F7892"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CODO PVC DE 5/8"</w:t>
            </w:r>
          </w:p>
        </w:tc>
        <w:tc>
          <w:tcPr>
            <w:tcW w:w="1271" w:type="dxa"/>
            <w:shd w:val="clear" w:color="000000" w:fill="FFFFFF"/>
            <w:noWrap/>
            <w:vAlign w:val="bottom"/>
          </w:tcPr>
          <w:p w14:paraId="3041380E"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511041B5"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990,00</w:t>
            </w:r>
          </w:p>
        </w:tc>
      </w:tr>
      <w:tr w:rsidR="00565773" w:rsidRPr="00565773" w14:paraId="0011F68B" w14:textId="77777777" w:rsidTr="005049D1">
        <w:trPr>
          <w:trHeight w:val="55"/>
          <w:jc w:val="center"/>
        </w:trPr>
        <w:tc>
          <w:tcPr>
            <w:tcW w:w="1076" w:type="dxa"/>
            <w:shd w:val="clear" w:color="000000" w:fill="F2F2F2"/>
            <w:noWrap/>
            <w:vAlign w:val="bottom"/>
          </w:tcPr>
          <w:p w14:paraId="0EEE7968"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37</w:t>
            </w:r>
          </w:p>
        </w:tc>
        <w:tc>
          <w:tcPr>
            <w:tcW w:w="4344" w:type="dxa"/>
            <w:shd w:val="clear" w:color="000000" w:fill="FFFFFF"/>
            <w:noWrap/>
            <w:vAlign w:val="bottom"/>
          </w:tcPr>
          <w:p w14:paraId="6DB45170"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CODO PVC DESAGÜE 2"</w:t>
            </w:r>
          </w:p>
        </w:tc>
        <w:tc>
          <w:tcPr>
            <w:tcW w:w="1271" w:type="dxa"/>
            <w:shd w:val="clear" w:color="000000" w:fill="FFFFFF"/>
            <w:noWrap/>
            <w:vAlign w:val="bottom"/>
          </w:tcPr>
          <w:p w14:paraId="39A51A8B"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0DF80CDB"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5CFE3096" w14:textId="77777777" w:rsidTr="005049D1">
        <w:trPr>
          <w:trHeight w:val="55"/>
          <w:jc w:val="center"/>
        </w:trPr>
        <w:tc>
          <w:tcPr>
            <w:tcW w:w="1076" w:type="dxa"/>
            <w:shd w:val="clear" w:color="000000" w:fill="F2F2F2"/>
            <w:noWrap/>
            <w:vAlign w:val="bottom"/>
          </w:tcPr>
          <w:p w14:paraId="4C2BE2D3"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38</w:t>
            </w:r>
          </w:p>
        </w:tc>
        <w:tc>
          <w:tcPr>
            <w:tcW w:w="4344" w:type="dxa"/>
            <w:shd w:val="clear" w:color="000000" w:fill="FFFFFF"/>
            <w:noWrap/>
            <w:vAlign w:val="bottom"/>
          </w:tcPr>
          <w:p w14:paraId="4AA99890"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CODO PVC DESAGÜE 3"</w:t>
            </w:r>
          </w:p>
        </w:tc>
        <w:tc>
          <w:tcPr>
            <w:tcW w:w="1271" w:type="dxa"/>
            <w:shd w:val="clear" w:color="000000" w:fill="FFFFFF"/>
            <w:noWrap/>
            <w:vAlign w:val="bottom"/>
          </w:tcPr>
          <w:p w14:paraId="674EA09B"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4E744169"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229,50</w:t>
            </w:r>
          </w:p>
        </w:tc>
      </w:tr>
      <w:tr w:rsidR="00565773" w:rsidRPr="00565773" w14:paraId="38A1DB4C" w14:textId="77777777" w:rsidTr="005049D1">
        <w:trPr>
          <w:trHeight w:val="55"/>
          <w:jc w:val="center"/>
        </w:trPr>
        <w:tc>
          <w:tcPr>
            <w:tcW w:w="1076" w:type="dxa"/>
            <w:shd w:val="clear" w:color="000000" w:fill="F2F2F2"/>
            <w:noWrap/>
            <w:vAlign w:val="bottom"/>
          </w:tcPr>
          <w:p w14:paraId="1E9AC35C"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39</w:t>
            </w:r>
          </w:p>
        </w:tc>
        <w:tc>
          <w:tcPr>
            <w:tcW w:w="4344" w:type="dxa"/>
            <w:shd w:val="clear" w:color="000000" w:fill="FFFFFF"/>
            <w:noWrap/>
            <w:vAlign w:val="bottom"/>
          </w:tcPr>
          <w:p w14:paraId="3245643C"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CODO PVC DESAGÜE 4"</w:t>
            </w:r>
          </w:p>
        </w:tc>
        <w:tc>
          <w:tcPr>
            <w:tcW w:w="1271" w:type="dxa"/>
            <w:shd w:val="clear" w:color="000000" w:fill="FFFFFF"/>
            <w:noWrap/>
            <w:vAlign w:val="bottom"/>
          </w:tcPr>
          <w:p w14:paraId="2B231409"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7BC4669F"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5BC1F6BC" w14:textId="77777777" w:rsidTr="005049D1">
        <w:trPr>
          <w:trHeight w:val="55"/>
          <w:jc w:val="center"/>
        </w:trPr>
        <w:tc>
          <w:tcPr>
            <w:tcW w:w="1076" w:type="dxa"/>
            <w:shd w:val="clear" w:color="000000" w:fill="F2F2F2"/>
            <w:noWrap/>
            <w:vAlign w:val="bottom"/>
          </w:tcPr>
          <w:p w14:paraId="3466BE10"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40</w:t>
            </w:r>
          </w:p>
        </w:tc>
        <w:tc>
          <w:tcPr>
            <w:tcW w:w="4344" w:type="dxa"/>
            <w:shd w:val="clear" w:color="000000" w:fill="FFFFFF"/>
            <w:noWrap/>
            <w:vAlign w:val="bottom"/>
          </w:tcPr>
          <w:p w14:paraId="64964247"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COPLA PVC DE 1/2"</w:t>
            </w:r>
          </w:p>
        </w:tc>
        <w:tc>
          <w:tcPr>
            <w:tcW w:w="1271" w:type="dxa"/>
            <w:shd w:val="clear" w:color="000000" w:fill="FFFFFF"/>
            <w:noWrap/>
            <w:vAlign w:val="bottom"/>
          </w:tcPr>
          <w:p w14:paraId="73798F28"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1975EAEB"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60,00</w:t>
            </w:r>
          </w:p>
        </w:tc>
      </w:tr>
      <w:tr w:rsidR="00565773" w:rsidRPr="00565773" w14:paraId="230C158D" w14:textId="77777777" w:rsidTr="005049D1">
        <w:trPr>
          <w:trHeight w:val="55"/>
          <w:jc w:val="center"/>
        </w:trPr>
        <w:tc>
          <w:tcPr>
            <w:tcW w:w="1076" w:type="dxa"/>
            <w:shd w:val="clear" w:color="000000" w:fill="F2F2F2"/>
            <w:noWrap/>
            <w:vAlign w:val="bottom"/>
          </w:tcPr>
          <w:p w14:paraId="3B23816F"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41</w:t>
            </w:r>
          </w:p>
        </w:tc>
        <w:tc>
          <w:tcPr>
            <w:tcW w:w="4344" w:type="dxa"/>
            <w:shd w:val="clear" w:color="000000" w:fill="FFFFFF"/>
            <w:noWrap/>
            <w:vAlign w:val="bottom"/>
          </w:tcPr>
          <w:p w14:paraId="5C2951D2"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DUCHA PLÁSTICA ELÉCTRICA</w:t>
            </w:r>
          </w:p>
        </w:tc>
        <w:tc>
          <w:tcPr>
            <w:tcW w:w="1271" w:type="dxa"/>
            <w:shd w:val="clear" w:color="000000" w:fill="FFFFFF"/>
            <w:noWrap/>
            <w:vAlign w:val="bottom"/>
          </w:tcPr>
          <w:p w14:paraId="3834BE9B"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5A810790"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09514FCE" w14:textId="77777777" w:rsidTr="005049D1">
        <w:trPr>
          <w:trHeight w:val="55"/>
          <w:jc w:val="center"/>
        </w:trPr>
        <w:tc>
          <w:tcPr>
            <w:tcW w:w="1076" w:type="dxa"/>
            <w:shd w:val="clear" w:color="000000" w:fill="F2F2F2"/>
            <w:noWrap/>
            <w:vAlign w:val="bottom"/>
          </w:tcPr>
          <w:p w14:paraId="21A38DD4"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42</w:t>
            </w:r>
          </w:p>
        </w:tc>
        <w:tc>
          <w:tcPr>
            <w:tcW w:w="4344" w:type="dxa"/>
            <w:shd w:val="clear" w:color="000000" w:fill="FFFFFF"/>
            <w:noWrap/>
            <w:vAlign w:val="bottom"/>
          </w:tcPr>
          <w:p w14:paraId="1A84BC0F"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ESQUINERO DE ALUMINIO</w:t>
            </w:r>
          </w:p>
        </w:tc>
        <w:tc>
          <w:tcPr>
            <w:tcW w:w="1271" w:type="dxa"/>
            <w:shd w:val="clear" w:color="000000" w:fill="FFFFFF"/>
            <w:noWrap/>
            <w:vAlign w:val="bottom"/>
          </w:tcPr>
          <w:p w14:paraId="712F4E35"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w:t>
            </w:r>
          </w:p>
        </w:tc>
        <w:tc>
          <w:tcPr>
            <w:tcW w:w="1951" w:type="dxa"/>
            <w:shd w:val="clear" w:color="000000" w:fill="FFFFFF"/>
            <w:noWrap/>
            <w:vAlign w:val="bottom"/>
          </w:tcPr>
          <w:p w14:paraId="3ED84163"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270,72</w:t>
            </w:r>
          </w:p>
        </w:tc>
      </w:tr>
      <w:tr w:rsidR="00565773" w:rsidRPr="00565773" w14:paraId="0405CBFB" w14:textId="77777777" w:rsidTr="005049D1">
        <w:trPr>
          <w:trHeight w:val="55"/>
          <w:jc w:val="center"/>
        </w:trPr>
        <w:tc>
          <w:tcPr>
            <w:tcW w:w="1076" w:type="dxa"/>
            <w:shd w:val="clear" w:color="000000" w:fill="F2F2F2"/>
            <w:noWrap/>
            <w:vAlign w:val="bottom"/>
          </w:tcPr>
          <w:p w14:paraId="0F6F4757"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43</w:t>
            </w:r>
          </w:p>
        </w:tc>
        <w:tc>
          <w:tcPr>
            <w:tcW w:w="4344" w:type="dxa"/>
            <w:shd w:val="clear" w:color="000000" w:fill="FFFFFF"/>
            <w:noWrap/>
            <w:vAlign w:val="bottom"/>
          </w:tcPr>
          <w:p w14:paraId="3B107C3E"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FIERRO CORRUGADO 1/4"</w:t>
            </w:r>
          </w:p>
        </w:tc>
        <w:tc>
          <w:tcPr>
            <w:tcW w:w="1271" w:type="dxa"/>
            <w:shd w:val="clear" w:color="000000" w:fill="FFFFFF"/>
            <w:noWrap/>
            <w:vAlign w:val="bottom"/>
          </w:tcPr>
          <w:p w14:paraId="027B33BD"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BR</w:t>
            </w:r>
          </w:p>
        </w:tc>
        <w:tc>
          <w:tcPr>
            <w:tcW w:w="1951" w:type="dxa"/>
            <w:shd w:val="clear" w:color="000000" w:fill="FFFFFF"/>
            <w:noWrap/>
            <w:vAlign w:val="bottom"/>
          </w:tcPr>
          <w:p w14:paraId="4B7C8BA3"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605,02</w:t>
            </w:r>
          </w:p>
        </w:tc>
      </w:tr>
      <w:tr w:rsidR="00565773" w:rsidRPr="00565773" w14:paraId="3861EDBF" w14:textId="77777777" w:rsidTr="005049D1">
        <w:trPr>
          <w:trHeight w:val="55"/>
          <w:jc w:val="center"/>
        </w:trPr>
        <w:tc>
          <w:tcPr>
            <w:tcW w:w="1076" w:type="dxa"/>
            <w:shd w:val="clear" w:color="000000" w:fill="F2F2F2"/>
            <w:noWrap/>
            <w:vAlign w:val="bottom"/>
          </w:tcPr>
          <w:p w14:paraId="6D6F058B"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44</w:t>
            </w:r>
          </w:p>
        </w:tc>
        <w:tc>
          <w:tcPr>
            <w:tcW w:w="4344" w:type="dxa"/>
            <w:shd w:val="clear" w:color="000000" w:fill="FFFFFF"/>
            <w:noWrap/>
            <w:vAlign w:val="bottom"/>
          </w:tcPr>
          <w:p w14:paraId="57348986"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FIERRO CORRUGADO 3/8"</w:t>
            </w:r>
          </w:p>
        </w:tc>
        <w:tc>
          <w:tcPr>
            <w:tcW w:w="1271" w:type="dxa"/>
            <w:shd w:val="clear" w:color="000000" w:fill="FFFFFF"/>
            <w:noWrap/>
            <w:vAlign w:val="bottom"/>
          </w:tcPr>
          <w:p w14:paraId="158CC667"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BR</w:t>
            </w:r>
          </w:p>
        </w:tc>
        <w:tc>
          <w:tcPr>
            <w:tcW w:w="1951" w:type="dxa"/>
            <w:shd w:val="clear" w:color="000000" w:fill="FFFFFF"/>
            <w:noWrap/>
            <w:vAlign w:val="bottom"/>
          </w:tcPr>
          <w:p w14:paraId="54A42666"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741,38</w:t>
            </w:r>
          </w:p>
        </w:tc>
      </w:tr>
      <w:tr w:rsidR="00565773" w:rsidRPr="00565773" w14:paraId="7CCF2AEF" w14:textId="77777777" w:rsidTr="005049D1">
        <w:trPr>
          <w:trHeight w:val="55"/>
          <w:jc w:val="center"/>
        </w:trPr>
        <w:tc>
          <w:tcPr>
            <w:tcW w:w="1076" w:type="dxa"/>
            <w:shd w:val="clear" w:color="000000" w:fill="F2F2F2"/>
            <w:noWrap/>
            <w:vAlign w:val="bottom"/>
          </w:tcPr>
          <w:p w14:paraId="1FEA984C"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45</w:t>
            </w:r>
          </w:p>
        </w:tc>
        <w:tc>
          <w:tcPr>
            <w:tcW w:w="4344" w:type="dxa"/>
            <w:shd w:val="clear" w:color="000000" w:fill="FFFFFF"/>
            <w:noWrap/>
            <w:vAlign w:val="bottom"/>
          </w:tcPr>
          <w:p w14:paraId="05E16245"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FIERRO CORRUGADO 5/16"</w:t>
            </w:r>
          </w:p>
        </w:tc>
        <w:tc>
          <w:tcPr>
            <w:tcW w:w="1271" w:type="dxa"/>
            <w:shd w:val="clear" w:color="000000" w:fill="FFFFFF"/>
            <w:noWrap/>
            <w:vAlign w:val="bottom"/>
          </w:tcPr>
          <w:p w14:paraId="3283AF8F"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BR</w:t>
            </w:r>
          </w:p>
        </w:tc>
        <w:tc>
          <w:tcPr>
            <w:tcW w:w="1951" w:type="dxa"/>
            <w:shd w:val="clear" w:color="000000" w:fill="FFFFFF"/>
            <w:noWrap/>
            <w:vAlign w:val="bottom"/>
          </w:tcPr>
          <w:p w14:paraId="00F2C729"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280,71</w:t>
            </w:r>
          </w:p>
        </w:tc>
      </w:tr>
      <w:tr w:rsidR="00565773" w:rsidRPr="00565773" w14:paraId="403883ED" w14:textId="77777777" w:rsidTr="005049D1">
        <w:trPr>
          <w:trHeight w:val="55"/>
          <w:jc w:val="center"/>
        </w:trPr>
        <w:tc>
          <w:tcPr>
            <w:tcW w:w="1076" w:type="dxa"/>
            <w:shd w:val="clear" w:color="000000" w:fill="F2F2F2"/>
            <w:noWrap/>
            <w:vAlign w:val="bottom"/>
          </w:tcPr>
          <w:p w14:paraId="32AF1820"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46</w:t>
            </w:r>
          </w:p>
        </w:tc>
        <w:tc>
          <w:tcPr>
            <w:tcW w:w="4344" w:type="dxa"/>
            <w:shd w:val="clear" w:color="000000" w:fill="FFFFFF"/>
            <w:noWrap/>
            <w:vAlign w:val="bottom"/>
          </w:tcPr>
          <w:p w14:paraId="023D480A"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GRIFERÍA PARA LAVAMANOS</w:t>
            </w:r>
          </w:p>
        </w:tc>
        <w:tc>
          <w:tcPr>
            <w:tcW w:w="1271" w:type="dxa"/>
            <w:shd w:val="clear" w:color="000000" w:fill="FFFFFF"/>
            <w:noWrap/>
            <w:vAlign w:val="bottom"/>
          </w:tcPr>
          <w:p w14:paraId="040154E5"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42227D95"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542E5D3C" w14:textId="77777777" w:rsidTr="005049D1">
        <w:trPr>
          <w:trHeight w:val="55"/>
          <w:jc w:val="center"/>
        </w:trPr>
        <w:tc>
          <w:tcPr>
            <w:tcW w:w="1076" w:type="dxa"/>
            <w:shd w:val="clear" w:color="000000" w:fill="F2F2F2"/>
            <w:noWrap/>
            <w:vAlign w:val="bottom"/>
          </w:tcPr>
          <w:p w14:paraId="5329FE9A"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47</w:t>
            </w:r>
          </w:p>
        </w:tc>
        <w:tc>
          <w:tcPr>
            <w:tcW w:w="4344" w:type="dxa"/>
            <w:shd w:val="clear" w:color="000000" w:fill="FFFFFF"/>
            <w:noWrap/>
            <w:vAlign w:val="bottom"/>
          </w:tcPr>
          <w:p w14:paraId="0D193C2E"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GRIFERÍA PARA LAVAPLATOS</w:t>
            </w:r>
          </w:p>
        </w:tc>
        <w:tc>
          <w:tcPr>
            <w:tcW w:w="1271" w:type="dxa"/>
            <w:shd w:val="clear" w:color="000000" w:fill="FFFFFF"/>
            <w:noWrap/>
            <w:vAlign w:val="bottom"/>
          </w:tcPr>
          <w:p w14:paraId="1C266936"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089EEE73"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6F1B7730" w14:textId="77777777" w:rsidTr="005049D1">
        <w:trPr>
          <w:trHeight w:val="55"/>
          <w:jc w:val="center"/>
        </w:trPr>
        <w:tc>
          <w:tcPr>
            <w:tcW w:w="1076" w:type="dxa"/>
            <w:shd w:val="clear" w:color="000000" w:fill="F2F2F2"/>
            <w:noWrap/>
            <w:vAlign w:val="bottom"/>
          </w:tcPr>
          <w:p w14:paraId="11BBAE20"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48</w:t>
            </w:r>
          </w:p>
        </w:tc>
        <w:tc>
          <w:tcPr>
            <w:tcW w:w="4344" w:type="dxa"/>
            <w:shd w:val="clear" w:color="000000" w:fill="FFFFFF"/>
            <w:noWrap/>
            <w:vAlign w:val="bottom"/>
          </w:tcPr>
          <w:p w14:paraId="6813C79B"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GRIFO DE PARED 1/2"</w:t>
            </w:r>
          </w:p>
        </w:tc>
        <w:tc>
          <w:tcPr>
            <w:tcW w:w="1271" w:type="dxa"/>
            <w:shd w:val="clear" w:color="000000" w:fill="FFFFFF"/>
            <w:noWrap/>
            <w:vAlign w:val="bottom"/>
          </w:tcPr>
          <w:p w14:paraId="59DD782C"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20581B49"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2781F23F" w14:textId="77777777" w:rsidTr="005049D1">
        <w:trPr>
          <w:trHeight w:val="55"/>
          <w:jc w:val="center"/>
        </w:trPr>
        <w:tc>
          <w:tcPr>
            <w:tcW w:w="1076" w:type="dxa"/>
            <w:shd w:val="clear" w:color="000000" w:fill="F2F2F2"/>
            <w:noWrap/>
            <w:vAlign w:val="bottom"/>
          </w:tcPr>
          <w:p w14:paraId="0BB86B12"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49</w:t>
            </w:r>
          </w:p>
        </w:tc>
        <w:tc>
          <w:tcPr>
            <w:tcW w:w="4344" w:type="dxa"/>
            <w:shd w:val="clear" w:color="000000" w:fill="FFFFFF"/>
            <w:noWrap/>
            <w:vAlign w:val="bottom"/>
          </w:tcPr>
          <w:p w14:paraId="3CF0441E"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IMPERMEABILIZANTE</w:t>
            </w:r>
          </w:p>
        </w:tc>
        <w:tc>
          <w:tcPr>
            <w:tcW w:w="1271" w:type="dxa"/>
            <w:shd w:val="clear" w:color="000000" w:fill="FFFFFF"/>
            <w:noWrap/>
            <w:vAlign w:val="bottom"/>
          </w:tcPr>
          <w:p w14:paraId="6871FDAD"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LT</w:t>
            </w:r>
          </w:p>
        </w:tc>
        <w:tc>
          <w:tcPr>
            <w:tcW w:w="1951" w:type="dxa"/>
            <w:shd w:val="clear" w:color="000000" w:fill="FFFFFF"/>
            <w:noWrap/>
            <w:vAlign w:val="bottom"/>
          </w:tcPr>
          <w:p w14:paraId="781DBA53"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90,00</w:t>
            </w:r>
          </w:p>
        </w:tc>
      </w:tr>
      <w:tr w:rsidR="00565773" w:rsidRPr="00565773" w14:paraId="516AC65D" w14:textId="77777777" w:rsidTr="005049D1">
        <w:trPr>
          <w:trHeight w:val="55"/>
          <w:jc w:val="center"/>
        </w:trPr>
        <w:tc>
          <w:tcPr>
            <w:tcW w:w="1076" w:type="dxa"/>
            <w:shd w:val="clear" w:color="000000" w:fill="F2F2F2"/>
            <w:noWrap/>
            <w:vAlign w:val="bottom"/>
          </w:tcPr>
          <w:p w14:paraId="3F372A89"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50</w:t>
            </w:r>
          </w:p>
        </w:tc>
        <w:tc>
          <w:tcPr>
            <w:tcW w:w="4344" w:type="dxa"/>
            <w:shd w:val="clear" w:color="000000" w:fill="FFFFFF"/>
            <w:noWrap/>
            <w:vAlign w:val="bottom"/>
          </w:tcPr>
          <w:p w14:paraId="4267A6D5"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INODORO T/BAJO MAS ACCESORIOS</w:t>
            </w:r>
          </w:p>
        </w:tc>
        <w:tc>
          <w:tcPr>
            <w:tcW w:w="1271" w:type="dxa"/>
            <w:shd w:val="clear" w:color="000000" w:fill="FFFFFF"/>
            <w:noWrap/>
            <w:vAlign w:val="bottom"/>
          </w:tcPr>
          <w:p w14:paraId="1D7803C9"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2035F7A9"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001AE2D8" w14:textId="77777777" w:rsidTr="005049D1">
        <w:trPr>
          <w:trHeight w:val="55"/>
          <w:jc w:val="center"/>
        </w:trPr>
        <w:tc>
          <w:tcPr>
            <w:tcW w:w="1076" w:type="dxa"/>
            <w:shd w:val="clear" w:color="000000" w:fill="F2F2F2"/>
            <w:noWrap/>
            <w:vAlign w:val="bottom"/>
          </w:tcPr>
          <w:p w14:paraId="0848D1ED"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51</w:t>
            </w:r>
          </w:p>
        </w:tc>
        <w:tc>
          <w:tcPr>
            <w:tcW w:w="4344" w:type="dxa"/>
            <w:shd w:val="clear" w:color="000000" w:fill="FFFFFF"/>
            <w:noWrap/>
            <w:vAlign w:val="bottom"/>
          </w:tcPr>
          <w:p w14:paraId="6CAA3967"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INTERRUPTOR</w:t>
            </w:r>
          </w:p>
        </w:tc>
        <w:tc>
          <w:tcPr>
            <w:tcW w:w="1271" w:type="dxa"/>
            <w:shd w:val="clear" w:color="000000" w:fill="FFFFFF"/>
            <w:noWrap/>
            <w:vAlign w:val="bottom"/>
          </w:tcPr>
          <w:p w14:paraId="5969091F"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2D8FC8E6"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180,00</w:t>
            </w:r>
          </w:p>
        </w:tc>
      </w:tr>
      <w:tr w:rsidR="00565773" w:rsidRPr="00565773" w14:paraId="01B3C3AE" w14:textId="77777777" w:rsidTr="005049D1">
        <w:trPr>
          <w:trHeight w:val="55"/>
          <w:jc w:val="center"/>
        </w:trPr>
        <w:tc>
          <w:tcPr>
            <w:tcW w:w="1076" w:type="dxa"/>
            <w:shd w:val="clear" w:color="000000" w:fill="F2F2F2"/>
            <w:noWrap/>
            <w:vAlign w:val="bottom"/>
          </w:tcPr>
          <w:p w14:paraId="227D304B"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52</w:t>
            </w:r>
          </w:p>
        </w:tc>
        <w:tc>
          <w:tcPr>
            <w:tcW w:w="4344" w:type="dxa"/>
            <w:shd w:val="clear" w:color="000000" w:fill="FFFFFF"/>
            <w:noWrap/>
            <w:vAlign w:val="bottom"/>
          </w:tcPr>
          <w:p w14:paraId="37B26D16"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LADRILLO 6H (25X15X10)</w:t>
            </w:r>
          </w:p>
        </w:tc>
        <w:tc>
          <w:tcPr>
            <w:tcW w:w="1271" w:type="dxa"/>
            <w:shd w:val="clear" w:color="000000" w:fill="FFFFFF"/>
            <w:noWrap/>
            <w:vAlign w:val="bottom"/>
          </w:tcPr>
          <w:p w14:paraId="530FC3ED"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1EDC3A42"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85.503,90</w:t>
            </w:r>
          </w:p>
        </w:tc>
      </w:tr>
      <w:tr w:rsidR="00565773" w:rsidRPr="00565773" w14:paraId="3C397B15" w14:textId="77777777" w:rsidTr="005049D1">
        <w:trPr>
          <w:trHeight w:val="55"/>
          <w:jc w:val="center"/>
        </w:trPr>
        <w:tc>
          <w:tcPr>
            <w:tcW w:w="1076" w:type="dxa"/>
            <w:shd w:val="clear" w:color="000000" w:fill="F2F2F2"/>
            <w:noWrap/>
            <w:vAlign w:val="bottom"/>
          </w:tcPr>
          <w:p w14:paraId="6866AB8C"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53</w:t>
            </w:r>
          </w:p>
        </w:tc>
        <w:tc>
          <w:tcPr>
            <w:tcW w:w="4344" w:type="dxa"/>
            <w:shd w:val="clear" w:color="000000" w:fill="FFFFFF"/>
            <w:noWrap/>
            <w:vAlign w:val="bottom"/>
          </w:tcPr>
          <w:p w14:paraId="45D002B0"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LADRILLO ADOBITO (20X11X5)</w:t>
            </w:r>
          </w:p>
        </w:tc>
        <w:tc>
          <w:tcPr>
            <w:tcW w:w="1271" w:type="dxa"/>
            <w:shd w:val="clear" w:color="000000" w:fill="FFFFFF"/>
            <w:noWrap/>
            <w:vAlign w:val="bottom"/>
          </w:tcPr>
          <w:p w14:paraId="5803E8D6"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29083DD9"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2.025,00</w:t>
            </w:r>
          </w:p>
        </w:tc>
      </w:tr>
      <w:tr w:rsidR="00565773" w:rsidRPr="00565773" w14:paraId="3E0CF6F5" w14:textId="77777777" w:rsidTr="005049D1">
        <w:trPr>
          <w:trHeight w:val="55"/>
          <w:jc w:val="center"/>
        </w:trPr>
        <w:tc>
          <w:tcPr>
            <w:tcW w:w="1076" w:type="dxa"/>
            <w:shd w:val="clear" w:color="000000" w:fill="F2F2F2"/>
            <w:noWrap/>
            <w:vAlign w:val="bottom"/>
          </w:tcPr>
          <w:p w14:paraId="0433B8E3"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54</w:t>
            </w:r>
          </w:p>
        </w:tc>
        <w:tc>
          <w:tcPr>
            <w:tcW w:w="4344" w:type="dxa"/>
            <w:shd w:val="clear" w:color="000000" w:fill="FFFFFF"/>
            <w:noWrap/>
            <w:vAlign w:val="bottom"/>
          </w:tcPr>
          <w:p w14:paraId="4F48914A"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LADRILLO GAMBOTE (24X12X6)</w:t>
            </w:r>
          </w:p>
        </w:tc>
        <w:tc>
          <w:tcPr>
            <w:tcW w:w="1271" w:type="dxa"/>
            <w:shd w:val="clear" w:color="000000" w:fill="FFFFFF"/>
            <w:noWrap/>
            <w:vAlign w:val="bottom"/>
          </w:tcPr>
          <w:p w14:paraId="2DFA9FE5"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02D4F022"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3.540,00</w:t>
            </w:r>
          </w:p>
        </w:tc>
      </w:tr>
      <w:tr w:rsidR="00565773" w:rsidRPr="00565773" w14:paraId="68F5F999" w14:textId="77777777" w:rsidTr="005049D1">
        <w:trPr>
          <w:trHeight w:val="55"/>
          <w:jc w:val="center"/>
        </w:trPr>
        <w:tc>
          <w:tcPr>
            <w:tcW w:w="1076" w:type="dxa"/>
            <w:shd w:val="clear" w:color="000000" w:fill="F2F2F2"/>
            <w:noWrap/>
            <w:vAlign w:val="bottom"/>
          </w:tcPr>
          <w:p w14:paraId="126AEE19"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55</w:t>
            </w:r>
          </w:p>
        </w:tc>
        <w:tc>
          <w:tcPr>
            <w:tcW w:w="4344" w:type="dxa"/>
            <w:shd w:val="clear" w:color="000000" w:fill="FFFFFF"/>
            <w:noWrap/>
            <w:vAlign w:val="bottom"/>
          </w:tcPr>
          <w:p w14:paraId="2B3CFE70"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LAVAMANOS CON PEDESTAL MAS ACCESORIOS</w:t>
            </w:r>
          </w:p>
        </w:tc>
        <w:tc>
          <w:tcPr>
            <w:tcW w:w="1271" w:type="dxa"/>
            <w:shd w:val="clear" w:color="000000" w:fill="FFFFFF"/>
            <w:noWrap/>
            <w:vAlign w:val="bottom"/>
          </w:tcPr>
          <w:p w14:paraId="5DF9E1DB"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565A8039"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783ECB52" w14:textId="77777777" w:rsidTr="005049D1">
        <w:trPr>
          <w:trHeight w:val="55"/>
          <w:jc w:val="center"/>
        </w:trPr>
        <w:tc>
          <w:tcPr>
            <w:tcW w:w="1076" w:type="dxa"/>
            <w:shd w:val="clear" w:color="000000" w:fill="F2F2F2"/>
            <w:noWrap/>
            <w:vAlign w:val="bottom"/>
          </w:tcPr>
          <w:p w14:paraId="3F755C31"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56</w:t>
            </w:r>
          </w:p>
        </w:tc>
        <w:tc>
          <w:tcPr>
            <w:tcW w:w="4344" w:type="dxa"/>
            <w:shd w:val="clear" w:color="000000" w:fill="FFFFFF"/>
            <w:noWrap/>
            <w:vAlign w:val="bottom"/>
          </w:tcPr>
          <w:p w14:paraId="145E9613"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LAVANDERÍA DE CEMENTO MAS ACCESORIOS</w:t>
            </w:r>
          </w:p>
        </w:tc>
        <w:tc>
          <w:tcPr>
            <w:tcW w:w="1271" w:type="dxa"/>
            <w:shd w:val="clear" w:color="000000" w:fill="FFFFFF"/>
            <w:noWrap/>
            <w:vAlign w:val="bottom"/>
          </w:tcPr>
          <w:p w14:paraId="0BB01B51"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7E149FAE"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29DE8660" w14:textId="77777777" w:rsidTr="005049D1">
        <w:trPr>
          <w:trHeight w:val="55"/>
          <w:jc w:val="center"/>
        </w:trPr>
        <w:tc>
          <w:tcPr>
            <w:tcW w:w="1076" w:type="dxa"/>
            <w:shd w:val="clear" w:color="000000" w:fill="F2F2F2"/>
            <w:noWrap/>
            <w:vAlign w:val="bottom"/>
          </w:tcPr>
          <w:p w14:paraId="1C0B0566"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57</w:t>
            </w:r>
          </w:p>
        </w:tc>
        <w:tc>
          <w:tcPr>
            <w:tcW w:w="4344" w:type="dxa"/>
            <w:shd w:val="clear" w:color="000000" w:fill="FFFFFF"/>
            <w:noWrap/>
            <w:vAlign w:val="bottom"/>
          </w:tcPr>
          <w:p w14:paraId="6DDAD03A"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LAVAPLATOS 2 FOSAS Y 1 FREGADERO MAS SOPAPA Y SIFÓN</w:t>
            </w:r>
          </w:p>
        </w:tc>
        <w:tc>
          <w:tcPr>
            <w:tcW w:w="1271" w:type="dxa"/>
            <w:shd w:val="clear" w:color="000000" w:fill="FFFFFF"/>
            <w:noWrap/>
            <w:vAlign w:val="bottom"/>
          </w:tcPr>
          <w:p w14:paraId="7E73276B"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22BC38DF"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39F8DAE5" w14:textId="77777777" w:rsidTr="005049D1">
        <w:trPr>
          <w:trHeight w:val="55"/>
          <w:jc w:val="center"/>
        </w:trPr>
        <w:tc>
          <w:tcPr>
            <w:tcW w:w="1076" w:type="dxa"/>
            <w:shd w:val="clear" w:color="000000" w:fill="F2F2F2"/>
            <w:noWrap/>
            <w:vAlign w:val="bottom"/>
          </w:tcPr>
          <w:p w14:paraId="58D5CFAA"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58</w:t>
            </w:r>
          </w:p>
        </w:tc>
        <w:tc>
          <w:tcPr>
            <w:tcW w:w="4344" w:type="dxa"/>
            <w:shd w:val="clear" w:color="000000" w:fill="FFFFFF"/>
            <w:noWrap/>
            <w:vAlign w:val="bottom"/>
          </w:tcPr>
          <w:p w14:paraId="1D8C8ED7"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LIJA P/PARED</w:t>
            </w:r>
          </w:p>
        </w:tc>
        <w:tc>
          <w:tcPr>
            <w:tcW w:w="1271" w:type="dxa"/>
            <w:shd w:val="clear" w:color="000000" w:fill="FFFFFF"/>
            <w:noWrap/>
            <w:vAlign w:val="bottom"/>
          </w:tcPr>
          <w:p w14:paraId="34509F07"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w:t>
            </w:r>
          </w:p>
        </w:tc>
        <w:tc>
          <w:tcPr>
            <w:tcW w:w="1951" w:type="dxa"/>
            <w:shd w:val="clear" w:color="000000" w:fill="FFFFFF"/>
            <w:noWrap/>
            <w:vAlign w:val="bottom"/>
          </w:tcPr>
          <w:p w14:paraId="13F1AFFB"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299,67</w:t>
            </w:r>
          </w:p>
        </w:tc>
      </w:tr>
      <w:tr w:rsidR="00565773" w:rsidRPr="00565773" w14:paraId="5F18408E" w14:textId="77777777" w:rsidTr="005049D1">
        <w:trPr>
          <w:trHeight w:val="55"/>
          <w:jc w:val="center"/>
        </w:trPr>
        <w:tc>
          <w:tcPr>
            <w:tcW w:w="1076" w:type="dxa"/>
            <w:shd w:val="clear" w:color="000000" w:fill="F2F2F2"/>
            <w:noWrap/>
            <w:vAlign w:val="bottom"/>
          </w:tcPr>
          <w:p w14:paraId="1AF24B33"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59</w:t>
            </w:r>
          </w:p>
        </w:tc>
        <w:tc>
          <w:tcPr>
            <w:tcW w:w="4344" w:type="dxa"/>
            <w:shd w:val="clear" w:color="000000" w:fill="FFFFFF"/>
            <w:noWrap/>
            <w:vAlign w:val="bottom"/>
          </w:tcPr>
          <w:p w14:paraId="5C3BAC5B"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LISTON DE MADERA SEMIDURA (2"X2")</w:t>
            </w:r>
          </w:p>
        </w:tc>
        <w:tc>
          <w:tcPr>
            <w:tcW w:w="1271" w:type="dxa"/>
            <w:shd w:val="clear" w:color="000000" w:fill="FFFFFF"/>
            <w:noWrap/>
            <w:vAlign w:val="bottom"/>
          </w:tcPr>
          <w:p w14:paraId="78500E2D"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P2</w:t>
            </w:r>
          </w:p>
        </w:tc>
        <w:tc>
          <w:tcPr>
            <w:tcW w:w="1951" w:type="dxa"/>
            <w:shd w:val="clear" w:color="000000" w:fill="FFFFFF"/>
            <w:noWrap/>
            <w:vAlign w:val="bottom"/>
          </w:tcPr>
          <w:p w14:paraId="323CBC80"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4.669,33</w:t>
            </w:r>
          </w:p>
        </w:tc>
      </w:tr>
      <w:tr w:rsidR="00565773" w:rsidRPr="00565773" w14:paraId="057EEE40" w14:textId="77777777" w:rsidTr="005049D1">
        <w:trPr>
          <w:trHeight w:val="55"/>
          <w:jc w:val="center"/>
        </w:trPr>
        <w:tc>
          <w:tcPr>
            <w:tcW w:w="1076" w:type="dxa"/>
            <w:shd w:val="clear" w:color="000000" w:fill="F2F2F2"/>
            <w:noWrap/>
            <w:vAlign w:val="bottom"/>
          </w:tcPr>
          <w:p w14:paraId="4071816B"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60</w:t>
            </w:r>
          </w:p>
        </w:tc>
        <w:tc>
          <w:tcPr>
            <w:tcW w:w="4344" w:type="dxa"/>
            <w:shd w:val="clear" w:color="000000" w:fill="FFFFFF"/>
            <w:noWrap/>
            <w:vAlign w:val="bottom"/>
          </w:tcPr>
          <w:p w14:paraId="5D7ECD0C"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LLAVE DE PASO 1/2"</w:t>
            </w:r>
          </w:p>
        </w:tc>
        <w:tc>
          <w:tcPr>
            <w:tcW w:w="1271" w:type="dxa"/>
            <w:shd w:val="clear" w:color="000000" w:fill="FFFFFF"/>
            <w:noWrap/>
            <w:vAlign w:val="bottom"/>
          </w:tcPr>
          <w:p w14:paraId="648D23C4"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15A21150"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60,00</w:t>
            </w:r>
          </w:p>
        </w:tc>
      </w:tr>
      <w:tr w:rsidR="00565773" w:rsidRPr="00565773" w14:paraId="4D60AE0C" w14:textId="77777777" w:rsidTr="005049D1">
        <w:trPr>
          <w:trHeight w:val="55"/>
          <w:jc w:val="center"/>
        </w:trPr>
        <w:tc>
          <w:tcPr>
            <w:tcW w:w="1076" w:type="dxa"/>
            <w:shd w:val="clear" w:color="000000" w:fill="F2F2F2"/>
            <w:noWrap/>
            <w:vAlign w:val="bottom"/>
          </w:tcPr>
          <w:p w14:paraId="7186CBF6"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61</w:t>
            </w:r>
          </w:p>
        </w:tc>
        <w:tc>
          <w:tcPr>
            <w:tcW w:w="4344" w:type="dxa"/>
            <w:shd w:val="clear" w:color="000000" w:fill="FFFFFF"/>
            <w:noWrap/>
            <w:vAlign w:val="bottom"/>
          </w:tcPr>
          <w:p w14:paraId="5B4B9DD8"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LLAVE DE PASO 1/2" PARA DUCHA</w:t>
            </w:r>
          </w:p>
        </w:tc>
        <w:tc>
          <w:tcPr>
            <w:tcW w:w="1271" w:type="dxa"/>
            <w:shd w:val="clear" w:color="000000" w:fill="FFFFFF"/>
            <w:noWrap/>
            <w:vAlign w:val="bottom"/>
          </w:tcPr>
          <w:p w14:paraId="7EF33C82"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54654DA6"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706D349E" w14:textId="77777777" w:rsidTr="005049D1">
        <w:trPr>
          <w:trHeight w:val="55"/>
          <w:jc w:val="center"/>
        </w:trPr>
        <w:tc>
          <w:tcPr>
            <w:tcW w:w="1076" w:type="dxa"/>
            <w:shd w:val="clear" w:color="000000" w:fill="F2F2F2"/>
            <w:noWrap/>
            <w:vAlign w:val="bottom"/>
          </w:tcPr>
          <w:p w14:paraId="1101ECE9"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62</w:t>
            </w:r>
          </w:p>
        </w:tc>
        <w:tc>
          <w:tcPr>
            <w:tcW w:w="4344" w:type="dxa"/>
            <w:shd w:val="clear" w:color="000000" w:fill="FFFFFF"/>
            <w:noWrap/>
            <w:vAlign w:val="bottom"/>
          </w:tcPr>
          <w:p w14:paraId="11EA655D"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MADERA DE CONSTRUCCIÓN (3 USOS)</w:t>
            </w:r>
          </w:p>
        </w:tc>
        <w:tc>
          <w:tcPr>
            <w:tcW w:w="1271" w:type="dxa"/>
            <w:shd w:val="clear" w:color="000000" w:fill="FFFFFF"/>
            <w:noWrap/>
            <w:vAlign w:val="bottom"/>
          </w:tcPr>
          <w:p w14:paraId="683F5588"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P2</w:t>
            </w:r>
          </w:p>
        </w:tc>
        <w:tc>
          <w:tcPr>
            <w:tcW w:w="1951" w:type="dxa"/>
            <w:shd w:val="clear" w:color="000000" w:fill="FFFFFF"/>
            <w:noWrap/>
            <w:vAlign w:val="bottom"/>
          </w:tcPr>
          <w:p w14:paraId="60C13DD0"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3.790,50</w:t>
            </w:r>
          </w:p>
        </w:tc>
      </w:tr>
      <w:tr w:rsidR="00565773" w:rsidRPr="00565773" w14:paraId="4DF98FDF" w14:textId="77777777" w:rsidTr="005049D1">
        <w:trPr>
          <w:trHeight w:val="55"/>
          <w:jc w:val="center"/>
        </w:trPr>
        <w:tc>
          <w:tcPr>
            <w:tcW w:w="1076" w:type="dxa"/>
            <w:shd w:val="clear" w:color="000000" w:fill="F2F2F2"/>
            <w:noWrap/>
            <w:vAlign w:val="bottom"/>
          </w:tcPr>
          <w:p w14:paraId="28888C5C"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63</w:t>
            </w:r>
          </w:p>
        </w:tc>
        <w:tc>
          <w:tcPr>
            <w:tcW w:w="4344" w:type="dxa"/>
            <w:shd w:val="clear" w:color="000000" w:fill="FFFFFF"/>
            <w:noWrap/>
            <w:vAlign w:val="bottom"/>
          </w:tcPr>
          <w:p w14:paraId="197D5BBF"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MADERA DURA (2"X6")</w:t>
            </w:r>
          </w:p>
        </w:tc>
        <w:tc>
          <w:tcPr>
            <w:tcW w:w="1271" w:type="dxa"/>
            <w:shd w:val="clear" w:color="000000" w:fill="FFFFFF"/>
            <w:noWrap/>
            <w:vAlign w:val="bottom"/>
          </w:tcPr>
          <w:p w14:paraId="79357C4F"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P2</w:t>
            </w:r>
          </w:p>
        </w:tc>
        <w:tc>
          <w:tcPr>
            <w:tcW w:w="1951" w:type="dxa"/>
            <w:shd w:val="clear" w:color="000000" w:fill="FFFFFF"/>
            <w:noWrap/>
            <w:vAlign w:val="bottom"/>
          </w:tcPr>
          <w:p w14:paraId="13EEDF4F"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5.190,82</w:t>
            </w:r>
          </w:p>
        </w:tc>
      </w:tr>
      <w:tr w:rsidR="00565773" w:rsidRPr="00565773" w14:paraId="4F4E8630" w14:textId="77777777" w:rsidTr="005049D1">
        <w:trPr>
          <w:trHeight w:val="55"/>
          <w:jc w:val="center"/>
        </w:trPr>
        <w:tc>
          <w:tcPr>
            <w:tcW w:w="1076" w:type="dxa"/>
            <w:shd w:val="clear" w:color="000000" w:fill="F2F2F2"/>
            <w:noWrap/>
            <w:vAlign w:val="bottom"/>
          </w:tcPr>
          <w:p w14:paraId="7A11445C"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64</w:t>
            </w:r>
          </w:p>
        </w:tc>
        <w:tc>
          <w:tcPr>
            <w:tcW w:w="4344" w:type="dxa"/>
            <w:shd w:val="clear" w:color="000000" w:fill="FFFFFF"/>
            <w:noWrap/>
            <w:vAlign w:val="bottom"/>
          </w:tcPr>
          <w:p w14:paraId="03788246"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MASA ACRÍLICA</w:t>
            </w:r>
          </w:p>
        </w:tc>
        <w:tc>
          <w:tcPr>
            <w:tcW w:w="1271" w:type="dxa"/>
            <w:shd w:val="clear" w:color="000000" w:fill="FFFFFF"/>
            <w:noWrap/>
            <w:vAlign w:val="bottom"/>
          </w:tcPr>
          <w:p w14:paraId="412A6CDB"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LT</w:t>
            </w:r>
          </w:p>
        </w:tc>
        <w:tc>
          <w:tcPr>
            <w:tcW w:w="1951" w:type="dxa"/>
            <w:shd w:val="clear" w:color="000000" w:fill="FFFFFF"/>
            <w:noWrap/>
            <w:vAlign w:val="bottom"/>
          </w:tcPr>
          <w:p w14:paraId="139ED498"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221,94</w:t>
            </w:r>
          </w:p>
        </w:tc>
      </w:tr>
      <w:tr w:rsidR="00565773" w:rsidRPr="00565773" w14:paraId="05001A71" w14:textId="77777777" w:rsidTr="005049D1">
        <w:trPr>
          <w:trHeight w:val="55"/>
          <w:jc w:val="center"/>
        </w:trPr>
        <w:tc>
          <w:tcPr>
            <w:tcW w:w="1076" w:type="dxa"/>
            <w:shd w:val="clear" w:color="000000" w:fill="F2F2F2"/>
            <w:noWrap/>
            <w:vAlign w:val="bottom"/>
          </w:tcPr>
          <w:p w14:paraId="127EB768"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65</w:t>
            </w:r>
          </w:p>
        </w:tc>
        <w:tc>
          <w:tcPr>
            <w:tcW w:w="4344" w:type="dxa"/>
            <w:shd w:val="clear" w:color="000000" w:fill="FFFFFF"/>
            <w:noWrap/>
            <w:vAlign w:val="bottom"/>
          </w:tcPr>
          <w:p w14:paraId="224ECDB3"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MASA CORRIDA</w:t>
            </w:r>
          </w:p>
        </w:tc>
        <w:tc>
          <w:tcPr>
            <w:tcW w:w="1271" w:type="dxa"/>
            <w:shd w:val="clear" w:color="000000" w:fill="FFFFFF"/>
            <w:noWrap/>
            <w:vAlign w:val="bottom"/>
          </w:tcPr>
          <w:p w14:paraId="4436195A"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LT</w:t>
            </w:r>
          </w:p>
        </w:tc>
        <w:tc>
          <w:tcPr>
            <w:tcW w:w="1951" w:type="dxa"/>
            <w:shd w:val="clear" w:color="000000" w:fill="FFFFFF"/>
            <w:noWrap/>
            <w:vAlign w:val="bottom"/>
          </w:tcPr>
          <w:p w14:paraId="6A777CEA"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196,67</w:t>
            </w:r>
          </w:p>
        </w:tc>
      </w:tr>
      <w:tr w:rsidR="00565773" w:rsidRPr="00565773" w14:paraId="2DD6FC76" w14:textId="77777777" w:rsidTr="005049D1">
        <w:trPr>
          <w:trHeight w:val="55"/>
          <w:jc w:val="center"/>
        </w:trPr>
        <w:tc>
          <w:tcPr>
            <w:tcW w:w="1076" w:type="dxa"/>
            <w:shd w:val="clear" w:color="000000" w:fill="F2F2F2"/>
            <w:noWrap/>
            <w:vAlign w:val="bottom"/>
          </w:tcPr>
          <w:p w14:paraId="70031712"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66</w:t>
            </w:r>
          </w:p>
        </w:tc>
        <w:tc>
          <w:tcPr>
            <w:tcW w:w="4344" w:type="dxa"/>
            <w:shd w:val="clear" w:color="000000" w:fill="FFFFFF"/>
            <w:noWrap/>
            <w:vAlign w:val="bottom"/>
          </w:tcPr>
          <w:p w14:paraId="41990C51"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MEMBRANA AISLANTE BAJO PISO FLOTANTE</w:t>
            </w:r>
          </w:p>
        </w:tc>
        <w:tc>
          <w:tcPr>
            <w:tcW w:w="1271" w:type="dxa"/>
            <w:shd w:val="clear" w:color="000000" w:fill="FFFFFF"/>
            <w:noWrap/>
            <w:vAlign w:val="bottom"/>
          </w:tcPr>
          <w:p w14:paraId="277A6627"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M2</w:t>
            </w:r>
          </w:p>
        </w:tc>
        <w:tc>
          <w:tcPr>
            <w:tcW w:w="1951" w:type="dxa"/>
            <w:shd w:val="clear" w:color="000000" w:fill="FFFFFF"/>
            <w:noWrap/>
            <w:vAlign w:val="bottom"/>
          </w:tcPr>
          <w:p w14:paraId="1DADC122"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929,57</w:t>
            </w:r>
          </w:p>
        </w:tc>
      </w:tr>
      <w:tr w:rsidR="00565773" w:rsidRPr="00565773" w14:paraId="4D0DAAC2" w14:textId="77777777" w:rsidTr="005049D1">
        <w:trPr>
          <w:trHeight w:val="55"/>
          <w:jc w:val="center"/>
        </w:trPr>
        <w:tc>
          <w:tcPr>
            <w:tcW w:w="1076" w:type="dxa"/>
            <w:shd w:val="clear" w:color="000000" w:fill="F2F2F2"/>
            <w:noWrap/>
            <w:vAlign w:val="bottom"/>
          </w:tcPr>
          <w:p w14:paraId="2B9FFCCE"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67</w:t>
            </w:r>
          </w:p>
        </w:tc>
        <w:tc>
          <w:tcPr>
            <w:tcW w:w="4344" w:type="dxa"/>
            <w:shd w:val="clear" w:color="000000" w:fill="FFFFFF"/>
            <w:noWrap/>
            <w:vAlign w:val="bottom"/>
          </w:tcPr>
          <w:p w14:paraId="33B23EAF"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NIPLE PVC DE 1/2"</w:t>
            </w:r>
          </w:p>
        </w:tc>
        <w:tc>
          <w:tcPr>
            <w:tcW w:w="1271" w:type="dxa"/>
            <w:shd w:val="clear" w:color="000000" w:fill="FFFFFF"/>
            <w:noWrap/>
            <w:vAlign w:val="bottom"/>
          </w:tcPr>
          <w:p w14:paraId="581B7CDD"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31921A74"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60,00</w:t>
            </w:r>
          </w:p>
        </w:tc>
      </w:tr>
      <w:tr w:rsidR="00565773" w:rsidRPr="00565773" w14:paraId="11371D67" w14:textId="77777777" w:rsidTr="005049D1">
        <w:trPr>
          <w:trHeight w:val="55"/>
          <w:jc w:val="center"/>
        </w:trPr>
        <w:tc>
          <w:tcPr>
            <w:tcW w:w="1076" w:type="dxa"/>
            <w:shd w:val="clear" w:color="000000" w:fill="F2F2F2"/>
            <w:noWrap/>
            <w:vAlign w:val="bottom"/>
          </w:tcPr>
          <w:p w14:paraId="205CAD6B"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lastRenderedPageBreak/>
              <w:t>68</w:t>
            </w:r>
          </w:p>
        </w:tc>
        <w:tc>
          <w:tcPr>
            <w:tcW w:w="4344" w:type="dxa"/>
            <w:shd w:val="clear" w:color="000000" w:fill="FFFFFF"/>
            <w:noWrap/>
            <w:vAlign w:val="bottom"/>
          </w:tcPr>
          <w:p w14:paraId="1E75ACA7"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PANEL LED 18W EMPOTRABLE</w:t>
            </w:r>
          </w:p>
        </w:tc>
        <w:tc>
          <w:tcPr>
            <w:tcW w:w="1271" w:type="dxa"/>
            <w:shd w:val="clear" w:color="000000" w:fill="FFFFFF"/>
            <w:noWrap/>
            <w:vAlign w:val="bottom"/>
          </w:tcPr>
          <w:p w14:paraId="236D40C9"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315B28C0"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180,00</w:t>
            </w:r>
          </w:p>
        </w:tc>
      </w:tr>
      <w:tr w:rsidR="00565773" w:rsidRPr="00565773" w14:paraId="17CCF486" w14:textId="77777777" w:rsidTr="005049D1">
        <w:trPr>
          <w:trHeight w:val="55"/>
          <w:jc w:val="center"/>
        </w:trPr>
        <w:tc>
          <w:tcPr>
            <w:tcW w:w="1076" w:type="dxa"/>
            <w:shd w:val="clear" w:color="000000" w:fill="F2F2F2"/>
            <w:noWrap/>
            <w:vAlign w:val="bottom"/>
          </w:tcPr>
          <w:p w14:paraId="0A6FAF1F"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69</w:t>
            </w:r>
          </w:p>
        </w:tc>
        <w:tc>
          <w:tcPr>
            <w:tcW w:w="4344" w:type="dxa"/>
            <w:shd w:val="clear" w:color="000000" w:fill="FFFFFF"/>
            <w:noWrap/>
            <w:vAlign w:val="bottom"/>
          </w:tcPr>
          <w:p w14:paraId="799DDC4D"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PEGAMENTO PARA PVC</w:t>
            </w:r>
          </w:p>
        </w:tc>
        <w:tc>
          <w:tcPr>
            <w:tcW w:w="1271" w:type="dxa"/>
            <w:shd w:val="clear" w:color="000000" w:fill="FFFFFF"/>
            <w:noWrap/>
            <w:vAlign w:val="bottom"/>
          </w:tcPr>
          <w:p w14:paraId="38195DF9"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LT</w:t>
            </w:r>
          </w:p>
        </w:tc>
        <w:tc>
          <w:tcPr>
            <w:tcW w:w="1951" w:type="dxa"/>
            <w:shd w:val="clear" w:color="000000" w:fill="FFFFFF"/>
            <w:noWrap/>
            <w:vAlign w:val="bottom"/>
          </w:tcPr>
          <w:p w14:paraId="4036F7CB"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22,19</w:t>
            </w:r>
          </w:p>
        </w:tc>
      </w:tr>
      <w:tr w:rsidR="00565773" w:rsidRPr="00565773" w14:paraId="663793EF" w14:textId="77777777" w:rsidTr="005049D1">
        <w:trPr>
          <w:trHeight w:val="55"/>
          <w:jc w:val="center"/>
        </w:trPr>
        <w:tc>
          <w:tcPr>
            <w:tcW w:w="1076" w:type="dxa"/>
            <w:shd w:val="clear" w:color="000000" w:fill="F2F2F2"/>
            <w:noWrap/>
            <w:vAlign w:val="bottom"/>
          </w:tcPr>
          <w:p w14:paraId="2CCD80FD"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70</w:t>
            </w:r>
          </w:p>
        </w:tc>
        <w:tc>
          <w:tcPr>
            <w:tcW w:w="4344" w:type="dxa"/>
            <w:shd w:val="clear" w:color="000000" w:fill="FFFFFF"/>
            <w:noWrap/>
            <w:vAlign w:val="bottom"/>
          </w:tcPr>
          <w:p w14:paraId="62DA2840"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 xml:space="preserve">PINTURA LATEX </w:t>
            </w:r>
          </w:p>
        </w:tc>
        <w:tc>
          <w:tcPr>
            <w:tcW w:w="1271" w:type="dxa"/>
            <w:shd w:val="clear" w:color="000000" w:fill="FFFFFF"/>
            <w:noWrap/>
            <w:vAlign w:val="bottom"/>
          </w:tcPr>
          <w:p w14:paraId="6646FDE2"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LT</w:t>
            </w:r>
          </w:p>
        </w:tc>
        <w:tc>
          <w:tcPr>
            <w:tcW w:w="1951" w:type="dxa"/>
            <w:shd w:val="clear" w:color="000000" w:fill="FFFFFF"/>
            <w:noWrap/>
            <w:vAlign w:val="bottom"/>
          </w:tcPr>
          <w:p w14:paraId="4C86B0C0"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1.011,64</w:t>
            </w:r>
          </w:p>
        </w:tc>
      </w:tr>
      <w:tr w:rsidR="00565773" w:rsidRPr="00565773" w14:paraId="11525A44" w14:textId="77777777" w:rsidTr="005049D1">
        <w:trPr>
          <w:trHeight w:val="55"/>
          <w:jc w:val="center"/>
        </w:trPr>
        <w:tc>
          <w:tcPr>
            <w:tcW w:w="1076" w:type="dxa"/>
            <w:shd w:val="clear" w:color="000000" w:fill="F2F2F2"/>
            <w:noWrap/>
            <w:vAlign w:val="bottom"/>
          </w:tcPr>
          <w:p w14:paraId="7D331E06"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71</w:t>
            </w:r>
          </w:p>
        </w:tc>
        <w:tc>
          <w:tcPr>
            <w:tcW w:w="4344" w:type="dxa"/>
            <w:shd w:val="clear" w:color="000000" w:fill="FFFFFF"/>
            <w:noWrap/>
            <w:vAlign w:val="bottom"/>
          </w:tcPr>
          <w:p w14:paraId="2D13C318"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PISO FLOTANTE HDF 8MM MAS ACCESORIOS</w:t>
            </w:r>
          </w:p>
        </w:tc>
        <w:tc>
          <w:tcPr>
            <w:tcW w:w="1271" w:type="dxa"/>
            <w:shd w:val="clear" w:color="000000" w:fill="FFFFFF"/>
            <w:noWrap/>
            <w:vAlign w:val="bottom"/>
          </w:tcPr>
          <w:p w14:paraId="6A302D62"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M2</w:t>
            </w:r>
          </w:p>
        </w:tc>
        <w:tc>
          <w:tcPr>
            <w:tcW w:w="1951" w:type="dxa"/>
            <w:shd w:val="clear" w:color="000000" w:fill="FFFFFF"/>
            <w:noWrap/>
            <w:vAlign w:val="bottom"/>
          </w:tcPr>
          <w:p w14:paraId="5549F53F"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929,57</w:t>
            </w:r>
          </w:p>
        </w:tc>
      </w:tr>
      <w:tr w:rsidR="00565773" w:rsidRPr="00565773" w14:paraId="66135C0C" w14:textId="77777777" w:rsidTr="005049D1">
        <w:trPr>
          <w:trHeight w:val="55"/>
          <w:jc w:val="center"/>
        </w:trPr>
        <w:tc>
          <w:tcPr>
            <w:tcW w:w="1076" w:type="dxa"/>
            <w:shd w:val="clear" w:color="000000" w:fill="F2F2F2"/>
            <w:noWrap/>
            <w:vAlign w:val="bottom"/>
          </w:tcPr>
          <w:p w14:paraId="1F5D9728"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72</w:t>
            </w:r>
          </w:p>
        </w:tc>
        <w:tc>
          <w:tcPr>
            <w:tcW w:w="4344" w:type="dxa"/>
            <w:shd w:val="clear" w:color="000000" w:fill="FFFFFF"/>
            <w:noWrap/>
            <w:vAlign w:val="bottom"/>
          </w:tcPr>
          <w:p w14:paraId="647C92B3"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PLETINA DE 1/8" X 3/4"</w:t>
            </w:r>
          </w:p>
        </w:tc>
        <w:tc>
          <w:tcPr>
            <w:tcW w:w="1271" w:type="dxa"/>
            <w:shd w:val="clear" w:color="000000" w:fill="FFFFFF"/>
            <w:noWrap/>
            <w:vAlign w:val="bottom"/>
          </w:tcPr>
          <w:p w14:paraId="1A14CD93"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w:t>
            </w:r>
          </w:p>
        </w:tc>
        <w:tc>
          <w:tcPr>
            <w:tcW w:w="1951" w:type="dxa"/>
            <w:shd w:val="clear" w:color="000000" w:fill="FFFFFF"/>
            <w:noWrap/>
            <w:vAlign w:val="bottom"/>
          </w:tcPr>
          <w:p w14:paraId="2B1F2D23"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204,75</w:t>
            </w:r>
          </w:p>
        </w:tc>
      </w:tr>
      <w:tr w:rsidR="00565773" w:rsidRPr="00565773" w14:paraId="369F5B51" w14:textId="77777777" w:rsidTr="005049D1">
        <w:trPr>
          <w:trHeight w:val="55"/>
          <w:jc w:val="center"/>
        </w:trPr>
        <w:tc>
          <w:tcPr>
            <w:tcW w:w="1076" w:type="dxa"/>
            <w:shd w:val="clear" w:color="000000" w:fill="F2F2F2"/>
            <w:noWrap/>
            <w:vAlign w:val="bottom"/>
          </w:tcPr>
          <w:p w14:paraId="0FBF2B61"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73</w:t>
            </w:r>
          </w:p>
        </w:tc>
        <w:tc>
          <w:tcPr>
            <w:tcW w:w="4344" w:type="dxa"/>
            <w:shd w:val="clear" w:color="000000" w:fill="FFFFFF"/>
            <w:noWrap/>
            <w:vAlign w:val="bottom"/>
          </w:tcPr>
          <w:p w14:paraId="33EFD4BF"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POLIETILENO 200 MICRONES</w:t>
            </w:r>
          </w:p>
        </w:tc>
        <w:tc>
          <w:tcPr>
            <w:tcW w:w="1271" w:type="dxa"/>
            <w:shd w:val="clear" w:color="000000" w:fill="FFFFFF"/>
            <w:noWrap/>
            <w:vAlign w:val="bottom"/>
          </w:tcPr>
          <w:p w14:paraId="12C1792F"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M2</w:t>
            </w:r>
          </w:p>
        </w:tc>
        <w:tc>
          <w:tcPr>
            <w:tcW w:w="1951" w:type="dxa"/>
            <w:shd w:val="clear" w:color="000000" w:fill="FFFFFF"/>
            <w:noWrap/>
            <w:vAlign w:val="bottom"/>
          </w:tcPr>
          <w:p w14:paraId="2352B2BA"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1.102,20</w:t>
            </w:r>
          </w:p>
        </w:tc>
      </w:tr>
      <w:tr w:rsidR="00565773" w:rsidRPr="00565773" w14:paraId="2B25DF51" w14:textId="77777777" w:rsidTr="005049D1">
        <w:trPr>
          <w:trHeight w:val="55"/>
          <w:jc w:val="center"/>
        </w:trPr>
        <w:tc>
          <w:tcPr>
            <w:tcW w:w="1076" w:type="dxa"/>
            <w:shd w:val="clear" w:color="000000" w:fill="F2F2F2"/>
            <w:noWrap/>
            <w:vAlign w:val="bottom"/>
          </w:tcPr>
          <w:p w14:paraId="1A7F12C9"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74</w:t>
            </w:r>
          </w:p>
        </w:tc>
        <w:tc>
          <w:tcPr>
            <w:tcW w:w="4344" w:type="dxa"/>
            <w:shd w:val="clear" w:color="000000" w:fill="FFFFFF"/>
            <w:noWrap/>
            <w:vAlign w:val="bottom"/>
          </w:tcPr>
          <w:p w14:paraId="18007320"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PUERTA TABLERO DE MADERA SEMIDURA (0,90X2,10) INC/MARCO</w:t>
            </w:r>
          </w:p>
        </w:tc>
        <w:tc>
          <w:tcPr>
            <w:tcW w:w="1271" w:type="dxa"/>
            <w:shd w:val="clear" w:color="000000" w:fill="FFFFFF"/>
            <w:noWrap/>
            <w:vAlign w:val="bottom"/>
          </w:tcPr>
          <w:p w14:paraId="644D5EC0"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0738DA93"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90,00</w:t>
            </w:r>
          </w:p>
        </w:tc>
      </w:tr>
      <w:tr w:rsidR="00565773" w:rsidRPr="00565773" w14:paraId="1B0E2F3E" w14:textId="77777777" w:rsidTr="005049D1">
        <w:trPr>
          <w:trHeight w:val="55"/>
          <w:jc w:val="center"/>
        </w:trPr>
        <w:tc>
          <w:tcPr>
            <w:tcW w:w="1076" w:type="dxa"/>
            <w:shd w:val="clear" w:color="000000" w:fill="F2F2F2"/>
            <w:noWrap/>
            <w:vAlign w:val="bottom"/>
          </w:tcPr>
          <w:p w14:paraId="66F4FCD1"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75</w:t>
            </w:r>
          </w:p>
        </w:tc>
        <w:tc>
          <w:tcPr>
            <w:tcW w:w="4344" w:type="dxa"/>
            <w:shd w:val="clear" w:color="000000" w:fill="FFFFFF"/>
            <w:noWrap/>
            <w:vAlign w:val="bottom"/>
          </w:tcPr>
          <w:p w14:paraId="5F93C853"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 xml:space="preserve">PUERTA TABLERO DE MADERA SEMIDURA (1,00X2,10) INC/MARCO </w:t>
            </w:r>
          </w:p>
        </w:tc>
        <w:tc>
          <w:tcPr>
            <w:tcW w:w="1271" w:type="dxa"/>
            <w:shd w:val="clear" w:color="000000" w:fill="FFFFFF"/>
            <w:noWrap/>
            <w:vAlign w:val="bottom"/>
          </w:tcPr>
          <w:p w14:paraId="4378EF4B"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1180F39B"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545AD7D3" w14:textId="77777777" w:rsidTr="005049D1">
        <w:trPr>
          <w:trHeight w:val="55"/>
          <w:jc w:val="center"/>
        </w:trPr>
        <w:tc>
          <w:tcPr>
            <w:tcW w:w="1076" w:type="dxa"/>
            <w:shd w:val="clear" w:color="000000" w:fill="F2F2F2"/>
            <w:noWrap/>
            <w:vAlign w:val="bottom"/>
          </w:tcPr>
          <w:p w14:paraId="0A371E44"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76</w:t>
            </w:r>
          </w:p>
        </w:tc>
        <w:tc>
          <w:tcPr>
            <w:tcW w:w="4344" w:type="dxa"/>
            <w:shd w:val="clear" w:color="000000" w:fill="FFFFFF"/>
            <w:noWrap/>
            <w:vAlign w:val="bottom"/>
          </w:tcPr>
          <w:p w14:paraId="7F90C7C7"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REDUCCIÓN PVC DE 2" A 1 1/2"</w:t>
            </w:r>
          </w:p>
        </w:tc>
        <w:tc>
          <w:tcPr>
            <w:tcW w:w="1271" w:type="dxa"/>
            <w:shd w:val="clear" w:color="000000" w:fill="FFFFFF"/>
            <w:noWrap/>
            <w:vAlign w:val="bottom"/>
          </w:tcPr>
          <w:p w14:paraId="704D1C85"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594C04A3"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60,00</w:t>
            </w:r>
          </w:p>
        </w:tc>
      </w:tr>
      <w:tr w:rsidR="00565773" w:rsidRPr="00565773" w14:paraId="61A1C509" w14:textId="77777777" w:rsidTr="005049D1">
        <w:trPr>
          <w:trHeight w:val="55"/>
          <w:jc w:val="center"/>
        </w:trPr>
        <w:tc>
          <w:tcPr>
            <w:tcW w:w="1076" w:type="dxa"/>
            <w:shd w:val="clear" w:color="000000" w:fill="F2F2F2"/>
            <w:noWrap/>
            <w:vAlign w:val="bottom"/>
          </w:tcPr>
          <w:p w14:paraId="3C16A819"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77</w:t>
            </w:r>
          </w:p>
        </w:tc>
        <w:tc>
          <w:tcPr>
            <w:tcW w:w="4344" w:type="dxa"/>
            <w:shd w:val="clear" w:color="000000" w:fill="FFFFFF"/>
            <w:noWrap/>
            <w:vAlign w:val="bottom"/>
          </w:tcPr>
          <w:p w14:paraId="4C3B96E1"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REJILLA DE PISO METÁLICA</w:t>
            </w:r>
          </w:p>
        </w:tc>
        <w:tc>
          <w:tcPr>
            <w:tcW w:w="1271" w:type="dxa"/>
            <w:shd w:val="clear" w:color="000000" w:fill="FFFFFF"/>
            <w:noWrap/>
            <w:vAlign w:val="bottom"/>
          </w:tcPr>
          <w:p w14:paraId="251820BD"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29ACB4D3"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90,00</w:t>
            </w:r>
          </w:p>
        </w:tc>
      </w:tr>
      <w:tr w:rsidR="00565773" w:rsidRPr="00565773" w14:paraId="74BDCFEF" w14:textId="77777777" w:rsidTr="005049D1">
        <w:trPr>
          <w:trHeight w:val="55"/>
          <w:jc w:val="center"/>
        </w:trPr>
        <w:tc>
          <w:tcPr>
            <w:tcW w:w="1076" w:type="dxa"/>
            <w:shd w:val="clear" w:color="000000" w:fill="F2F2F2"/>
            <w:noWrap/>
            <w:vAlign w:val="bottom"/>
          </w:tcPr>
          <w:p w14:paraId="1610E7ED"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78</w:t>
            </w:r>
          </w:p>
        </w:tc>
        <w:tc>
          <w:tcPr>
            <w:tcW w:w="4344" w:type="dxa"/>
            <w:shd w:val="clear" w:color="000000" w:fill="FFFFFF"/>
            <w:noWrap/>
            <w:vAlign w:val="bottom"/>
          </w:tcPr>
          <w:p w14:paraId="219E3A07"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SELLA ROSCA</w:t>
            </w:r>
          </w:p>
        </w:tc>
        <w:tc>
          <w:tcPr>
            <w:tcW w:w="1271" w:type="dxa"/>
            <w:shd w:val="clear" w:color="000000" w:fill="FFFFFF"/>
            <w:noWrap/>
            <w:vAlign w:val="bottom"/>
          </w:tcPr>
          <w:p w14:paraId="4E24EA98"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7948B111"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2547A93E" w14:textId="77777777" w:rsidTr="005049D1">
        <w:trPr>
          <w:trHeight w:val="55"/>
          <w:jc w:val="center"/>
        </w:trPr>
        <w:tc>
          <w:tcPr>
            <w:tcW w:w="1076" w:type="dxa"/>
            <w:shd w:val="clear" w:color="000000" w:fill="F2F2F2"/>
            <w:noWrap/>
            <w:vAlign w:val="bottom"/>
          </w:tcPr>
          <w:p w14:paraId="30DF0048"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79</w:t>
            </w:r>
          </w:p>
        </w:tc>
        <w:tc>
          <w:tcPr>
            <w:tcW w:w="4344" w:type="dxa"/>
            <w:shd w:val="clear" w:color="000000" w:fill="FFFFFF"/>
            <w:noWrap/>
            <w:vAlign w:val="bottom"/>
          </w:tcPr>
          <w:p w14:paraId="761A98C1"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 xml:space="preserve">SELLADOR DE PARED </w:t>
            </w:r>
          </w:p>
        </w:tc>
        <w:tc>
          <w:tcPr>
            <w:tcW w:w="1271" w:type="dxa"/>
            <w:shd w:val="clear" w:color="000000" w:fill="FFFFFF"/>
            <w:noWrap/>
            <w:vAlign w:val="bottom"/>
          </w:tcPr>
          <w:p w14:paraId="756312B4"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LT</w:t>
            </w:r>
          </w:p>
        </w:tc>
        <w:tc>
          <w:tcPr>
            <w:tcW w:w="1951" w:type="dxa"/>
            <w:shd w:val="clear" w:color="000000" w:fill="FFFFFF"/>
            <w:noWrap/>
            <w:vAlign w:val="bottom"/>
          </w:tcPr>
          <w:p w14:paraId="74D1877C"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348,84</w:t>
            </w:r>
          </w:p>
        </w:tc>
      </w:tr>
      <w:tr w:rsidR="00565773" w:rsidRPr="00565773" w14:paraId="1C6D6445" w14:textId="77777777" w:rsidTr="005049D1">
        <w:trPr>
          <w:trHeight w:val="55"/>
          <w:jc w:val="center"/>
        </w:trPr>
        <w:tc>
          <w:tcPr>
            <w:tcW w:w="1076" w:type="dxa"/>
            <w:shd w:val="clear" w:color="000000" w:fill="F2F2F2"/>
            <w:noWrap/>
            <w:vAlign w:val="bottom"/>
          </w:tcPr>
          <w:p w14:paraId="4934797A"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80</w:t>
            </w:r>
          </w:p>
        </w:tc>
        <w:tc>
          <w:tcPr>
            <w:tcW w:w="4344" w:type="dxa"/>
            <w:shd w:val="clear" w:color="000000" w:fill="FFFFFF"/>
            <w:noWrap/>
            <w:vAlign w:val="bottom"/>
          </w:tcPr>
          <w:p w14:paraId="7D2521DF"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SIFÓN DE PVC</w:t>
            </w:r>
          </w:p>
        </w:tc>
        <w:tc>
          <w:tcPr>
            <w:tcW w:w="1271" w:type="dxa"/>
            <w:shd w:val="clear" w:color="000000" w:fill="FFFFFF"/>
            <w:noWrap/>
            <w:vAlign w:val="bottom"/>
          </w:tcPr>
          <w:p w14:paraId="14915F13"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27F92782"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09230A76" w14:textId="77777777" w:rsidTr="005049D1">
        <w:trPr>
          <w:trHeight w:val="55"/>
          <w:jc w:val="center"/>
        </w:trPr>
        <w:tc>
          <w:tcPr>
            <w:tcW w:w="1076" w:type="dxa"/>
            <w:shd w:val="clear" w:color="000000" w:fill="F2F2F2"/>
            <w:noWrap/>
            <w:vAlign w:val="bottom"/>
          </w:tcPr>
          <w:p w14:paraId="2BAC6DD4"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81</w:t>
            </w:r>
          </w:p>
        </w:tc>
        <w:tc>
          <w:tcPr>
            <w:tcW w:w="4344" w:type="dxa"/>
            <w:shd w:val="clear" w:color="000000" w:fill="FFFFFF"/>
            <w:noWrap/>
            <w:vAlign w:val="bottom"/>
          </w:tcPr>
          <w:p w14:paraId="10FE31CA"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SIFÓN DE PVC PARA LAVANDERÍA</w:t>
            </w:r>
          </w:p>
        </w:tc>
        <w:tc>
          <w:tcPr>
            <w:tcW w:w="1271" w:type="dxa"/>
            <w:shd w:val="clear" w:color="000000" w:fill="FFFFFF"/>
            <w:noWrap/>
            <w:vAlign w:val="bottom"/>
          </w:tcPr>
          <w:p w14:paraId="02C8C8B6"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6BC895AD"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4AB01DAF" w14:textId="77777777" w:rsidTr="005049D1">
        <w:trPr>
          <w:trHeight w:val="55"/>
          <w:jc w:val="center"/>
        </w:trPr>
        <w:tc>
          <w:tcPr>
            <w:tcW w:w="1076" w:type="dxa"/>
            <w:shd w:val="clear" w:color="000000" w:fill="F2F2F2"/>
            <w:noWrap/>
            <w:vAlign w:val="bottom"/>
          </w:tcPr>
          <w:p w14:paraId="2054F79B"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82</w:t>
            </w:r>
          </w:p>
        </w:tc>
        <w:tc>
          <w:tcPr>
            <w:tcW w:w="4344" w:type="dxa"/>
            <w:shd w:val="clear" w:color="000000" w:fill="FFFFFF"/>
            <w:noWrap/>
            <w:vAlign w:val="bottom"/>
          </w:tcPr>
          <w:p w14:paraId="76ABCB9F"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TANQUE PLÁSTICO DE AGUA 450 LITROS C/ACCESORIOS</w:t>
            </w:r>
          </w:p>
        </w:tc>
        <w:tc>
          <w:tcPr>
            <w:tcW w:w="1271" w:type="dxa"/>
            <w:shd w:val="clear" w:color="000000" w:fill="FFFFFF"/>
            <w:noWrap/>
            <w:vAlign w:val="bottom"/>
          </w:tcPr>
          <w:p w14:paraId="37AF9C8E"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GLB</w:t>
            </w:r>
          </w:p>
        </w:tc>
        <w:tc>
          <w:tcPr>
            <w:tcW w:w="1951" w:type="dxa"/>
            <w:shd w:val="clear" w:color="000000" w:fill="FFFFFF"/>
            <w:noWrap/>
            <w:vAlign w:val="bottom"/>
          </w:tcPr>
          <w:p w14:paraId="6715CEEC"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271CAAFB" w14:textId="77777777" w:rsidTr="005049D1">
        <w:trPr>
          <w:trHeight w:val="55"/>
          <w:jc w:val="center"/>
        </w:trPr>
        <w:tc>
          <w:tcPr>
            <w:tcW w:w="1076" w:type="dxa"/>
            <w:shd w:val="clear" w:color="000000" w:fill="F2F2F2"/>
            <w:noWrap/>
            <w:vAlign w:val="bottom"/>
          </w:tcPr>
          <w:p w14:paraId="616F9644"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83</w:t>
            </w:r>
          </w:p>
        </w:tc>
        <w:tc>
          <w:tcPr>
            <w:tcW w:w="4344" w:type="dxa"/>
            <w:shd w:val="clear" w:color="000000" w:fill="FFFFFF"/>
            <w:noWrap/>
            <w:vAlign w:val="bottom"/>
          </w:tcPr>
          <w:p w14:paraId="10E4AACA"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TEE PVC D=1/2"</w:t>
            </w:r>
          </w:p>
        </w:tc>
        <w:tc>
          <w:tcPr>
            <w:tcW w:w="1271" w:type="dxa"/>
            <w:shd w:val="clear" w:color="000000" w:fill="FFFFFF"/>
            <w:noWrap/>
            <w:vAlign w:val="bottom"/>
          </w:tcPr>
          <w:p w14:paraId="2F78B311"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447A690B"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120,00</w:t>
            </w:r>
          </w:p>
        </w:tc>
      </w:tr>
      <w:tr w:rsidR="00565773" w:rsidRPr="00565773" w14:paraId="2C232587" w14:textId="77777777" w:rsidTr="005049D1">
        <w:trPr>
          <w:trHeight w:val="55"/>
          <w:jc w:val="center"/>
        </w:trPr>
        <w:tc>
          <w:tcPr>
            <w:tcW w:w="1076" w:type="dxa"/>
            <w:shd w:val="clear" w:color="000000" w:fill="F2F2F2"/>
            <w:noWrap/>
            <w:vAlign w:val="bottom"/>
          </w:tcPr>
          <w:p w14:paraId="11D82CD0"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84</w:t>
            </w:r>
          </w:p>
        </w:tc>
        <w:tc>
          <w:tcPr>
            <w:tcW w:w="4344" w:type="dxa"/>
            <w:shd w:val="clear" w:color="000000" w:fill="FFFFFF"/>
            <w:noWrap/>
            <w:vAlign w:val="bottom"/>
          </w:tcPr>
          <w:p w14:paraId="2D3BE1EF"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TEE PVC DESAGÜE 2"</w:t>
            </w:r>
          </w:p>
        </w:tc>
        <w:tc>
          <w:tcPr>
            <w:tcW w:w="1271" w:type="dxa"/>
            <w:shd w:val="clear" w:color="000000" w:fill="FFFFFF"/>
            <w:noWrap/>
            <w:vAlign w:val="bottom"/>
          </w:tcPr>
          <w:p w14:paraId="6D575467"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4A4DF7AB"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47C2CE05" w14:textId="77777777" w:rsidTr="005049D1">
        <w:trPr>
          <w:trHeight w:val="55"/>
          <w:jc w:val="center"/>
        </w:trPr>
        <w:tc>
          <w:tcPr>
            <w:tcW w:w="1076" w:type="dxa"/>
            <w:shd w:val="clear" w:color="000000" w:fill="F2F2F2"/>
            <w:noWrap/>
            <w:vAlign w:val="bottom"/>
          </w:tcPr>
          <w:p w14:paraId="5B636DAE"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85</w:t>
            </w:r>
          </w:p>
        </w:tc>
        <w:tc>
          <w:tcPr>
            <w:tcW w:w="4344" w:type="dxa"/>
            <w:shd w:val="clear" w:color="000000" w:fill="FFFFFF"/>
            <w:noWrap/>
            <w:vAlign w:val="bottom"/>
          </w:tcPr>
          <w:p w14:paraId="10738A8D"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TEE PVC DESAGÜE 4"</w:t>
            </w:r>
          </w:p>
        </w:tc>
        <w:tc>
          <w:tcPr>
            <w:tcW w:w="1271" w:type="dxa"/>
            <w:shd w:val="clear" w:color="000000" w:fill="FFFFFF"/>
            <w:noWrap/>
            <w:vAlign w:val="bottom"/>
          </w:tcPr>
          <w:p w14:paraId="3B96EAA3"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27B43786"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90,00</w:t>
            </w:r>
          </w:p>
        </w:tc>
      </w:tr>
      <w:tr w:rsidR="00565773" w:rsidRPr="00565773" w14:paraId="2317E679" w14:textId="77777777" w:rsidTr="005049D1">
        <w:trPr>
          <w:trHeight w:val="55"/>
          <w:jc w:val="center"/>
        </w:trPr>
        <w:tc>
          <w:tcPr>
            <w:tcW w:w="1076" w:type="dxa"/>
            <w:shd w:val="clear" w:color="000000" w:fill="F2F2F2"/>
            <w:noWrap/>
            <w:vAlign w:val="bottom"/>
          </w:tcPr>
          <w:p w14:paraId="17667474"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86</w:t>
            </w:r>
          </w:p>
        </w:tc>
        <w:tc>
          <w:tcPr>
            <w:tcW w:w="4344" w:type="dxa"/>
            <w:shd w:val="clear" w:color="000000" w:fill="FFFFFF"/>
            <w:noWrap/>
            <w:vAlign w:val="bottom"/>
          </w:tcPr>
          <w:p w14:paraId="508E496D"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TEFLÓN 3/4"</w:t>
            </w:r>
          </w:p>
        </w:tc>
        <w:tc>
          <w:tcPr>
            <w:tcW w:w="1271" w:type="dxa"/>
            <w:shd w:val="clear" w:color="000000" w:fill="FFFFFF"/>
            <w:noWrap/>
            <w:vAlign w:val="bottom"/>
          </w:tcPr>
          <w:p w14:paraId="7DA3B8C7"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0CF4B6DD"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135,00</w:t>
            </w:r>
          </w:p>
        </w:tc>
      </w:tr>
      <w:tr w:rsidR="00565773" w:rsidRPr="00565773" w14:paraId="5699B822" w14:textId="77777777" w:rsidTr="005049D1">
        <w:trPr>
          <w:trHeight w:val="55"/>
          <w:jc w:val="center"/>
        </w:trPr>
        <w:tc>
          <w:tcPr>
            <w:tcW w:w="1076" w:type="dxa"/>
            <w:shd w:val="clear" w:color="000000" w:fill="F2F2F2"/>
            <w:noWrap/>
            <w:vAlign w:val="bottom"/>
          </w:tcPr>
          <w:p w14:paraId="66F16D8C"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87</w:t>
            </w:r>
          </w:p>
        </w:tc>
        <w:tc>
          <w:tcPr>
            <w:tcW w:w="4344" w:type="dxa"/>
            <w:shd w:val="clear" w:color="000000" w:fill="FFFFFF"/>
            <w:noWrap/>
            <w:vAlign w:val="bottom"/>
          </w:tcPr>
          <w:p w14:paraId="57047989"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TÉRMICO DE 20 AMP</w:t>
            </w:r>
          </w:p>
        </w:tc>
        <w:tc>
          <w:tcPr>
            <w:tcW w:w="1271" w:type="dxa"/>
            <w:shd w:val="clear" w:color="000000" w:fill="FFFFFF"/>
            <w:noWrap/>
            <w:vAlign w:val="bottom"/>
          </w:tcPr>
          <w:p w14:paraId="61B76944"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544E3024"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3DF39E0E" w14:textId="77777777" w:rsidTr="005049D1">
        <w:trPr>
          <w:trHeight w:val="55"/>
          <w:jc w:val="center"/>
        </w:trPr>
        <w:tc>
          <w:tcPr>
            <w:tcW w:w="1076" w:type="dxa"/>
            <w:shd w:val="clear" w:color="000000" w:fill="F2F2F2"/>
            <w:noWrap/>
            <w:vAlign w:val="bottom"/>
          </w:tcPr>
          <w:p w14:paraId="6239CF22"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88</w:t>
            </w:r>
          </w:p>
        </w:tc>
        <w:tc>
          <w:tcPr>
            <w:tcW w:w="4344" w:type="dxa"/>
            <w:shd w:val="clear" w:color="000000" w:fill="FFFFFF"/>
            <w:noWrap/>
            <w:vAlign w:val="bottom"/>
          </w:tcPr>
          <w:p w14:paraId="5ECC42F0"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TÉRMICO DE 25 AMP</w:t>
            </w:r>
          </w:p>
        </w:tc>
        <w:tc>
          <w:tcPr>
            <w:tcW w:w="1271" w:type="dxa"/>
            <w:shd w:val="clear" w:color="000000" w:fill="FFFFFF"/>
            <w:noWrap/>
            <w:vAlign w:val="bottom"/>
          </w:tcPr>
          <w:p w14:paraId="5D30C721"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335423F1"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70E8DDFA" w14:textId="77777777" w:rsidTr="005049D1">
        <w:trPr>
          <w:trHeight w:val="55"/>
          <w:jc w:val="center"/>
        </w:trPr>
        <w:tc>
          <w:tcPr>
            <w:tcW w:w="1076" w:type="dxa"/>
            <w:shd w:val="clear" w:color="000000" w:fill="F2F2F2"/>
            <w:noWrap/>
            <w:vAlign w:val="bottom"/>
          </w:tcPr>
          <w:p w14:paraId="46036031"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89</w:t>
            </w:r>
          </w:p>
        </w:tc>
        <w:tc>
          <w:tcPr>
            <w:tcW w:w="4344" w:type="dxa"/>
            <w:shd w:val="clear" w:color="000000" w:fill="FFFFFF"/>
            <w:noWrap/>
            <w:vAlign w:val="bottom"/>
          </w:tcPr>
          <w:p w14:paraId="0A8E213A"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TÉRMICO DE 32 AMP</w:t>
            </w:r>
          </w:p>
        </w:tc>
        <w:tc>
          <w:tcPr>
            <w:tcW w:w="1271" w:type="dxa"/>
            <w:shd w:val="clear" w:color="000000" w:fill="FFFFFF"/>
            <w:noWrap/>
            <w:vAlign w:val="bottom"/>
          </w:tcPr>
          <w:p w14:paraId="099D775B"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78F883E5"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60,00</w:t>
            </w:r>
          </w:p>
        </w:tc>
      </w:tr>
      <w:tr w:rsidR="00565773" w:rsidRPr="00565773" w14:paraId="3D170288" w14:textId="77777777" w:rsidTr="005049D1">
        <w:trPr>
          <w:trHeight w:val="55"/>
          <w:jc w:val="center"/>
        </w:trPr>
        <w:tc>
          <w:tcPr>
            <w:tcW w:w="1076" w:type="dxa"/>
            <w:shd w:val="clear" w:color="000000" w:fill="F2F2F2"/>
            <w:noWrap/>
            <w:vAlign w:val="bottom"/>
          </w:tcPr>
          <w:p w14:paraId="3098AE57"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90</w:t>
            </w:r>
          </w:p>
        </w:tc>
        <w:tc>
          <w:tcPr>
            <w:tcW w:w="4344" w:type="dxa"/>
            <w:shd w:val="clear" w:color="000000" w:fill="FFFFFF"/>
            <w:noWrap/>
            <w:vAlign w:val="bottom"/>
          </w:tcPr>
          <w:p w14:paraId="6C651672"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TOMACORRIENTE DOBLE</w:t>
            </w:r>
          </w:p>
        </w:tc>
        <w:tc>
          <w:tcPr>
            <w:tcW w:w="1271" w:type="dxa"/>
            <w:shd w:val="clear" w:color="000000" w:fill="FFFFFF"/>
            <w:noWrap/>
            <w:vAlign w:val="bottom"/>
          </w:tcPr>
          <w:p w14:paraId="7D1B0141"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100C25E9"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30,00</w:t>
            </w:r>
          </w:p>
        </w:tc>
      </w:tr>
      <w:tr w:rsidR="00565773" w:rsidRPr="00565773" w14:paraId="7DC5D06B" w14:textId="77777777" w:rsidTr="005049D1">
        <w:trPr>
          <w:trHeight w:val="55"/>
          <w:jc w:val="center"/>
        </w:trPr>
        <w:tc>
          <w:tcPr>
            <w:tcW w:w="1076" w:type="dxa"/>
            <w:shd w:val="clear" w:color="000000" w:fill="F2F2F2"/>
            <w:noWrap/>
            <w:vAlign w:val="bottom"/>
          </w:tcPr>
          <w:p w14:paraId="36C8FFA9"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91</w:t>
            </w:r>
          </w:p>
        </w:tc>
        <w:tc>
          <w:tcPr>
            <w:tcW w:w="4344" w:type="dxa"/>
            <w:shd w:val="clear" w:color="000000" w:fill="FFFFFF"/>
            <w:noWrap/>
            <w:vAlign w:val="bottom"/>
          </w:tcPr>
          <w:p w14:paraId="5804D195"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TOMACORRIENTE SIMPLE</w:t>
            </w:r>
          </w:p>
        </w:tc>
        <w:tc>
          <w:tcPr>
            <w:tcW w:w="1271" w:type="dxa"/>
            <w:shd w:val="clear" w:color="000000" w:fill="FFFFFF"/>
            <w:noWrap/>
            <w:vAlign w:val="bottom"/>
          </w:tcPr>
          <w:p w14:paraId="4BE91D24"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490FCA04"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150,00</w:t>
            </w:r>
          </w:p>
        </w:tc>
      </w:tr>
      <w:tr w:rsidR="00565773" w:rsidRPr="00565773" w14:paraId="3B74D2B9" w14:textId="77777777" w:rsidTr="005049D1">
        <w:trPr>
          <w:trHeight w:val="55"/>
          <w:jc w:val="center"/>
        </w:trPr>
        <w:tc>
          <w:tcPr>
            <w:tcW w:w="1076" w:type="dxa"/>
            <w:shd w:val="clear" w:color="000000" w:fill="F2F2F2"/>
            <w:noWrap/>
            <w:vAlign w:val="bottom"/>
          </w:tcPr>
          <w:p w14:paraId="28D99853"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92</w:t>
            </w:r>
          </w:p>
        </w:tc>
        <w:tc>
          <w:tcPr>
            <w:tcW w:w="4344" w:type="dxa"/>
            <w:shd w:val="clear" w:color="000000" w:fill="FFFFFF"/>
            <w:noWrap/>
            <w:vAlign w:val="bottom"/>
          </w:tcPr>
          <w:p w14:paraId="3EB580F1"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TOPE DE PUERTA</w:t>
            </w:r>
          </w:p>
        </w:tc>
        <w:tc>
          <w:tcPr>
            <w:tcW w:w="1271" w:type="dxa"/>
            <w:shd w:val="clear" w:color="000000" w:fill="FFFFFF"/>
            <w:noWrap/>
            <w:vAlign w:val="bottom"/>
          </w:tcPr>
          <w:p w14:paraId="542080C1"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7DF858D5"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120,00</w:t>
            </w:r>
          </w:p>
        </w:tc>
      </w:tr>
      <w:tr w:rsidR="00565773" w:rsidRPr="00565773" w14:paraId="2F5AF2BC" w14:textId="77777777" w:rsidTr="005049D1">
        <w:trPr>
          <w:trHeight w:val="55"/>
          <w:jc w:val="center"/>
        </w:trPr>
        <w:tc>
          <w:tcPr>
            <w:tcW w:w="1076" w:type="dxa"/>
            <w:shd w:val="clear" w:color="000000" w:fill="F2F2F2"/>
            <w:noWrap/>
            <w:vAlign w:val="bottom"/>
          </w:tcPr>
          <w:p w14:paraId="0BC4DA0D"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93</w:t>
            </w:r>
          </w:p>
        </w:tc>
        <w:tc>
          <w:tcPr>
            <w:tcW w:w="4344" w:type="dxa"/>
            <w:shd w:val="clear" w:color="000000" w:fill="FFFFFF"/>
            <w:noWrap/>
            <w:vAlign w:val="bottom"/>
          </w:tcPr>
          <w:p w14:paraId="19EDEC35"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TORNILLO MAS RAMPLUG DE 2"X6MM</w:t>
            </w:r>
          </w:p>
        </w:tc>
        <w:tc>
          <w:tcPr>
            <w:tcW w:w="1271" w:type="dxa"/>
            <w:shd w:val="clear" w:color="000000" w:fill="FFFFFF"/>
            <w:noWrap/>
            <w:vAlign w:val="bottom"/>
          </w:tcPr>
          <w:p w14:paraId="578B6BAB"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1AAE64BA"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1.455,00</w:t>
            </w:r>
          </w:p>
        </w:tc>
      </w:tr>
      <w:tr w:rsidR="00565773" w:rsidRPr="00565773" w14:paraId="2AA97085" w14:textId="77777777" w:rsidTr="005049D1">
        <w:trPr>
          <w:trHeight w:val="55"/>
          <w:jc w:val="center"/>
        </w:trPr>
        <w:tc>
          <w:tcPr>
            <w:tcW w:w="1076" w:type="dxa"/>
            <w:shd w:val="clear" w:color="000000" w:fill="F2F2F2"/>
            <w:noWrap/>
            <w:vAlign w:val="bottom"/>
          </w:tcPr>
          <w:p w14:paraId="4F1EF4DB"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94</w:t>
            </w:r>
          </w:p>
        </w:tc>
        <w:tc>
          <w:tcPr>
            <w:tcW w:w="4344" w:type="dxa"/>
            <w:shd w:val="clear" w:color="000000" w:fill="FFFFFF"/>
            <w:noWrap/>
            <w:vAlign w:val="bottom"/>
          </w:tcPr>
          <w:p w14:paraId="71A4583D"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TUBO PVC 1/2"</w:t>
            </w:r>
          </w:p>
        </w:tc>
        <w:tc>
          <w:tcPr>
            <w:tcW w:w="1271" w:type="dxa"/>
            <w:shd w:val="clear" w:color="000000" w:fill="FFFFFF"/>
            <w:noWrap/>
            <w:vAlign w:val="bottom"/>
          </w:tcPr>
          <w:p w14:paraId="48D9FE77"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w:t>
            </w:r>
          </w:p>
        </w:tc>
        <w:tc>
          <w:tcPr>
            <w:tcW w:w="1951" w:type="dxa"/>
            <w:shd w:val="clear" w:color="000000" w:fill="FFFFFF"/>
            <w:noWrap/>
            <w:vAlign w:val="bottom"/>
          </w:tcPr>
          <w:p w14:paraId="6E04010E"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720,00</w:t>
            </w:r>
          </w:p>
        </w:tc>
      </w:tr>
      <w:tr w:rsidR="00565773" w:rsidRPr="00565773" w14:paraId="45EB3E53" w14:textId="77777777" w:rsidTr="005049D1">
        <w:trPr>
          <w:trHeight w:val="55"/>
          <w:jc w:val="center"/>
        </w:trPr>
        <w:tc>
          <w:tcPr>
            <w:tcW w:w="1076" w:type="dxa"/>
            <w:shd w:val="clear" w:color="000000" w:fill="F2F2F2"/>
            <w:noWrap/>
            <w:vAlign w:val="bottom"/>
          </w:tcPr>
          <w:p w14:paraId="414E70AA"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95</w:t>
            </w:r>
          </w:p>
        </w:tc>
        <w:tc>
          <w:tcPr>
            <w:tcW w:w="4344" w:type="dxa"/>
            <w:shd w:val="clear" w:color="000000" w:fill="FFFFFF"/>
            <w:noWrap/>
            <w:vAlign w:val="bottom"/>
          </w:tcPr>
          <w:p w14:paraId="7944F522"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TUBO PVC 5/8"</w:t>
            </w:r>
          </w:p>
        </w:tc>
        <w:tc>
          <w:tcPr>
            <w:tcW w:w="1271" w:type="dxa"/>
            <w:shd w:val="clear" w:color="000000" w:fill="FFFFFF"/>
            <w:noWrap/>
            <w:vAlign w:val="bottom"/>
          </w:tcPr>
          <w:p w14:paraId="657D0F36"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w:t>
            </w:r>
          </w:p>
        </w:tc>
        <w:tc>
          <w:tcPr>
            <w:tcW w:w="1951" w:type="dxa"/>
            <w:shd w:val="clear" w:color="000000" w:fill="FFFFFF"/>
            <w:noWrap/>
            <w:vAlign w:val="bottom"/>
          </w:tcPr>
          <w:p w14:paraId="09BD802F"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2.280,00</w:t>
            </w:r>
          </w:p>
        </w:tc>
      </w:tr>
      <w:tr w:rsidR="00565773" w:rsidRPr="00565773" w14:paraId="2E44749A" w14:textId="77777777" w:rsidTr="005049D1">
        <w:trPr>
          <w:trHeight w:val="55"/>
          <w:jc w:val="center"/>
        </w:trPr>
        <w:tc>
          <w:tcPr>
            <w:tcW w:w="1076" w:type="dxa"/>
            <w:shd w:val="clear" w:color="000000" w:fill="F2F2F2"/>
            <w:noWrap/>
            <w:vAlign w:val="bottom"/>
          </w:tcPr>
          <w:p w14:paraId="6CC2D948"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96</w:t>
            </w:r>
          </w:p>
        </w:tc>
        <w:tc>
          <w:tcPr>
            <w:tcW w:w="4344" w:type="dxa"/>
            <w:shd w:val="clear" w:color="000000" w:fill="FFFFFF"/>
            <w:noWrap/>
            <w:vAlign w:val="bottom"/>
          </w:tcPr>
          <w:p w14:paraId="0A1684EA"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TUBO PVC DESAGUE 2"</w:t>
            </w:r>
          </w:p>
        </w:tc>
        <w:tc>
          <w:tcPr>
            <w:tcW w:w="1271" w:type="dxa"/>
            <w:shd w:val="clear" w:color="000000" w:fill="FFFFFF"/>
            <w:noWrap/>
            <w:vAlign w:val="bottom"/>
          </w:tcPr>
          <w:p w14:paraId="1CF5ABE6"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w:t>
            </w:r>
          </w:p>
        </w:tc>
        <w:tc>
          <w:tcPr>
            <w:tcW w:w="1951" w:type="dxa"/>
            <w:shd w:val="clear" w:color="000000" w:fill="FFFFFF"/>
            <w:noWrap/>
            <w:vAlign w:val="bottom"/>
          </w:tcPr>
          <w:p w14:paraId="17D05473"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288,00</w:t>
            </w:r>
          </w:p>
        </w:tc>
      </w:tr>
      <w:tr w:rsidR="00565773" w:rsidRPr="00565773" w14:paraId="65BD1892" w14:textId="77777777" w:rsidTr="005049D1">
        <w:trPr>
          <w:trHeight w:val="55"/>
          <w:jc w:val="center"/>
        </w:trPr>
        <w:tc>
          <w:tcPr>
            <w:tcW w:w="1076" w:type="dxa"/>
            <w:shd w:val="clear" w:color="000000" w:fill="F2F2F2"/>
            <w:noWrap/>
            <w:vAlign w:val="bottom"/>
          </w:tcPr>
          <w:p w14:paraId="133A13F6"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97</w:t>
            </w:r>
          </w:p>
        </w:tc>
        <w:tc>
          <w:tcPr>
            <w:tcW w:w="4344" w:type="dxa"/>
            <w:shd w:val="clear" w:color="000000" w:fill="FFFFFF"/>
            <w:noWrap/>
            <w:vAlign w:val="bottom"/>
          </w:tcPr>
          <w:p w14:paraId="361C79F1"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TUBO PVC DESAGÜE 3"</w:t>
            </w:r>
          </w:p>
        </w:tc>
        <w:tc>
          <w:tcPr>
            <w:tcW w:w="1271" w:type="dxa"/>
            <w:shd w:val="clear" w:color="000000" w:fill="FFFFFF"/>
            <w:noWrap/>
            <w:vAlign w:val="bottom"/>
          </w:tcPr>
          <w:p w14:paraId="7D7EE784"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w:t>
            </w:r>
          </w:p>
        </w:tc>
        <w:tc>
          <w:tcPr>
            <w:tcW w:w="1951" w:type="dxa"/>
            <w:shd w:val="clear" w:color="000000" w:fill="FFFFFF"/>
            <w:noWrap/>
            <w:vAlign w:val="bottom"/>
          </w:tcPr>
          <w:p w14:paraId="0884B269"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240,98</w:t>
            </w:r>
          </w:p>
        </w:tc>
      </w:tr>
      <w:tr w:rsidR="00565773" w:rsidRPr="00565773" w14:paraId="3FB7C897" w14:textId="77777777" w:rsidTr="005049D1">
        <w:trPr>
          <w:trHeight w:val="55"/>
          <w:jc w:val="center"/>
        </w:trPr>
        <w:tc>
          <w:tcPr>
            <w:tcW w:w="1076" w:type="dxa"/>
            <w:shd w:val="clear" w:color="000000" w:fill="F2F2F2"/>
            <w:noWrap/>
            <w:vAlign w:val="bottom"/>
          </w:tcPr>
          <w:p w14:paraId="22647C3F"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98</w:t>
            </w:r>
          </w:p>
        </w:tc>
        <w:tc>
          <w:tcPr>
            <w:tcW w:w="4344" w:type="dxa"/>
            <w:shd w:val="clear" w:color="000000" w:fill="FFFFFF"/>
            <w:noWrap/>
            <w:vAlign w:val="bottom"/>
          </w:tcPr>
          <w:p w14:paraId="03FF4340"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TUBO PVC DESAGÜE 4"</w:t>
            </w:r>
          </w:p>
        </w:tc>
        <w:tc>
          <w:tcPr>
            <w:tcW w:w="1271" w:type="dxa"/>
            <w:shd w:val="clear" w:color="000000" w:fill="FFFFFF"/>
            <w:noWrap/>
            <w:vAlign w:val="bottom"/>
          </w:tcPr>
          <w:p w14:paraId="72C390DD"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w:t>
            </w:r>
          </w:p>
        </w:tc>
        <w:tc>
          <w:tcPr>
            <w:tcW w:w="1951" w:type="dxa"/>
            <w:shd w:val="clear" w:color="000000" w:fill="FFFFFF"/>
            <w:noWrap/>
            <w:vAlign w:val="bottom"/>
          </w:tcPr>
          <w:p w14:paraId="53996B57"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480,00</w:t>
            </w:r>
          </w:p>
        </w:tc>
      </w:tr>
      <w:tr w:rsidR="00565773" w:rsidRPr="00565773" w14:paraId="19841EE0" w14:textId="77777777" w:rsidTr="005049D1">
        <w:trPr>
          <w:trHeight w:val="55"/>
          <w:jc w:val="center"/>
        </w:trPr>
        <w:tc>
          <w:tcPr>
            <w:tcW w:w="1076" w:type="dxa"/>
            <w:shd w:val="clear" w:color="000000" w:fill="F2F2F2"/>
            <w:noWrap/>
            <w:vAlign w:val="bottom"/>
          </w:tcPr>
          <w:p w14:paraId="0897167C"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99</w:t>
            </w:r>
          </w:p>
        </w:tc>
        <w:tc>
          <w:tcPr>
            <w:tcW w:w="4344" w:type="dxa"/>
            <w:shd w:val="clear" w:color="000000" w:fill="FFFFFF"/>
            <w:noWrap/>
            <w:vAlign w:val="bottom"/>
          </w:tcPr>
          <w:p w14:paraId="27464D6B"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VENTANA DE ALUMINIO C/CELOSIA MAS VIDRIO CATEDRAL Y ACCESORIOS</w:t>
            </w:r>
          </w:p>
        </w:tc>
        <w:tc>
          <w:tcPr>
            <w:tcW w:w="1271" w:type="dxa"/>
            <w:shd w:val="clear" w:color="000000" w:fill="FFFFFF"/>
            <w:noWrap/>
            <w:vAlign w:val="bottom"/>
          </w:tcPr>
          <w:p w14:paraId="4F14C874"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M2</w:t>
            </w:r>
          </w:p>
        </w:tc>
        <w:tc>
          <w:tcPr>
            <w:tcW w:w="1951" w:type="dxa"/>
            <w:shd w:val="clear" w:color="000000" w:fill="FFFFFF"/>
            <w:noWrap/>
            <w:vAlign w:val="bottom"/>
          </w:tcPr>
          <w:p w14:paraId="6B5AE806"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10,80</w:t>
            </w:r>
          </w:p>
        </w:tc>
      </w:tr>
      <w:tr w:rsidR="00565773" w:rsidRPr="00565773" w14:paraId="494397E1" w14:textId="77777777" w:rsidTr="005049D1">
        <w:trPr>
          <w:trHeight w:val="55"/>
          <w:jc w:val="center"/>
        </w:trPr>
        <w:tc>
          <w:tcPr>
            <w:tcW w:w="1076" w:type="dxa"/>
            <w:shd w:val="clear" w:color="000000" w:fill="F2F2F2"/>
            <w:noWrap/>
            <w:vAlign w:val="bottom"/>
          </w:tcPr>
          <w:p w14:paraId="7CA1320A"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100</w:t>
            </w:r>
          </w:p>
        </w:tc>
        <w:tc>
          <w:tcPr>
            <w:tcW w:w="4344" w:type="dxa"/>
            <w:shd w:val="clear" w:color="000000" w:fill="FFFFFF"/>
            <w:noWrap/>
            <w:vAlign w:val="bottom"/>
          </w:tcPr>
          <w:p w14:paraId="4F09B274"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VENTANA DE ALUMINIO LÍNEA 20 C/VIDRIO 4MM MAS ACCESORIOS</w:t>
            </w:r>
          </w:p>
        </w:tc>
        <w:tc>
          <w:tcPr>
            <w:tcW w:w="1271" w:type="dxa"/>
            <w:shd w:val="clear" w:color="000000" w:fill="FFFFFF"/>
            <w:noWrap/>
            <w:vAlign w:val="bottom"/>
          </w:tcPr>
          <w:p w14:paraId="420FD9B1"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M2</w:t>
            </w:r>
          </w:p>
        </w:tc>
        <w:tc>
          <w:tcPr>
            <w:tcW w:w="1951" w:type="dxa"/>
            <w:shd w:val="clear" w:color="000000" w:fill="FFFFFF"/>
            <w:noWrap/>
            <w:vAlign w:val="bottom"/>
          </w:tcPr>
          <w:p w14:paraId="751F3510"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70,20</w:t>
            </w:r>
          </w:p>
        </w:tc>
      </w:tr>
      <w:tr w:rsidR="00565773" w:rsidRPr="00565773" w14:paraId="4E4F6FD9" w14:textId="77777777" w:rsidTr="005049D1">
        <w:trPr>
          <w:trHeight w:val="55"/>
          <w:jc w:val="center"/>
        </w:trPr>
        <w:tc>
          <w:tcPr>
            <w:tcW w:w="1076" w:type="dxa"/>
            <w:shd w:val="clear" w:color="000000" w:fill="F2F2F2"/>
            <w:noWrap/>
            <w:vAlign w:val="bottom"/>
          </w:tcPr>
          <w:p w14:paraId="41267053"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101</w:t>
            </w:r>
          </w:p>
        </w:tc>
        <w:tc>
          <w:tcPr>
            <w:tcW w:w="4344" w:type="dxa"/>
            <w:shd w:val="clear" w:color="000000" w:fill="FFFFFF"/>
            <w:noWrap/>
            <w:vAlign w:val="bottom"/>
          </w:tcPr>
          <w:p w14:paraId="7AAFF4F8"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VENTANA DE ALUMINIO PROYECTANTE C/VIDRIO MAS ACCESORIOS</w:t>
            </w:r>
          </w:p>
        </w:tc>
        <w:tc>
          <w:tcPr>
            <w:tcW w:w="1271" w:type="dxa"/>
            <w:shd w:val="clear" w:color="000000" w:fill="FFFFFF"/>
            <w:noWrap/>
            <w:vAlign w:val="bottom"/>
          </w:tcPr>
          <w:p w14:paraId="4B55BF9C"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M2</w:t>
            </w:r>
          </w:p>
        </w:tc>
        <w:tc>
          <w:tcPr>
            <w:tcW w:w="1951" w:type="dxa"/>
            <w:shd w:val="clear" w:color="000000" w:fill="FFFFFF"/>
            <w:noWrap/>
            <w:vAlign w:val="bottom"/>
          </w:tcPr>
          <w:p w14:paraId="33A4A4B5"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81,00</w:t>
            </w:r>
          </w:p>
        </w:tc>
      </w:tr>
      <w:tr w:rsidR="00565773" w:rsidRPr="00565773" w14:paraId="57B7E8DE" w14:textId="77777777" w:rsidTr="005049D1">
        <w:trPr>
          <w:trHeight w:val="55"/>
          <w:jc w:val="center"/>
        </w:trPr>
        <w:tc>
          <w:tcPr>
            <w:tcW w:w="1076" w:type="dxa"/>
            <w:shd w:val="clear" w:color="000000" w:fill="F2F2F2"/>
            <w:noWrap/>
            <w:vAlign w:val="bottom"/>
          </w:tcPr>
          <w:p w14:paraId="5882A53B"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102</w:t>
            </w:r>
          </w:p>
        </w:tc>
        <w:tc>
          <w:tcPr>
            <w:tcW w:w="4344" w:type="dxa"/>
            <w:shd w:val="clear" w:color="000000" w:fill="FFFFFF"/>
            <w:noWrap/>
            <w:vAlign w:val="bottom"/>
          </w:tcPr>
          <w:p w14:paraId="2709BAA0"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YEE PVC 2" DESAGUE</w:t>
            </w:r>
          </w:p>
        </w:tc>
        <w:tc>
          <w:tcPr>
            <w:tcW w:w="1271" w:type="dxa"/>
            <w:shd w:val="clear" w:color="000000" w:fill="FFFFFF"/>
            <w:noWrap/>
            <w:vAlign w:val="bottom"/>
          </w:tcPr>
          <w:p w14:paraId="3B495F12"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PZA</w:t>
            </w:r>
          </w:p>
        </w:tc>
        <w:tc>
          <w:tcPr>
            <w:tcW w:w="1951" w:type="dxa"/>
            <w:shd w:val="clear" w:color="000000" w:fill="FFFFFF"/>
            <w:noWrap/>
            <w:vAlign w:val="bottom"/>
          </w:tcPr>
          <w:p w14:paraId="08D1124E"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60,00</w:t>
            </w:r>
          </w:p>
        </w:tc>
      </w:tr>
      <w:tr w:rsidR="00565773" w:rsidRPr="00565773" w14:paraId="6E4A9EBD" w14:textId="77777777" w:rsidTr="005049D1">
        <w:trPr>
          <w:trHeight w:val="55"/>
          <w:jc w:val="center"/>
        </w:trPr>
        <w:tc>
          <w:tcPr>
            <w:tcW w:w="1076" w:type="dxa"/>
            <w:shd w:val="clear" w:color="000000" w:fill="F2F2F2"/>
            <w:noWrap/>
            <w:vAlign w:val="bottom"/>
          </w:tcPr>
          <w:p w14:paraId="456D5EC5"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103</w:t>
            </w:r>
          </w:p>
        </w:tc>
        <w:tc>
          <w:tcPr>
            <w:tcW w:w="4344" w:type="dxa"/>
            <w:shd w:val="clear" w:color="000000" w:fill="FFFFFF"/>
            <w:noWrap/>
            <w:vAlign w:val="bottom"/>
          </w:tcPr>
          <w:p w14:paraId="0FD98868"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YESO</w:t>
            </w:r>
          </w:p>
        </w:tc>
        <w:tc>
          <w:tcPr>
            <w:tcW w:w="1271" w:type="dxa"/>
            <w:shd w:val="clear" w:color="000000" w:fill="FFFFFF"/>
            <w:noWrap/>
            <w:vAlign w:val="bottom"/>
          </w:tcPr>
          <w:p w14:paraId="2752B348"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KG</w:t>
            </w:r>
          </w:p>
        </w:tc>
        <w:tc>
          <w:tcPr>
            <w:tcW w:w="1951" w:type="dxa"/>
            <w:shd w:val="clear" w:color="000000" w:fill="FFFFFF"/>
            <w:noWrap/>
            <w:vAlign w:val="bottom"/>
          </w:tcPr>
          <w:p w14:paraId="2AB49F29"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33.441,32</w:t>
            </w:r>
          </w:p>
        </w:tc>
      </w:tr>
      <w:tr w:rsidR="00565773" w:rsidRPr="00565773" w14:paraId="395FA2F2" w14:textId="77777777" w:rsidTr="005049D1">
        <w:trPr>
          <w:trHeight w:val="55"/>
          <w:jc w:val="center"/>
        </w:trPr>
        <w:tc>
          <w:tcPr>
            <w:tcW w:w="1076" w:type="dxa"/>
            <w:shd w:val="clear" w:color="000000" w:fill="F2F2F2"/>
            <w:noWrap/>
            <w:vAlign w:val="bottom"/>
          </w:tcPr>
          <w:p w14:paraId="3FB8B75D" w14:textId="77777777" w:rsidR="00565773" w:rsidRPr="00565773" w:rsidRDefault="00565773" w:rsidP="00565773">
            <w:pPr>
              <w:jc w:val="center"/>
              <w:rPr>
                <w:rFonts w:ascii="Tahoma" w:hAnsi="Tahoma" w:cs="Tahoma"/>
                <w:lang w:eastAsia="es-ES"/>
              </w:rPr>
            </w:pPr>
            <w:r w:rsidRPr="00565773">
              <w:rPr>
                <w:rFonts w:ascii="Calibri" w:eastAsiaTheme="minorHAnsi" w:hAnsi="Calibri" w:cs="Calibri"/>
                <w:color w:val="000000"/>
                <w:lang w:val="es-BO"/>
              </w:rPr>
              <w:t>104</w:t>
            </w:r>
          </w:p>
        </w:tc>
        <w:tc>
          <w:tcPr>
            <w:tcW w:w="4344" w:type="dxa"/>
            <w:shd w:val="clear" w:color="000000" w:fill="FFFFFF"/>
            <w:noWrap/>
            <w:vAlign w:val="bottom"/>
          </w:tcPr>
          <w:p w14:paraId="2C5F4A9F"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 xml:space="preserve">ZÓCALO PISO FLOTANTE </w:t>
            </w:r>
          </w:p>
        </w:tc>
        <w:tc>
          <w:tcPr>
            <w:tcW w:w="1271" w:type="dxa"/>
            <w:shd w:val="clear" w:color="000000" w:fill="FFFFFF"/>
            <w:noWrap/>
            <w:vAlign w:val="bottom"/>
          </w:tcPr>
          <w:p w14:paraId="5EBE7573" w14:textId="77777777" w:rsidR="00565773" w:rsidRPr="00565773" w:rsidRDefault="00565773" w:rsidP="00565773">
            <w:pPr>
              <w:rPr>
                <w:rFonts w:ascii="Tahoma" w:hAnsi="Tahoma" w:cs="Tahoma"/>
                <w:lang w:eastAsia="es-ES"/>
              </w:rPr>
            </w:pPr>
            <w:r w:rsidRPr="00565773">
              <w:rPr>
                <w:rFonts w:ascii="Calibri" w:eastAsiaTheme="minorHAnsi" w:hAnsi="Calibri" w:cs="Calibri"/>
                <w:color w:val="000000"/>
                <w:lang w:val="es-BO"/>
              </w:rPr>
              <w:t>M</w:t>
            </w:r>
          </w:p>
        </w:tc>
        <w:tc>
          <w:tcPr>
            <w:tcW w:w="1951" w:type="dxa"/>
            <w:shd w:val="clear" w:color="000000" w:fill="FFFFFF"/>
            <w:noWrap/>
            <w:vAlign w:val="bottom"/>
          </w:tcPr>
          <w:p w14:paraId="4BACA5C0" w14:textId="77777777" w:rsidR="00565773" w:rsidRPr="00565773" w:rsidRDefault="00565773" w:rsidP="00565773">
            <w:pPr>
              <w:jc w:val="right"/>
              <w:rPr>
                <w:rFonts w:ascii="Tahoma" w:hAnsi="Tahoma" w:cs="Tahoma"/>
                <w:color w:val="FF0000"/>
                <w:lang w:eastAsia="es-ES"/>
              </w:rPr>
            </w:pPr>
            <w:r w:rsidRPr="00565773">
              <w:rPr>
                <w:rFonts w:ascii="Calibri" w:eastAsiaTheme="minorHAnsi" w:hAnsi="Calibri" w:cs="Calibri"/>
                <w:color w:val="000000"/>
                <w:lang w:val="es-BO"/>
              </w:rPr>
              <w:t>766,50</w:t>
            </w:r>
          </w:p>
        </w:tc>
      </w:tr>
    </w:tbl>
    <w:p w14:paraId="24FB02D8" w14:textId="77777777" w:rsidR="00565773" w:rsidRPr="00565773" w:rsidRDefault="00565773" w:rsidP="00565773">
      <w:pPr>
        <w:spacing w:after="160" w:line="260" w:lineRule="atLeast"/>
        <w:ind w:firstLine="708"/>
        <w:jc w:val="center"/>
        <w:rPr>
          <w:rFonts w:ascii="Verdana" w:hAnsi="Verdana" w:cs="Tahoma"/>
          <w:highlight w:val="green"/>
          <w:lang w:val="es-BO"/>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565773" w:rsidRPr="00565773" w14:paraId="067EC83B" w14:textId="77777777" w:rsidTr="005049D1">
        <w:trPr>
          <w:trHeight w:val="20"/>
          <w:jc w:val="center"/>
        </w:trPr>
        <w:tc>
          <w:tcPr>
            <w:tcW w:w="8647" w:type="dxa"/>
            <w:gridSpan w:val="5"/>
            <w:shd w:val="clear" w:color="auto" w:fill="D9E2F3" w:themeFill="accent5" w:themeFillTint="33"/>
            <w:noWrap/>
            <w:vAlign w:val="center"/>
            <w:hideMark/>
          </w:tcPr>
          <w:p w14:paraId="4CA8E5A5" w14:textId="77777777" w:rsidR="00565773" w:rsidRPr="00565773" w:rsidRDefault="00565773" w:rsidP="00565773">
            <w:pPr>
              <w:jc w:val="center"/>
              <w:rPr>
                <w:rFonts w:ascii="Verdana" w:hAnsi="Verdana" w:cs="Tahoma"/>
                <w:lang w:eastAsia="es-ES"/>
              </w:rPr>
            </w:pPr>
            <w:r w:rsidRPr="00565773">
              <w:rPr>
                <w:rFonts w:ascii="Verdana" w:hAnsi="Verdana" w:cs="Tahoma"/>
                <w:lang w:eastAsia="es-ES"/>
              </w:rPr>
              <w:t xml:space="preserve">(**) </w:t>
            </w:r>
            <w:r w:rsidRPr="00565773">
              <w:rPr>
                <w:rFonts w:ascii="Verdana" w:hAnsi="Verdana" w:cs="Tahoma"/>
                <w:b/>
                <w:lang w:eastAsia="es-ES"/>
              </w:rPr>
              <w:t>Componente CAPACITACIÓN, ASISTENCIA TÉCNICA, SEGUIMIENTO</w:t>
            </w:r>
          </w:p>
        </w:tc>
      </w:tr>
      <w:tr w:rsidR="00565773" w:rsidRPr="00565773" w14:paraId="07B946E3" w14:textId="77777777" w:rsidTr="005049D1">
        <w:trPr>
          <w:trHeight w:val="20"/>
          <w:jc w:val="center"/>
        </w:trPr>
        <w:tc>
          <w:tcPr>
            <w:tcW w:w="992" w:type="dxa"/>
            <w:shd w:val="clear" w:color="000000" w:fill="F2F2F2"/>
            <w:noWrap/>
            <w:vAlign w:val="center"/>
            <w:hideMark/>
          </w:tcPr>
          <w:p w14:paraId="48D43861" w14:textId="77777777" w:rsidR="00565773" w:rsidRPr="00565773" w:rsidRDefault="00565773" w:rsidP="00565773">
            <w:pPr>
              <w:jc w:val="center"/>
              <w:rPr>
                <w:rFonts w:ascii="Verdana" w:hAnsi="Verdana" w:cs="Tahoma"/>
                <w:lang w:eastAsia="es-ES"/>
              </w:rPr>
            </w:pPr>
            <w:r w:rsidRPr="00565773">
              <w:rPr>
                <w:rFonts w:ascii="Verdana" w:eastAsiaTheme="minorHAnsi" w:hAnsi="Verdana" w:cstheme="minorBidi"/>
                <w:lang w:val="es-BO"/>
              </w:rPr>
              <w:t>105</w:t>
            </w:r>
          </w:p>
        </w:tc>
        <w:tc>
          <w:tcPr>
            <w:tcW w:w="4253" w:type="dxa"/>
            <w:shd w:val="clear" w:color="000000" w:fill="FFFFFF"/>
            <w:noWrap/>
            <w:vAlign w:val="center"/>
          </w:tcPr>
          <w:p w14:paraId="1083BCE1" w14:textId="77777777" w:rsidR="00565773" w:rsidRPr="00565773" w:rsidRDefault="00565773" w:rsidP="00565773">
            <w:pPr>
              <w:rPr>
                <w:rFonts w:ascii="Verdana" w:hAnsi="Verdana" w:cs="Tahoma"/>
                <w:lang w:eastAsia="es-ES"/>
              </w:rPr>
            </w:pPr>
            <w:r w:rsidRPr="00565773">
              <w:rPr>
                <w:rFonts w:ascii="Verdana" w:hAnsi="Verdana" w:cs="Tahoma"/>
                <w:lang w:eastAsia="es-ES"/>
              </w:rPr>
              <w:t>CAPACITACIÓN, ASISTENCIA TÉCNICA, SEGUIMIENTO</w:t>
            </w:r>
          </w:p>
        </w:tc>
        <w:tc>
          <w:tcPr>
            <w:tcW w:w="992" w:type="dxa"/>
            <w:shd w:val="clear" w:color="000000" w:fill="FFFFFF"/>
            <w:noWrap/>
            <w:vAlign w:val="center"/>
          </w:tcPr>
          <w:p w14:paraId="28F1BCD6" w14:textId="77777777" w:rsidR="00565773" w:rsidRPr="00565773" w:rsidRDefault="00565773" w:rsidP="00565773">
            <w:pPr>
              <w:rPr>
                <w:rFonts w:ascii="Verdana" w:hAnsi="Verdana" w:cs="Tahoma"/>
                <w:lang w:eastAsia="es-ES"/>
              </w:rPr>
            </w:pPr>
            <w:proofErr w:type="spellStart"/>
            <w:r w:rsidRPr="00565773">
              <w:rPr>
                <w:rFonts w:ascii="Verdana" w:hAnsi="Verdana" w:cs="Tahoma"/>
                <w:lang w:eastAsia="es-ES"/>
              </w:rPr>
              <w:t>glb</w:t>
            </w:r>
            <w:proofErr w:type="spellEnd"/>
          </w:p>
        </w:tc>
        <w:tc>
          <w:tcPr>
            <w:tcW w:w="851" w:type="dxa"/>
            <w:shd w:val="clear" w:color="000000" w:fill="FFFFFF"/>
            <w:noWrap/>
            <w:vAlign w:val="center"/>
          </w:tcPr>
          <w:p w14:paraId="5CE620F4" w14:textId="77777777" w:rsidR="00565773" w:rsidRPr="00565773" w:rsidRDefault="00565773" w:rsidP="00565773">
            <w:pPr>
              <w:jc w:val="right"/>
              <w:rPr>
                <w:rFonts w:ascii="Verdana" w:hAnsi="Verdana" w:cs="Tahoma"/>
                <w:color w:val="FF0000"/>
                <w:lang w:eastAsia="es-ES"/>
              </w:rPr>
            </w:pPr>
            <w:r w:rsidRPr="00565773">
              <w:rPr>
                <w:rFonts w:ascii="Verdana" w:hAnsi="Verdana" w:cs="Tahoma"/>
                <w:color w:val="FF0000"/>
                <w:lang w:eastAsia="es-ES"/>
              </w:rPr>
              <w:t>1</w:t>
            </w:r>
          </w:p>
        </w:tc>
        <w:tc>
          <w:tcPr>
            <w:tcW w:w="1559" w:type="dxa"/>
            <w:shd w:val="clear" w:color="000000" w:fill="FFFFFF"/>
            <w:vAlign w:val="center"/>
          </w:tcPr>
          <w:p w14:paraId="038B07DC" w14:textId="77777777" w:rsidR="00565773" w:rsidRPr="00565773" w:rsidRDefault="00565773" w:rsidP="00565773">
            <w:pPr>
              <w:jc w:val="right"/>
              <w:rPr>
                <w:rFonts w:ascii="Verdana" w:hAnsi="Verdana" w:cs="Tahoma"/>
                <w:color w:val="FF0000"/>
                <w:lang w:eastAsia="es-ES"/>
              </w:rPr>
            </w:pPr>
            <w:r w:rsidRPr="00565773">
              <w:rPr>
                <w:rFonts w:ascii="Calibri" w:hAnsi="Calibri" w:cs="Calibri"/>
                <w:b/>
                <w:bCs/>
                <w:color w:val="000000"/>
                <w:sz w:val="28"/>
                <w:szCs w:val="28"/>
                <w:lang w:val="es-419" w:eastAsia="es-419"/>
              </w:rPr>
              <w:t>339.769,53</w:t>
            </w:r>
          </w:p>
        </w:tc>
      </w:tr>
    </w:tbl>
    <w:p w14:paraId="69E11C46" w14:textId="77777777" w:rsidR="00565773" w:rsidRPr="00565773" w:rsidRDefault="00565773" w:rsidP="00565773">
      <w:pPr>
        <w:spacing w:line="260" w:lineRule="atLeast"/>
        <w:jc w:val="both"/>
        <w:rPr>
          <w:rFonts w:ascii="Tahoma" w:hAnsi="Tahoma" w:cs="Tahoma"/>
          <w:b/>
          <w:i/>
          <w:color w:val="000000"/>
          <w:lang w:val="es-ES_tradnl"/>
        </w:rPr>
      </w:pPr>
    </w:p>
    <w:p w14:paraId="7C0690E7" w14:textId="77777777" w:rsidR="00565773" w:rsidRPr="00565773" w:rsidRDefault="00565773" w:rsidP="00565773">
      <w:pPr>
        <w:spacing w:line="260" w:lineRule="atLeast"/>
        <w:jc w:val="both"/>
        <w:rPr>
          <w:rFonts w:ascii="Tahoma" w:hAnsi="Tahoma" w:cs="Tahoma"/>
          <w:b/>
          <w:i/>
          <w:color w:val="000000"/>
          <w:lang w:val="es-ES_tradnl"/>
        </w:rPr>
      </w:pPr>
      <w:r w:rsidRPr="00565773">
        <w:rPr>
          <w:rFonts w:ascii="Tahoma" w:hAnsi="Tahoma" w:cs="Tahoma"/>
          <w:b/>
          <w:i/>
          <w:color w:val="000000"/>
          <w:lang w:val="es-ES_tradnl"/>
        </w:rPr>
        <w:t>Notas:</w:t>
      </w:r>
    </w:p>
    <w:p w14:paraId="22F1E834" w14:textId="77777777" w:rsidR="00565773" w:rsidRPr="00565773" w:rsidRDefault="00565773" w:rsidP="00565773">
      <w:pPr>
        <w:spacing w:line="260" w:lineRule="atLeast"/>
        <w:jc w:val="both"/>
        <w:rPr>
          <w:rFonts w:ascii="Tahoma" w:hAnsi="Tahoma" w:cs="Tahoma"/>
          <w:lang w:val="es-ES_tradnl"/>
        </w:rPr>
      </w:pPr>
      <w:r w:rsidRPr="00565773">
        <w:rPr>
          <w:rFonts w:ascii="Tahoma" w:hAnsi="Tahoma" w:cs="Tahoma"/>
          <w:lang w:val="es-ES_tradnl"/>
        </w:rPr>
        <w:lastRenderedPageBreak/>
        <w:t xml:space="preserve">- </w:t>
      </w:r>
      <w:r w:rsidRPr="00565773">
        <w:rPr>
          <w:rFonts w:ascii="Tahoma" w:hAnsi="Tahoma" w:cs="Tahoma"/>
          <w:b/>
          <w:lang w:val="es-ES_tradnl"/>
        </w:rPr>
        <w:t>(*)</w:t>
      </w:r>
      <w:r w:rsidRPr="00565773">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565D727" w14:textId="77777777" w:rsidR="00565773" w:rsidRPr="00565773" w:rsidRDefault="00565773" w:rsidP="00565773">
      <w:pPr>
        <w:spacing w:line="260" w:lineRule="atLeast"/>
        <w:jc w:val="both"/>
        <w:rPr>
          <w:rFonts w:ascii="Tahoma" w:hAnsi="Tahoma" w:cs="Tahoma"/>
          <w:lang w:val="es-ES_tradnl"/>
        </w:rPr>
      </w:pPr>
      <w:r w:rsidRPr="00565773">
        <w:rPr>
          <w:rFonts w:ascii="Tahoma" w:hAnsi="Tahoma" w:cs="Tahoma"/>
          <w:lang w:val="es-ES_tradnl"/>
        </w:rPr>
        <w:t xml:space="preserve">- </w:t>
      </w:r>
      <w:r w:rsidRPr="00565773">
        <w:rPr>
          <w:rFonts w:ascii="Tahoma" w:hAnsi="Tahoma" w:cs="Tahoma"/>
          <w:b/>
          <w:lang w:val="es-ES_tradnl"/>
        </w:rPr>
        <w:t>(**)</w:t>
      </w:r>
      <w:r w:rsidRPr="00565773">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565773">
        <w:rPr>
          <w:rFonts w:ascii="Tahoma" w:hAnsi="Tahoma" w:cs="Tahoma"/>
          <w:b/>
          <w:lang w:val="es-ES_tradnl"/>
        </w:rPr>
        <w:t xml:space="preserve">capacitación, asistencia técnica, seguimiento </w:t>
      </w:r>
      <w:r w:rsidRPr="00565773">
        <w:rPr>
          <w:rFonts w:ascii="Tahoma" w:hAnsi="Tahoma" w:cs="Tahoma"/>
          <w:lang w:val="es-ES_tradnl"/>
        </w:rPr>
        <w:t>no deberá ser modificado.</w:t>
      </w:r>
    </w:p>
    <w:p w14:paraId="1EFBB8DB" w14:textId="77777777" w:rsidR="00565773" w:rsidRPr="00565773" w:rsidRDefault="00565773" w:rsidP="00565773">
      <w:pPr>
        <w:spacing w:line="260" w:lineRule="atLeast"/>
        <w:jc w:val="both"/>
        <w:rPr>
          <w:rFonts w:ascii="Tahoma" w:hAnsi="Tahoma" w:cs="Tahoma"/>
          <w:lang w:val="es-ES_tradnl"/>
        </w:rPr>
      </w:pPr>
    </w:p>
    <w:p w14:paraId="39EF5A30" w14:textId="77777777" w:rsidR="00565773" w:rsidRPr="00565773" w:rsidRDefault="00565773" w:rsidP="00565773">
      <w:pPr>
        <w:numPr>
          <w:ilvl w:val="0"/>
          <w:numId w:val="61"/>
        </w:numPr>
        <w:spacing w:after="160" w:line="260" w:lineRule="atLeast"/>
        <w:ind w:left="426"/>
        <w:rPr>
          <w:rFonts w:ascii="Tahoma" w:hAnsi="Tahoma" w:cs="Tahoma"/>
          <w:b/>
          <w:lang w:eastAsia="es-BO"/>
        </w:rPr>
      </w:pPr>
      <w:r w:rsidRPr="00565773">
        <w:rPr>
          <w:rFonts w:ascii="Tahoma" w:hAnsi="Tahoma" w:cs="Tahoma"/>
          <w:b/>
          <w:lang w:eastAsia="es-BO"/>
        </w:rPr>
        <w:t>APORTE PROPIO.</w:t>
      </w:r>
    </w:p>
    <w:tbl>
      <w:tblPr>
        <w:tblW w:w="5860" w:type="dxa"/>
        <w:jc w:val="center"/>
        <w:tblCellMar>
          <w:left w:w="70" w:type="dxa"/>
          <w:right w:w="70" w:type="dxa"/>
        </w:tblCellMar>
        <w:tblLook w:val="04A0" w:firstRow="1" w:lastRow="0" w:firstColumn="1" w:lastColumn="0" w:noHBand="0" w:noVBand="1"/>
      </w:tblPr>
      <w:tblGrid>
        <w:gridCol w:w="4500"/>
        <w:gridCol w:w="1360"/>
      </w:tblGrid>
      <w:tr w:rsidR="00565773" w:rsidRPr="00565773" w14:paraId="15A02D13" w14:textId="77777777" w:rsidTr="005049D1">
        <w:trPr>
          <w:trHeight w:val="600"/>
          <w:jc w:val="center"/>
        </w:trPr>
        <w:tc>
          <w:tcPr>
            <w:tcW w:w="4500" w:type="dxa"/>
            <w:tcBorders>
              <w:top w:val="single" w:sz="4" w:space="0" w:color="auto"/>
              <w:left w:val="single" w:sz="4" w:space="0" w:color="auto"/>
              <w:bottom w:val="single" w:sz="4" w:space="0" w:color="auto"/>
              <w:right w:val="single" w:sz="4" w:space="0" w:color="auto"/>
            </w:tcBorders>
            <w:shd w:val="clear" w:color="000000" w:fill="BDD7EE"/>
            <w:vAlign w:val="center"/>
            <w:hideMark/>
          </w:tcPr>
          <w:p w14:paraId="2E63B8DB" w14:textId="77777777" w:rsidR="00565773" w:rsidRPr="00565773" w:rsidRDefault="00565773" w:rsidP="00565773">
            <w:pPr>
              <w:spacing w:after="160" w:line="259" w:lineRule="auto"/>
              <w:jc w:val="center"/>
              <w:rPr>
                <w:rFonts w:ascii="Calibri" w:eastAsiaTheme="minorHAnsi" w:hAnsi="Calibri" w:cs="Calibri"/>
                <w:b/>
                <w:bCs/>
                <w:color w:val="000000"/>
                <w:sz w:val="22"/>
                <w:szCs w:val="22"/>
                <w:lang w:val="es-BO" w:eastAsia="es-ES"/>
              </w:rPr>
            </w:pPr>
            <w:bookmarkStart w:id="137" w:name="_Toc536520829"/>
            <w:bookmarkStart w:id="138" w:name="_Toc71811172"/>
            <w:r w:rsidRPr="00565773">
              <w:rPr>
                <w:rFonts w:ascii="Calibri" w:eastAsiaTheme="minorHAnsi" w:hAnsi="Calibri" w:cs="Calibri"/>
                <w:b/>
                <w:bCs/>
                <w:color w:val="000000"/>
                <w:sz w:val="22"/>
                <w:szCs w:val="22"/>
                <w:lang w:val="es-BO" w:eastAsia="es-ES"/>
              </w:rPr>
              <w:t>NOMBRE DEL INSUMO</w:t>
            </w:r>
          </w:p>
        </w:tc>
        <w:tc>
          <w:tcPr>
            <w:tcW w:w="1360" w:type="dxa"/>
            <w:tcBorders>
              <w:top w:val="single" w:sz="4" w:space="0" w:color="auto"/>
              <w:left w:val="nil"/>
              <w:bottom w:val="single" w:sz="4" w:space="0" w:color="auto"/>
              <w:right w:val="single" w:sz="4" w:space="0" w:color="auto"/>
            </w:tcBorders>
            <w:shd w:val="clear" w:color="000000" w:fill="BDD7EE"/>
            <w:vAlign w:val="center"/>
            <w:hideMark/>
          </w:tcPr>
          <w:p w14:paraId="42B78618" w14:textId="77777777" w:rsidR="00565773" w:rsidRPr="00565773" w:rsidRDefault="00565773" w:rsidP="00565773">
            <w:pPr>
              <w:spacing w:after="160" w:line="259" w:lineRule="auto"/>
              <w:jc w:val="center"/>
              <w:rPr>
                <w:rFonts w:ascii="Calibri" w:eastAsiaTheme="minorHAnsi" w:hAnsi="Calibri" w:cs="Calibri"/>
                <w:b/>
                <w:bCs/>
                <w:color w:val="000000"/>
                <w:sz w:val="22"/>
                <w:szCs w:val="22"/>
                <w:lang w:val="es-BO" w:eastAsia="es-ES"/>
              </w:rPr>
            </w:pPr>
            <w:r w:rsidRPr="00565773">
              <w:rPr>
                <w:rFonts w:ascii="Calibri" w:eastAsiaTheme="minorHAnsi" w:hAnsi="Calibri" w:cs="Calibri"/>
                <w:b/>
                <w:bCs/>
                <w:color w:val="000000"/>
                <w:sz w:val="22"/>
                <w:szCs w:val="22"/>
                <w:lang w:val="es-BO" w:eastAsia="es-ES"/>
              </w:rPr>
              <w:t>UNIDAD</w:t>
            </w:r>
          </w:p>
        </w:tc>
      </w:tr>
      <w:tr w:rsidR="00565773" w:rsidRPr="00565773" w14:paraId="0C62E842" w14:textId="77777777" w:rsidTr="005049D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CEDEA06" w14:textId="77777777" w:rsidR="00565773" w:rsidRPr="00565773" w:rsidRDefault="00565773" w:rsidP="00565773">
            <w:pPr>
              <w:spacing w:after="160" w:line="259" w:lineRule="auto"/>
              <w:rPr>
                <w:rFonts w:ascii="Calibri" w:eastAsiaTheme="minorHAnsi" w:hAnsi="Calibri" w:cs="Calibri"/>
                <w:color w:val="000000"/>
                <w:sz w:val="18"/>
                <w:szCs w:val="18"/>
                <w:lang w:val="es-BO" w:eastAsia="es-ES"/>
              </w:rPr>
            </w:pPr>
            <w:r w:rsidRPr="00565773">
              <w:rPr>
                <w:rFonts w:ascii="Calibri" w:eastAsiaTheme="minorHAnsi" w:hAnsi="Calibri" w:cstheme="minorBidi"/>
                <w:color w:val="000000"/>
                <w:sz w:val="16"/>
                <w:szCs w:val="16"/>
                <w:lang w:val="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0E37C3E5" w14:textId="77777777" w:rsidR="00565773" w:rsidRPr="00565773" w:rsidRDefault="00565773" w:rsidP="00565773">
            <w:pPr>
              <w:spacing w:after="160" w:line="259" w:lineRule="auto"/>
              <w:rPr>
                <w:rFonts w:ascii="Calibri" w:eastAsiaTheme="minorHAnsi" w:hAnsi="Calibri" w:cs="Calibri"/>
                <w:color w:val="000000"/>
                <w:sz w:val="18"/>
                <w:szCs w:val="18"/>
                <w:lang w:val="es-BO" w:eastAsia="es-ES"/>
              </w:rPr>
            </w:pPr>
            <w:r w:rsidRPr="00565773">
              <w:rPr>
                <w:rFonts w:ascii="Calibri" w:eastAsiaTheme="minorHAnsi" w:hAnsi="Calibri" w:cstheme="minorBidi"/>
                <w:color w:val="000000"/>
                <w:sz w:val="16"/>
                <w:szCs w:val="16"/>
                <w:lang w:val="es-BO"/>
              </w:rPr>
              <w:t>HR</w:t>
            </w:r>
          </w:p>
        </w:tc>
      </w:tr>
      <w:tr w:rsidR="00565773" w:rsidRPr="00565773" w14:paraId="0BBEC002" w14:textId="77777777" w:rsidTr="005049D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4974EB11" w14:textId="77777777" w:rsidR="00565773" w:rsidRPr="00565773" w:rsidRDefault="00565773" w:rsidP="00565773">
            <w:pPr>
              <w:spacing w:after="160" w:line="259" w:lineRule="auto"/>
              <w:rPr>
                <w:rFonts w:ascii="Calibri" w:eastAsiaTheme="minorHAnsi" w:hAnsi="Calibri" w:cs="Calibri"/>
                <w:color w:val="000000"/>
                <w:sz w:val="18"/>
                <w:szCs w:val="18"/>
                <w:lang w:val="es-BO" w:eastAsia="es-ES"/>
              </w:rPr>
            </w:pPr>
            <w:r w:rsidRPr="00565773">
              <w:rPr>
                <w:rFonts w:ascii="Calibri" w:eastAsiaTheme="minorHAnsi" w:hAnsi="Calibri" w:cstheme="minorBidi"/>
                <w:color w:val="000000"/>
                <w:sz w:val="16"/>
                <w:szCs w:val="16"/>
                <w:lang w:val="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256AC2C5" w14:textId="77777777" w:rsidR="00565773" w:rsidRPr="00565773" w:rsidRDefault="00565773" w:rsidP="00565773">
            <w:pPr>
              <w:spacing w:after="160" w:line="259" w:lineRule="auto"/>
              <w:rPr>
                <w:rFonts w:ascii="Calibri" w:eastAsiaTheme="minorHAnsi" w:hAnsi="Calibri" w:cs="Calibri"/>
                <w:color w:val="000000"/>
                <w:sz w:val="18"/>
                <w:szCs w:val="18"/>
                <w:lang w:val="es-BO" w:eastAsia="es-ES"/>
              </w:rPr>
            </w:pPr>
            <w:r w:rsidRPr="00565773">
              <w:rPr>
                <w:rFonts w:ascii="Calibri" w:eastAsiaTheme="minorHAnsi" w:hAnsi="Calibri" w:cstheme="minorBidi"/>
                <w:color w:val="000000"/>
                <w:sz w:val="16"/>
                <w:szCs w:val="16"/>
                <w:lang w:val="es-BO"/>
              </w:rPr>
              <w:t>M3</w:t>
            </w:r>
          </w:p>
        </w:tc>
      </w:tr>
      <w:tr w:rsidR="00565773" w:rsidRPr="00565773" w14:paraId="5D6A85E4" w14:textId="77777777" w:rsidTr="005049D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FD8C84C" w14:textId="77777777" w:rsidR="00565773" w:rsidRPr="00565773" w:rsidRDefault="00565773" w:rsidP="00565773">
            <w:pPr>
              <w:spacing w:after="160" w:line="259" w:lineRule="auto"/>
              <w:rPr>
                <w:rFonts w:ascii="Calibri" w:eastAsiaTheme="minorHAnsi" w:hAnsi="Calibri" w:cs="Calibri"/>
                <w:color w:val="000000"/>
                <w:sz w:val="18"/>
                <w:szCs w:val="18"/>
                <w:lang w:val="es-BO" w:eastAsia="es-ES"/>
              </w:rPr>
            </w:pPr>
            <w:r w:rsidRPr="00565773">
              <w:rPr>
                <w:rFonts w:ascii="Calibri" w:eastAsiaTheme="minorHAnsi" w:hAnsi="Calibri" w:cstheme="minorBidi"/>
                <w:color w:val="000000"/>
                <w:sz w:val="16"/>
                <w:szCs w:val="16"/>
                <w:lang w:val="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2A88CE99" w14:textId="77777777" w:rsidR="00565773" w:rsidRPr="00565773" w:rsidRDefault="00565773" w:rsidP="00565773">
            <w:pPr>
              <w:spacing w:after="160" w:line="259" w:lineRule="auto"/>
              <w:rPr>
                <w:rFonts w:ascii="Calibri" w:eastAsiaTheme="minorHAnsi" w:hAnsi="Calibri" w:cs="Calibri"/>
                <w:color w:val="000000"/>
                <w:sz w:val="18"/>
                <w:szCs w:val="18"/>
                <w:lang w:val="es-BO" w:eastAsia="es-ES"/>
              </w:rPr>
            </w:pPr>
            <w:r w:rsidRPr="00565773">
              <w:rPr>
                <w:rFonts w:ascii="Calibri" w:eastAsiaTheme="minorHAnsi" w:hAnsi="Calibri" w:cstheme="minorBidi"/>
                <w:color w:val="000000"/>
                <w:sz w:val="16"/>
                <w:szCs w:val="16"/>
                <w:lang w:val="es-BO"/>
              </w:rPr>
              <w:t>M3</w:t>
            </w:r>
          </w:p>
        </w:tc>
      </w:tr>
      <w:tr w:rsidR="00565773" w:rsidRPr="00565773" w14:paraId="38A84F0B" w14:textId="77777777" w:rsidTr="005049D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A9F7283" w14:textId="77777777" w:rsidR="00565773" w:rsidRPr="00565773" w:rsidRDefault="00565773" w:rsidP="00565773">
            <w:pPr>
              <w:spacing w:after="160" w:line="259" w:lineRule="auto"/>
              <w:rPr>
                <w:rFonts w:ascii="Calibri" w:eastAsiaTheme="minorHAnsi" w:hAnsi="Calibri" w:cs="Calibri"/>
                <w:color w:val="000000"/>
                <w:sz w:val="18"/>
                <w:szCs w:val="18"/>
                <w:lang w:val="es-BO" w:eastAsia="es-ES"/>
              </w:rPr>
            </w:pPr>
            <w:r w:rsidRPr="00565773">
              <w:rPr>
                <w:rFonts w:ascii="Calibri" w:eastAsiaTheme="minorHAnsi" w:hAnsi="Calibri" w:cstheme="minorBidi"/>
                <w:color w:val="000000"/>
                <w:sz w:val="16"/>
                <w:szCs w:val="16"/>
                <w:lang w:val="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31F90101" w14:textId="77777777" w:rsidR="00565773" w:rsidRPr="00565773" w:rsidRDefault="00565773" w:rsidP="00565773">
            <w:pPr>
              <w:spacing w:after="160" w:line="259" w:lineRule="auto"/>
              <w:rPr>
                <w:rFonts w:ascii="Calibri" w:eastAsiaTheme="minorHAnsi" w:hAnsi="Calibri" w:cs="Calibri"/>
                <w:color w:val="000000"/>
                <w:sz w:val="18"/>
                <w:szCs w:val="18"/>
                <w:lang w:val="es-BO" w:eastAsia="es-ES"/>
              </w:rPr>
            </w:pPr>
            <w:r w:rsidRPr="00565773">
              <w:rPr>
                <w:rFonts w:ascii="Calibri" w:eastAsiaTheme="minorHAnsi" w:hAnsi="Calibri" w:cstheme="minorBidi"/>
                <w:color w:val="000000"/>
                <w:sz w:val="16"/>
                <w:szCs w:val="16"/>
                <w:lang w:val="es-BO"/>
              </w:rPr>
              <w:t>HR</w:t>
            </w:r>
          </w:p>
        </w:tc>
      </w:tr>
      <w:tr w:rsidR="00565773" w:rsidRPr="00565773" w14:paraId="4CCC774B" w14:textId="77777777" w:rsidTr="005049D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2BED1E02" w14:textId="77777777" w:rsidR="00565773" w:rsidRPr="00565773" w:rsidRDefault="00565773" w:rsidP="00565773">
            <w:pPr>
              <w:spacing w:after="160" w:line="259" w:lineRule="auto"/>
              <w:rPr>
                <w:rFonts w:ascii="Calibri" w:eastAsiaTheme="minorHAnsi" w:hAnsi="Calibri" w:cs="Calibri"/>
                <w:color w:val="000000"/>
                <w:sz w:val="18"/>
                <w:szCs w:val="18"/>
                <w:lang w:val="es-BO" w:eastAsia="es-ES"/>
              </w:rPr>
            </w:pPr>
            <w:r w:rsidRPr="00565773">
              <w:rPr>
                <w:rFonts w:ascii="Calibri" w:eastAsiaTheme="minorHAnsi" w:hAnsi="Calibri" w:cstheme="minorBidi"/>
                <w:color w:val="000000"/>
                <w:sz w:val="16"/>
                <w:szCs w:val="16"/>
                <w:lang w:val="es-BO"/>
              </w:rPr>
              <w:t>CORDEL</w:t>
            </w:r>
          </w:p>
        </w:tc>
        <w:tc>
          <w:tcPr>
            <w:tcW w:w="1360" w:type="dxa"/>
            <w:tcBorders>
              <w:top w:val="nil"/>
              <w:left w:val="nil"/>
              <w:bottom w:val="single" w:sz="4" w:space="0" w:color="000000"/>
              <w:right w:val="single" w:sz="4" w:space="0" w:color="000000"/>
            </w:tcBorders>
            <w:shd w:val="clear" w:color="auto" w:fill="auto"/>
            <w:noWrap/>
            <w:vAlign w:val="bottom"/>
            <w:hideMark/>
          </w:tcPr>
          <w:p w14:paraId="42A4F15E" w14:textId="77777777" w:rsidR="00565773" w:rsidRPr="00565773" w:rsidRDefault="00565773" w:rsidP="00565773">
            <w:pPr>
              <w:spacing w:after="160" w:line="259" w:lineRule="auto"/>
              <w:rPr>
                <w:rFonts w:ascii="Calibri" w:eastAsiaTheme="minorHAnsi" w:hAnsi="Calibri" w:cs="Calibri"/>
                <w:color w:val="000000"/>
                <w:sz w:val="18"/>
                <w:szCs w:val="18"/>
                <w:lang w:val="es-BO" w:eastAsia="es-ES"/>
              </w:rPr>
            </w:pPr>
            <w:r w:rsidRPr="00565773">
              <w:rPr>
                <w:rFonts w:ascii="Calibri" w:eastAsiaTheme="minorHAnsi" w:hAnsi="Calibri" w:cstheme="minorBidi"/>
                <w:color w:val="000000"/>
                <w:sz w:val="16"/>
                <w:szCs w:val="16"/>
                <w:lang w:val="es-BO"/>
              </w:rPr>
              <w:t>M</w:t>
            </w:r>
          </w:p>
        </w:tc>
      </w:tr>
      <w:tr w:rsidR="00565773" w:rsidRPr="00565773" w14:paraId="7DB08521" w14:textId="77777777" w:rsidTr="005049D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5B095169" w14:textId="77777777" w:rsidR="00565773" w:rsidRPr="00565773" w:rsidRDefault="00565773" w:rsidP="00565773">
            <w:pPr>
              <w:spacing w:after="160" w:line="259" w:lineRule="auto"/>
              <w:rPr>
                <w:rFonts w:ascii="Calibri" w:eastAsiaTheme="minorHAnsi" w:hAnsi="Calibri" w:cs="Calibri"/>
                <w:color w:val="000000"/>
                <w:sz w:val="18"/>
                <w:szCs w:val="18"/>
                <w:lang w:val="es-BO" w:eastAsia="es-ES"/>
              </w:rPr>
            </w:pPr>
            <w:r w:rsidRPr="00565773">
              <w:rPr>
                <w:rFonts w:ascii="Calibri" w:eastAsiaTheme="minorHAnsi" w:hAnsi="Calibri" w:cstheme="minorBidi"/>
                <w:color w:val="000000"/>
                <w:sz w:val="16"/>
                <w:szCs w:val="16"/>
                <w:lang w:val="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0F8508D5" w14:textId="77777777" w:rsidR="00565773" w:rsidRPr="00565773" w:rsidRDefault="00565773" w:rsidP="00565773">
            <w:pPr>
              <w:spacing w:after="160" w:line="259" w:lineRule="auto"/>
              <w:rPr>
                <w:rFonts w:ascii="Calibri" w:eastAsiaTheme="minorHAnsi" w:hAnsi="Calibri" w:cs="Calibri"/>
                <w:color w:val="000000"/>
                <w:sz w:val="18"/>
                <w:szCs w:val="18"/>
                <w:lang w:val="es-BO" w:eastAsia="es-ES"/>
              </w:rPr>
            </w:pPr>
            <w:r w:rsidRPr="00565773">
              <w:rPr>
                <w:rFonts w:ascii="Calibri" w:eastAsiaTheme="minorHAnsi" w:hAnsi="Calibri" w:cstheme="minorBidi"/>
                <w:color w:val="000000"/>
                <w:sz w:val="16"/>
                <w:szCs w:val="16"/>
                <w:lang w:val="es-BO"/>
              </w:rPr>
              <w:t>M3</w:t>
            </w:r>
          </w:p>
        </w:tc>
      </w:tr>
      <w:tr w:rsidR="00565773" w:rsidRPr="00565773" w14:paraId="52A3A129" w14:textId="77777777" w:rsidTr="005049D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77F03434" w14:textId="77777777" w:rsidR="00565773" w:rsidRPr="00565773" w:rsidRDefault="00565773" w:rsidP="00565773">
            <w:pPr>
              <w:spacing w:after="160" w:line="259" w:lineRule="auto"/>
              <w:rPr>
                <w:rFonts w:ascii="Calibri" w:eastAsiaTheme="minorHAnsi" w:hAnsi="Calibri" w:cs="Calibri"/>
                <w:color w:val="000000"/>
                <w:sz w:val="18"/>
                <w:szCs w:val="18"/>
                <w:lang w:val="es-BO" w:eastAsia="es-ES"/>
              </w:rPr>
            </w:pPr>
            <w:r w:rsidRPr="00565773">
              <w:rPr>
                <w:rFonts w:ascii="Calibri" w:eastAsiaTheme="minorHAnsi" w:hAnsi="Calibri" w:cstheme="minorBidi"/>
                <w:color w:val="000000"/>
                <w:sz w:val="16"/>
                <w:szCs w:val="16"/>
                <w:lang w:val="es-BO"/>
              </w:rPr>
              <w:t>PAJA</w:t>
            </w:r>
          </w:p>
        </w:tc>
        <w:tc>
          <w:tcPr>
            <w:tcW w:w="1360" w:type="dxa"/>
            <w:tcBorders>
              <w:top w:val="nil"/>
              <w:left w:val="nil"/>
              <w:bottom w:val="single" w:sz="4" w:space="0" w:color="000000"/>
              <w:right w:val="single" w:sz="4" w:space="0" w:color="000000"/>
            </w:tcBorders>
            <w:shd w:val="clear" w:color="auto" w:fill="auto"/>
            <w:noWrap/>
            <w:vAlign w:val="bottom"/>
            <w:hideMark/>
          </w:tcPr>
          <w:p w14:paraId="550F9A69" w14:textId="77777777" w:rsidR="00565773" w:rsidRPr="00565773" w:rsidRDefault="00565773" w:rsidP="00565773">
            <w:pPr>
              <w:spacing w:after="160" w:line="259" w:lineRule="auto"/>
              <w:rPr>
                <w:rFonts w:ascii="Calibri" w:eastAsiaTheme="minorHAnsi" w:hAnsi="Calibri" w:cs="Calibri"/>
                <w:color w:val="000000"/>
                <w:sz w:val="18"/>
                <w:szCs w:val="18"/>
                <w:lang w:val="es-BO" w:eastAsia="es-ES"/>
              </w:rPr>
            </w:pPr>
            <w:r w:rsidRPr="00565773">
              <w:rPr>
                <w:rFonts w:ascii="Calibri" w:eastAsiaTheme="minorHAnsi" w:hAnsi="Calibri" w:cstheme="minorBidi"/>
                <w:color w:val="000000"/>
                <w:sz w:val="16"/>
                <w:szCs w:val="16"/>
                <w:lang w:val="es-BO"/>
              </w:rPr>
              <w:t>KG</w:t>
            </w:r>
          </w:p>
        </w:tc>
      </w:tr>
      <w:tr w:rsidR="00565773" w:rsidRPr="00565773" w14:paraId="6E7907A6" w14:textId="77777777" w:rsidTr="005049D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6A6A74C3" w14:textId="77777777" w:rsidR="00565773" w:rsidRPr="00565773" w:rsidRDefault="00565773" w:rsidP="00565773">
            <w:pPr>
              <w:spacing w:after="160" w:line="259" w:lineRule="auto"/>
              <w:rPr>
                <w:rFonts w:ascii="Calibri" w:eastAsiaTheme="minorHAnsi" w:hAnsi="Calibri" w:cs="Calibri"/>
                <w:color w:val="000000"/>
                <w:sz w:val="18"/>
                <w:szCs w:val="18"/>
                <w:lang w:val="es-BO" w:eastAsia="es-ES"/>
              </w:rPr>
            </w:pPr>
            <w:r w:rsidRPr="00565773">
              <w:rPr>
                <w:rFonts w:ascii="Calibri" w:eastAsiaTheme="minorHAnsi" w:hAnsi="Calibri" w:cstheme="minorBidi"/>
                <w:color w:val="000000"/>
                <w:sz w:val="16"/>
                <w:szCs w:val="16"/>
                <w:lang w:val="es-BO"/>
              </w:rPr>
              <w:t>PIEDRA</w:t>
            </w:r>
          </w:p>
        </w:tc>
        <w:tc>
          <w:tcPr>
            <w:tcW w:w="1360" w:type="dxa"/>
            <w:tcBorders>
              <w:top w:val="nil"/>
              <w:left w:val="nil"/>
              <w:bottom w:val="single" w:sz="4" w:space="0" w:color="000000"/>
              <w:right w:val="single" w:sz="4" w:space="0" w:color="000000"/>
            </w:tcBorders>
            <w:shd w:val="clear" w:color="auto" w:fill="auto"/>
            <w:noWrap/>
            <w:vAlign w:val="bottom"/>
            <w:hideMark/>
          </w:tcPr>
          <w:p w14:paraId="110E5900" w14:textId="77777777" w:rsidR="00565773" w:rsidRPr="00565773" w:rsidRDefault="00565773" w:rsidP="00565773">
            <w:pPr>
              <w:spacing w:after="160" w:line="259" w:lineRule="auto"/>
              <w:rPr>
                <w:rFonts w:ascii="Calibri" w:eastAsiaTheme="minorHAnsi" w:hAnsi="Calibri" w:cs="Calibri"/>
                <w:color w:val="000000"/>
                <w:sz w:val="18"/>
                <w:szCs w:val="18"/>
                <w:lang w:val="es-BO" w:eastAsia="es-ES"/>
              </w:rPr>
            </w:pPr>
            <w:r w:rsidRPr="00565773">
              <w:rPr>
                <w:rFonts w:ascii="Calibri" w:eastAsiaTheme="minorHAnsi" w:hAnsi="Calibri" w:cstheme="minorBidi"/>
                <w:color w:val="000000"/>
                <w:sz w:val="16"/>
                <w:szCs w:val="16"/>
                <w:lang w:val="es-BO"/>
              </w:rPr>
              <w:t>M3</w:t>
            </w:r>
          </w:p>
        </w:tc>
      </w:tr>
      <w:tr w:rsidR="00565773" w:rsidRPr="00565773" w14:paraId="1D7323A0" w14:textId="77777777" w:rsidTr="005049D1">
        <w:trPr>
          <w:trHeight w:val="300"/>
          <w:jc w:val="center"/>
        </w:trPr>
        <w:tc>
          <w:tcPr>
            <w:tcW w:w="4500" w:type="dxa"/>
            <w:tcBorders>
              <w:top w:val="nil"/>
              <w:left w:val="single" w:sz="4" w:space="0" w:color="000000"/>
              <w:bottom w:val="single" w:sz="4" w:space="0" w:color="000000"/>
              <w:right w:val="single" w:sz="4" w:space="0" w:color="000000"/>
            </w:tcBorders>
            <w:shd w:val="clear" w:color="auto" w:fill="auto"/>
            <w:noWrap/>
            <w:vAlign w:val="bottom"/>
            <w:hideMark/>
          </w:tcPr>
          <w:p w14:paraId="3427636A" w14:textId="77777777" w:rsidR="00565773" w:rsidRPr="00565773" w:rsidRDefault="00565773" w:rsidP="00565773">
            <w:pPr>
              <w:spacing w:after="160" w:line="259" w:lineRule="auto"/>
              <w:rPr>
                <w:rFonts w:ascii="Calibri" w:eastAsiaTheme="minorHAnsi" w:hAnsi="Calibri" w:cs="Calibri"/>
                <w:color w:val="000000"/>
                <w:sz w:val="18"/>
                <w:szCs w:val="18"/>
                <w:lang w:val="es-BO" w:eastAsia="es-ES"/>
              </w:rPr>
            </w:pPr>
            <w:r w:rsidRPr="00565773">
              <w:rPr>
                <w:rFonts w:ascii="Calibri" w:eastAsiaTheme="minorHAnsi" w:hAnsi="Calibri" w:cstheme="minorBidi"/>
                <w:color w:val="000000"/>
                <w:sz w:val="16"/>
                <w:szCs w:val="16"/>
                <w:lang w:val="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661DB9F0" w14:textId="77777777" w:rsidR="00565773" w:rsidRPr="00565773" w:rsidRDefault="00565773" w:rsidP="00565773">
            <w:pPr>
              <w:spacing w:after="160" w:line="259" w:lineRule="auto"/>
              <w:rPr>
                <w:rFonts w:ascii="Calibri" w:eastAsiaTheme="minorHAnsi" w:hAnsi="Calibri" w:cs="Calibri"/>
                <w:color w:val="000000"/>
                <w:sz w:val="18"/>
                <w:szCs w:val="18"/>
                <w:lang w:val="es-BO" w:eastAsia="es-ES"/>
              </w:rPr>
            </w:pPr>
            <w:r w:rsidRPr="00565773">
              <w:rPr>
                <w:rFonts w:ascii="Calibri" w:eastAsiaTheme="minorHAnsi" w:hAnsi="Calibri" w:cstheme="minorBidi"/>
                <w:color w:val="000000"/>
                <w:sz w:val="16"/>
                <w:szCs w:val="16"/>
                <w:lang w:val="es-BO"/>
              </w:rPr>
              <w:t>HR</w:t>
            </w:r>
          </w:p>
        </w:tc>
      </w:tr>
    </w:tbl>
    <w:p w14:paraId="652A7921" w14:textId="77777777" w:rsidR="00565773" w:rsidRPr="00565773" w:rsidRDefault="00565773" w:rsidP="00565773">
      <w:pPr>
        <w:keepNext/>
        <w:numPr>
          <w:ilvl w:val="0"/>
          <w:numId w:val="44"/>
        </w:numPr>
        <w:spacing w:before="240" w:after="60" w:line="259" w:lineRule="auto"/>
        <w:outlineLvl w:val="0"/>
        <w:rPr>
          <w:rFonts w:ascii="Tahoma" w:hAnsi="Tahoma" w:cs="Tahoma"/>
          <w:b/>
          <w:bCs/>
          <w:color w:val="000000"/>
          <w:kern w:val="32"/>
          <w:lang w:val="es-ES_tradnl"/>
        </w:rPr>
      </w:pPr>
      <w:r w:rsidRPr="00565773">
        <w:rPr>
          <w:rFonts w:ascii="Tahoma" w:hAnsi="Tahoma" w:cs="Tahoma"/>
          <w:b/>
          <w:bCs/>
          <w:color w:val="000000"/>
          <w:kern w:val="32"/>
          <w:lang w:val="es-ES_tradnl"/>
        </w:rPr>
        <w:t>PLANILLA DE INSUMOS OPERATIVOS DE LA ENTIDAD EJECUTORA</w:t>
      </w:r>
      <w:bookmarkEnd w:id="137"/>
      <w:bookmarkEnd w:id="138"/>
    </w:p>
    <w:tbl>
      <w:tblPr>
        <w:tblW w:w="5000" w:type="pct"/>
        <w:tblCellMar>
          <w:left w:w="70" w:type="dxa"/>
          <w:right w:w="70" w:type="dxa"/>
        </w:tblCellMar>
        <w:tblLook w:val="04A0" w:firstRow="1" w:lastRow="0" w:firstColumn="1" w:lastColumn="0" w:noHBand="0" w:noVBand="1"/>
      </w:tblPr>
      <w:tblGrid>
        <w:gridCol w:w="7316"/>
        <w:gridCol w:w="935"/>
        <w:gridCol w:w="1002"/>
      </w:tblGrid>
      <w:tr w:rsidR="00565773" w:rsidRPr="00565773" w14:paraId="2ED0E988" w14:textId="77777777" w:rsidTr="005049D1">
        <w:trPr>
          <w:trHeight w:val="255"/>
        </w:trPr>
        <w:tc>
          <w:tcPr>
            <w:tcW w:w="3124"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975D62F" w14:textId="77777777" w:rsidR="00565773" w:rsidRPr="00565773" w:rsidRDefault="00565773" w:rsidP="00565773">
            <w:pPr>
              <w:jc w:val="center"/>
              <w:rPr>
                <w:rFonts w:ascii="Calibri" w:hAnsi="Calibri" w:cs="Calibri"/>
                <w:color w:val="000000"/>
                <w:lang w:val="es-419" w:eastAsia="es-419"/>
              </w:rPr>
            </w:pPr>
            <w:bookmarkStart w:id="139" w:name="_Toc71811173"/>
            <w:r w:rsidRPr="00565773">
              <w:rPr>
                <w:rFonts w:ascii="Calibri" w:hAnsi="Calibri" w:cs="Calibri"/>
                <w:color w:val="000000"/>
                <w:lang w:val="es-419" w:eastAsia="es-419"/>
              </w:rPr>
              <w:t>ITEM</w:t>
            </w:r>
          </w:p>
        </w:tc>
        <w:tc>
          <w:tcPr>
            <w:tcW w:w="1163" w:type="pct"/>
            <w:tcBorders>
              <w:top w:val="single" w:sz="4" w:space="0" w:color="000000"/>
              <w:left w:val="nil"/>
              <w:bottom w:val="single" w:sz="4" w:space="0" w:color="000000"/>
              <w:right w:val="single" w:sz="4" w:space="0" w:color="000000"/>
            </w:tcBorders>
            <w:shd w:val="clear" w:color="auto" w:fill="auto"/>
            <w:noWrap/>
            <w:vAlign w:val="bottom"/>
            <w:hideMark/>
          </w:tcPr>
          <w:p w14:paraId="28A691D5" w14:textId="77777777" w:rsidR="00565773" w:rsidRPr="00565773" w:rsidRDefault="00565773" w:rsidP="00565773">
            <w:pPr>
              <w:jc w:val="center"/>
              <w:rPr>
                <w:rFonts w:ascii="Calibri" w:hAnsi="Calibri" w:cs="Calibri"/>
                <w:color w:val="000000"/>
                <w:lang w:val="es-419" w:eastAsia="es-419"/>
              </w:rPr>
            </w:pPr>
            <w:r w:rsidRPr="00565773">
              <w:rPr>
                <w:rFonts w:ascii="Calibri" w:hAnsi="Calibri" w:cs="Calibri"/>
                <w:color w:val="000000"/>
                <w:lang w:val="es-419" w:eastAsia="es-419"/>
              </w:rPr>
              <w:t>UNIDAD</w:t>
            </w:r>
          </w:p>
        </w:tc>
        <w:tc>
          <w:tcPr>
            <w:tcW w:w="713" w:type="pct"/>
            <w:tcBorders>
              <w:top w:val="single" w:sz="4" w:space="0" w:color="000000"/>
              <w:left w:val="nil"/>
              <w:bottom w:val="single" w:sz="4" w:space="0" w:color="000000"/>
              <w:right w:val="single" w:sz="4" w:space="0" w:color="000000"/>
            </w:tcBorders>
            <w:shd w:val="clear" w:color="auto" w:fill="auto"/>
            <w:noWrap/>
            <w:vAlign w:val="bottom"/>
            <w:hideMark/>
          </w:tcPr>
          <w:p w14:paraId="19355A2B" w14:textId="77777777" w:rsidR="00565773" w:rsidRPr="00565773" w:rsidRDefault="00565773" w:rsidP="00565773">
            <w:pPr>
              <w:jc w:val="center"/>
              <w:rPr>
                <w:rFonts w:ascii="Calibri" w:hAnsi="Calibri" w:cs="Calibri"/>
                <w:color w:val="000000"/>
                <w:lang w:val="es-419" w:eastAsia="es-419"/>
              </w:rPr>
            </w:pPr>
            <w:r w:rsidRPr="00565773">
              <w:rPr>
                <w:rFonts w:ascii="Calibri" w:hAnsi="Calibri" w:cs="Calibri"/>
                <w:color w:val="000000"/>
                <w:lang w:val="es-419" w:eastAsia="es-419"/>
              </w:rPr>
              <w:t>CANTIDAD</w:t>
            </w:r>
          </w:p>
        </w:tc>
      </w:tr>
      <w:tr w:rsidR="00565773" w:rsidRPr="00565773" w14:paraId="36EBA59B" w14:textId="77777777" w:rsidTr="005049D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9BCBF1" w14:textId="77777777" w:rsidR="00565773" w:rsidRPr="00565773" w:rsidRDefault="00565773" w:rsidP="00565773">
            <w:pPr>
              <w:rPr>
                <w:rFonts w:ascii="Calibri" w:hAnsi="Calibri" w:cs="Calibri"/>
                <w:color w:val="FFFFFF"/>
                <w:lang w:val="es-419" w:eastAsia="es-419"/>
              </w:rPr>
            </w:pPr>
            <w:r w:rsidRPr="00565773">
              <w:rPr>
                <w:rFonts w:ascii="Calibri" w:hAnsi="Calibri" w:cs="Calibri"/>
                <w:color w:val="FFFFFF"/>
                <w:lang w:val="es-419" w:eastAsia="es-419"/>
              </w:rPr>
              <w:t>MATERIAL INFORMATIVO</w:t>
            </w:r>
          </w:p>
        </w:tc>
      </w:tr>
      <w:tr w:rsidR="00565773" w:rsidRPr="00565773" w14:paraId="5EE9FFAF"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93D08F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VALLA DE GESTIÓN CON ESTRUCTURA METÁLICA Y BANNER (2.00 X 3.00)</w:t>
            </w:r>
          </w:p>
        </w:tc>
        <w:tc>
          <w:tcPr>
            <w:tcW w:w="1163" w:type="pct"/>
            <w:tcBorders>
              <w:top w:val="nil"/>
              <w:left w:val="nil"/>
              <w:bottom w:val="single" w:sz="4" w:space="0" w:color="000000"/>
              <w:right w:val="single" w:sz="4" w:space="0" w:color="000000"/>
            </w:tcBorders>
            <w:shd w:val="clear" w:color="auto" w:fill="auto"/>
            <w:noWrap/>
            <w:vAlign w:val="bottom"/>
            <w:hideMark/>
          </w:tcPr>
          <w:p w14:paraId="058DEDE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0EBBE23"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0DA7C69B"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202B48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VALLA DE GESTIÓN BANNER (2.00 X 3.00)</w:t>
            </w:r>
          </w:p>
        </w:tc>
        <w:tc>
          <w:tcPr>
            <w:tcW w:w="1163" w:type="pct"/>
            <w:tcBorders>
              <w:top w:val="nil"/>
              <w:left w:val="nil"/>
              <w:bottom w:val="single" w:sz="4" w:space="0" w:color="000000"/>
              <w:right w:val="single" w:sz="4" w:space="0" w:color="000000"/>
            </w:tcBorders>
            <w:shd w:val="clear" w:color="auto" w:fill="auto"/>
            <w:noWrap/>
            <w:vAlign w:val="bottom"/>
            <w:hideMark/>
          </w:tcPr>
          <w:p w14:paraId="4CD4F56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0D7B0D6"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44EED6E5"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87AD90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PLACA DE NUMERACIÓN</w:t>
            </w:r>
          </w:p>
        </w:tc>
        <w:tc>
          <w:tcPr>
            <w:tcW w:w="1163" w:type="pct"/>
            <w:tcBorders>
              <w:top w:val="nil"/>
              <w:left w:val="nil"/>
              <w:bottom w:val="single" w:sz="4" w:space="0" w:color="000000"/>
              <w:right w:val="single" w:sz="4" w:space="0" w:color="000000"/>
            </w:tcBorders>
            <w:shd w:val="clear" w:color="auto" w:fill="auto"/>
            <w:noWrap/>
            <w:vAlign w:val="bottom"/>
            <w:hideMark/>
          </w:tcPr>
          <w:p w14:paraId="1BE4247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A5834D0"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30</w:t>
            </w:r>
          </w:p>
        </w:tc>
      </w:tr>
      <w:tr w:rsidR="00565773" w:rsidRPr="00565773" w14:paraId="2A7980A6"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9B6E60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PLACA DE ENTREGA DE PROYECTO</w:t>
            </w:r>
          </w:p>
        </w:tc>
        <w:tc>
          <w:tcPr>
            <w:tcW w:w="1163" w:type="pct"/>
            <w:tcBorders>
              <w:top w:val="nil"/>
              <w:left w:val="nil"/>
              <w:bottom w:val="single" w:sz="4" w:space="0" w:color="000000"/>
              <w:right w:val="single" w:sz="4" w:space="0" w:color="000000"/>
            </w:tcBorders>
            <w:shd w:val="clear" w:color="auto" w:fill="auto"/>
            <w:noWrap/>
            <w:vAlign w:val="bottom"/>
            <w:hideMark/>
          </w:tcPr>
          <w:p w14:paraId="18A3AEC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A73E087"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7967BE23"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2491F7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 xml:space="preserve">LETRERO DE PROYECTO DE MURO DE LADRILLO </w:t>
            </w:r>
          </w:p>
        </w:tc>
        <w:tc>
          <w:tcPr>
            <w:tcW w:w="1163" w:type="pct"/>
            <w:tcBorders>
              <w:top w:val="nil"/>
              <w:left w:val="nil"/>
              <w:bottom w:val="single" w:sz="4" w:space="0" w:color="000000"/>
              <w:right w:val="single" w:sz="4" w:space="0" w:color="000000"/>
            </w:tcBorders>
            <w:shd w:val="clear" w:color="auto" w:fill="auto"/>
            <w:noWrap/>
            <w:vAlign w:val="bottom"/>
            <w:hideMark/>
          </w:tcPr>
          <w:p w14:paraId="1A491D2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01F043DA"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4DCB0191" w14:textId="77777777" w:rsidTr="005049D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BF62A8C" w14:textId="77777777" w:rsidR="00565773" w:rsidRPr="00565773" w:rsidRDefault="00565773" w:rsidP="00565773">
            <w:pPr>
              <w:rPr>
                <w:rFonts w:ascii="Calibri" w:hAnsi="Calibri" w:cs="Calibri"/>
                <w:color w:val="FFFFFF"/>
                <w:lang w:val="es-419" w:eastAsia="es-419"/>
              </w:rPr>
            </w:pPr>
            <w:r w:rsidRPr="00565773">
              <w:rPr>
                <w:rFonts w:ascii="Calibri" w:hAnsi="Calibri" w:cs="Calibri"/>
                <w:color w:val="FFFFFF"/>
                <w:lang w:val="es-419" w:eastAsia="es-419"/>
              </w:rPr>
              <w:t>MUEBLES Y ENSERES</w:t>
            </w:r>
          </w:p>
        </w:tc>
      </w:tr>
      <w:tr w:rsidR="00565773" w:rsidRPr="00565773" w14:paraId="03F6AB6B"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008072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SILLA DE PLÁSTICO</w:t>
            </w:r>
          </w:p>
        </w:tc>
        <w:tc>
          <w:tcPr>
            <w:tcW w:w="1163" w:type="pct"/>
            <w:tcBorders>
              <w:top w:val="nil"/>
              <w:left w:val="nil"/>
              <w:bottom w:val="single" w:sz="4" w:space="0" w:color="000000"/>
              <w:right w:val="single" w:sz="4" w:space="0" w:color="000000"/>
            </w:tcBorders>
            <w:shd w:val="clear" w:color="auto" w:fill="auto"/>
            <w:noWrap/>
            <w:vAlign w:val="bottom"/>
            <w:hideMark/>
          </w:tcPr>
          <w:p w14:paraId="4F07E14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C592BEA"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6</w:t>
            </w:r>
          </w:p>
        </w:tc>
      </w:tr>
      <w:tr w:rsidR="00565773" w:rsidRPr="00565773" w14:paraId="2A765D5F"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91AE1A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PIZARRA ACRÍLICA</w:t>
            </w:r>
          </w:p>
        </w:tc>
        <w:tc>
          <w:tcPr>
            <w:tcW w:w="1163" w:type="pct"/>
            <w:tcBorders>
              <w:top w:val="nil"/>
              <w:left w:val="nil"/>
              <w:bottom w:val="single" w:sz="4" w:space="0" w:color="000000"/>
              <w:right w:val="single" w:sz="4" w:space="0" w:color="000000"/>
            </w:tcBorders>
            <w:shd w:val="clear" w:color="auto" w:fill="auto"/>
            <w:noWrap/>
            <w:vAlign w:val="bottom"/>
            <w:hideMark/>
          </w:tcPr>
          <w:p w14:paraId="074F2C2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35D3993"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11796040"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9E8DC5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MESA DE PLÁSTICO REUNIONES</w:t>
            </w:r>
          </w:p>
        </w:tc>
        <w:tc>
          <w:tcPr>
            <w:tcW w:w="1163" w:type="pct"/>
            <w:tcBorders>
              <w:top w:val="nil"/>
              <w:left w:val="nil"/>
              <w:bottom w:val="single" w:sz="4" w:space="0" w:color="000000"/>
              <w:right w:val="single" w:sz="4" w:space="0" w:color="000000"/>
            </w:tcBorders>
            <w:shd w:val="clear" w:color="auto" w:fill="auto"/>
            <w:noWrap/>
            <w:vAlign w:val="bottom"/>
            <w:hideMark/>
          </w:tcPr>
          <w:p w14:paraId="155A568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5B6D0E9"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338A009B"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86E366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ESTANTES METÁLICO TIPO MECANO</w:t>
            </w:r>
          </w:p>
        </w:tc>
        <w:tc>
          <w:tcPr>
            <w:tcW w:w="1163" w:type="pct"/>
            <w:tcBorders>
              <w:top w:val="nil"/>
              <w:left w:val="nil"/>
              <w:bottom w:val="single" w:sz="4" w:space="0" w:color="000000"/>
              <w:right w:val="single" w:sz="4" w:space="0" w:color="000000"/>
            </w:tcBorders>
            <w:shd w:val="clear" w:color="auto" w:fill="auto"/>
            <w:noWrap/>
            <w:vAlign w:val="bottom"/>
            <w:hideMark/>
          </w:tcPr>
          <w:p w14:paraId="372A5F1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F8DF201"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361B9AE3"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046180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ESCRITORIO DE MADERA</w:t>
            </w:r>
          </w:p>
        </w:tc>
        <w:tc>
          <w:tcPr>
            <w:tcW w:w="1163" w:type="pct"/>
            <w:tcBorders>
              <w:top w:val="nil"/>
              <w:left w:val="nil"/>
              <w:bottom w:val="single" w:sz="4" w:space="0" w:color="000000"/>
              <w:right w:val="single" w:sz="4" w:space="0" w:color="000000"/>
            </w:tcBorders>
            <w:shd w:val="clear" w:color="auto" w:fill="auto"/>
            <w:noWrap/>
            <w:vAlign w:val="bottom"/>
            <w:hideMark/>
          </w:tcPr>
          <w:p w14:paraId="2C1540C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661EF06"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31A21B52" w14:textId="77777777" w:rsidTr="005049D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C11CAE8" w14:textId="77777777" w:rsidR="00565773" w:rsidRPr="00565773" w:rsidRDefault="00565773" w:rsidP="00565773">
            <w:pPr>
              <w:rPr>
                <w:rFonts w:ascii="Calibri" w:hAnsi="Calibri" w:cs="Calibri"/>
                <w:color w:val="FFFFFF"/>
                <w:lang w:val="es-419" w:eastAsia="es-419"/>
              </w:rPr>
            </w:pPr>
            <w:r w:rsidRPr="00565773">
              <w:rPr>
                <w:rFonts w:ascii="Calibri" w:hAnsi="Calibri" w:cs="Calibri"/>
                <w:color w:val="FFFFFF"/>
                <w:lang w:val="es-419" w:eastAsia="es-419"/>
              </w:rPr>
              <w:t>EQUIPO DE COMPUTACIÓN</w:t>
            </w:r>
          </w:p>
        </w:tc>
      </w:tr>
      <w:tr w:rsidR="00565773" w:rsidRPr="00565773" w14:paraId="35144407"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2FEE7FD"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IMPRESORA LASER (DEPRECIACIÓN)</w:t>
            </w:r>
          </w:p>
        </w:tc>
        <w:tc>
          <w:tcPr>
            <w:tcW w:w="1163" w:type="pct"/>
            <w:tcBorders>
              <w:top w:val="nil"/>
              <w:left w:val="nil"/>
              <w:bottom w:val="single" w:sz="4" w:space="0" w:color="000000"/>
              <w:right w:val="single" w:sz="4" w:space="0" w:color="000000"/>
            </w:tcBorders>
            <w:shd w:val="clear" w:color="auto" w:fill="auto"/>
            <w:noWrap/>
            <w:vAlign w:val="bottom"/>
            <w:hideMark/>
          </w:tcPr>
          <w:p w14:paraId="7816AE8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19322DD0"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2</w:t>
            </w:r>
          </w:p>
        </w:tc>
      </w:tr>
      <w:tr w:rsidR="00565773" w:rsidRPr="00565773" w14:paraId="3328AFE7"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582949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FLASH MEMORY 8GB</w:t>
            </w:r>
          </w:p>
        </w:tc>
        <w:tc>
          <w:tcPr>
            <w:tcW w:w="1163" w:type="pct"/>
            <w:tcBorders>
              <w:top w:val="nil"/>
              <w:left w:val="nil"/>
              <w:bottom w:val="single" w:sz="4" w:space="0" w:color="000000"/>
              <w:right w:val="single" w:sz="4" w:space="0" w:color="000000"/>
            </w:tcBorders>
            <w:shd w:val="clear" w:color="auto" w:fill="auto"/>
            <w:noWrap/>
            <w:vAlign w:val="bottom"/>
            <w:hideMark/>
          </w:tcPr>
          <w:p w14:paraId="5D8C1D3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34A443C"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4A94125E"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AF0FF4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COMPUTADORA PORTÁTIL (DEPRECIACIÓN)</w:t>
            </w:r>
          </w:p>
        </w:tc>
        <w:tc>
          <w:tcPr>
            <w:tcW w:w="1163" w:type="pct"/>
            <w:tcBorders>
              <w:top w:val="nil"/>
              <w:left w:val="nil"/>
              <w:bottom w:val="single" w:sz="4" w:space="0" w:color="000000"/>
              <w:right w:val="single" w:sz="4" w:space="0" w:color="000000"/>
            </w:tcBorders>
            <w:shd w:val="clear" w:color="auto" w:fill="auto"/>
            <w:noWrap/>
            <w:vAlign w:val="bottom"/>
            <w:hideMark/>
          </w:tcPr>
          <w:p w14:paraId="4A7EB9E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EQP</w:t>
            </w:r>
          </w:p>
        </w:tc>
        <w:tc>
          <w:tcPr>
            <w:tcW w:w="713" w:type="pct"/>
            <w:tcBorders>
              <w:top w:val="nil"/>
              <w:left w:val="nil"/>
              <w:bottom w:val="single" w:sz="4" w:space="0" w:color="000000"/>
              <w:right w:val="single" w:sz="4" w:space="0" w:color="000000"/>
            </w:tcBorders>
            <w:shd w:val="clear" w:color="auto" w:fill="auto"/>
            <w:noWrap/>
            <w:vAlign w:val="bottom"/>
            <w:hideMark/>
          </w:tcPr>
          <w:p w14:paraId="7AAFEFEB"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3F2A45CB" w14:textId="77777777" w:rsidTr="005049D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916DB3" w14:textId="77777777" w:rsidR="00565773" w:rsidRPr="00565773" w:rsidRDefault="00565773" w:rsidP="00565773">
            <w:pPr>
              <w:rPr>
                <w:rFonts w:ascii="Calibri" w:hAnsi="Calibri" w:cs="Calibri"/>
                <w:color w:val="FFFFFF"/>
                <w:lang w:val="es-419" w:eastAsia="es-419"/>
              </w:rPr>
            </w:pPr>
            <w:r w:rsidRPr="00565773">
              <w:rPr>
                <w:rFonts w:ascii="Calibri" w:hAnsi="Calibri" w:cs="Calibri"/>
                <w:color w:val="FFFFFF"/>
                <w:lang w:val="es-419" w:eastAsia="es-419"/>
              </w:rPr>
              <w:t>MATERIAL DE APOYO AL MEJORAMIENTO DE VIVIENDA</w:t>
            </w:r>
          </w:p>
        </w:tc>
      </w:tr>
      <w:tr w:rsidR="00565773" w:rsidRPr="00565773" w14:paraId="2812D393"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3C4477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IMPRESIÓN DE TARJETAS FAMILIARES</w:t>
            </w:r>
          </w:p>
        </w:tc>
        <w:tc>
          <w:tcPr>
            <w:tcW w:w="1163" w:type="pct"/>
            <w:tcBorders>
              <w:top w:val="nil"/>
              <w:left w:val="nil"/>
              <w:bottom w:val="single" w:sz="4" w:space="0" w:color="000000"/>
              <w:right w:val="single" w:sz="4" w:space="0" w:color="000000"/>
            </w:tcBorders>
            <w:shd w:val="clear" w:color="auto" w:fill="auto"/>
            <w:noWrap/>
            <w:vAlign w:val="bottom"/>
            <w:hideMark/>
          </w:tcPr>
          <w:p w14:paraId="2BF5E44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1343B8BD"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30</w:t>
            </w:r>
          </w:p>
        </w:tc>
      </w:tr>
      <w:tr w:rsidR="00565773" w:rsidRPr="00565773" w14:paraId="66651F3E"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54B689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FORMULARIOS IMPRESOS CONTROL DE ALMACENES</w:t>
            </w:r>
          </w:p>
        </w:tc>
        <w:tc>
          <w:tcPr>
            <w:tcW w:w="1163" w:type="pct"/>
            <w:tcBorders>
              <w:top w:val="nil"/>
              <w:left w:val="nil"/>
              <w:bottom w:val="single" w:sz="4" w:space="0" w:color="000000"/>
              <w:right w:val="single" w:sz="4" w:space="0" w:color="000000"/>
            </w:tcBorders>
            <w:shd w:val="clear" w:color="auto" w:fill="auto"/>
            <w:noWrap/>
            <w:vAlign w:val="bottom"/>
            <w:hideMark/>
          </w:tcPr>
          <w:p w14:paraId="68F97AC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5E7BDB2"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30</w:t>
            </w:r>
          </w:p>
        </w:tc>
      </w:tr>
      <w:tr w:rsidR="00565773" w:rsidRPr="00565773" w14:paraId="19566F05"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06C759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CARPETAS FAMILIARES PLÁSTICAS</w:t>
            </w:r>
          </w:p>
        </w:tc>
        <w:tc>
          <w:tcPr>
            <w:tcW w:w="1163" w:type="pct"/>
            <w:tcBorders>
              <w:top w:val="nil"/>
              <w:left w:val="nil"/>
              <w:bottom w:val="single" w:sz="4" w:space="0" w:color="000000"/>
              <w:right w:val="single" w:sz="4" w:space="0" w:color="000000"/>
            </w:tcBorders>
            <w:shd w:val="clear" w:color="auto" w:fill="auto"/>
            <w:noWrap/>
            <w:vAlign w:val="bottom"/>
            <w:hideMark/>
          </w:tcPr>
          <w:p w14:paraId="6BE853E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AE6F51E"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30</w:t>
            </w:r>
          </w:p>
        </w:tc>
      </w:tr>
      <w:tr w:rsidR="00565773" w:rsidRPr="00565773" w14:paraId="76020437" w14:textId="77777777" w:rsidTr="005049D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EDD49B" w14:textId="77777777" w:rsidR="00565773" w:rsidRPr="00565773" w:rsidRDefault="00565773" w:rsidP="00565773">
            <w:pPr>
              <w:rPr>
                <w:rFonts w:ascii="Calibri" w:hAnsi="Calibri" w:cs="Calibri"/>
                <w:color w:val="FFFFFF"/>
                <w:lang w:val="es-419" w:eastAsia="es-419"/>
              </w:rPr>
            </w:pPr>
            <w:r w:rsidRPr="00565773">
              <w:rPr>
                <w:rFonts w:ascii="Calibri" w:hAnsi="Calibri" w:cs="Calibri"/>
                <w:color w:val="FFFFFF"/>
                <w:lang w:val="es-419" w:eastAsia="es-419"/>
              </w:rPr>
              <w:t>MATERIAL DE ESCRITORIO</w:t>
            </w:r>
          </w:p>
        </w:tc>
      </w:tr>
      <w:tr w:rsidR="00565773" w:rsidRPr="00565773" w14:paraId="14618792"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6689DE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lastRenderedPageBreak/>
              <w:t>TAJADOR</w:t>
            </w:r>
          </w:p>
        </w:tc>
        <w:tc>
          <w:tcPr>
            <w:tcW w:w="1163" w:type="pct"/>
            <w:tcBorders>
              <w:top w:val="nil"/>
              <w:left w:val="nil"/>
              <w:bottom w:val="single" w:sz="4" w:space="0" w:color="000000"/>
              <w:right w:val="single" w:sz="4" w:space="0" w:color="000000"/>
            </w:tcBorders>
            <w:shd w:val="clear" w:color="auto" w:fill="auto"/>
            <w:noWrap/>
            <w:vAlign w:val="bottom"/>
            <w:hideMark/>
          </w:tcPr>
          <w:p w14:paraId="367D89C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91C0E69"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2</w:t>
            </w:r>
          </w:p>
        </w:tc>
      </w:tr>
      <w:tr w:rsidR="00565773" w:rsidRPr="00565773" w14:paraId="186E1DF9"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C9AB31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TABLERO DE ANOTACIONES</w:t>
            </w:r>
          </w:p>
        </w:tc>
        <w:tc>
          <w:tcPr>
            <w:tcW w:w="1163" w:type="pct"/>
            <w:tcBorders>
              <w:top w:val="nil"/>
              <w:left w:val="nil"/>
              <w:bottom w:val="single" w:sz="4" w:space="0" w:color="000000"/>
              <w:right w:val="single" w:sz="4" w:space="0" w:color="000000"/>
            </w:tcBorders>
            <w:shd w:val="clear" w:color="auto" w:fill="auto"/>
            <w:noWrap/>
            <w:vAlign w:val="bottom"/>
            <w:hideMark/>
          </w:tcPr>
          <w:p w14:paraId="55D49AD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846350D"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7F3A8F11"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380A2A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PORTA DOCUMENTOS DE PLÁSTICO TAMAÑO OFICIO</w:t>
            </w:r>
          </w:p>
        </w:tc>
        <w:tc>
          <w:tcPr>
            <w:tcW w:w="1163" w:type="pct"/>
            <w:tcBorders>
              <w:top w:val="nil"/>
              <w:left w:val="nil"/>
              <w:bottom w:val="single" w:sz="4" w:space="0" w:color="000000"/>
              <w:right w:val="single" w:sz="4" w:space="0" w:color="000000"/>
            </w:tcBorders>
            <w:shd w:val="clear" w:color="auto" w:fill="auto"/>
            <w:noWrap/>
            <w:vAlign w:val="bottom"/>
            <w:hideMark/>
          </w:tcPr>
          <w:p w14:paraId="08ED18F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AE49BD2"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1381CB9B"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48F7FD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PERFORADORA</w:t>
            </w:r>
          </w:p>
        </w:tc>
        <w:tc>
          <w:tcPr>
            <w:tcW w:w="1163" w:type="pct"/>
            <w:tcBorders>
              <w:top w:val="nil"/>
              <w:left w:val="nil"/>
              <w:bottom w:val="single" w:sz="4" w:space="0" w:color="000000"/>
              <w:right w:val="single" w:sz="4" w:space="0" w:color="000000"/>
            </w:tcBorders>
            <w:shd w:val="clear" w:color="auto" w:fill="auto"/>
            <w:noWrap/>
            <w:vAlign w:val="bottom"/>
            <w:hideMark/>
          </w:tcPr>
          <w:p w14:paraId="1027BD3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F92883F"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78FA3CEC"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56CB04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PAPEL SABANA TAMAÑO RESMA</w:t>
            </w:r>
          </w:p>
        </w:tc>
        <w:tc>
          <w:tcPr>
            <w:tcW w:w="1163" w:type="pct"/>
            <w:tcBorders>
              <w:top w:val="nil"/>
              <w:left w:val="nil"/>
              <w:bottom w:val="single" w:sz="4" w:space="0" w:color="000000"/>
              <w:right w:val="single" w:sz="4" w:space="0" w:color="000000"/>
            </w:tcBorders>
            <w:shd w:val="clear" w:color="auto" w:fill="auto"/>
            <w:noWrap/>
            <w:vAlign w:val="bottom"/>
            <w:hideMark/>
          </w:tcPr>
          <w:p w14:paraId="65B4869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PLI</w:t>
            </w:r>
          </w:p>
        </w:tc>
        <w:tc>
          <w:tcPr>
            <w:tcW w:w="713" w:type="pct"/>
            <w:tcBorders>
              <w:top w:val="nil"/>
              <w:left w:val="nil"/>
              <w:bottom w:val="single" w:sz="4" w:space="0" w:color="000000"/>
              <w:right w:val="single" w:sz="4" w:space="0" w:color="000000"/>
            </w:tcBorders>
            <w:shd w:val="clear" w:color="auto" w:fill="auto"/>
            <w:noWrap/>
            <w:vAlign w:val="bottom"/>
            <w:hideMark/>
          </w:tcPr>
          <w:p w14:paraId="599D0CA0"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1939CD14"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300320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PAPEL CARBÓNICO</w:t>
            </w:r>
          </w:p>
        </w:tc>
        <w:tc>
          <w:tcPr>
            <w:tcW w:w="1163" w:type="pct"/>
            <w:tcBorders>
              <w:top w:val="nil"/>
              <w:left w:val="nil"/>
              <w:bottom w:val="single" w:sz="4" w:space="0" w:color="000000"/>
              <w:right w:val="single" w:sz="4" w:space="0" w:color="000000"/>
            </w:tcBorders>
            <w:shd w:val="clear" w:color="auto" w:fill="auto"/>
            <w:noWrap/>
            <w:vAlign w:val="bottom"/>
            <w:hideMark/>
          </w:tcPr>
          <w:p w14:paraId="298C1FF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7FB3365F"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26E2B226"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97D47C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PAPEL BOND TAMAÑO CARTA</w:t>
            </w:r>
          </w:p>
        </w:tc>
        <w:tc>
          <w:tcPr>
            <w:tcW w:w="1163" w:type="pct"/>
            <w:tcBorders>
              <w:top w:val="nil"/>
              <w:left w:val="nil"/>
              <w:bottom w:val="single" w:sz="4" w:space="0" w:color="000000"/>
              <w:right w:val="single" w:sz="4" w:space="0" w:color="000000"/>
            </w:tcBorders>
            <w:shd w:val="clear" w:color="auto" w:fill="auto"/>
            <w:noWrap/>
            <w:vAlign w:val="bottom"/>
            <w:hideMark/>
          </w:tcPr>
          <w:p w14:paraId="3636F95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PQT</w:t>
            </w:r>
          </w:p>
        </w:tc>
        <w:tc>
          <w:tcPr>
            <w:tcW w:w="713" w:type="pct"/>
            <w:tcBorders>
              <w:top w:val="nil"/>
              <w:left w:val="nil"/>
              <w:bottom w:val="single" w:sz="4" w:space="0" w:color="000000"/>
              <w:right w:val="single" w:sz="4" w:space="0" w:color="000000"/>
            </w:tcBorders>
            <w:shd w:val="clear" w:color="auto" w:fill="auto"/>
            <w:noWrap/>
            <w:vAlign w:val="bottom"/>
            <w:hideMark/>
          </w:tcPr>
          <w:p w14:paraId="7607DE29"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5</w:t>
            </w:r>
          </w:p>
        </w:tc>
      </w:tr>
      <w:tr w:rsidR="00565773" w:rsidRPr="00565773" w14:paraId="4E33A7A3"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1D91AF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MARCADOR INDELEBLE</w:t>
            </w:r>
          </w:p>
        </w:tc>
        <w:tc>
          <w:tcPr>
            <w:tcW w:w="1163" w:type="pct"/>
            <w:tcBorders>
              <w:top w:val="nil"/>
              <w:left w:val="nil"/>
              <w:bottom w:val="single" w:sz="4" w:space="0" w:color="000000"/>
              <w:right w:val="single" w:sz="4" w:space="0" w:color="000000"/>
            </w:tcBorders>
            <w:shd w:val="clear" w:color="auto" w:fill="auto"/>
            <w:noWrap/>
            <w:vAlign w:val="bottom"/>
            <w:hideMark/>
          </w:tcPr>
          <w:p w14:paraId="60EC7AA7"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B2A3B59"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5</w:t>
            </w:r>
          </w:p>
        </w:tc>
      </w:tr>
      <w:tr w:rsidR="00565773" w:rsidRPr="00565773" w14:paraId="46030651"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EB2FE0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MARCADOR DE AGUA</w:t>
            </w:r>
          </w:p>
        </w:tc>
        <w:tc>
          <w:tcPr>
            <w:tcW w:w="1163" w:type="pct"/>
            <w:tcBorders>
              <w:top w:val="nil"/>
              <w:left w:val="nil"/>
              <w:bottom w:val="single" w:sz="4" w:space="0" w:color="000000"/>
              <w:right w:val="single" w:sz="4" w:space="0" w:color="000000"/>
            </w:tcBorders>
            <w:shd w:val="clear" w:color="auto" w:fill="auto"/>
            <w:noWrap/>
            <w:vAlign w:val="bottom"/>
            <w:hideMark/>
          </w:tcPr>
          <w:p w14:paraId="23C8C01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77D1E5F"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5</w:t>
            </w:r>
          </w:p>
        </w:tc>
      </w:tr>
      <w:tr w:rsidR="00565773" w:rsidRPr="00565773" w14:paraId="16222DFF"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D16292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LÁPIZ NEGRO</w:t>
            </w:r>
          </w:p>
        </w:tc>
        <w:tc>
          <w:tcPr>
            <w:tcW w:w="1163" w:type="pct"/>
            <w:tcBorders>
              <w:top w:val="nil"/>
              <w:left w:val="nil"/>
              <w:bottom w:val="single" w:sz="4" w:space="0" w:color="000000"/>
              <w:right w:val="single" w:sz="4" w:space="0" w:color="000000"/>
            </w:tcBorders>
            <w:shd w:val="clear" w:color="auto" w:fill="auto"/>
            <w:noWrap/>
            <w:vAlign w:val="bottom"/>
            <w:hideMark/>
          </w:tcPr>
          <w:p w14:paraId="563624F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6362479"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5BC9F25B"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84B42D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GRAMPAS</w:t>
            </w:r>
          </w:p>
        </w:tc>
        <w:tc>
          <w:tcPr>
            <w:tcW w:w="1163" w:type="pct"/>
            <w:tcBorders>
              <w:top w:val="nil"/>
              <w:left w:val="nil"/>
              <w:bottom w:val="single" w:sz="4" w:space="0" w:color="000000"/>
              <w:right w:val="single" w:sz="4" w:space="0" w:color="000000"/>
            </w:tcBorders>
            <w:shd w:val="clear" w:color="auto" w:fill="auto"/>
            <w:noWrap/>
            <w:vAlign w:val="bottom"/>
            <w:hideMark/>
          </w:tcPr>
          <w:p w14:paraId="3A4F01B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CJA</w:t>
            </w:r>
          </w:p>
        </w:tc>
        <w:tc>
          <w:tcPr>
            <w:tcW w:w="713" w:type="pct"/>
            <w:tcBorders>
              <w:top w:val="nil"/>
              <w:left w:val="nil"/>
              <w:bottom w:val="single" w:sz="4" w:space="0" w:color="000000"/>
              <w:right w:val="single" w:sz="4" w:space="0" w:color="000000"/>
            </w:tcBorders>
            <w:shd w:val="clear" w:color="auto" w:fill="auto"/>
            <w:noWrap/>
            <w:vAlign w:val="bottom"/>
            <w:hideMark/>
          </w:tcPr>
          <w:p w14:paraId="04020016"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3919ADD6"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D6366E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GOMA DE BORRAR</w:t>
            </w:r>
          </w:p>
        </w:tc>
        <w:tc>
          <w:tcPr>
            <w:tcW w:w="1163" w:type="pct"/>
            <w:tcBorders>
              <w:top w:val="nil"/>
              <w:left w:val="nil"/>
              <w:bottom w:val="single" w:sz="4" w:space="0" w:color="000000"/>
              <w:right w:val="single" w:sz="4" w:space="0" w:color="000000"/>
            </w:tcBorders>
            <w:shd w:val="clear" w:color="auto" w:fill="auto"/>
            <w:noWrap/>
            <w:vAlign w:val="bottom"/>
            <w:hideMark/>
          </w:tcPr>
          <w:p w14:paraId="196F573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F72259C"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59A51E29"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92EAE4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FOLDERS DE PLÁSTICO</w:t>
            </w:r>
          </w:p>
        </w:tc>
        <w:tc>
          <w:tcPr>
            <w:tcW w:w="1163" w:type="pct"/>
            <w:tcBorders>
              <w:top w:val="nil"/>
              <w:left w:val="nil"/>
              <w:bottom w:val="single" w:sz="4" w:space="0" w:color="000000"/>
              <w:right w:val="single" w:sz="4" w:space="0" w:color="000000"/>
            </w:tcBorders>
            <w:shd w:val="clear" w:color="auto" w:fill="auto"/>
            <w:noWrap/>
            <w:vAlign w:val="bottom"/>
            <w:hideMark/>
          </w:tcPr>
          <w:p w14:paraId="7EDFC05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8E2A371"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30</w:t>
            </w:r>
          </w:p>
        </w:tc>
      </w:tr>
      <w:tr w:rsidR="00565773" w:rsidRPr="00565773" w14:paraId="7751D4E9"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E82EB4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ENGRAMPADORA</w:t>
            </w:r>
          </w:p>
        </w:tc>
        <w:tc>
          <w:tcPr>
            <w:tcW w:w="1163" w:type="pct"/>
            <w:tcBorders>
              <w:top w:val="nil"/>
              <w:left w:val="nil"/>
              <w:bottom w:val="single" w:sz="4" w:space="0" w:color="000000"/>
              <w:right w:val="single" w:sz="4" w:space="0" w:color="000000"/>
            </w:tcBorders>
            <w:shd w:val="clear" w:color="auto" w:fill="auto"/>
            <w:noWrap/>
            <w:vAlign w:val="bottom"/>
            <w:hideMark/>
          </w:tcPr>
          <w:p w14:paraId="6F87E6B7"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BAAECF8"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2</w:t>
            </w:r>
          </w:p>
        </w:tc>
      </w:tr>
      <w:tr w:rsidR="00565773" w:rsidRPr="00565773" w14:paraId="68238CEB"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961E14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CUADERNO DE ACTAS</w:t>
            </w:r>
          </w:p>
        </w:tc>
        <w:tc>
          <w:tcPr>
            <w:tcW w:w="1163" w:type="pct"/>
            <w:tcBorders>
              <w:top w:val="nil"/>
              <w:left w:val="nil"/>
              <w:bottom w:val="single" w:sz="4" w:space="0" w:color="000000"/>
              <w:right w:val="single" w:sz="4" w:space="0" w:color="000000"/>
            </w:tcBorders>
            <w:shd w:val="clear" w:color="auto" w:fill="auto"/>
            <w:noWrap/>
            <w:vAlign w:val="bottom"/>
            <w:hideMark/>
          </w:tcPr>
          <w:p w14:paraId="5B0C840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A332BCA"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3941F96F"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6E1F77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CUADERNO DE 30 HOJAS</w:t>
            </w:r>
          </w:p>
        </w:tc>
        <w:tc>
          <w:tcPr>
            <w:tcW w:w="1163" w:type="pct"/>
            <w:tcBorders>
              <w:top w:val="nil"/>
              <w:left w:val="nil"/>
              <w:bottom w:val="single" w:sz="4" w:space="0" w:color="000000"/>
              <w:right w:val="single" w:sz="4" w:space="0" w:color="000000"/>
            </w:tcBorders>
            <w:shd w:val="clear" w:color="auto" w:fill="auto"/>
            <w:noWrap/>
            <w:vAlign w:val="bottom"/>
            <w:hideMark/>
          </w:tcPr>
          <w:p w14:paraId="15DFD09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651554B"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7F0FD74C"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30AF35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CUADERNO DE 100 HOJAS TAMAÑO CARTA</w:t>
            </w:r>
          </w:p>
        </w:tc>
        <w:tc>
          <w:tcPr>
            <w:tcW w:w="1163" w:type="pct"/>
            <w:tcBorders>
              <w:top w:val="nil"/>
              <w:left w:val="nil"/>
              <w:bottom w:val="single" w:sz="4" w:space="0" w:color="000000"/>
              <w:right w:val="single" w:sz="4" w:space="0" w:color="000000"/>
            </w:tcBorders>
            <w:shd w:val="clear" w:color="auto" w:fill="auto"/>
            <w:noWrap/>
            <w:vAlign w:val="bottom"/>
            <w:hideMark/>
          </w:tcPr>
          <w:p w14:paraId="4626062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BC7E7AE"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3A0882C6"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DC37DB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CLIPS</w:t>
            </w:r>
          </w:p>
        </w:tc>
        <w:tc>
          <w:tcPr>
            <w:tcW w:w="1163" w:type="pct"/>
            <w:tcBorders>
              <w:top w:val="nil"/>
              <w:left w:val="nil"/>
              <w:bottom w:val="single" w:sz="4" w:space="0" w:color="000000"/>
              <w:right w:val="single" w:sz="4" w:space="0" w:color="000000"/>
            </w:tcBorders>
            <w:shd w:val="clear" w:color="auto" w:fill="auto"/>
            <w:noWrap/>
            <w:vAlign w:val="bottom"/>
            <w:hideMark/>
          </w:tcPr>
          <w:p w14:paraId="6FB9A52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CJA</w:t>
            </w:r>
          </w:p>
        </w:tc>
        <w:tc>
          <w:tcPr>
            <w:tcW w:w="713" w:type="pct"/>
            <w:tcBorders>
              <w:top w:val="nil"/>
              <w:left w:val="nil"/>
              <w:bottom w:val="single" w:sz="4" w:space="0" w:color="000000"/>
              <w:right w:val="single" w:sz="4" w:space="0" w:color="000000"/>
            </w:tcBorders>
            <w:shd w:val="clear" w:color="auto" w:fill="auto"/>
            <w:noWrap/>
            <w:vAlign w:val="bottom"/>
            <w:hideMark/>
          </w:tcPr>
          <w:p w14:paraId="400279D4"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7E75313A"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38DA7B7"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CINTA SCOTCH TRANSPARENTE</w:t>
            </w:r>
          </w:p>
        </w:tc>
        <w:tc>
          <w:tcPr>
            <w:tcW w:w="1163" w:type="pct"/>
            <w:tcBorders>
              <w:top w:val="nil"/>
              <w:left w:val="nil"/>
              <w:bottom w:val="single" w:sz="4" w:space="0" w:color="000000"/>
              <w:right w:val="single" w:sz="4" w:space="0" w:color="000000"/>
            </w:tcBorders>
            <w:shd w:val="clear" w:color="auto" w:fill="auto"/>
            <w:noWrap/>
            <w:vAlign w:val="bottom"/>
            <w:hideMark/>
          </w:tcPr>
          <w:p w14:paraId="1C6803C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D64C8B8"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1A466BEC"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0EE7DF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CINTA MASKING</w:t>
            </w:r>
          </w:p>
        </w:tc>
        <w:tc>
          <w:tcPr>
            <w:tcW w:w="1163" w:type="pct"/>
            <w:tcBorders>
              <w:top w:val="nil"/>
              <w:left w:val="nil"/>
              <w:bottom w:val="single" w:sz="4" w:space="0" w:color="000000"/>
              <w:right w:val="single" w:sz="4" w:space="0" w:color="000000"/>
            </w:tcBorders>
            <w:shd w:val="clear" w:color="auto" w:fill="auto"/>
            <w:noWrap/>
            <w:vAlign w:val="bottom"/>
            <w:hideMark/>
          </w:tcPr>
          <w:p w14:paraId="086395B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F729837"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2D4D12EC"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AA6EC9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BOLÍGRAFO</w:t>
            </w:r>
          </w:p>
        </w:tc>
        <w:tc>
          <w:tcPr>
            <w:tcW w:w="1163" w:type="pct"/>
            <w:tcBorders>
              <w:top w:val="nil"/>
              <w:left w:val="nil"/>
              <w:bottom w:val="single" w:sz="4" w:space="0" w:color="000000"/>
              <w:right w:val="single" w:sz="4" w:space="0" w:color="000000"/>
            </w:tcBorders>
            <w:shd w:val="clear" w:color="auto" w:fill="auto"/>
            <w:noWrap/>
            <w:vAlign w:val="bottom"/>
            <w:hideMark/>
          </w:tcPr>
          <w:p w14:paraId="10D01F8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B552A86"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6</w:t>
            </w:r>
          </w:p>
        </w:tc>
      </w:tr>
      <w:tr w:rsidR="00565773" w:rsidRPr="00565773" w14:paraId="3BD22B07"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0DBC31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ARCHIVADORES DE PALANCA</w:t>
            </w:r>
          </w:p>
        </w:tc>
        <w:tc>
          <w:tcPr>
            <w:tcW w:w="1163" w:type="pct"/>
            <w:tcBorders>
              <w:top w:val="nil"/>
              <w:left w:val="nil"/>
              <w:bottom w:val="single" w:sz="4" w:space="0" w:color="000000"/>
              <w:right w:val="single" w:sz="4" w:space="0" w:color="000000"/>
            </w:tcBorders>
            <w:shd w:val="clear" w:color="auto" w:fill="auto"/>
            <w:noWrap/>
            <w:vAlign w:val="bottom"/>
            <w:hideMark/>
          </w:tcPr>
          <w:p w14:paraId="09D7737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976561C"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5</w:t>
            </w:r>
          </w:p>
        </w:tc>
      </w:tr>
      <w:tr w:rsidR="00565773" w:rsidRPr="00565773" w14:paraId="3715D67A" w14:textId="77777777" w:rsidTr="005049D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C98C3E" w14:textId="77777777" w:rsidR="00565773" w:rsidRPr="00565773" w:rsidRDefault="00565773" w:rsidP="00565773">
            <w:pPr>
              <w:rPr>
                <w:rFonts w:ascii="Calibri" w:hAnsi="Calibri" w:cs="Calibri"/>
                <w:color w:val="FFFFFF"/>
                <w:lang w:val="es-419" w:eastAsia="es-419"/>
              </w:rPr>
            </w:pPr>
            <w:r w:rsidRPr="00565773">
              <w:rPr>
                <w:rFonts w:ascii="Calibri" w:hAnsi="Calibri" w:cs="Calibri"/>
                <w:color w:val="FFFFFF"/>
                <w:lang w:val="es-419" w:eastAsia="es-419"/>
              </w:rPr>
              <w:t>CAPACITACIÓN TALLER PARA PROMOTORES Y ALMACENEROS</w:t>
            </w:r>
          </w:p>
        </w:tc>
      </w:tr>
      <w:tr w:rsidR="00565773" w:rsidRPr="00565773" w14:paraId="6C59BE5A"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BD1E9C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PAPEL SABANA TAMAÑO RESMA</w:t>
            </w:r>
          </w:p>
        </w:tc>
        <w:tc>
          <w:tcPr>
            <w:tcW w:w="1163" w:type="pct"/>
            <w:tcBorders>
              <w:top w:val="nil"/>
              <w:left w:val="nil"/>
              <w:bottom w:val="single" w:sz="4" w:space="0" w:color="000000"/>
              <w:right w:val="single" w:sz="4" w:space="0" w:color="000000"/>
            </w:tcBorders>
            <w:shd w:val="clear" w:color="auto" w:fill="auto"/>
            <w:noWrap/>
            <w:vAlign w:val="bottom"/>
            <w:hideMark/>
          </w:tcPr>
          <w:p w14:paraId="1F01460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PLI</w:t>
            </w:r>
          </w:p>
        </w:tc>
        <w:tc>
          <w:tcPr>
            <w:tcW w:w="713" w:type="pct"/>
            <w:tcBorders>
              <w:top w:val="nil"/>
              <w:left w:val="nil"/>
              <w:bottom w:val="single" w:sz="4" w:space="0" w:color="000000"/>
              <w:right w:val="single" w:sz="4" w:space="0" w:color="000000"/>
            </w:tcBorders>
            <w:shd w:val="clear" w:color="auto" w:fill="auto"/>
            <w:noWrap/>
            <w:vAlign w:val="bottom"/>
            <w:hideMark/>
          </w:tcPr>
          <w:p w14:paraId="0EE7C413"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41F117F8"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9E87E67"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MARCADOR DE AGUA</w:t>
            </w:r>
          </w:p>
        </w:tc>
        <w:tc>
          <w:tcPr>
            <w:tcW w:w="1163" w:type="pct"/>
            <w:tcBorders>
              <w:top w:val="nil"/>
              <w:left w:val="nil"/>
              <w:bottom w:val="single" w:sz="4" w:space="0" w:color="000000"/>
              <w:right w:val="single" w:sz="4" w:space="0" w:color="000000"/>
            </w:tcBorders>
            <w:shd w:val="clear" w:color="auto" w:fill="auto"/>
            <w:noWrap/>
            <w:vAlign w:val="bottom"/>
            <w:hideMark/>
          </w:tcPr>
          <w:p w14:paraId="77460B0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5232FE4"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6411CBC7"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9314C4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CUADERNO DE 30 HOJAS</w:t>
            </w:r>
          </w:p>
        </w:tc>
        <w:tc>
          <w:tcPr>
            <w:tcW w:w="1163" w:type="pct"/>
            <w:tcBorders>
              <w:top w:val="nil"/>
              <w:left w:val="nil"/>
              <w:bottom w:val="single" w:sz="4" w:space="0" w:color="000000"/>
              <w:right w:val="single" w:sz="4" w:space="0" w:color="000000"/>
            </w:tcBorders>
            <w:shd w:val="clear" w:color="auto" w:fill="auto"/>
            <w:noWrap/>
            <w:vAlign w:val="bottom"/>
            <w:hideMark/>
          </w:tcPr>
          <w:p w14:paraId="534808B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D828AC1"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23898629"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9C37DF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CINTA MASKING</w:t>
            </w:r>
          </w:p>
        </w:tc>
        <w:tc>
          <w:tcPr>
            <w:tcW w:w="1163" w:type="pct"/>
            <w:tcBorders>
              <w:top w:val="nil"/>
              <w:left w:val="nil"/>
              <w:bottom w:val="single" w:sz="4" w:space="0" w:color="000000"/>
              <w:right w:val="single" w:sz="4" w:space="0" w:color="000000"/>
            </w:tcBorders>
            <w:shd w:val="clear" w:color="auto" w:fill="auto"/>
            <w:noWrap/>
            <w:vAlign w:val="bottom"/>
            <w:hideMark/>
          </w:tcPr>
          <w:p w14:paraId="7BC3488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DC39721"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6068E0C3"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DEC9D1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BOLÍGRAFO</w:t>
            </w:r>
          </w:p>
        </w:tc>
        <w:tc>
          <w:tcPr>
            <w:tcW w:w="1163" w:type="pct"/>
            <w:tcBorders>
              <w:top w:val="nil"/>
              <w:left w:val="nil"/>
              <w:bottom w:val="single" w:sz="4" w:space="0" w:color="000000"/>
              <w:right w:val="single" w:sz="4" w:space="0" w:color="000000"/>
            </w:tcBorders>
            <w:shd w:val="clear" w:color="auto" w:fill="auto"/>
            <w:noWrap/>
            <w:vAlign w:val="bottom"/>
            <w:hideMark/>
          </w:tcPr>
          <w:p w14:paraId="2952B50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4F68568"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7BE99FCE" w14:textId="77777777" w:rsidTr="005049D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2838DF4" w14:textId="77777777" w:rsidR="00565773" w:rsidRPr="00565773" w:rsidRDefault="00565773" w:rsidP="00565773">
            <w:pPr>
              <w:rPr>
                <w:rFonts w:ascii="Calibri" w:hAnsi="Calibri" w:cs="Calibri"/>
                <w:color w:val="FFFFFF"/>
                <w:lang w:val="es-419" w:eastAsia="es-419"/>
              </w:rPr>
            </w:pPr>
            <w:r w:rsidRPr="00565773">
              <w:rPr>
                <w:rFonts w:ascii="Calibri" w:hAnsi="Calibri" w:cs="Calibri"/>
                <w:color w:val="FFFFFF"/>
                <w:lang w:val="es-419" w:eastAsia="es-419"/>
              </w:rPr>
              <w:t>CAPACITACIÓN TALLER EN TÉCNICAS CONSTRUCTIVAS</w:t>
            </w:r>
          </w:p>
        </w:tc>
      </w:tr>
      <w:tr w:rsidR="00565773" w:rsidRPr="00565773" w14:paraId="293673ED"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CA49DB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TABLERO DE ANOTACIONES</w:t>
            </w:r>
          </w:p>
        </w:tc>
        <w:tc>
          <w:tcPr>
            <w:tcW w:w="1163" w:type="pct"/>
            <w:tcBorders>
              <w:top w:val="nil"/>
              <w:left w:val="nil"/>
              <w:bottom w:val="single" w:sz="4" w:space="0" w:color="000000"/>
              <w:right w:val="single" w:sz="4" w:space="0" w:color="000000"/>
            </w:tcBorders>
            <w:shd w:val="clear" w:color="auto" w:fill="auto"/>
            <w:noWrap/>
            <w:vAlign w:val="bottom"/>
            <w:hideMark/>
          </w:tcPr>
          <w:p w14:paraId="624272E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A3E0AF0"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09FA20D8"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90A23A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PAPELÓGRAFO</w:t>
            </w:r>
          </w:p>
        </w:tc>
        <w:tc>
          <w:tcPr>
            <w:tcW w:w="1163" w:type="pct"/>
            <w:tcBorders>
              <w:top w:val="nil"/>
              <w:left w:val="nil"/>
              <w:bottom w:val="single" w:sz="4" w:space="0" w:color="000000"/>
              <w:right w:val="single" w:sz="4" w:space="0" w:color="000000"/>
            </w:tcBorders>
            <w:shd w:val="clear" w:color="auto" w:fill="auto"/>
            <w:noWrap/>
            <w:vAlign w:val="bottom"/>
            <w:hideMark/>
          </w:tcPr>
          <w:p w14:paraId="0506FF1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873B52B"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2</w:t>
            </w:r>
          </w:p>
        </w:tc>
      </w:tr>
      <w:tr w:rsidR="00565773" w:rsidRPr="00565773" w14:paraId="486D199A"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BCAB97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PAPEL SABANA TAMAÑO RESMA</w:t>
            </w:r>
          </w:p>
        </w:tc>
        <w:tc>
          <w:tcPr>
            <w:tcW w:w="1163" w:type="pct"/>
            <w:tcBorders>
              <w:top w:val="nil"/>
              <w:left w:val="nil"/>
              <w:bottom w:val="single" w:sz="4" w:space="0" w:color="000000"/>
              <w:right w:val="single" w:sz="4" w:space="0" w:color="000000"/>
            </w:tcBorders>
            <w:shd w:val="clear" w:color="auto" w:fill="auto"/>
            <w:noWrap/>
            <w:vAlign w:val="bottom"/>
            <w:hideMark/>
          </w:tcPr>
          <w:p w14:paraId="0B38D5A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PLI</w:t>
            </w:r>
          </w:p>
        </w:tc>
        <w:tc>
          <w:tcPr>
            <w:tcW w:w="713" w:type="pct"/>
            <w:tcBorders>
              <w:top w:val="nil"/>
              <w:left w:val="nil"/>
              <w:bottom w:val="single" w:sz="4" w:space="0" w:color="000000"/>
              <w:right w:val="single" w:sz="4" w:space="0" w:color="000000"/>
            </w:tcBorders>
            <w:shd w:val="clear" w:color="auto" w:fill="auto"/>
            <w:noWrap/>
            <w:vAlign w:val="bottom"/>
            <w:hideMark/>
          </w:tcPr>
          <w:p w14:paraId="1E694AF3"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7B9A0090"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C7C142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MARCADOR DE AGUA</w:t>
            </w:r>
          </w:p>
        </w:tc>
        <w:tc>
          <w:tcPr>
            <w:tcW w:w="1163" w:type="pct"/>
            <w:tcBorders>
              <w:top w:val="nil"/>
              <w:left w:val="nil"/>
              <w:bottom w:val="single" w:sz="4" w:space="0" w:color="000000"/>
              <w:right w:val="single" w:sz="4" w:space="0" w:color="000000"/>
            </w:tcBorders>
            <w:shd w:val="clear" w:color="auto" w:fill="auto"/>
            <w:noWrap/>
            <w:vAlign w:val="bottom"/>
            <w:hideMark/>
          </w:tcPr>
          <w:p w14:paraId="5F1E8CB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2081853"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7EF38EF1"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E14A167"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LÁPIZ NEGRO</w:t>
            </w:r>
          </w:p>
        </w:tc>
        <w:tc>
          <w:tcPr>
            <w:tcW w:w="1163" w:type="pct"/>
            <w:tcBorders>
              <w:top w:val="nil"/>
              <w:left w:val="nil"/>
              <w:bottom w:val="single" w:sz="4" w:space="0" w:color="000000"/>
              <w:right w:val="single" w:sz="4" w:space="0" w:color="000000"/>
            </w:tcBorders>
            <w:shd w:val="clear" w:color="auto" w:fill="auto"/>
            <w:noWrap/>
            <w:vAlign w:val="bottom"/>
            <w:hideMark/>
          </w:tcPr>
          <w:p w14:paraId="5880C77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F70A194"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3B12072A"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0BFAE2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GOMA DE BORRAR</w:t>
            </w:r>
          </w:p>
        </w:tc>
        <w:tc>
          <w:tcPr>
            <w:tcW w:w="1163" w:type="pct"/>
            <w:tcBorders>
              <w:top w:val="nil"/>
              <w:left w:val="nil"/>
              <w:bottom w:val="single" w:sz="4" w:space="0" w:color="000000"/>
              <w:right w:val="single" w:sz="4" w:space="0" w:color="000000"/>
            </w:tcBorders>
            <w:shd w:val="clear" w:color="auto" w:fill="auto"/>
            <w:noWrap/>
            <w:vAlign w:val="bottom"/>
            <w:hideMark/>
          </w:tcPr>
          <w:p w14:paraId="34882E7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76C269B"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3E0AD201"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DA99D97"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CINTA MASKING</w:t>
            </w:r>
          </w:p>
        </w:tc>
        <w:tc>
          <w:tcPr>
            <w:tcW w:w="1163" w:type="pct"/>
            <w:tcBorders>
              <w:top w:val="nil"/>
              <w:left w:val="nil"/>
              <w:bottom w:val="single" w:sz="4" w:space="0" w:color="000000"/>
              <w:right w:val="single" w:sz="4" w:space="0" w:color="000000"/>
            </w:tcBorders>
            <w:shd w:val="clear" w:color="auto" w:fill="auto"/>
            <w:noWrap/>
            <w:vAlign w:val="bottom"/>
            <w:hideMark/>
          </w:tcPr>
          <w:p w14:paraId="2F0F80B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0C91A83"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4FA8C7B9"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02755F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BOLÍGRAFO</w:t>
            </w:r>
          </w:p>
        </w:tc>
        <w:tc>
          <w:tcPr>
            <w:tcW w:w="1163" w:type="pct"/>
            <w:tcBorders>
              <w:top w:val="nil"/>
              <w:left w:val="nil"/>
              <w:bottom w:val="single" w:sz="4" w:space="0" w:color="000000"/>
              <w:right w:val="single" w:sz="4" w:space="0" w:color="000000"/>
            </w:tcBorders>
            <w:shd w:val="clear" w:color="auto" w:fill="auto"/>
            <w:noWrap/>
            <w:vAlign w:val="bottom"/>
            <w:hideMark/>
          </w:tcPr>
          <w:p w14:paraId="4019D5B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A28F0C0"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1C6996EA" w14:textId="77777777" w:rsidTr="005049D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02D31C" w14:textId="77777777" w:rsidR="00565773" w:rsidRPr="00565773" w:rsidRDefault="00565773" w:rsidP="00565773">
            <w:pPr>
              <w:rPr>
                <w:rFonts w:ascii="Calibri" w:hAnsi="Calibri" w:cs="Calibri"/>
                <w:color w:val="FFFFFF"/>
                <w:lang w:val="es-419" w:eastAsia="es-419"/>
              </w:rPr>
            </w:pPr>
            <w:r w:rsidRPr="00565773">
              <w:rPr>
                <w:rFonts w:ascii="Calibri" w:hAnsi="Calibri" w:cs="Calibri"/>
                <w:color w:val="FFFFFF"/>
                <w:lang w:val="es-419" w:eastAsia="es-419"/>
              </w:rPr>
              <w:t>HERRAMIENTAS</w:t>
            </w:r>
          </w:p>
        </w:tc>
      </w:tr>
      <w:tr w:rsidR="00565773" w:rsidRPr="00565773" w14:paraId="4DEA2DC6"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9CF5C4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TESTER MULTÍMETRO</w:t>
            </w:r>
          </w:p>
        </w:tc>
        <w:tc>
          <w:tcPr>
            <w:tcW w:w="1163" w:type="pct"/>
            <w:tcBorders>
              <w:top w:val="nil"/>
              <w:left w:val="nil"/>
              <w:bottom w:val="single" w:sz="4" w:space="0" w:color="000000"/>
              <w:right w:val="single" w:sz="4" w:space="0" w:color="000000"/>
            </w:tcBorders>
            <w:shd w:val="clear" w:color="auto" w:fill="auto"/>
            <w:noWrap/>
            <w:vAlign w:val="bottom"/>
            <w:hideMark/>
          </w:tcPr>
          <w:p w14:paraId="4313343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2C7969F"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64854333"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BEAE0D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TENAZA</w:t>
            </w:r>
          </w:p>
        </w:tc>
        <w:tc>
          <w:tcPr>
            <w:tcW w:w="1163" w:type="pct"/>
            <w:tcBorders>
              <w:top w:val="nil"/>
              <w:left w:val="nil"/>
              <w:bottom w:val="single" w:sz="4" w:space="0" w:color="000000"/>
              <w:right w:val="single" w:sz="4" w:space="0" w:color="000000"/>
            </w:tcBorders>
            <w:shd w:val="clear" w:color="auto" w:fill="auto"/>
            <w:noWrap/>
            <w:vAlign w:val="bottom"/>
            <w:hideMark/>
          </w:tcPr>
          <w:p w14:paraId="6CC1799D"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5637B7D"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1ACAFFC9"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76FDEB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TARRAJAS DE PVC DE 1/2</w:t>
            </w:r>
          </w:p>
        </w:tc>
        <w:tc>
          <w:tcPr>
            <w:tcW w:w="1163" w:type="pct"/>
            <w:tcBorders>
              <w:top w:val="nil"/>
              <w:left w:val="nil"/>
              <w:bottom w:val="single" w:sz="4" w:space="0" w:color="000000"/>
              <w:right w:val="single" w:sz="4" w:space="0" w:color="000000"/>
            </w:tcBorders>
            <w:shd w:val="clear" w:color="auto" w:fill="auto"/>
            <w:noWrap/>
            <w:vAlign w:val="bottom"/>
            <w:hideMark/>
          </w:tcPr>
          <w:p w14:paraId="49C098A7"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CAD2E02"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9</w:t>
            </w:r>
          </w:p>
        </w:tc>
      </w:tr>
      <w:tr w:rsidR="00565773" w:rsidRPr="00565773" w14:paraId="3FE86FC8"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8C37BA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TALADRO</w:t>
            </w:r>
          </w:p>
        </w:tc>
        <w:tc>
          <w:tcPr>
            <w:tcW w:w="1163" w:type="pct"/>
            <w:tcBorders>
              <w:top w:val="nil"/>
              <w:left w:val="nil"/>
              <w:bottom w:val="single" w:sz="4" w:space="0" w:color="000000"/>
              <w:right w:val="single" w:sz="4" w:space="0" w:color="000000"/>
            </w:tcBorders>
            <w:shd w:val="clear" w:color="auto" w:fill="auto"/>
            <w:noWrap/>
            <w:vAlign w:val="bottom"/>
            <w:hideMark/>
          </w:tcPr>
          <w:p w14:paraId="7E6B103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C597B9F"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3EAD8D2A"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315309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SIERRA METÁLICA</w:t>
            </w:r>
          </w:p>
        </w:tc>
        <w:tc>
          <w:tcPr>
            <w:tcW w:w="1163" w:type="pct"/>
            <w:tcBorders>
              <w:top w:val="nil"/>
              <w:left w:val="nil"/>
              <w:bottom w:val="single" w:sz="4" w:space="0" w:color="000000"/>
              <w:right w:val="single" w:sz="4" w:space="0" w:color="000000"/>
            </w:tcBorders>
            <w:shd w:val="clear" w:color="auto" w:fill="auto"/>
            <w:noWrap/>
            <w:vAlign w:val="bottom"/>
            <w:hideMark/>
          </w:tcPr>
          <w:p w14:paraId="6EF5B7A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393F868"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336F41D0"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30D66D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SERRUCHO PARA MADERA</w:t>
            </w:r>
          </w:p>
        </w:tc>
        <w:tc>
          <w:tcPr>
            <w:tcW w:w="1163" w:type="pct"/>
            <w:tcBorders>
              <w:top w:val="nil"/>
              <w:left w:val="nil"/>
              <w:bottom w:val="single" w:sz="4" w:space="0" w:color="000000"/>
              <w:right w:val="single" w:sz="4" w:space="0" w:color="000000"/>
            </w:tcBorders>
            <w:shd w:val="clear" w:color="auto" w:fill="auto"/>
            <w:noWrap/>
            <w:vAlign w:val="bottom"/>
            <w:hideMark/>
          </w:tcPr>
          <w:p w14:paraId="5430079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1A148B6"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35BCA476"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E3C9E4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RODILLO ESPUMA</w:t>
            </w:r>
          </w:p>
        </w:tc>
        <w:tc>
          <w:tcPr>
            <w:tcW w:w="1163" w:type="pct"/>
            <w:tcBorders>
              <w:top w:val="nil"/>
              <w:left w:val="nil"/>
              <w:bottom w:val="single" w:sz="4" w:space="0" w:color="000000"/>
              <w:right w:val="single" w:sz="4" w:space="0" w:color="000000"/>
            </w:tcBorders>
            <w:shd w:val="clear" w:color="auto" w:fill="auto"/>
            <w:noWrap/>
            <w:vAlign w:val="bottom"/>
            <w:hideMark/>
          </w:tcPr>
          <w:p w14:paraId="0691023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40E5AC3"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0D292216"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0FE107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PLOMADA 300GR</w:t>
            </w:r>
          </w:p>
        </w:tc>
        <w:tc>
          <w:tcPr>
            <w:tcW w:w="1163" w:type="pct"/>
            <w:tcBorders>
              <w:top w:val="nil"/>
              <w:left w:val="nil"/>
              <w:bottom w:val="single" w:sz="4" w:space="0" w:color="000000"/>
              <w:right w:val="single" w:sz="4" w:space="0" w:color="000000"/>
            </w:tcBorders>
            <w:shd w:val="clear" w:color="auto" w:fill="auto"/>
            <w:noWrap/>
            <w:vAlign w:val="bottom"/>
            <w:hideMark/>
          </w:tcPr>
          <w:p w14:paraId="4DCB928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5C04BD0"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062C28AA"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E0D705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PLANCHA</w:t>
            </w:r>
          </w:p>
        </w:tc>
        <w:tc>
          <w:tcPr>
            <w:tcW w:w="1163" w:type="pct"/>
            <w:tcBorders>
              <w:top w:val="nil"/>
              <w:left w:val="nil"/>
              <w:bottom w:val="single" w:sz="4" w:space="0" w:color="000000"/>
              <w:right w:val="single" w:sz="4" w:space="0" w:color="000000"/>
            </w:tcBorders>
            <w:shd w:val="clear" w:color="auto" w:fill="auto"/>
            <w:noWrap/>
            <w:vAlign w:val="bottom"/>
            <w:hideMark/>
          </w:tcPr>
          <w:p w14:paraId="649ADAD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3C98CD2"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79B7D4B3"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720A31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PINZA DE ELECTRICISTA</w:t>
            </w:r>
          </w:p>
        </w:tc>
        <w:tc>
          <w:tcPr>
            <w:tcW w:w="1163" w:type="pct"/>
            <w:tcBorders>
              <w:top w:val="nil"/>
              <w:left w:val="nil"/>
              <w:bottom w:val="single" w:sz="4" w:space="0" w:color="000000"/>
              <w:right w:val="single" w:sz="4" w:space="0" w:color="000000"/>
            </w:tcBorders>
            <w:shd w:val="clear" w:color="auto" w:fill="auto"/>
            <w:noWrap/>
            <w:vAlign w:val="bottom"/>
            <w:hideMark/>
          </w:tcPr>
          <w:p w14:paraId="6A1DEFC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9840B72"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1B0181D4"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C67D16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lastRenderedPageBreak/>
              <w:t>PINZA DE CORTE LATERAL</w:t>
            </w:r>
          </w:p>
        </w:tc>
        <w:tc>
          <w:tcPr>
            <w:tcW w:w="1163" w:type="pct"/>
            <w:tcBorders>
              <w:top w:val="nil"/>
              <w:left w:val="nil"/>
              <w:bottom w:val="single" w:sz="4" w:space="0" w:color="000000"/>
              <w:right w:val="single" w:sz="4" w:space="0" w:color="000000"/>
            </w:tcBorders>
            <w:shd w:val="clear" w:color="auto" w:fill="auto"/>
            <w:noWrap/>
            <w:vAlign w:val="bottom"/>
            <w:hideMark/>
          </w:tcPr>
          <w:p w14:paraId="55D88E4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FD6B598"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2</w:t>
            </w:r>
          </w:p>
        </w:tc>
      </w:tr>
      <w:tr w:rsidR="00565773" w:rsidRPr="00565773" w14:paraId="69FA6A99"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3DE745D"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PICO Y MANGO</w:t>
            </w:r>
          </w:p>
        </w:tc>
        <w:tc>
          <w:tcPr>
            <w:tcW w:w="1163" w:type="pct"/>
            <w:tcBorders>
              <w:top w:val="nil"/>
              <w:left w:val="nil"/>
              <w:bottom w:val="single" w:sz="4" w:space="0" w:color="000000"/>
              <w:right w:val="single" w:sz="4" w:space="0" w:color="000000"/>
            </w:tcBorders>
            <w:shd w:val="clear" w:color="auto" w:fill="auto"/>
            <w:noWrap/>
            <w:vAlign w:val="bottom"/>
            <w:hideMark/>
          </w:tcPr>
          <w:p w14:paraId="2822DF2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CD81DC1"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21C95F23"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6D86897"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PATA DE CABRA</w:t>
            </w:r>
          </w:p>
        </w:tc>
        <w:tc>
          <w:tcPr>
            <w:tcW w:w="1163" w:type="pct"/>
            <w:tcBorders>
              <w:top w:val="nil"/>
              <w:left w:val="nil"/>
              <w:bottom w:val="single" w:sz="4" w:space="0" w:color="000000"/>
              <w:right w:val="single" w:sz="4" w:space="0" w:color="000000"/>
            </w:tcBorders>
            <w:shd w:val="clear" w:color="auto" w:fill="auto"/>
            <w:noWrap/>
            <w:vAlign w:val="bottom"/>
            <w:hideMark/>
          </w:tcPr>
          <w:p w14:paraId="7731501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9DB0130"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6A705EA5"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5538D3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PALA</w:t>
            </w:r>
          </w:p>
        </w:tc>
        <w:tc>
          <w:tcPr>
            <w:tcW w:w="1163" w:type="pct"/>
            <w:tcBorders>
              <w:top w:val="nil"/>
              <w:left w:val="nil"/>
              <w:bottom w:val="single" w:sz="4" w:space="0" w:color="000000"/>
              <w:right w:val="single" w:sz="4" w:space="0" w:color="000000"/>
            </w:tcBorders>
            <w:shd w:val="clear" w:color="auto" w:fill="auto"/>
            <w:noWrap/>
            <w:vAlign w:val="bottom"/>
            <w:hideMark/>
          </w:tcPr>
          <w:p w14:paraId="315E60F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CBA8441"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5B1D9D9C"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3EBC02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NIVEL DE MANO DE 30CM</w:t>
            </w:r>
          </w:p>
        </w:tc>
        <w:tc>
          <w:tcPr>
            <w:tcW w:w="1163" w:type="pct"/>
            <w:tcBorders>
              <w:top w:val="nil"/>
              <w:left w:val="nil"/>
              <w:bottom w:val="single" w:sz="4" w:space="0" w:color="000000"/>
              <w:right w:val="single" w:sz="4" w:space="0" w:color="000000"/>
            </w:tcBorders>
            <w:shd w:val="clear" w:color="auto" w:fill="auto"/>
            <w:noWrap/>
            <w:vAlign w:val="bottom"/>
            <w:hideMark/>
          </w:tcPr>
          <w:p w14:paraId="3637545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3AB3BB1"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3B35D02F"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A345F3D"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MARTILLO</w:t>
            </w:r>
          </w:p>
        </w:tc>
        <w:tc>
          <w:tcPr>
            <w:tcW w:w="1163" w:type="pct"/>
            <w:tcBorders>
              <w:top w:val="nil"/>
              <w:left w:val="nil"/>
              <w:bottom w:val="single" w:sz="4" w:space="0" w:color="000000"/>
              <w:right w:val="single" w:sz="4" w:space="0" w:color="000000"/>
            </w:tcBorders>
            <w:shd w:val="clear" w:color="auto" w:fill="auto"/>
            <w:noWrap/>
            <w:vAlign w:val="bottom"/>
            <w:hideMark/>
          </w:tcPr>
          <w:p w14:paraId="66365A6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E375146"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5A3711B3"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A80682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MANGUERA TRANSPARENTE DE NIVEL 3/8"</w:t>
            </w:r>
          </w:p>
        </w:tc>
        <w:tc>
          <w:tcPr>
            <w:tcW w:w="1163" w:type="pct"/>
            <w:tcBorders>
              <w:top w:val="nil"/>
              <w:left w:val="nil"/>
              <w:bottom w:val="single" w:sz="4" w:space="0" w:color="000000"/>
              <w:right w:val="single" w:sz="4" w:space="0" w:color="000000"/>
            </w:tcBorders>
            <w:shd w:val="clear" w:color="auto" w:fill="auto"/>
            <w:noWrap/>
            <w:vAlign w:val="bottom"/>
            <w:hideMark/>
          </w:tcPr>
          <w:p w14:paraId="4B295CA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w:t>
            </w:r>
          </w:p>
        </w:tc>
        <w:tc>
          <w:tcPr>
            <w:tcW w:w="713" w:type="pct"/>
            <w:tcBorders>
              <w:top w:val="nil"/>
              <w:left w:val="nil"/>
              <w:bottom w:val="single" w:sz="4" w:space="0" w:color="000000"/>
              <w:right w:val="single" w:sz="4" w:space="0" w:color="000000"/>
            </w:tcBorders>
            <w:shd w:val="clear" w:color="auto" w:fill="auto"/>
            <w:noWrap/>
            <w:vAlign w:val="bottom"/>
            <w:hideMark/>
          </w:tcPr>
          <w:p w14:paraId="0CD4C931"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70</w:t>
            </w:r>
          </w:p>
        </w:tc>
      </w:tr>
      <w:tr w:rsidR="00565773" w:rsidRPr="00565773" w14:paraId="412525AD"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DAEE303" w14:textId="77777777" w:rsidR="00565773" w:rsidRPr="00565773" w:rsidRDefault="00565773" w:rsidP="00565773">
            <w:pPr>
              <w:rPr>
                <w:rFonts w:ascii="Calibri" w:hAnsi="Calibri" w:cs="Calibri"/>
                <w:color w:val="000000"/>
                <w:lang w:val="it-IT" w:eastAsia="es-419"/>
              </w:rPr>
            </w:pPr>
            <w:r w:rsidRPr="00565773">
              <w:rPr>
                <w:rFonts w:ascii="Calibri" w:hAnsi="Calibri" w:cs="Calibri"/>
                <w:color w:val="000000"/>
                <w:lang w:val="it-IT" w:eastAsia="es-419"/>
              </w:rPr>
              <w:t>MALLA MILIMÉTRICA (H=1M; 1,10M)</w:t>
            </w:r>
          </w:p>
        </w:tc>
        <w:tc>
          <w:tcPr>
            <w:tcW w:w="1163" w:type="pct"/>
            <w:tcBorders>
              <w:top w:val="nil"/>
              <w:left w:val="nil"/>
              <w:bottom w:val="single" w:sz="4" w:space="0" w:color="000000"/>
              <w:right w:val="single" w:sz="4" w:space="0" w:color="000000"/>
            </w:tcBorders>
            <w:shd w:val="clear" w:color="auto" w:fill="auto"/>
            <w:noWrap/>
            <w:vAlign w:val="bottom"/>
            <w:hideMark/>
          </w:tcPr>
          <w:p w14:paraId="09479B8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M2</w:t>
            </w:r>
          </w:p>
        </w:tc>
        <w:tc>
          <w:tcPr>
            <w:tcW w:w="713" w:type="pct"/>
            <w:tcBorders>
              <w:top w:val="nil"/>
              <w:left w:val="nil"/>
              <w:bottom w:val="single" w:sz="4" w:space="0" w:color="000000"/>
              <w:right w:val="single" w:sz="4" w:space="0" w:color="000000"/>
            </w:tcBorders>
            <w:shd w:val="clear" w:color="auto" w:fill="auto"/>
            <w:noWrap/>
            <w:vAlign w:val="bottom"/>
            <w:hideMark/>
          </w:tcPr>
          <w:p w14:paraId="1B26F8D8"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30FBF73D"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92321F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LLAVE UNIVERSAL PARA TUBOS</w:t>
            </w:r>
          </w:p>
        </w:tc>
        <w:tc>
          <w:tcPr>
            <w:tcW w:w="1163" w:type="pct"/>
            <w:tcBorders>
              <w:top w:val="nil"/>
              <w:left w:val="nil"/>
              <w:bottom w:val="single" w:sz="4" w:space="0" w:color="000000"/>
              <w:right w:val="single" w:sz="4" w:space="0" w:color="000000"/>
            </w:tcBorders>
            <w:shd w:val="clear" w:color="auto" w:fill="auto"/>
            <w:noWrap/>
            <w:vAlign w:val="bottom"/>
            <w:hideMark/>
          </w:tcPr>
          <w:p w14:paraId="63DA921D"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32441C5"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38412B38"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D489C6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LLAVE STILSON</w:t>
            </w:r>
          </w:p>
        </w:tc>
        <w:tc>
          <w:tcPr>
            <w:tcW w:w="1163" w:type="pct"/>
            <w:tcBorders>
              <w:top w:val="nil"/>
              <w:left w:val="nil"/>
              <w:bottom w:val="single" w:sz="4" w:space="0" w:color="000000"/>
              <w:right w:val="single" w:sz="4" w:space="0" w:color="000000"/>
            </w:tcBorders>
            <w:shd w:val="clear" w:color="auto" w:fill="auto"/>
            <w:noWrap/>
            <w:vAlign w:val="bottom"/>
            <w:hideMark/>
          </w:tcPr>
          <w:p w14:paraId="75A3F81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E70CBA4"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273B2927"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723D89D"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LLAVE PERICO</w:t>
            </w:r>
          </w:p>
        </w:tc>
        <w:tc>
          <w:tcPr>
            <w:tcW w:w="1163" w:type="pct"/>
            <w:tcBorders>
              <w:top w:val="nil"/>
              <w:left w:val="nil"/>
              <w:bottom w:val="single" w:sz="4" w:space="0" w:color="000000"/>
              <w:right w:val="single" w:sz="4" w:space="0" w:color="000000"/>
            </w:tcBorders>
            <w:shd w:val="clear" w:color="auto" w:fill="auto"/>
            <w:noWrap/>
            <w:vAlign w:val="bottom"/>
            <w:hideMark/>
          </w:tcPr>
          <w:p w14:paraId="7539CDA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592AE72"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2CE69EF4"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3A6799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LÁPIZ DE CARPINTERO</w:t>
            </w:r>
          </w:p>
        </w:tc>
        <w:tc>
          <w:tcPr>
            <w:tcW w:w="1163" w:type="pct"/>
            <w:tcBorders>
              <w:top w:val="nil"/>
              <w:left w:val="nil"/>
              <w:bottom w:val="single" w:sz="4" w:space="0" w:color="000000"/>
              <w:right w:val="single" w:sz="4" w:space="0" w:color="000000"/>
            </w:tcBorders>
            <w:shd w:val="clear" w:color="auto" w:fill="auto"/>
            <w:noWrap/>
            <w:vAlign w:val="bottom"/>
            <w:hideMark/>
          </w:tcPr>
          <w:p w14:paraId="44924C3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B83086A"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4723B7CA"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66CC55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HUINCHA DE 50M</w:t>
            </w:r>
          </w:p>
        </w:tc>
        <w:tc>
          <w:tcPr>
            <w:tcW w:w="1163" w:type="pct"/>
            <w:tcBorders>
              <w:top w:val="nil"/>
              <w:left w:val="nil"/>
              <w:bottom w:val="single" w:sz="4" w:space="0" w:color="000000"/>
              <w:right w:val="single" w:sz="4" w:space="0" w:color="000000"/>
            </w:tcBorders>
            <w:shd w:val="clear" w:color="auto" w:fill="auto"/>
            <w:noWrap/>
            <w:vAlign w:val="bottom"/>
            <w:hideMark/>
          </w:tcPr>
          <w:p w14:paraId="35DA83A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AF86ABE"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559396F4"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04EA62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HOJAS PARA SIERRA MECÁNICA</w:t>
            </w:r>
          </w:p>
        </w:tc>
        <w:tc>
          <w:tcPr>
            <w:tcW w:w="1163" w:type="pct"/>
            <w:tcBorders>
              <w:top w:val="nil"/>
              <w:left w:val="nil"/>
              <w:bottom w:val="single" w:sz="4" w:space="0" w:color="000000"/>
              <w:right w:val="single" w:sz="4" w:space="0" w:color="000000"/>
            </w:tcBorders>
            <w:shd w:val="clear" w:color="auto" w:fill="auto"/>
            <w:noWrap/>
            <w:vAlign w:val="bottom"/>
            <w:hideMark/>
          </w:tcPr>
          <w:p w14:paraId="244859D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6AA7D3F"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9</w:t>
            </w:r>
          </w:p>
        </w:tc>
      </w:tr>
      <w:tr w:rsidR="00565773" w:rsidRPr="00565773" w14:paraId="3E36D1DB"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A12E9E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HILO TANZA #0,70</w:t>
            </w:r>
          </w:p>
        </w:tc>
        <w:tc>
          <w:tcPr>
            <w:tcW w:w="1163" w:type="pct"/>
            <w:tcBorders>
              <w:top w:val="nil"/>
              <w:left w:val="nil"/>
              <w:bottom w:val="single" w:sz="4" w:space="0" w:color="000000"/>
              <w:right w:val="single" w:sz="4" w:space="0" w:color="000000"/>
            </w:tcBorders>
            <w:shd w:val="clear" w:color="auto" w:fill="auto"/>
            <w:noWrap/>
            <w:vAlign w:val="bottom"/>
            <w:hideMark/>
          </w:tcPr>
          <w:p w14:paraId="62A425E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RL</w:t>
            </w:r>
          </w:p>
        </w:tc>
        <w:tc>
          <w:tcPr>
            <w:tcW w:w="713" w:type="pct"/>
            <w:tcBorders>
              <w:top w:val="nil"/>
              <w:left w:val="nil"/>
              <w:bottom w:val="single" w:sz="4" w:space="0" w:color="000000"/>
              <w:right w:val="single" w:sz="4" w:space="0" w:color="000000"/>
            </w:tcBorders>
            <w:shd w:val="clear" w:color="auto" w:fill="auto"/>
            <w:noWrap/>
            <w:vAlign w:val="bottom"/>
            <w:hideMark/>
          </w:tcPr>
          <w:p w14:paraId="4E4EC05F"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55E50A09"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81D942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GUANTES DE SEGURIDAD (ESPECIAL)</w:t>
            </w:r>
          </w:p>
        </w:tc>
        <w:tc>
          <w:tcPr>
            <w:tcW w:w="1163" w:type="pct"/>
            <w:tcBorders>
              <w:top w:val="nil"/>
              <w:left w:val="nil"/>
              <w:bottom w:val="single" w:sz="4" w:space="0" w:color="000000"/>
              <w:right w:val="single" w:sz="4" w:space="0" w:color="000000"/>
            </w:tcBorders>
            <w:shd w:val="clear" w:color="auto" w:fill="auto"/>
            <w:noWrap/>
            <w:vAlign w:val="bottom"/>
            <w:hideMark/>
          </w:tcPr>
          <w:p w14:paraId="01C87A1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300EF32"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0089DC8B"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EBEE6F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FROTACHO (15X20)</w:t>
            </w:r>
          </w:p>
        </w:tc>
        <w:tc>
          <w:tcPr>
            <w:tcW w:w="1163" w:type="pct"/>
            <w:tcBorders>
              <w:top w:val="nil"/>
              <w:left w:val="nil"/>
              <w:bottom w:val="single" w:sz="4" w:space="0" w:color="000000"/>
              <w:right w:val="single" w:sz="4" w:space="0" w:color="000000"/>
            </w:tcBorders>
            <w:shd w:val="clear" w:color="auto" w:fill="auto"/>
            <w:noWrap/>
            <w:vAlign w:val="bottom"/>
            <w:hideMark/>
          </w:tcPr>
          <w:p w14:paraId="0CAE581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7750D3F"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53E0FDC7"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3DE6BE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ESTILETE</w:t>
            </w:r>
          </w:p>
        </w:tc>
        <w:tc>
          <w:tcPr>
            <w:tcW w:w="1163" w:type="pct"/>
            <w:tcBorders>
              <w:top w:val="nil"/>
              <w:left w:val="nil"/>
              <w:bottom w:val="single" w:sz="4" w:space="0" w:color="000000"/>
              <w:right w:val="single" w:sz="4" w:space="0" w:color="000000"/>
            </w:tcBorders>
            <w:shd w:val="clear" w:color="auto" w:fill="auto"/>
            <w:noWrap/>
            <w:vAlign w:val="bottom"/>
            <w:hideMark/>
          </w:tcPr>
          <w:p w14:paraId="46DD771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92ECFA7"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2</w:t>
            </w:r>
          </w:p>
        </w:tc>
      </w:tr>
      <w:tr w:rsidR="00565773" w:rsidRPr="00565773" w14:paraId="08FD70B2"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974996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ESCUADRA (0,40X0,60)</w:t>
            </w:r>
          </w:p>
        </w:tc>
        <w:tc>
          <w:tcPr>
            <w:tcW w:w="1163" w:type="pct"/>
            <w:tcBorders>
              <w:top w:val="nil"/>
              <w:left w:val="nil"/>
              <w:bottom w:val="single" w:sz="4" w:space="0" w:color="000000"/>
              <w:right w:val="single" w:sz="4" w:space="0" w:color="000000"/>
            </w:tcBorders>
            <w:shd w:val="clear" w:color="auto" w:fill="auto"/>
            <w:noWrap/>
            <w:vAlign w:val="bottom"/>
            <w:hideMark/>
          </w:tcPr>
          <w:p w14:paraId="092DE3A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083526A"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4C69AAB8"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DD91B6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DESTORNILLADOR PUNTA ESTRELLA</w:t>
            </w:r>
          </w:p>
        </w:tc>
        <w:tc>
          <w:tcPr>
            <w:tcW w:w="1163" w:type="pct"/>
            <w:tcBorders>
              <w:top w:val="nil"/>
              <w:left w:val="nil"/>
              <w:bottom w:val="single" w:sz="4" w:space="0" w:color="000000"/>
              <w:right w:val="single" w:sz="4" w:space="0" w:color="000000"/>
            </w:tcBorders>
            <w:shd w:val="clear" w:color="auto" w:fill="auto"/>
            <w:noWrap/>
            <w:vAlign w:val="bottom"/>
            <w:hideMark/>
          </w:tcPr>
          <w:p w14:paraId="0CFC335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24AD8BD"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79E8EED2"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CC7297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DESTORNILLADOR PUNTA PLANA</w:t>
            </w:r>
          </w:p>
        </w:tc>
        <w:tc>
          <w:tcPr>
            <w:tcW w:w="1163" w:type="pct"/>
            <w:tcBorders>
              <w:top w:val="nil"/>
              <w:left w:val="nil"/>
              <w:bottom w:val="single" w:sz="4" w:space="0" w:color="000000"/>
              <w:right w:val="single" w:sz="4" w:space="0" w:color="000000"/>
            </w:tcBorders>
            <w:shd w:val="clear" w:color="auto" w:fill="auto"/>
            <w:noWrap/>
            <w:vAlign w:val="bottom"/>
            <w:hideMark/>
          </w:tcPr>
          <w:p w14:paraId="4F8D8A4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03FF72EF"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242F03E8"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81EF0B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COMBO 5 LIBRAS</w:t>
            </w:r>
          </w:p>
        </w:tc>
        <w:tc>
          <w:tcPr>
            <w:tcW w:w="1163" w:type="pct"/>
            <w:tcBorders>
              <w:top w:val="nil"/>
              <w:left w:val="nil"/>
              <w:bottom w:val="single" w:sz="4" w:space="0" w:color="000000"/>
              <w:right w:val="single" w:sz="4" w:space="0" w:color="000000"/>
            </w:tcBorders>
            <w:shd w:val="clear" w:color="auto" w:fill="auto"/>
            <w:noWrap/>
            <w:vAlign w:val="bottom"/>
            <w:hideMark/>
          </w:tcPr>
          <w:p w14:paraId="560665A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E761C78"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3C63E67F"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AB5ACB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CEPILLO DE ACERO</w:t>
            </w:r>
          </w:p>
        </w:tc>
        <w:tc>
          <w:tcPr>
            <w:tcW w:w="1163" w:type="pct"/>
            <w:tcBorders>
              <w:top w:val="nil"/>
              <w:left w:val="nil"/>
              <w:bottom w:val="single" w:sz="4" w:space="0" w:color="000000"/>
              <w:right w:val="single" w:sz="4" w:space="0" w:color="000000"/>
            </w:tcBorders>
            <w:shd w:val="clear" w:color="auto" w:fill="auto"/>
            <w:noWrap/>
            <w:vAlign w:val="bottom"/>
            <w:hideMark/>
          </w:tcPr>
          <w:p w14:paraId="66B0466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38A5176"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6D60F2A2"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F8E6CAD"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CARRETILLA</w:t>
            </w:r>
          </w:p>
        </w:tc>
        <w:tc>
          <w:tcPr>
            <w:tcW w:w="1163" w:type="pct"/>
            <w:tcBorders>
              <w:top w:val="nil"/>
              <w:left w:val="nil"/>
              <w:bottom w:val="single" w:sz="4" w:space="0" w:color="000000"/>
              <w:right w:val="single" w:sz="4" w:space="0" w:color="000000"/>
            </w:tcBorders>
            <w:shd w:val="clear" w:color="auto" w:fill="auto"/>
            <w:noWrap/>
            <w:vAlign w:val="bottom"/>
            <w:hideMark/>
          </w:tcPr>
          <w:p w14:paraId="75EC212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EC1D6F8"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3DAF5BC3"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B492B8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BROCHA 3</w:t>
            </w:r>
          </w:p>
        </w:tc>
        <w:tc>
          <w:tcPr>
            <w:tcW w:w="1163" w:type="pct"/>
            <w:tcBorders>
              <w:top w:val="nil"/>
              <w:left w:val="nil"/>
              <w:bottom w:val="single" w:sz="4" w:space="0" w:color="000000"/>
              <w:right w:val="single" w:sz="4" w:space="0" w:color="000000"/>
            </w:tcBorders>
            <w:shd w:val="clear" w:color="auto" w:fill="auto"/>
            <w:noWrap/>
            <w:vAlign w:val="bottom"/>
            <w:hideMark/>
          </w:tcPr>
          <w:p w14:paraId="0117016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A9DAAD3"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533D386C"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B60177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BARRETA DE 1.5 M</w:t>
            </w:r>
          </w:p>
        </w:tc>
        <w:tc>
          <w:tcPr>
            <w:tcW w:w="1163" w:type="pct"/>
            <w:tcBorders>
              <w:top w:val="nil"/>
              <w:left w:val="nil"/>
              <w:bottom w:val="single" w:sz="4" w:space="0" w:color="000000"/>
              <w:right w:val="single" w:sz="4" w:space="0" w:color="000000"/>
            </w:tcBorders>
            <w:shd w:val="clear" w:color="auto" w:fill="auto"/>
            <w:noWrap/>
            <w:vAlign w:val="bottom"/>
            <w:hideMark/>
          </w:tcPr>
          <w:p w14:paraId="0071F37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2E96335D"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394ED0F3"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6EAA711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BADILEJOS</w:t>
            </w:r>
          </w:p>
        </w:tc>
        <w:tc>
          <w:tcPr>
            <w:tcW w:w="1163" w:type="pct"/>
            <w:tcBorders>
              <w:top w:val="nil"/>
              <w:left w:val="nil"/>
              <w:bottom w:val="single" w:sz="4" w:space="0" w:color="000000"/>
              <w:right w:val="single" w:sz="4" w:space="0" w:color="000000"/>
            </w:tcBorders>
            <w:shd w:val="clear" w:color="auto" w:fill="auto"/>
            <w:noWrap/>
            <w:vAlign w:val="bottom"/>
            <w:hideMark/>
          </w:tcPr>
          <w:p w14:paraId="1BC09C0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472D8B89"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2</w:t>
            </w:r>
          </w:p>
        </w:tc>
      </w:tr>
      <w:tr w:rsidR="00565773" w:rsidRPr="00565773" w14:paraId="3E489DF0"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FB2CD6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ALICATE</w:t>
            </w:r>
          </w:p>
        </w:tc>
        <w:tc>
          <w:tcPr>
            <w:tcW w:w="1163" w:type="pct"/>
            <w:tcBorders>
              <w:top w:val="nil"/>
              <w:left w:val="nil"/>
              <w:bottom w:val="single" w:sz="4" w:space="0" w:color="000000"/>
              <w:right w:val="single" w:sz="4" w:space="0" w:color="000000"/>
            </w:tcBorders>
            <w:shd w:val="clear" w:color="auto" w:fill="auto"/>
            <w:noWrap/>
            <w:vAlign w:val="bottom"/>
            <w:hideMark/>
          </w:tcPr>
          <w:p w14:paraId="297DA03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53780445"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1C8E21CB"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2DFD5F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FLEXO 10M</w:t>
            </w:r>
          </w:p>
        </w:tc>
        <w:tc>
          <w:tcPr>
            <w:tcW w:w="1163" w:type="pct"/>
            <w:tcBorders>
              <w:top w:val="nil"/>
              <w:left w:val="nil"/>
              <w:bottom w:val="single" w:sz="4" w:space="0" w:color="000000"/>
              <w:right w:val="single" w:sz="4" w:space="0" w:color="000000"/>
            </w:tcBorders>
            <w:shd w:val="clear" w:color="auto" w:fill="auto"/>
            <w:noWrap/>
            <w:vAlign w:val="bottom"/>
            <w:hideMark/>
          </w:tcPr>
          <w:p w14:paraId="6020D73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6EC9146"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5B56D0F8" w14:textId="77777777" w:rsidTr="005049D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B329C9" w14:textId="77777777" w:rsidR="00565773" w:rsidRPr="00565773" w:rsidRDefault="00565773" w:rsidP="00565773">
            <w:pPr>
              <w:rPr>
                <w:rFonts w:ascii="Calibri" w:hAnsi="Calibri" w:cs="Calibri"/>
                <w:color w:val="FFFFFF"/>
                <w:lang w:val="es-419" w:eastAsia="es-419"/>
              </w:rPr>
            </w:pPr>
            <w:r w:rsidRPr="00565773">
              <w:rPr>
                <w:rFonts w:ascii="Calibri" w:hAnsi="Calibri" w:cs="Calibri"/>
                <w:color w:val="FFFFFF"/>
                <w:lang w:val="es-419" w:eastAsia="es-419"/>
              </w:rPr>
              <w:t>PERSONAL DE PROYECTO (FACTURADO RURAL)</w:t>
            </w:r>
          </w:p>
        </w:tc>
      </w:tr>
      <w:tr w:rsidR="00565773" w:rsidRPr="00565773" w14:paraId="7AF23FD6"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C9BA8D7"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TÉCNICO OPERATIVO DE ÁREA (RURAL)</w:t>
            </w:r>
          </w:p>
        </w:tc>
        <w:tc>
          <w:tcPr>
            <w:tcW w:w="1163" w:type="pct"/>
            <w:tcBorders>
              <w:top w:val="nil"/>
              <w:left w:val="nil"/>
              <w:bottom w:val="single" w:sz="4" w:space="0" w:color="000000"/>
              <w:right w:val="single" w:sz="4" w:space="0" w:color="000000"/>
            </w:tcBorders>
            <w:shd w:val="clear" w:color="auto" w:fill="auto"/>
            <w:noWrap/>
            <w:vAlign w:val="bottom"/>
            <w:hideMark/>
          </w:tcPr>
          <w:p w14:paraId="6AA9056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71418E05"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038240A8"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A87F5D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TÉCNICO DE APOYO DEL EDUCADOR SOCIAL (RURAL)</w:t>
            </w:r>
          </w:p>
        </w:tc>
        <w:tc>
          <w:tcPr>
            <w:tcW w:w="1163" w:type="pct"/>
            <w:tcBorders>
              <w:top w:val="nil"/>
              <w:left w:val="nil"/>
              <w:bottom w:val="single" w:sz="4" w:space="0" w:color="000000"/>
              <w:right w:val="single" w:sz="4" w:space="0" w:color="000000"/>
            </w:tcBorders>
            <w:shd w:val="clear" w:color="auto" w:fill="auto"/>
            <w:noWrap/>
            <w:vAlign w:val="bottom"/>
            <w:hideMark/>
          </w:tcPr>
          <w:p w14:paraId="0CEF381D"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50485F71"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567ECE7D"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6F70EE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TÉCNICO ALMACENERO (RURAL)</w:t>
            </w:r>
          </w:p>
        </w:tc>
        <w:tc>
          <w:tcPr>
            <w:tcW w:w="1163" w:type="pct"/>
            <w:tcBorders>
              <w:top w:val="nil"/>
              <w:left w:val="nil"/>
              <w:bottom w:val="single" w:sz="4" w:space="0" w:color="000000"/>
              <w:right w:val="single" w:sz="4" w:space="0" w:color="000000"/>
            </w:tcBorders>
            <w:shd w:val="clear" w:color="auto" w:fill="auto"/>
            <w:noWrap/>
            <w:vAlign w:val="bottom"/>
            <w:hideMark/>
          </w:tcPr>
          <w:p w14:paraId="3F036B4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0137D8A4"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32EF826A"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9C4731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EDUCADOR SOCIAL (RURAL)</w:t>
            </w:r>
          </w:p>
        </w:tc>
        <w:tc>
          <w:tcPr>
            <w:tcW w:w="1163" w:type="pct"/>
            <w:tcBorders>
              <w:top w:val="nil"/>
              <w:left w:val="nil"/>
              <w:bottom w:val="single" w:sz="4" w:space="0" w:color="000000"/>
              <w:right w:val="single" w:sz="4" w:space="0" w:color="000000"/>
            </w:tcBorders>
            <w:shd w:val="clear" w:color="auto" w:fill="auto"/>
            <w:noWrap/>
            <w:vAlign w:val="bottom"/>
            <w:hideMark/>
          </w:tcPr>
          <w:p w14:paraId="608125C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55943CDB"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0CFA7E38"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96AE2B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CONSTRUCTOR ESPECIALISTA P/INSTALACIÓN SANITARIA Y AGUA POTABLE (RURAL)</w:t>
            </w:r>
          </w:p>
        </w:tc>
        <w:tc>
          <w:tcPr>
            <w:tcW w:w="1163" w:type="pct"/>
            <w:tcBorders>
              <w:top w:val="nil"/>
              <w:left w:val="nil"/>
              <w:bottom w:val="single" w:sz="4" w:space="0" w:color="000000"/>
              <w:right w:val="single" w:sz="4" w:space="0" w:color="000000"/>
            </w:tcBorders>
            <w:shd w:val="clear" w:color="auto" w:fill="auto"/>
            <w:noWrap/>
            <w:vAlign w:val="bottom"/>
            <w:hideMark/>
          </w:tcPr>
          <w:p w14:paraId="048867E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00064E67"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5ED1CDE8"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0C8D1B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CONSTRUCTOR ESPECIALISTA P/INSTALACIÓN EN MATERIALES PREFABRICADOS (RURAL)</w:t>
            </w:r>
          </w:p>
        </w:tc>
        <w:tc>
          <w:tcPr>
            <w:tcW w:w="1163" w:type="pct"/>
            <w:tcBorders>
              <w:top w:val="nil"/>
              <w:left w:val="nil"/>
              <w:bottom w:val="single" w:sz="4" w:space="0" w:color="000000"/>
              <w:right w:val="single" w:sz="4" w:space="0" w:color="000000"/>
            </w:tcBorders>
            <w:shd w:val="clear" w:color="auto" w:fill="auto"/>
            <w:noWrap/>
            <w:vAlign w:val="bottom"/>
            <w:hideMark/>
          </w:tcPr>
          <w:p w14:paraId="3320F59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12799EE7"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0064AE7D"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1D5388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CONSTRUCTOR ESPECIALISTA P/INSTALACIÓN ELÉCTRICA (RURAL)</w:t>
            </w:r>
          </w:p>
        </w:tc>
        <w:tc>
          <w:tcPr>
            <w:tcW w:w="1163" w:type="pct"/>
            <w:tcBorders>
              <w:top w:val="nil"/>
              <w:left w:val="nil"/>
              <w:bottom w:val="single" w:sz="4" w:space="0" w:color="000000"/>
              <w:right w:val="single" w:sz="4" w:space="0" w:color="000000"/>
            </w:tcBorders>
            <w:shd w:val="clear" w:color="auto" w:fill="auto"/>
            <w:noWrap/>
            <w:vAlign w:val="bottom"/>
            <w:hideMark/>
          </w:tcPr>
          <w:p w14:paraId="5BE5685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0AE14D71"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58875870"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1869AF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CONSTRUCTOR ALBAÑIL (RURAL)</w:t>
            </w:r>
          </w:p>
        </w:tc>
        <w:tc>
          <w:tcPr>
            <w:tcW w:w="1163" w:type="pct"/>
            <w:tcBorders>
              <w:top w:val="nil"/>
              <w:left w:val="nil"/>
              <w:bottom w:val="single" w:sz="4" w:space="0" w:color="000000"/>
              <w:right w:val="single" w:sz="4" w:space="0" w:color="000000"/>
            </w:tcBorders>
            <w:shd w:val="clear" w:color="auto" w:fill="auto"/>
            <w:noWrap/>
            <w:vAlign w:val="bottom"/>
            <w:hideMark/>
          </w:tcPr>
          <w:p w14:paraId="13F4FB3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PERSONA</w:t>
            </w:r>
          </w:p>
        </w:tc>
        <w:tc>
          <w:tcPr>
            <w:tcW w:w="713" w:type="pct"/>
            <w:tcBorders>
              <w:top w:val="nil"/>
              <w:left w:val="nil"/>
              <w:bottom w:val="single" w:sz="4" w:space="0" w:color="000000"/>
              <w:right w:val="single" w:sz="4" w:space="0" w:color="000000"/>
            </w:tcBorders>
            <w:shd w:val="clear" w:color="auto" w:fill="auto"/>
            <w:noWrap/>
            <w:vAlign w:val="bottom"/>
            <w:hideMark/>
          </w:tcPr>
          <w:p w14:paraId="38560EEC"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2</w:t>
            </w:r>
          </w:p>
        </w:tc>
      </w:tr>
      <w:tr w:rsidR="00565773" w:rsidRPr="00565773" w14:paraId="71E4F66F" w14:textId="77777777" w:rsidTr="005049D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589F52" w14:textId="77777777" w:rsidR="00565773" w:rsidRPr="00565773" w:rsidRDefault="00565773" w:rsidP="00565773">
            <w:pPr>
              <w:rPr>
                <w:rFonts w:ascii="Calibri" w:hAnsi="Calibri" w:cs="Calibri"/>
                <w:color w:val="FFFFFF"/>
                <w:lang w:val="es-419" w:eastAsia="es-419"/>
              </w:rPr>
            </w:pPr>
            <w:r w:rsidRPr="00565773">
              <w:rPr>
                <w:rFonts w:ascii="Calibri" w:hAnsi="Calibri" w:cs="Calibri"/>
                <w:color w:val="FFFFFF"/>
                <w:lang w:val="es-419" w:eastAsia="es-419"/>
              </w:rPr>
              <w:t>ROPA DE TRABAJO</w:t>
            </w:r>
          </w:p>
        </w:tc>
      </w:tr>
      <w:tr w:rsidR="00565773" w:rsidRPr="00565773" w14:paraId="567A2BC2"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7CF04D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GUANTES</w:t>
            </w:r>
          </w:p>
        </w:tc>
        <w:tc>
          <w:tcPr>
            <w:tcW w:w="1163" w:type="pct"/>
            <w:tcBorders>
              <w:top w:val="nil"/>
              <w:left w:val="nil"/>
              <w:bottom w:val="single" w:sz="4" w:space="0" w:color="000000"/>
              <w:right w:val="single" w:sz="4" w:space="0" w:color="000000"/>
            </w:tcBorders>
            <w:shd w:val="clear" w:color="auto" w:fill="auto"/>
            <w:noWrap/>
            <w:vAlign w:val="bottom"/>
            <w:hideMark/>
          </w:tcPr>
          <w:p w14:paraId="5BFAC54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3E6F7F79"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9</w:t>
            </w:r>
          </w:p>
        </w:tc>
      </w:tr>
      <w:tr w:rsidR="00565773" w:rsidRPr="00565773" w14:paraId="369D1215"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7ED936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CHALECO DE IDENTIFICACIÓN</w:t>
            </w:r>
          </w:p>
        </w:tc>
        <w:tc>
          <w:tcPr>
            <w:tcW w:w="1163" w:type="pct"/>
            <w:tcBorders>
              <w:top w:val="nil"/>
              <w:left w:val="nil"/>
              <w:bottom w:val="single" w:sz="4" w:space="0" w:color="000000"/>
              <w:right w:val="single" w:sz="4" w:space="0" w:color="000000"/>
            </w:tcBorders>
            <w:shd w:val="clear" w:color="auto" w:fill="auto"/>
            <w:noWrap/>
            <w:vAlign w:val="bottom"/>
            <w:hideMark/>
          </w:tcPr>
          <w:p w14:paraId="603CE62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1B5568AA"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9</w:t>
            </w:r>
          </w:p>
        </w:tc>
      </w:tr>
      <w:tr w:rsidR="00565773" w:rsidRPr="00565773" w14:paraId="3A878DBF"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2CB7EA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CASCO</w:t>
            </w:r>
          </w:p>
        </w:tc>
        <w:tc>
          <w:tcPr>
            <w:tcW w:w="1163" w:type="pct"/>
            <w:tcBorders>
              <w:top w:val="nil"/>
              <w:left w:val="nil"/>
              <w:bottom w:val="single" w:sz="4" w:space="0" w:color="000000"/>
              <w:right w:val="single" w:sz="4" w:space="0" w:color="000000"/>
            </w:tcBorders>
            <w:shd w:val="clear" w:color="auto" w:fill="auto"/>
            <w:noWrap/>
            <w:vAlign w:val="bottom"/>
            <w:hideMark/>
          </w:tcPr>
          <w:p w14:paraId="13C7A4E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D0D83D6"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9</w:t>
            </w:r>
          </w:p>
        </w:tc>
      </w:tr>
      <w:tr w:rsidR="00565773" w:rsidRPr="00565773" w14:paraId="5F42F710"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D55AC87"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BOTAS</w:t>
            </w:r>
          </w:p>
        </w:tc>
        <w:tc>
          <w:tcPr>
            <w:tcW w:w="1163" w:type="pct"/>
            <w:tcBorders>
              <w:top w:val="nil"/>
              <w:left w:val="nil"/>
              <w:bottom w:val="single" w:sz="4" w:space="0" w:color="000000"/>
              <w:right w:val="single" w:sz="4" w:space="0" w:color="000000"/>
            </w:tcBorders>
            <w:shd w:val="clear" w:color="auto" w:fill="auto"/>
            <w:noWrap/>
            <w:vAlign w:val="bottom"/>
            <w:hideMark/>
          </w:tcPr>
          <w:p w14:paraId="5AC8B69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6110DEDF"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9</w:t>
            </w:r>
          </w:p>
        </w:tc>
      </w:tr>
      <w:tr w:rsidR="00565773" w:rsidRPr="00565773" w14:paraId="3A3D5037" w14:textId="77777777" w:rsidTr="005049D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0D09CA" w14:textId="77777777" w:rsidR="00565773" w:rsidRPr="00565773" w:rsidRDefault="00565773" w:rsidP="00565773">
            <w:pPr>
              <w:rPr>
                <w:rFonts w:ascii="Calibri" w:hAnsi="Calibri" w:cs="Calibri"/>
                <w:color w:val="FFFFFF"/>
                <w:lang w:val="es-419" w:eastAsia="es-419"/>
              </w:rPr>
            </w:pPr>
            <w:r w:rsidRPr="00565773">
              <w:rPr>
                <w:rFonts w:ascii="Calibri" w:hAnsi="Calibri" w:cs="Calibri"/>
                <w:color w:val="FFFFFF"/>
                <w:lang w:val="es-419" w:eastAsia="es-419"/>
              </w:rPr>
              <w:t>COMBUSTIBLES Y LUBRICANTES</w:t>
            </w:r>
          </w:p>
        </w:tc>
      </w:tr>
      <w:tr w:rsidR="00565773" w:rsidRPr="00565773" w14:paraId="71A570B5"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5D3B32E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GASOLINA PARA MOTOCICLETA(S)</w:t>
            </w:r>
          </w:p>
        </w:tc>
        <w:tc>
          <w:tcPr>
            <w:tcW w:w="1163" w:type="pct"/>
            <w:tcBorders>
              <w:top w:val="nil"/>
              <w:left w:val="nil"/>
              <w:bottom w:val="single" w:sz="4" w:space="0" w:color="000000"/>
              <w:right w:val="single" w:sz="4" w:space="0" w:color="000000"/>
            </w:tcBorders>
            <w:shd w:val="clear" w:color="auto" w:fill="auto"/>
            <w:noWrap/>
            <w:vAlign w:val="bottom"/>
            <w:hideMark/>
          </w:tcPr>
          <w:p w14:paraId="431CE1D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46101293"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650</w:t>
            </w:r>
          </w:p>
        </w:tc>
      </w:tr>
      <w:tr w:rsidR="00565773" w:rsidRPr="00565773" w14:paraId="1F6D8204"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2E1D1C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GASOLINA PARA CAMIONETA(S)</w:t>
            </w:r>
          </w:p>
        </w:tc>
        <w:tc>
          <w:tcPr>
            <w:tcW w:w="1163" w:type="pct"/>
            <w:tcBorders>
              <w:top w:val="nil"/>
              <w:left w:val="nil"/>
              <w:bottom w:val="single" w:sz="4" w:space="0" w:color="000000"/>
              <w:right w:val="single" w:sz="4" w:space="0" w:color="000000"/>
            </w:tcBorders>
            <w:shd w:val="clear" w:color="auto" w:fill="auto"/>
            <w:noWrap/>
            <w:vAlign w:val="bottom"/>
            <w:hideMark/>
          </w:tcPr>
          <w:p w14:paraId="5C38B8A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07108290"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3200</w:t>
            </w:r>
          </w:p>
        </w:tc>
      </w:tr>
      <w:tr w:rsidR="00565773" w:rsidRPr="00565773" w14:paraId="7A1610CA"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72193A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CAMBIO DE FILTRO DE ACEITE DE TODOS LOS VEHÍCULOS</w:t>
            </w:r>
          </w:p>
        </w:tc>
        <w:tc>
          <w:tcPr>
            <w:tcW w:w="1163" w:type="pct"/>
            <w:tcBorders>
              <w:top w:val="nil"/>
              <w:left w:val="nil"/>
              <w:bottom w:val="single" w:sz="4" w:space="0" w:color="000000"/>
              <w:right w:val="single" w:sz="4" w:space="0" w:color="000000"/>
            </w:tcBorders>
            <w:shd w:val="clear" w:color="auto" w:fill="auto"/>
            <w:noWrap/>
            <w:vAlign w:val="bottom"/>
            <w:hideMark/>
          </w:tcPr>
          <w:p w14:paraId="6E2AD42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713" w:type="pct"/>
            <w:tcBorders>
              <w:top w:val="nil"/>
              <w:left w:val="nil"/>
              <w:bottom w:val="single" w:sz="4" w:space="0" w:color="000000"/>
              <w:right w:val="single" w:sz="4" w:space="0" w:color="000000"/>
            </w:tcBorders>
            <w:shd w:val="clear" w:color="auto" w:fill="auto"/>
            <w:noWrap/>
            <w:vAlign w:val="bottom"/>
            <w:hideMark/>
          </w:tcPr>
          <w:p w14:paraId="7C198527"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r>
      <w:tr w:rsidR="00565773" w:rsidRPr="00565773" w14:paraId="6DF01777"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B8F1DA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CAMBIO DE ACEITE DE TODOS LOS VEHÍCULOS</w:t>
            </w:r>
          </w:p>
        </w:tc>
        <w:tc>
          <w:tcPr>
            <w:tcW w:w="1163" w:type="pct"/>
            <w:tcBorders>
              <w:top w:val="nil"/>
              <w:left w:val="nil"/>
              <w:bottom w:val="single" w:sz="4" w:space="0" w:color="000000"/>
              <w:right w:val="single" w:sz="4" w:space="0" w:color="000000"/>
            </w:tcBorders>
            <w:shd w:val="clear" w:color="auto" w:fill="auto"/>
            <w:noWrap/>
            <w:vAlign w:val="bottom"/>
            <w:hideMark/>
          </w:tcPr>
          <w:p w14:paraId="7C725F4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LT</w:t>
            </w:r>
          </w:p>
        </w:tc>
        <w:tc>
          <w:tcPr>
            <w:tcW w:w="713" w:type="pct"/>
            <w:tcBorders>
              <w:top w:val="nil"/>
              <w:left w:val="nil"/>
              <w:bottom w:val="single" w:sz="4" w:space="0" w:color="000000"/>
              <w:right w:val="single" w:sz="4" w:space="0" w:color="000000"/>
            </w:tcBorders>
            <w:shd w:val="clear" w:color="auto" w:fill="auto"/>
            <w:noWrap/>
            <w:vAlign w:val="bottom"/>
            <w:hideMark/>
          </w:tcPr>
          <w:p w14:paraId="4ABDC9B6"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14</w:t>
            </w:r>
          </w:p>
        </w:tc>
      </w:tr>
      <w:tr w:rsidR="00565773" w:rsidRPr="00565773" w14:paraId="44F2FE11" w14:textId="77777777" w:rsidTr="005049D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EC133F5" w14:textId="77777777" w:rsidR="00565773" w:rsidRPr="00565773" w:rsidRDefault="00565773" w:rsidP="00565773">
            <w:pPr>
              <w:rPr>
                <w:rFonts w:ascii="Calibri" w:hAnsi="Calibri" w:cs="Calibri"/>
                <w:color w:val="FFFFFF"/>
                <w:lang w:val="es-419" w:eastAsia="es-419"/>
              </w:rPr>
            </w:pPr>
            <w:r w:rsidRPr="00565773">
              <w:rPr>
                <w:rFonts w:ascii="Calibri" w:hAnsi="Calibri" w:cs="Calibri"/>
                <w:color w:val="FFFFFF"/>
                <w:lang w:val="es-419" w:eastAsia="es-419"/>
              </w:rPr>
              <w:lastRenderedPageBreak/>
              <w:t>ALQUILERES</w:t>
            </w:r>
          </w:p>
        </w:tc>
      </w:tr>
      <w:tr w:rsidR="00565773" w:rsidRPr="00565773" w14:paraId="7841471B"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3909B7A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ALQUILER DE OFICINA</w:t>
            </w:r>
          </w:p>
        </w:tc>
        <w:tc>
          <w:tcPr>
            <w:tcW w:w="1163" w:type="pct"/>
            <w:tcBorders>
              <w:top w:val="nil"/>
              <w:left w:val="nil"/>
              <w:bottom w:val="single" w:sz="4" w:space="0" w:color="000000"/>
              <w:right w:val="single" w:sz="4" w:space="0" w:color="000000"/>
            </w:tcBorders>
            <w:shd w:val="clear" w:color="auto" w:fill="auto"/>
            <w:noWrap/>
            <w:vAlign w:val="bottom"/>
            <w:hideMark/>
          </w:tcPr>
          <w:p w14:paraId="44D6731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7209AD11"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0DE3D2C8"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B51C03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ALQUILER DE ALMACENES</w:t>
            </w:r>
          </w:p>
        </w:tc>
        <w:tc>
          <w:tcPr>
            <w:tcW w:w="1163" w:type="pct"/>
            <w:tcBorders>
              <w:top w:val="nil"/>
              <w:left w:val="nil"/>
              <w:bottom w:val="single" w:sz="4" w:space="0" w:color="000000"/>
              <w:right w:val="single" w:sz="4" w:space="0" w:color="000000"/>
            </w:tcBorders>
            <w:shd w:val="clear" w:color="auto" w:fill="auto"/>
            <w:noWrap/>
            <w:vAlign w:val="bottom"/>
            <w:hideMark/>
          </w:tcPr>
          <w:p w14:paraId="0A48872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1B75B66A"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198DEACC" w14:textId="77777777" w:rsidTr="005049D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1A0710" w14:textId="77777777" w:rsidR="00565773" w:rsidRPr="00565773" w:rsidRDefault="00565773" w:rsidP="00565773">
            <w:pPr>
              <w:rPr>
                <w:rFonts w:ascii="Calibri" w:hAnsi="Calibri" w:cs="Calibri"/>
                <w:color w:val="FFFFFF"/>
                <w:lang w:val="es-419" w:eastAsia="es-419"/>
              </w:rPr>
            </w:pPr>
            <w:r w:rsidRPr="00565773">
              <w:rPr>
                <w:rFonts w:ascii="Calibri" w:hAnsi="Calibri" w:cs="Calibri"/>
                <w:color w:val="FFFFFF"/>
                <w:lang w:val="es-419" w:eastAsia="es-419"/>
              </w:rPr>
              <w:t>MANTENIMIENTO Y REPARACIÓN DE MOTORIZADOS</w:t>
            </w:r>
          </w:p>
        </w:tc>
      </w:tr>
      <w:tr w:rsidR="00565773" w:rsidRPr="00565773" w14:paraId="758E9B13"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47562D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REPUESTOS, ACCESORIOS PARA VEHÍCULO(S) Y/O MOTOCICLETA(S)</w:t>
            </w:r>
          </w:p>
        </w:tc>
        <w:tc>
          <w:tcPr>
            <w:tcW w:w="1163" w:type="pct"/>
            <w:tcBorders>
              <w:top w:val="nil"/>
              <w:left w:val="nil"/>
              <w:bottom w:val="single" w:sz="4" w:space="0" w:color="000000"/>
              <w:right w:val="single" w:sz="4" w:space="0" w:color="000000"/>
            </w:tcBorders>
            <w:shd w:val="clear" w:color="auto" w:fill="auto"/>
            <w:noWrap/>
            <w:vAlign w:val="bottom"/>
            <w:hideMark/>
          </w:tcPr>
          <w:p w14:paraId="565E6817"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7ECC0FFF"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2</w:t>
            </w:r>
          </w:p>
        </w:tc>
      </w:tr>
      <w:tr w:rsidR="00565773" w:rsidRPr="00565773" w14:paraId="299EA6B4"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AE02867"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MOTOCICLETA (DEPRECIACIÓN)</w:t>
            </w:r>
          </w:p>
        </w:tc>
        <w:tc>
          <w:tcPr>
            <w:tcW w:w="1163" w:type="pct"/>
            <w:tcBorders>
              <w:top w:val="nil"/>
              <w:left w:val="nil"/>
              <w:bottom w:val="single" w:sz="4" w:space="0" w:color="000000"/>
              <w:right w:val="single" w:sz="4" w:space="0" w:color="000000"/>
            </w:tcBorders>
            <w:shd w:val="clear" w:color="auto" w:fill="auto"/>
            <w:noWrap/>
            <w:vAlign w:val="bottom"/>
            <w:hideMark/>
          </w:tcPr>
          <w:p w14:paraId="047AE50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79B18094"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718623C7"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466E017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CAMIONETA (DEPRECIACIÓN)</w:t>
            </w:r>
          </w:p>
        </w:tc>
        <w:tc>
          <w:tcPr>
            <w:tcW w:w="1163" w:type="pct"/>
            <w:tcBorders>
              <w:top w:val="nil"/>
              <w:left w:val="nil"/>
              <w:bottom w:val="single" w:sz="4" w:space="0" w:color="000000"/>
              <w:right w:val="single" w:sz="4" w:space="0" w:color="000000"/>
            </w:tcBorders>
            <w:shd w:val="clear" w:color="auto" w:fill="auto"/>
            <w:noWrap/>
            <w:vAlign w:val="bottom"/>
            <w:hideMark/>
          </w:tcPr>
          <w:p w14:paraId="053ADCF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3E3AD18F"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19733C5F" w14:textId="77777777" w:rsidTr="005049D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177869" w14:textId="77777777" w:rsidR="00565773" w:rsidRPr="00565773" w:rsidRDefault="00565773" w:rsidP="00565773">
            <w:pPr>
              <w:rPr>
                <w:rFonts w:ascii="Calibri" w:hAnsi="Calibri" w:cs="Calibri"/>
                <w:color w:val="FFFFFF"/>
                <w:lang w:val="es-419" w:eastAsia="es-419"/>
              </w:rPr>
            </w:pPr>
            <w:r w:rsidRPr="00565773">
              <w:rPr>
                <w:rFonts w:ascii="Calibri" w:hAnsi="Calibri" w:cs="Calibri"/>
                <w:color w:val="FFFFFF"/>
                <w:lang w:val="es-419" w:eastAsia="es-419"/>
              </w:rPr>
              <w:t>RODAJES PEAJES Y OTROS</w:t>
            </w:r>
          </w:p>
        </w:tc>
      </w:tr>
      <w:tr w:rsidR="00565773" w:rsidRPr="00565773" w14:paraId="1501A427"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74DFD56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RODAJE, PEAJES, ITF, IMPUESTO VEHÍCULOS Y OTROS</w:t>
            </w:r>
          </w:p>
        </w:tc>
        <w:tc>
          <w:tcPr>
            <w:tcW w:w="1163" w:type="pct"/>
            <w:tcBorders>
              <w:top w:val="nil"/>
              <w:left w:val="nil"/>
              <w:bottom w:val="single" w:sz="4" w:space="0" w:color="000000"/>
              <w:right w:val="single" w:sz="4" w:space="0" w:color="000000"/>
            </w:tcBorders>
            <w:shd w:val="clear" w:color="auto" w:fill="auto"/>
            <w:noWrap/>
            <w:vAlign w:val="bottom"/>
            <w:hideMark/>
          </w:tcPr>
          <w:p w14:paraId="4A0A1EB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014A2888"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4437BF37" w14:textId="77777777" w:rsidTr="005049D1">
        <w:trPr>
          <w:trHeight w:val="255"/>
        </w:trPr>
        <w:tc>
          <w:tcPr>
            <w:tcW w:w="5000" w:type="pct"/>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032F3A" w14:textId="77777777" w:rsidR="00565773" w:rsidRPr="00565773" w:rsidRDefault="00565773" w:rsidP="00565773">
            <w:pPr>
              <w:rPr>
                <w:rFonts w:ascii="Calibri" w:hAnsi="Calibri" w:cs="Calibri"/>
                <w:color w:val="FFFFFF"/>
                <w:lang w:val="es-419" w:eastAsia="es-419"/>
              </w:rPr>
            </w:pPr>
            <w:r w:rsidRPr="00565773">
              <w:rPr>
                <w:rFonts w:ascii="Calibri" w:hAnsi="Calibri" w:cs="Calibri"/>
                <w:color w:val="FFFFFF"/>
                <w:lang w:val="es-419" w:eastAsia="es-419"/>
              </w:rPr>
              <w:t>GASTOS VARIOS</w:t>
            </w:r>
          </w:p>
        </w:tc>
      </w:tr>
      <w:tr w:rsidR="00565773" w:rsidRPr="00565773" w14:paraId="7FD11489"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9AF7BD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TELÉFONO CELULAR INTELIGENTE</w:t>
            </w:r>
          </w:p>
        </w:tc>
        <w:tc>
          <w:tcPr>
            <w:tcW w:w="1163" w:type="pct"/>
            <w:tcBorders>
              <w:top w:val="nil"/>
              <w:left w:val="nil"/>
              <w:bottom w:val="single" w:sz="4" w:space="0" w:color="000000"/>
              <w:right w:val="single" w:sz="4" w:space="0" w:color="000000"/>
            </w:tcBorders>
            <w:shd w:val="clear" w:color="auto" w:fill="auto"/>
            <w:noWrap/>
            <w:vAlign w:val="bottom"/>
            <w:hideMark/>
          </w:tcPr>
          <w:p w14:paraId="4C2FDA2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62D0D039"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005DED73"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130DD95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INTERNET</w:t>
            </w:r>
          </w:p>
        </w:tc>
        <w:tc>
          <w:tcPr>
            <w:tcW w:w="1163" w:type="pct"/>
            <w:tcBorders>
              <w:top w:val="nil"/>
              <w:left w:val="nil"/>
              <w:bottom w:val="single" w:sz="4" w:space="0" w:color="000000"/>
              <w:right w:val="single" w:sz="4" w:space="0" w:color="000000"/>
            </w:tcBorders>
            <w:shd w:val="clear" w:color="auto" w:fill="auto"/>
            <w:noWrap/>
            <w:vAlign w:val="bottom"/>
            <w:hideMark/>
          </w:tcPr>
          <w:p w14:paraId="15568A3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GLB</w:t>
            </w:r>
          </w:p>
        </w:tc>
        <w:tc>
          <w:tcPr>
            <w:tcW w:w="713" w:type="pct"/>
            <w:tcBorders>
              <w:top w:val="nil"/>
              <w:left w:val="nil"/>
              <w:bottom w:val="single" w:sz="4" w:space="0" w:color="000000"/>
              <w:right w:val="single" w:sz="4" w:space="0" w:color="000000"/>
            </w:tcBorders>
            <w:shd w:val="clear" w:color="auto" w:fill="auto"/>
            <w:noWrap/>
            <w:vAlign w:val="bottom"/>
            <w:hideMark/>
          </w:tcPr>
          <w:p w14:paraId="340008CA"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r>
      <w:tr w:rsidR="00565773" w:rsidRPr="00565773" w14:paraId="37A6A378"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2E6B13D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FOTOCOPIAS</w:t>
            </w:r>
          </w:p>
        </w:tc>
        <w:tc>
          <w:tcPr>
            <w:tcW w:w="1163" w:type="pct"/>
            <w:tcBorders>
              <w:top w:val="nil"/>
              <w:left w:val="nil"/>
              <w:bottom w:val="single" w:sz="4" w:space="0" w:color="000000"/>
              <w:right w:val="single" w:sz="4" w:space="0" w:color="000000"/>
            </w:tcBorders>
            <w:shd w:val="clear" w:color="auto" w:fill="auto"/>
            <w:noWrap/>
            <w:vAlign w:val="bottom"/>
            <w:hideMark/>
          </w:tcPr>
          <w:p w14:paraId="5CE6033D"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7F173058"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1375</w:t>
            </w:r>
          </w:p>
        </w:tc>
      </w:tr>
      <w:tr w:rsidR="00565773" w:rsidRPr="00565773" w14:paraId="7C401B0E" w14:textId="77777777" w:rsidTr="005049D1">
        <w:trPr>
          <w:trHeight w:val="255"/>
        </w:trPr>
        <w:tc>
          <w:tcPr>
            <w:tcW w:w="3124" w:type="pct"/>
            <w:tcBorders>
              <w:top w:val="nil"/>
              <w:left w:val="single" w:sz="4" w:space="0" w:color="000000"/>
              <w:bottom w:val="single" w:sz="4" w:space="0" w:color="000000"/>
              <w:right w:val="single" w:sz="4" w:space="0" w:color="000000"/>
            </w:tcBorders>
            <w:shd w:val="clear" w:color="auto" w:fill="auto"/>
            <w:noWrap/>
            <w:vAlign w:val="bottom"/>
            <w:hideMark/>
          </w:tcPr>
          <w:p w14:paraId="0EDA040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CERTIFICADO DE NO PROPIEDAD</w:t>
            </w:r>
          </w:p>
        </w:tc>
        <w:tc>
          <w:tcPr>
            <w:tcW w:w="1163" w:type="pct"/>
            <w:tcBorders>
              <w:top w:val="nil"/>
              <w:left w:val="nil"/>
              <w:bottom w:val="single" w:sz="4" w:space="0" w:color="000000"/>
              <w:right w:val="single" w:sz="4" w:space="0" w:color="000000"/>
            </w:tcBorders>
            <w:shd w:val="clear" w:color="auto" w:fill="auto"/>
            <w:noWrap/>
            <w:vAlign w:val="bottom"/>
            <w:hideMark/>
          </w:tcPr>
          <w:p w14:paraId="5CD9DE7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HJA</w:t>
            </w:r>
          </w:p>
        </w:tc>
        <w:tc>
          <w:tcPr>
            <w:tcW w:w="713" w:type="pct"/>
            <w:tcBorders>
              <w:top w:val="nil"/>
              <w:left w:val="nil"/>
              <w:bottom w:val="single" w:sz="4" w:space="0" w:color="000000"/>
              <w:right w:val="single" w:sz="4" w:space="0" w:color="000000"/>
            </w:tcBorders>
            <w:shd w:val="clear" w:color="auto" w:fill="auto"/>
            <w:noWrap/>
            <w:vAlign w:val="bottom"/>
            <w:hideMark/>
          </w:tcPr>
          <w:p w14:paraId="2D38EF46"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60</w:t>
            </w:r>
          </w:p>
        </w:tc>
      </w:tr>
    </w:tbl>
    <w:p w14:paraId="425AE4FE" w14:textId="77777777" w:rsidR="00565773" w:rsidRPr="00565773" w:rsidRDefault="00565773" w:rsidP="00565773">
      <w:pPr>
        <w:keepNext/>
        <w:numPr>
          <w:ilvl w:val="0"/>
          <w:numId w:val="44"/>
        </w:numPr>
        <w:spacing w:before="240" w:after="60" w:line="259" w:lineRule="auto"/>
        <w:outlineLvl w:val="0"/>
        <w:rPr>
          <w:rFonts w:ascii="Tahoma" w:hAnsi="Tahoma" w:cs="Tahoma"/>
          <w:b/>
          <w:bCs/>
          <w:color w:val="000000"/>
          <w:kern w:val="32"/>
          <w:lang w:val="es-ES_tradnl"/>
        </w:rPr>
      </w:pPr>
      <w:r w:rsidRPr="00565773">
        <w:rPr>
          <w:rFonts w:ascii="Tahoma" w:hAnsi="Tahoma" w:cs="Tahoma"/>
          <w:b/>
          <w:bCs/>
          <w:color w:val="000000"/>
          <w:kern w:val="32"/>
          <w:lang w:val="es-ES_tradnl"/>
        </w:rPr>
        <w:t>DETALLE DE ÍTEMS DEL PROYECTO</w:t>
      </w:r>
      <w:bookmarkEnd w:id="139"/>
    </w:p>
    <w:p w14:paraId="340FB652" w14:textId="77777777" w:rsidR="00565773" w:rsidRPr="00565773" w:rsidRDefault="00565773" w:rsidP="00565773">
      <w:pPr>
        <w:rPr>
          <w:rFonts w:ascii="Tahoma" w:hAnsi="Tahoma" w:cs="Tahoma"/>
          <w:color w:val="000000"/>
          <w:lang w:val="es-ES_tradnl"/>
        </w:rPr>
      </w:pPr>
      <w:r w:rsidRPr="00565773">
        <w:rPr>
          <w:rFonts w:ascii="Tahoma" w:hAnsi="Tahoma" w:cs="Tahoma"/>
          <w:color w:val="000000"/>
          <w:lang w:val="es-ES_tradnl"/>
        </w:rPr>
        <w:t>Para el presente proyecto, producto de la evaluación técnica/social y diseño planteado para el proyecto se presenta los siguientes ítems del proyecto:</w:t>
      </w:r>
    </w:p>
    <w:p w14:paraId="59D23DA8" w14:textId="77777777" w:rsidR="00565773" w:rsidRPr="00565773" w:rsidRDefault="00565773" w:rsidP="00565773">
      <w:pPr>
        <w:rPr>
          <w:lang w:val="es-ES_tradnl"/>
        </w:rPr>
      </w:pPr>
    </w:p>
    <w:tbl>
      <w:tblPr>
        <w:tblW w:w="5000" w:type="pct"/>
        <w:tblCellMar>
          <w:left w:w="70" w:type="dxa"/>
          <w:right w:w="70" w:type="dxa"/>
        </w:tblCellMar>
        <w:tblLook w:val="04A0" w:firstRow="1" w:lastRow="0" w:firstColumn="1" w:lastColumn="0" w:noHBand="0" w:noVBand="1"/>
      </w:tblPr>
      <w:tblGrid>
        <w:gridCol w:w="759"/>
        <w:gridCol w:w="7201"/>
        <w:gridCol w:w="1293"/>
      </w:tblGrid>
      <w:tr w:rsidR="00565773" w:rsidRPr="00565773" w14:paraId="4AB71395" w14:textId="77777777" w:rsidTr="005049D1">
        <w:trPr>
          <w:trHeight w:val="300"/>
        </w:trPr>
        <w:tc>
          <w:tcPr>
            <w:tcW w:w="414"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1943603" w14:textId="77777777" w:rsidR="00565773" w:rsidRPr="00565773" w:rsidRDefault="00565773" w:rsidP="00565773">
            <w:pPr>
              <w:jc w:val="center"/>
              <w:rPr>
                <w:rFonts w:ascii="Calibri" w:hAnsi="Calibri" w:cs="Calibri"/>
                <w:color w:val="000000"/>
                <w:sz w:val="16"/>
                <w:szCs w:val="16"/>
                <w:lang w:val="es-419" w:eastAsia="es-419"/>
              </w:rPr>
            </w:pPr>
            <w:bookmarkStart w:id="140" w:name="_Toc71811174"/>
            <w:r w:rsidRPr="00565773">
              <w:rPr>
                <w:rFonts w:ascii="Calibri" w:hAnsi="Calibri" w:cs="Calibri"/>
                <w:color w:val="000000"/>
                <w:sz w:val="16"/>
                <w:szCs w:val="16"/>
                <w:lang w:val="es-419" w:eastAsia="es-419"/>
              </w:rPr>
              <w:t>NUM ITEM</w:t>
            </w:r>
          </w:p>
        </w:tc>
        <w:tc>
          <w:tcPr>
            <w:tcW w:w="3758" w:type="pct"/>
            <w:tcBorders>
              <w:top w:val="single" w:sz="4" w:space="0" w:color="000000"/>
              <w:left w:val="nil"/>
              <w:bottom w:val="single" w:sz="4" w:space="0" w:color="000000"/>
              <w:right w:val="single" w:sz="4" w:space="0" w:color="000000"/>
            </w:tcBorders>
            <w:shd w:val="clear" w:color="000000" w:fill="66B2FF"/>
            <w:noWrap/>
            <w:vAlign w:val="bottom"/>
            <w:hideMark/>
          </w:tcPr>
          <w:p w14:paraId="5DE90514" w14:textId="77777777" w:rsidR="00565773" w:rsidRPr="00565773" w:rsidRDefault="00565773" w:rsidP="00565773">
            <w:pPr>
              <w:jc w:val="cente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NOMBRE DEL ITEM</w:t>
            </w:r>
          </w:p>
        </w:tc>
        <w:tc>
          <w:tcPr>
            <w:tcW w:w="828" w:type="pct"/>
            <w:tcBorders>
              <w:top w:val="single" w:sz="4" w:space="0" w:color="000000"/>
              <w:left w:val="nil"/>
              <w:bottom w:val="single" w:sz="4" w:space="0" w:color="000000"/>
              <w:right w:val="single" w:sz="4" w:space="0" w:color="000000"/>
            </w:tcBorders>
            <w:shd w:val="clear" w:color="000000" w:fill="66B2FF"/>
            <w:noWrap/>
            <w:vAlign w:val="bottom"/>
            <w:hideMark/>
          </w:tcPr>
          <w:p w14:paraId="4F74B0FF" w14:textId="77777777" w:rsidR="00565773" w:rsidRPr="00565773" w:rsidRDefault="00565773" w:rsidP="00565773">
            <w:pPr>
              <w:jc w:val="cente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UNIDAD DE MEDIDA</w:t>
            </w:r>
          </w:p>
        </w:tc>
      </w:tr>
      <w:tr w:rsidR="00565773" w:rsidRPr="00565773" w14:paraId="17634F65"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771903"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1</w:t>
            </w:r>
          </w:p>
        </w:tc>
        <w:tc>
          <w:tcPr>
            <w:tcW w:w="3758" w:type="pct"/>
            <w:tcBorders>
              <w:top w:val="nil"/>
              <w:left w:val="nil"/>
              <w:bottom w:val="single" w:sz="4" w:space="0" w:color="000000"/>
              <w:right w:val="single" w:sz="4" w:space="0" w:color="000000"/>
            </w:tcBorders>
            <w:shd w:val="clear" w:color="auto" w:fill="auto"/>
            <w:noWrap/>
            <w:vAlign w:val="bottom"/>
            <w:hideMark/>
          </w:tcPr>
          <w:p w14:paraId="300778C9"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TRAZADO Y REPLANTEO</w:t>
            </w:r>
          </w:p>
        </w:tc>
        <w:tc>
          <w:tcPr>
            <w:tcW w:w="828" w:type="pct"/>
            <w:tcBorders>
              <w:top w:val="nil"/>
              <w:left w:val="nil"/>
              <w:bottom w:val="single" w:sz="4" w:space="0" w:color="000000"/>
              <w:right w:val="single" w:sz="4" w:space="0" w:color="000000"/>
            </w:tcBorders>
            <w:shd w:val="clear" w:color="auto" w:fill="auto"/>
            <w:noWrap/>
            <w:vAlign w:val="bottom"/>
            <w:hideMark/>
          </w:tcPr>
          <w:p w14:paraId="29B171B1"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GLOBAL</w:t>
            </w:r>
          </w:p>
        </w:tc>
      </w:tr>
      <w:tr w:rsidR="00565773" w:rsidRPr="00565773" w14:paraId="087BE79A"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7E9A317"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2</w:t>
            </w:r>
          </w:p>
        </w:tc>
        <w:tc>
          <w:tcPr>
            <w:tcW w:w="3758" w:type="pct"/>
            <w:tcBorders>
              <w:top w:val="nil"/>
              <w:left w:val="nil"/>
              <w:bottom w:val="single" w:sz="4" w:space="0" w:color="000000"/>
              <w:right w:val="single" w:sz="4" w:space="0" w:color="000000"/>
            </w:tcBorders>
            <w:shd w:val="clear" w:color="auto" w:fill="auto"/>
            <w:noWrap/>
            <w:vAlign w:val="bottom"/>
            <w:hideMark/>
          </w:tcPr>
          <w:p w14:paraId="39229B8C"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EXCAVACIÓN DE 0 A 2,50 M (SIN AGOTAMIENTO)</w:t>
            </w:r>
          </w:p>
        </w:tc>
        <w:tc>
          <w:tcPr>
            <w:tcW w:w="828" w:type="pct"/>
            <w:tcBorders>
              <w:top w:val="nil"/>
              <w:left w:val="nil"/>
              <w:bottom w:val="single" w:sz="4" w:space="0" w:color="000000"/>
              <w:right w:val="single" w:sz="4" w:space="0" w:color="000000"/>
            </w:tcBorders>
            <w:shd w:val="clear" w:color="auto" w:fill="auto"/>
            <w:noWrap/>
            <w:vAlign w:val="bottom"/>
            <w:hideMark/>
          </w:tcPr>
          <w:p w14:paraId="7FB61CCD"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CUBICO</w:t>
            </w:r>
          </w:p>
        </w:tc>
      </w:tr>
      <w:tr w:rsidR="00565773" w:rsidRPr="00565773" w14:paraId="13B50ABC"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470ADA1"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3</w:t>
            </w:r>
          </w:p>
        </w:tc>
        <w:tc>
          <w:tcPr>
            <w:tcW w:w="3758" w:type="pct"/>
            <w:tcBorders>
              <w:top w:val="nil"/>
              <w:left w:val="nil"/>
              <w:bottom w:val="single" w:sz="4" w:space="0" w:color="000000"/>
              <w:right w:val="single" w:sz="4" w:space="0" w:color="000000"/>
            </w:tcBorders>
            <w:shd w:val="clear" w:color="auto" w:fill="auto"/>
            <w:noWrap/>
            <w:vAlign w:val="bottom"/>
            <w:hideMark/>
          </w:tcPr>
          <w:p w14:paraId="41C1B32F"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CIMIENTO DE HORMIGÓN CICLÓPEO</w:t>
            </w:r>
          </w:p>
        </w:tc>
        <w:tc>
          <w:tcPr>
            <w:tcW w:w="828" w:type="pct"/>
            <w:tcBorders>
              <w:top w:val="nil"/>
              <w:left w:val="nil"/>
              <w:bottom w:val="single" w:sz="4" w:space="0" w:color="000000"/>
              <w:right w:val="single" w:sz="4" w:space="0" w:color="000000"/>
            </w:tcBorders>
            <w:shd w:val="clear" w:color="auto" w:fill="auto"/>
            <w:noWrap/>
            <w:vAlign w:val="bottom"/>
            <w:hideMark/>
          </w:tcPr>
          <w:p w14:paraId="3F03E6AB"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CUBICO</w:t>
            </w:r>
          </w:p>
        </w:tc>
      </w:tr>
      <w:tr w:rsidR="00565773" w:rsidRPr="00565773" w14:paraId="0C52E931"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3699542"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4</w:t>
            </w:r>
          </w:p>
        </w:tc>
        <w:tc>
          <w:tcPr>
            <w:tcW w:w="3758" w:type="pct"/>
            <w:tcBorders>
              <w:top w:val="nil"/>
              <w:left w:val="nil"/>
              <w:bottom w:val="single" w:sz="4" w:space="0" w:color="000000"/>
              <w:right w:val="single" w:sz="4" w:space="0" w:color="000000"/>
            </w:tcBorders>
            <w:shd w:val="clear" w:color="auto" w:fill="auto"/>
            <w:noWrap/>
            <w:vAlign w:val="bottom"/>
            <w:hideMark/>
          </w:tcPr>
          <w:p w14:paraId="248FB8FB"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SOBRECIMIENTO DE HORMIGÓN CICLÓPEO 50% PIEDRA DESPLAZADORA</w:t>
            </w:r>
          </w:p>
        </w:tc>
        <w:tc>
          <w:tcPr>
            <w:tcW w:w="828" w:type="pct"/>
            <w:tcBorders>
              <w:top w:val="nil"/>
              <w:left w:val="nil"/>
              <w:bottom w:val="single" w:sz="4" w:space="0" w:color="000000"/>
              <w:right w:val="single" w:sz="4" w:space="0" w:color="000000"/>
            </w:tcBorders>
            <w:shd w:val="clear" w:color="auto" w:fill="auto"/>
            <w:noWrap/>
            <w:vAlign w:val="bottom"/>
            <w:hideMark/>
          </w:tcPr>
          <w:p w14:paraId="38B82AE8"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CUBICO</w:t>
            </w:r>
          </w:p>
        </w:tc>
      </w:tr>
      <w:tr w:rsidR="00565773" w:rsidRPr="00565773" w14:paraId="258F8CA8"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C8A749"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5</w:t>
            </w:r>
          </w:p>
        </w:tc>
        <w:tc>
          <w:tcPr>
            <w:tcW w:w="3758" w:type="pct"/>
            <w:tcBorders>
              <w:top w:val="nil"/>
              <w:left w:val="nil"/>
              <w:bottom w:val="single" w:sz="4" w:space="0" w:color="000000"/>
              <w:right w:val="single" w:sz="4" w:space="0" w:color="000000"/>
            </w:tcBorders>
            <w:shd w:val="clear" w:color="auto" w:fill="auto"/>
            <w:noWrap/>
            <w:vAlign w:val="bottom"/>
            <w:hideMark/>
          </w:tcPr>
          <w:p w14:paraId="23C674FC"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IMPERMEABILIZACIÓN CON POLIETILENO</w:t>
            </w:r>
          </w:p>
        </w:tc>
        <w:tc>
          <w:tcPr>
            <w:tcW w:w="828" w:type="pct"/>
            <w:tcBorders>
              <w:top w:val="nil"/>
              <w:left w:val="nil"/>
              <w:bottom w:val="single" w:sz="4" w:space="0" w:color="000000"/>
              <w:right w:val="single" w:sz="4" w:space="0" w:color="000000"/>
            </w:tcBorders>
            <w:shd w:val="clear" w:color="auto" w:fill="auto"/>
            <w:noWrap/>
            <w:vAlign w:val="bottom"/>
            <w:hideMark/>
          </w:tcPr>
          <w:p w14:paraId="0F82BCBE"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w:t>
            </w:r>
          </w:p>
        </w:tc>
      </w:tr>
      <w:tr w:rsidR="00565773" w:rsidRPr="00565773" w14:paraId="4AF37D75"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F13D563"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6</w:t>
            </w:r>
          </w:p>
        </w:tc>
        <w:tc>
          <w:tcPr>
            <w:tcW w:w="3758" w:type="pct"/>
            <w:tcBorders>
              <w:top w:val="nil"/>
              <w:left w:val="nil"/>
              <w:bottom w:val="single" w:sz="4" w:space="0" w:color="000000"/>
              <w:right w:val="single" w:sz="4" w:space="0" w:color="000000"/>
            </w:tcBorders>
            <w:shd w:val="clear" w:color="auto" w:fill="auto"/>
            <w:noWrap/>
            <w:vAlign w:val="bottom"/>
            <w:hideMark/>
          </w:tcPr>
          <w:p w14:paraId="06EDEDF7"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MURO DE LADRILLO DE 6H C/MORTERO DE CEMENTO (25X15X10) E=15 cm</w:t>
            </w:r>
          </w:p>
        </w:tc>
        <w:tc>
          <w:tcPr>
            <w:tcW w:w="828" w:type="pct"/>
            <w:tcBorders>
              <w:top w:val="nil"/>
              <w:left w:val="nil"/>
              <w:bottom w:val="single" w:sz="4" w:space="0" w:color="000000"/>
              <w:right w:val="single" w:sz="4" w:space="0" w:color="000000"/>
            </w:tcBorders>
            <w:shd w:val="clear" w:color="auto" w:fill="auto"/>
            <w:noWrap/>
            <w:vAlign w:val="bottom"/>
            <w:hideMark/>
          </w:tcPr>
          <w:p w14:paraId="70CEDCA4"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CUADRADO</w:t>
            </w:r>
          </w:p>
        </w:tc>
      </w:tr>
      <w:tr w:rsidR="00565773" w:rsidRPr="00565773" w14:paraId="1914C449"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20D155"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7</w:t>
            </w:r>
          </w:p>
        </w:tc>
        <w:tc>
          <w:tcPr>
            <w:tcW w:w="3758" w:type="pct"/>
            <w:tcBorders>
              <w:top w:val="nil"/>
              <w:left w:val="nil"/>
              <w:bottom w:val="single" w:sz="4" w:space="0" w:color="000000"/>
              <w:right w:val="single" w:sz="4" w:space="0" w:color="000000"/>
            </w:tcBorders>
            <w:shd w:val="clear" w:color="auto" w:fill="auto"/>
            <w:noWrap/>
            <w:vAlign w:val="bottom"/>
            <w:hideMark/>
          </w:tcPr>
          <w:p w14:paraId="580BB64B"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MURO DE LADRILLO DE 6H C/MORTERO DE CEMENTO (25X15X10) E=10 cm</w:t>
            </w:r>
          </w:p>
        </w:tc>
        <w:tc>
          <w:tcPr>
            <w:tcW w:w="828" w:type="pct"/>
            <w:tcBorders>
              <w:top w:val="nil"/>
              <w:left w:val="nil"/>
              <w:bottom w:val="single" w:sz="4" w:space="0" w:color="000000"/>
              <w:right w:val="single" w:sz="4" w:space="0" w:color="000000"/>
            </w:tcBorders>
            <w:shd w:val="clear" w:color="auto" w:fill="auto"/>
            <w:noWrap/>
            <w:vAlign w:val="bottom"/>
            <w:hideMark/>
          </w:tcPr>
          <w:p w14:paraId="545D445F"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CUADRADO</w:t>
            </w:r>
          </w:p>
        </w:tc>
      </w:tr>
      <w:tr w:rsidR="00565773" w:rsidRPr="00565773" w14:paraId="47139349"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CBADAD8"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8</w:t>
            </w:r>
          </w:p>
        </w:tc>
        <w:tc>
          <w:tcPr>
            <w:tcW w:w="3758" w:type="pct"/>
            <w:tcBorders>
              <w:top w:val="nil"/>
              <w:left w:val="nil"/>
              <w:bottom w:val="single" w:sz="4" w:space="0" w:color="000000"/>
              <w:right w:val="single" w:sz="4" w:space="0" w:color="000000"/>
            </w:tcBorders>
            <w:shd w:val="clear" w:color="auto" w:fill="auto"/>
            <w:noWrap/>
            <w:vAlign w:val="bottom"/>
            <w:hideMark/>
          </w:tcPr>
          <w:p w14:paraId="376A5E65"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VIGA CADENA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06B41EF0"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CUBICO</w:t>
            </w:r>
          </w:p>
        </w:tc>
      </w:tr>
      <w:tr w:rsidR="00565773" w:rsidRPr="00565773" w14:paraId="48BF4167"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0636E7"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9</w:t>
            </w:r>
          </w:p>
        </w:tc>
        <w:tc>
          <w:tcPr>
            <w:tcW w:w="3758" w:type="pct"/>
            <w:tcBorders>
              <w:top w:val="nil"/>
              <w:left w:val="nil"/>
              <w:bottom w:val="single" w:sz="4" w:space="0" w:color="000000"/>
              <w:right w:val="single" w:sz="4" w:space="0" w:color="000000"/>
            </w:tcBorders>
            <w:shd w:val="clear" w:color="auto" w:fill="auto"/>
            <w:noWrap/>
            <w:vAlign w:val="bottom"/>
            <w:hideMark/>
          </w:tcPr>
          <w:p w14:paraId="6A751E85"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 xml:space="preserve">CUBIERTA DE CALAMINA GALVANIZADA ONDULADA </w:t>
            </w:r>
            <w:proofErr w:type="spellStart"/>
            <w:r w:rsidRPr="00565773">
              <w:rPr>
                <w:rFonts w:ascii="Calibri" w:hAnsi="Calibri" w:cs="Calibri"/>
                <w:color w:val="000000"/>
                <w:sz w:val="16"/>
                <w:szCs w:val="16"/>
                <w:lang w:val="es-419" w:eastAsia="es-419"/>
              </w:rPr>
              <w:t>Nro</w:t>
            </w:r>
            <w:proofErr w:type="spellEnd"/>
            <w:r w:rsidRPr="00565773">
              <w:rPr>
                <w:rFonts w:ascii="Calibri" w:hAnsi="Calibri" w:cs="Calibri"/>
                <w:color w:val="000000"/>
                <w:sz w:val="16"/>
                <w:szCs w:val="16"/>
                <w:lang w:val="es-419" w:eastAsia="es-419"/>
              </w:rPr>
              <w:t xml:space="preserve"> 28 PREPINTADA C/MADERAMEN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2A20D605"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CUADRADO</w:t>
            </w:r>
          </w:p>
        </w:tc>
      </w:tr>
      <w:tr w:rsidR="00565773" w:rsidRPr="00565773" w14:paraId="59359A56"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C3CE01C"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10</w:t>
            </w:r>
          </w:p>
        </w:tc>
        <w:tc>
          <w:tcPr>
            <w:tcW w:w="3758" w:type="pct"/>
            <w:tcBorders>
              <w:top w:val="nil"/>
              <w:left w:val="nil"/>
              <w:bottom w:val="single" w:sz="4" w:space="0" w:color="000000"/>
              <w:right w:val="single" w:sz="4" w:space="0" w:color="000000"/>
            </w:tcBorders>
            <w:shd w:val="clear" w:color="auto" w:fill="auto"/>
            <w:noWrap/>
            <w:vAlign w:val="bottom"/>
            <w:hideMark/>
          </w:tcPr>
          <w:p w14:paraId="766E8E40"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LOSA LLENA DE HORMIGÓN ARMADO P/TANQUE ELEVADO</w:t>
            </w:r>
          </w:p>
        </w:tc>
        <w:tc>
          <w:tcPr>
            <w:tcW w:w="828" w:type="pct"/>
            <w:tcBorders>
              <w:top w:val="nil"/>
              <w:left w:val="nil"/>
              <w:bottom w:val="single" w:sz="4" w:space="0" w:color="000000"/>
              <w:right w:val="single" w:sz="4" w:space="0" w:color="000000"/>
            </w:tcBorders>
            <w:shd w:val="clear" w:color="auto" w:fill="auto"/>
            <w:noWrap/>
            <w:vAlign w:val="bottom"/>
            <w:hideMark/>
          </w:tcPr>
          <w:p w14:paraId="0A5425AA"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CUBICO</w:t>
            </w:r>
          </w:p>
        </w:tc>
      </w:tr>
      <w:tr w:rsidR="00565773" w:rsidRPr="00565773" w14:paraId="349BC25E"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86EBC31"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11</w:t>
            </w:r>
          </w:p>
        </w:tc>
        <w:tc>
          <w:tcPr>
            <w:tcW w:w="3758" w:type="pct"/>
            <w:tcBorders>
              <w:top w:val="nil"/>
              <w:left w:val="nil"/>
              <w:bottom w:val="single" w:sz="4" w:space="0" w:color="000000"/>
              <w:right w:val="single" w:sz="4" w:space="0" w:color="000000"/>
            </w:tcBorders>
            <w:shd w:val="clear" w:color="auto" w:fill="auto"/>
            <w:noWrap/>
            <w:vAlign w:val="bottom"/>
            <w:hideMark/>
          </w:tcPr>
          <w:p w14:paraId="4B3693AB"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EMPEDRADO Y CONTRAPISO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7CBE84F"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CUADRADO</w:t>
            </w:r>
          </w:p>
        </w:tc>
      </w:tr>
      <w:tr w:rsidR="00565773" w:rsidRPr="00565773" w14:paraId="62A97DA7"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67C554E"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12</w:t>
            </w:r>
          </w:p>
        </w:tc>
        <w:tc>
          <w:tcPr>
            <w:tcW w:w="3758" w:type="pct"/>
            <w:tcBorders>
              <w:top w:val="nil"/>
              <w:left w:val="nil"/>
              <w:bottom w:val="single" w:sz="4" w:space="0" w:color="000000"/>
              <w:right w:val="single" w:sz="4" w:space="0" w:color="000000"/>
            </w:tcBorders>
            <w:shd w:val="clear" w:color="auto" w:fill="auto"/>
            <w:noWrap/>
            <w:vAlign w:val="bottom"/>
            <w:hideMark/>
          </w:tcPr>
          <w:p w14:paraId="7AE18446"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MESÓN DE HORMIGÓN ARMADO PARA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89C63B2"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CUADRADO</w:t>
            </w:r>
          </w:p>
        </w:tc>
      </w:tr>
      <w:tr w:rsidR="00565773" w:rsidRPr="00565773" w14:paraId="74145AE6"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B464F47"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13</w:t>
            </w:r>
          </w:p>
        </w:tc>
        <w:tc>
          <w:tcPr>
            <w:tcW w:w="3758" w:type="pct"/>
            <w:tcBorders>
              <w:top w:val="nil"/>
              <w:left w:val="nil"/>
              <w:bottom w:val="single" w:sz="4" w:space="0" w:color="000000"/>
              <w:right w:val="single" w:sz="4" w:space="0" w:color="000000"/>
            </w:tcBorders>
            <w:shd w:val="clear" w:color="auto" w:fill="auto"/>
            <w:noWrap/>
            <w:vAlign w:val="bottom"/>
            <w:hideMark/>
          </w:tcPr>
          <w:p w14:paraId="735C27F0"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RAMPA DE ACCESO C/LADRILLO</w:t>
            </w:r>
          </w:p>
        </w:tc>
        <w:tc>
          <w:tcPr>
            <w:tcW w:w="828" w:type="pct"/>
            <w:tcBorders>
              <w:top w:val="nil"/>
              <w:left w:val="nil"/>
              <w:bottom w:val="single" w:sz="4" w:space="0" w:color="000000"/>
              <w:right w:val="single" w:sz="4" w:space="0" w:color="000000"/>
            </w:tcBorders>
            <w:shd w:val="clear" w:color="auto" w:fill="auto"/>
            <w:noWrap/>
            <w:vAlign w:val="bottom"/>
            <w:hideMark/>
          </w:tcPr>
          <w:p w14:paraId="31751787"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CUADRADO</w:t>
            </w:r>
          </w:p>
        </w:tc>
      </w:tr>
      <w:tr w:rsidR="00565773" w:rsidRPr="00565773" w14:paraId="57E8D8AB"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F026FC"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14</w:t>
            </w:r>
          </w:p>
        </w:tc>
        <w:tc>
          <w:tcPr>
            <w:tcW w:w="3758" w:type="pct"/>
            <w:tcBorders>
              <w:top w:val="nil"/>
              <w:left w:val="nil"/>
              <w:bottom w:val="single" w:sz="4" w:space="0" w:color="000000"/>
              <w:right w:val="single" w:sz="4" w:space="0" w:color="000000"/>
            </w:tcBorders>
            <w:shd w:val="clear" w:color="auto" w:fill="auto"/>
            <w:noWrap/>
            <w:vAlign w:val="bottom"/>
            <w:hideMark/>
          </w:tcPr>
          <w:p w14:paraId="57146E15"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PISO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45D001FB"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CUADRADO</w:t>
            </w:r>
          </w:p>
        </w:tc>
      </w:tr>
      <w:tr w:rsidR="00565773" w:rsidRPr="00565773" w14:paraId="416BFA79"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ACCF3D6"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15</w:t>
            </w:r>
          </w:p>
        </w:tc>
        <w:tc>
          <w:tcPr>
            <w:tcW w:w="3758" w:type="pct"/>
            <w:tcBorders>
              <w:top w:val="nil"/>
              <w:left w:val="nil"/>
              <w:bottom w:val="single" w:sz="4" w:space="0" w:color="000000"/>
              <w:right w:val="single" w:sz="4" w:space="0" w:color="000000"/>
            </w:tcBorders>
            <w:shd w:val="clear" w:color="auto" w:fill="auto"/>
            <w:noWrap/>
            <w:vAlign w:val="bottom"/>
            <w:hideMark/>
          </w:tcPr>
          <w:p w14:paraId="43B318CE"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PROVISIÓN Y COLOCADO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48CB7C4A"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CUADRADO</w:t>
            </w:r>
          </w:p>
        </w:tc>
      </w:tr>
      <w:tr w:rsidR="00565773" w:rsidRPr="00565773" w14:paraId="00F2D3AB"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74DAC2"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16</w:t>
            </w:r>
          </w:p>
        </w:tc>
        <w:tc>
          <w:tcPr>
            <w:tcW w:w="3758" w:type="pct"/>
            <w:tcBorders>
              <w:top w:val="nil"/>
              <w:left w:val="nil"/>
              <w:bottom w:val="single" w:sz="4" w:space="0" w:color="000000"/>
              <w:right w:val="single" w:sz="4" w:space="0" w:color="000000"/>
            </w:tcBorders>
            <w:shd w:val="clear" w:color="auto" w:fill="auto"/>
            <w:noWrap/>
            <w:vAlign w:val="bottom"/>
            <w:hideMark/>
          </w:tcPr>
          <w:p w14:paraId="2BF92669"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ZÓCALO DE PISO FLOTANTE</w:t>
            </w:r>
          </w:p>
        </w:tc>
        <w:tc>
          <w:tcPr>
            <w:tcW w:w="828" w:type="pct"/>
            <w:tcBorders>
              <w:top w:val="nil"/>
              <w:left w:val="nil"/>
              <w:bottom w:val="single" w:sz="4" w:space="0" w:color="000000"/>
              <w:right w:val="single" w:sz="4" w:space="0" w:color="000000"/>
            </w:tcBorders>
            <w:shd w:val="clear" w:color="auto" w:fill="auto"/>
            <w:noWrap/>
            <w:vAlign w:val="bottom"/>
            <w:hideMark/>
          </w:tcPr>
          <w:p w14:paraId="10434D22"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w:t>
            </w:r>
          </w:p>
        </w:tc>
      </w:tr>
      <w:tr w:rsidR="00565773" w:rsidRPr="00565773" w14:paraId="1A5C6ACB"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EAEF114"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17</w:t>
            </w:r>
          </w:p>
        </w:tc>
        <w:tc>
          <w:tcPr>
            <w:tcW w:w="3758" w:type="pct"/>
            <w:tcBorders>
              <w:top w:val="nil"/>
              <w:left w:val="nil"/>
              <w:bottom w:val="single" w:sz="4" w:space="0" w:color="000000"/>
              <w:right w:val="single" w:sz="4" w:space="0" w:color="000000"/>
            </w:tcBorders>
            <w:shd w:val="clear" w:color="auto" w:fill="auto"/>
            <w:noWrap/>
            <w:vAlign w:val="bottom"/>
            <w:hideMark/>
          </w:tcPr>
          <w:p w14:paraId="186381AF"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BOTAGUAS DE HORMIGÓN ARMADO</w:t>
            </w:r>
          </w:p>
        </w:tc>
        <w:tc>
          <w:tcPr>
            <w:tcW w:w="828" w:type="pct"/>
            <w:tcBorders>
              <w:top w:val="nil"/>
              <w:left w:val="nil"/>
              <w:bottom w:val="single" w:sz="4" w:space="0" w:color="000000"/>
              <w:right w:val="single" w:sz="4" w:space="0" w:color="000000"/>
            </w:tcBorders>
            <w:shd w:val="clear" w:color="auto" w:fill="auto"/>
            <w:noWrap/>
            <w:vAlign w:val="bottom"/>
            <w:hideMark/>
          </w:tcPr>
          <w:p w14:paraId="3C72C781"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w:t>
            </w:r>
          </w:p>
        </w:tc>
      </w:tr>
      <w:tr w:rsidR="00565773" w:rsidRPr="00565773" w14:paraId="2443AC39"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79B9CC"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18</w:t>
            </w:r>
          </w:p>
        </w:tc>
        <w:tc>
          <w:tcPr>
            <w:tcW w:w="3758" w:type="pct"/>
            <w:tcBorders>
              <w:top w:val="nil"/>
              <w:left w:val="nil"/>
              <w:bottom w:val="single" w:sz="4" w:space="0" w:color="000000"/>
              <w:right w:val="single" w:sz="4" w:space="0" w:color="000000"/>
            </w:tcBorders>
            <w:shd w:val="clear" w:color="auto" w:fill="auto"/>
            <w:noWrap/>
            <w:vAlign w:val="bottom"/>
            <w:hideMark/>
          </w:tcPr>
          <w:p w14:paraId="66D9AEF5"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REVOQUE INTERIOR DE YESO</w:t>
            </w:r>
          </w:p>
        </w:tc>
        <w:tc>
          <w:tcPr>
            <w:tcW w:w="828" w:type="pct"/>
            <w:tcBorders>
              <w:top w:val="nil"/>
              <w:left w:val="nil"/>
              <w:bottom w:val="single" w:sz="4" w:space="0" w:color="000000"/>
              <w:right w:val="single" w:sz="4" w:space="0" w:color="000000"/>
            </w:tcBorders>
            <w:shd w:val="clear" w:color="auto" w:fill="auto"/>
            <w:noWrap/>
            <w:vAlign w:val="bottom"/>
            <w:hideMark/>
          </w:tcPr>
          <w:p w14:paraId="4819E3C4"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CUADRADO</w:t>
            </w:r>
          </w:p>
        </w:tc>
      </w:tr>
      <w:tr w:rsidR="00565773" w:rsidRPr="00565773" w14:paraId="34408CDC"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32CE43"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19</w:t>
            </w:r>
          </w:p>
        </w:tc>
        <w:tc>
          <w:tcPr>
            <w:tcW w:w="3758" w:type="pct"/>
            <w:tcBorders>
              <w:top w:val="nil"/>
              <w:left w:val="nil"/>
              <w:bottom w:val="single" w:sz="4" w:space="0" w:color="000000"/>
              <w:right w:val="single" w:sz="4" w:space="0" w:color="000000"/>
            </w:tcBorders>
            <w:shd w:val="clear" w:color="auto" w:fill="auto"/>
            <w:noWrap/>
            <w:vAlign w:val="bottom"/>
            <w:hideMark/>
          </w:tcPr>
          <w:p w14:paraId="5F1FCC16"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ENTORTADO BAJO CUBIERTA INCLINADA</w:t>
            </w:r>
          </w:p>
        </w:tc>
        <w:tc>
          <w:tcPr>
            <w:tcW w:w="828" w:type="pct"/>
            <w:tcBorders>
              <w:top w:val="nil"/>
              <w:left w:val="nil"/>
              <w:bottom w:val="single" w:sz="4" w:space="0" w:color="000000"/>
              <w:right w:val="single" w:sz="4" w:space="0" w:color="000000"/>
            </w:tcBorders>
            <w:shd w:val="clear" w:color="auto" w:fill="auto"/>
            <w:noWrap/>
            <w:vAlign w:val="bottom"/>
            <w:hideMark/>
          </w:tcPr>
          <w:p w14:paraId="61E54979"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CUADRADO</w:t>
            </w:r>
          </w:p>
        </w:tc>
      </w:tr>
      <w:tr w:rsidR="00565773" w:rsidRPr="00565773" w14:paraId="0776FBA8"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2B68AEF6"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20</w:t>
            </w:r>
          </w:p>
        </w:tc>
        <w:tc>
          <w:tcPr>
            <w:tcW w:w="3758" w:type="pct"/>
            <w:tcBorders>
              <w:top w:val="nil"/>
              <w:left w:val="nil"/>
              <w:bottom w:val="single" w:sz="4" w:space="0" w:color="000000"/>
              <w:right w:val="single" w:sz="4" w:space="0" w:color="000000"/>
            </w:tcBorders>
            <w:shd w:val="clear" w:color="auto" w:fill="auto"/>
            <w:noWrap/>
            <w:vAlign w:val="bottom"/>
            <w:hideMark/>
          </w:tcPr>
          <w:p w14:paraId="6A0CE171"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REVOQUE INTERIOR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0B31903C"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CUADRADO</w:t>
            </w:r>
          </w:p>
        </w:tc>
      </w:tr>
      <w:tr w:rsidR="00565773" w:rsidRPr="00565773" w14:paraId="04A629EB"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AA115CC"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lastRenderedPageBreak/>
              <w:t>21</w:t>
            </w:r>
          </w:p>
        </w:tc>
        <w:tc>
          <w:tcPr>
            <w:tcW w:w="3758" w:type="pct"/>
            <w:tcBorders>
              <w:top w:val="nil"/>
              <w:left w:val="nil"/>
              <w:bottom w:val="single" w:sz="4" w:space="0" w:color="000000"/>
              <w:right w:val="single" w:sz="4" w:space="0" w:color="000000"/>
            </w:tcBorders>
            <w:shd w:val="clear" w:color="auto" w:fill="auto"/>
            <w:noWrap/>
            <w:vAlign w:val="bottom"/>
            <w:hideMark/>
          </w:tcPr>
          <w:p w14:paraId="10CE350A"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REVESTIMIENTO DE CERÁMICA C/CEMENTO COLA</w:t>
            </w:r>
          </w:p>
        </w:tc>
        <w:tc>
          <w:tcPr>
            <w:tcW w:w="828" w:type="pct"/>
            <w:tcBorders>
              <w:top w:val="nil"/>
              <w:left w:val="nil"/>
              <w:bottom w:val="single" w:sz="4" w:space="0" w:color="000000"/>
              <w:right w:val="single" w:sz="4" w:space="0" w:color="000000"/>
            </w:tcBorders>
            <w:shd w:val="clear" w:color="auto" w:fill="auto"/>
            <w:noWrap/>
            <w:vAlign w:val="bottom"/>
            <w:hideMark/>
          </w:tcPr>
          <w:p w14:paraId="51D572E9"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CUADRADO</w:t>
            </w:r>
          </w:p>
        </w:tc>
      </w:tr>
      <w:tr w:rsidR="00565773" w:rsidRPr="00565773" w14:paraId="61E0D46C"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5A2C49B"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22</w:t>
            </w:r>
          </w:p>
        </w:tc>
        <w:tc>
          <w:tcPr>
            <w:tcW w:w="3758" w:type="pct"/>
            <w:tcBorders>
              <w:top w:val="nil"/>
              <w:left w:val="nil"/>
              <w:bottom w:val="single" w:sz="4" w:space="0" w:color="000000"/>
              <w:right w:val="single" w:sz="4" w:space="0" w:color="000000"/>
            </w:tcBorders>
            <w:shd w:val="clear" w:color="auto" w:fill="auto"/>
            <w:noWrap/>
            <w:vAlign w:val="bottom"/>
            <w:hideMark/>
          </w:tcPr>
          <w:p w14:paraId="005D5CE8"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REVESTIMIENTO DE CERÁMICA PARA MESÓN</w:t>
            </w:r>
          </w:p>
        </w:tc>
        <w:tc>
          <w:tcPr>
            <w:tcW w:w="828" w:type="pct"/>
            <w:tcBorders>
              <w:top w:val="nil"/>
              <w:left w:val="nil"/>
              <w:bottom w:val="single" w:sz="4" w:space="0" w:color="000000"/>
              <w:right w:val="single" w:sz="4" w:space="0" w:color="000000"/>
            </w:tcBorders>
            <w:shd w:val="clear" w:color="auto" w:fill="auto"/>
            <w:noWrap/>
            <w:vAlign w:val="bottom"/>
            <w:hideMark/>
          </w:tcPr>
          <w:p w14:paraId="18C1E7A8"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CUADRADO</w:t>
            </w:r>
          </w:p>
        </w:tc>
      </w:tr>
      <w:tr w:rsidR="00565773" w:rsidRPr="00565773" w14:paraId="64BA8C18"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9422AE1"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23</w:t>
            </w:r>
          </w:p>
        </w:tc>
        <w:tc>
          <w:tcPr>
            <w:tcW w:w="3758" w:type="pct"/>
            <w:tcBorders>
              <w:top w:val="nil"/>
              <w:left w:val="nil"/>
              <w:bottom w:val="single" w:sz="4" w:space="0" w:color="000000"/>
              <w:right w:val="single" w:sz="4" w:space="0" w:color="000000"/>
            </w:tcBorders>
            <w:shd w:val="clear" w:color="auto" w:fill="auto"/>
            <w:noWrap/>
            <w:vAlign w:val="bottom"/>
            <w:hideMark/>
          </w:tcPr>
          <w:p w14:paraId="4A73B827"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REVOQUE EXTERIOR DE CEMENTO</w:t>
            </w:r>
          </w:p>
        </w:tc>
        <w:tc>
          <w:tcPr>
            <w:tcW w:w="828" w:type="pct"/>
            <w:tcBorders>
              <w:top w:val="nil"/>
              <w:left w:val="nil"/>
              <w:bottom w:val="single" w:sz="4" w:space="0" w:color="000000"/>
              <w:right w:val="single" w:sz="4" w:space="0" w:color="000000"/>
            </w:tcBorders>
            <w:shd w:val="clear" w:color="auto" w:fill="auto"/>
            <w:noWrap/>
            <w:vAlign w:val="bottom"/>
            <w:hideMark/>
          </w:tcPr>
          <w:p w14:paraId="546C95C5"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CUADRADO</w:t>
            </w:r>
          </w:p>
        </w:tc>
      </w:tr>
      <w:tr w:rsidR="00565773" w:rsidRPr="00565773" w14:paraId="7144392A"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39D5347"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24</w:t>
            </w:r>
          </w:p>
        </w:tc>
        <w:tc>
          <w:tcPr>
            <w:tcW w:w="3758" w:type="pct"/>
            <w:tcBorders>
              <w:top w:val="nil"/>
              <w:left w:val="nil"/>
              <w:bottom w:val="single" w:sz="4" w:space="0" w:color="000000"/>
              <w:right w:val="single" w:sz="4" w:space="0" w:color="000000"/>
            </w:tcBorders>
            <w:shd w:val="clear" w:color="auto" w:fill="auto"/>
            <w:noWrap/>
            <w:vAlign w:val="bottom"/>
            <w:hideMark/>
          </w:tcPr>
          <w:p w14:paraId="2590AD7A"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ALERO DE YESO C/ ESTRUCTURA MADERAMEN</w:t>
            </w:r>
          </w:p>
        </w:tc>
        <w:tc>
          <w:tcPr>
            <w:tcW w:w="828" w:type="pct"/>
            <w:tcBorders>
              <w:top w:val="nil"/>
              <w:left w:val="nil"/>
              <w:bottom w:val="single" w:sz="4" w:space="0" w:color="000000"/>
              <w:right w:val="single" w:sz="4" w:space="0" w:color="000000"/>
            </w:tcBorders>
            <w:shd w:val="clear" w:color="auto" w:fill="auto"/>
            <w:noWrap/>
            <w:vAlign w:val="bottom"/>
            <w:hideMark/>
          </w:tcPr>
          <w:p w14:paraId="3A5BDD43"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CUADRADO</w:t>
            </w:r>
          </w:p>
        </w:tc>
      </w:tr>
      <w:tr w:rsidR="00565773" w:rsidRPr="00565773" w14:paraId="14FE2213"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151FAB0"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25</w:t>
            </w:r>
          </w:p>
        </w:tc>
        <w:tc>
          <w:tcPr>
            <w:tcW w:w="3758" w:type="pct"/>
            <w:tcBorders>
              <w:top w:val="nil"/>
              <w:left w:val="nil"/>
              <w:bottom w:val="single" w:sz="4" w:space="0" w:color="000000"/>
              <w:right w:val="single" w:sz="4" w:space="0" w:color="000000"/>
            </w:tcBorders>
            <w:shd w:val="clear" w:color="auto" w:fill="auto"/>
            <w:noWrap/>
            <w:vAlign w:val="bottom"/>
            <w:hideMark/>
          </w:tcPr>
          <w:p w14:paraId="210B2AA6"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PINTURA INTERIOR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446FEDAF"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CUADRADO</w:t>
            </w:r>
          </w:p>
        </w:tc>
      </w:tr>
      <w:tr w:rsidR="00565773" w:rsidRPr="00565773" w14:paraId="2743FE30"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46E0206"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26</w:t>
            </w:r>
          </w:p>
        </w:tc>
        <w:tc>
          <w:tcPr>
            <w:tcW w:w="3758" w:type="pct"/>
            <w:tcBorders>
              <w:top w:val="nil"/>
              <w:left w:val="nil"/>
              <w:bottom w:val="single" w:sz="4" w:space="0" w:color="000000"/>
              <w:right w:val="single" w:sz="4" w:space="0" w:color="000000"/>
            </w:tcBorders>
            <w:shd w:val="clear" w:color="auto" w:fill="auto"/>
            <w:noWrap/>
            <w:vAlign w:val="bottom"/>
            <w:hideMark/>
          </w:tcPr>
          <w:p w14:paraId="3B509931"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PINTURA EXTERIOR LATEX</w:t>
            </w:r>
          </w:p>
        </w:tc>
        <w:tc>
          <w:tcPr>
            <w:tcW w:w="828" w:type="pct"/>
            <w:tcBorders>
              <w:top w:val="nil"/>
              <w:left w:val="nil"/>
              <w:bottom w:val="single" w:sz="4" w:space="0" w:color="000000"/>
              <w:right w:val="single" w:sz="4" w:space="0" w:color="000000"/>
            </w:tcBorders>
            <w:shd w:val="clear" w:color="auto" w:fill="auto"/>
            <w:noWrap/>
            <w:vAlign w:val="bottom"/>
            <w:hideMark/>
          </w:tcPr>
          <w:p w14:paraId="1E11ADC4"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CUADRADO</w:t>
            </w:r>
          </w:p>
        </w:tc>
      </w:tr>
      <w:tr w:rsidR="00565773" w:rsidRPr="00565773" w14:paraId="048A85F9"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67B43F0"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27</w:t>
            </w:r>
          </w:p>
        </w:tc>
        <w:tc>
          <w:tcPr>
            <w:tcW w:w="3758" w:type="pct"/>
            <w:tcBorders>
              <w:top w:val="nil"/>
              <w:left w:val="nil"/>
              <w:bottom w:val="single" w:sz="4" w:space="0" w:color="000000"/>
              <w:right w:val="single" w:sz="4" w:space="0" w:color="000000"/>
            </w:tcBorders>
            <w:shd w:val="clear" w:color="auto" w:fill="auto"/>
            <w:noWrap/>
            <w:vAlign w:val="bottom"/>
            <w:hideMark/>
          </w:tcPr>
          <w:p w14:paraId="71EA397B"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 xml:space="preserve">PROVISIÓN Y COLOCADO </w:t>
            </w:r>
            <w:proofErr w:type="gramStart"/>
            <w:r w:rsidRPr="00565773">
              <w:rPr>
                <w:rFonts w:ascii="Calibri" w:hAnsi="Calibri" w:cs="Calibri"/>
                <w:color w:val="000000"/>
                <w:sz w:val="16"/>
                <w:szCs w:val="16"/>
                <w:lang w:val="es-419" w:eastAsia="es-419"/>
              </w:rPr>
              <w:t>DE  PUERTA</w:t>
            </w:r>
            <w:proofErr w:type="gramEnd"/>
            <w:r w:rsidRPr="00565773">
              <w:rPr>
                <w:rFonts w:ascii="Calibri" w:hAnsi="Calibri" w:cs="Calibri"/>
                <w:color w:val="000000"/>
                <w:sz w:val="16"/>
                <w:szCs w:val="16"/>
                <w:lang w:val="es-419" w:eastAsia="es-419"/>
              </w:rPr>
              <w:t xml:space="preserve"> TABLERO DE MADERA SEMIDURA C/BARNIZ (1,00X2,10)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41AC2815"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PIEZA</w:t>
            </w:r>
          </w:p>
        </w:tc>
      </w:tr>
      <w:tr w:rsidR="00565773" w:rsidRPr="00565773" w14:paraId="785D5C49"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1425ADA"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28</w:t>
            </w:r>
          </w:p>
        </w:tc>
        <w:tc>
          <w:tcPr>
            <w:tcW w:w="3758" w:type="pct"/>
            <w:tcBorders>
              <w:top w:val="nil"/>
              <w:left w:val="nil"/>
              <w:bottom w:val="single" w:sz="4" w:space="0" w:color="000000"/>
              <w:right w:val="single" w:sz="4" w:space="0" w:color="000000"/>
            </w:tcBorders>
            <w:shd w:val="clear" w:color="auto" w:fill="auto"/>
            <w:noWrap/>
            <w:vAlign w:val="bottom"/>
            <w:hideMark/>
          </w:tcPr>
          <w:p w14:paraId="79A43C47"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 xml:space="preserve">PROVISIÓN Y COLOCADO </w:t>
            </w:r>
            <w:proofErr w:type="gramStart"/>
            <w:r w:rsidRPr="00565773">
              <w:rPr>
                <w:rFonts w:ascii="Calibri" w:hAnsi="Calibri" w:cs="Calibri"/>
                <w:color w:val="000000"/>
                <w:sz w:val="16"/>
                <w:szCs w:val="16"/>
                <w:lang w:val="es-419" w:eastAsia="es-419"/>
              </w:rPr>
              <w:t>DE  PUERTA</w:t>
            </w:r>
            <w:proofErr w:type="gramEnd"/>
            <w:r w:rsidRPr="00565773">
              <w:rPr>
                <w:rFonts w:ascii="Calibri" w:hAnsi="Calibri" w:cs="Calibri"/>
                <w:color w:val="000000"/>
                <w:sz w:val="16"/>
                <w:szCs w:val="16"/>
                <w:lang w:val="es-419" w:eastAsia="es-419"/>
              </w:rPr>
              <w:t xml:space="preserve"> TABLERO DE MADERA SEMIDURA C/BARNIZ (0,90X2,10) (INC/MARCO Y QUINCALLERÍA)</w:t>
            </w:r>
          </w:p>
        </w:tc>
        <w:tc>
          <w:tcPr>
            <w:tcW w:w="828" w:type="pct"/>
            <w:tcBorders>
              <w:top w:val="nil"/>
              <w:left w:val="nil"/>
              <w:bottom w:val="single" w:sz="4" w:space="0" w:color="000000"/>
              <w:right w:val="single" w:sz="4" w:space="0" w:color="000000"/>
            </w:tcBorders>
            <w:shd w:val="clear" w:color="auto" w:fill="auto"/>
            <w:noWrap/>
            <w:vAlign w:val="bottom"/>
            <w:hideMark/>
          </w:tcPr>
          <w:p w14:paraId="2CA95CE4"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PIEZA</w:t>
            </w:r>
          </w:p>
        </w:tc>
      </w:tr>
      <w:tr w:rsidR="00565773" w:rsidRPr="00565773" w14:paraId="417A16B8"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AA44F9"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29</w:t>
            </w:r>
          </w:p>
        </w:tc>
        <w:tc>
          <w:tcPr>
            <w:tcW w:w="3758" w:type="pct"/>
            <w:tcBorders>
              <w:top w:val="nil"/>
              <w:left w:val="nil"/>
              <w:bottom w:val="single" w:sz="4" w:space="0" w:color="000000"/>
              <w:right w:val="single" w:sz="4" w:space="0" w:color="000000"/>
            </w:tcBorders>
            <w:shd w:val="clear" w:color="auto" w:fill="auto"/>
            <w:noWrap/>
            <w:vAlign w:val="bottom"/>
            <w:hideMark/>
          </w:tcPr>
          <w:p w14:paraId="0F24C007"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PROVISIÓN Y COLOCADO VENTANA DE ALUMINIO LÍNEA 20 C/VIDRIO 4MM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0FE78F88"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CUADRADO</w:t>
            </w:r>
          </w:p>
        </w:tc>
      </w:tr>
      <w:tr w:rsidR="00565773" w:rsidRPr="00565773" w14:paraId="6BC73F6A"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3C6612C"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30</w:t>
            </w:r>
          </w:p>
        </w:tc>
        <w:tc>
          <w:tcPr>
            <w:tcW w:w="3758" w:type="pct"/>
            <w:tcBorders>
              <w:top w:val="nil"/>
              <w:left w:val="nil"/>
              <w:bottom w:val="single" w:sz="4" w:space="0" w:color="000000"/>
              <w:right w:val="single" w:sz="4" w:space="0" w:color="000000"/>
            </w:tcBorders>
            <w:shd w:val="clear" w:color="auto" w:fill="auto"/>
            <w:noWrap/>
            <w:vAlign w:val="bottom"/>
            <w:hideMark/>
          </w:tcPr>
          <w:p w14:paraId="6C8A7DAB"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PROVISIÓN Y COLOCADO VENTANA PROYECTANTE DE ALUMINIO</w:t>
            </w:r>
          </w:p>
        </w:tc>
        <w:tc>
          <w:tcPr>
            <w:tcW w:w="828" w:type="pct"/>
            <w:tcBorders>
              <w:top w:val="nil"/>
              <w:left w:val="nil"/>
              <w:bottom w:val="single" w:sz="4" w:space="0" w:color="000000"/>
              <w:right w:val="single" w:sz="4" w:space="0" w:color="000000"/>
            </w:tcBorders>
            <w:shd w:val="clear" w:color="auto" w:fill="auto"/>
            <w:noWrap/>
            <w:vAlign w:val="bottom"/>
            <w:hideMark/>
          </w:tcPr>
          <w:p w14:paraId="1803FB2A"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CUADRADO</w:t>
            </w:r>
          </w:p>
        </w:tc>
      </w:tr>
      <w:tr w:rsidR="00565773" w:rsidRPr="00565773" w14:paraId="6FAAA832"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D8B872"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31</w:t>
            </w:r>
          </w:p>
        </w:tc>
        <w:tc>
          <w:tcPr>
            <w:tcW w:w="3758" w:type="pct"/>
            <w:tcBorders>
              <w:top w:val="nil"/>
              <w:left w:val="nil"/>
              <w:bottom w:val="single" w:sz="4" w:space="0" w:color="000000"/>
              <w:right w:val="single" w:sz="4" w:space="0" w:color="000000"/>
            </w:tcBorders>
            <w:shd w:val="clear" w:color="auto" w:fill="auto"/>
            <w:noWrap/>
            <w:vAlign w:val="bottom"/>
            <w:hideMark/>
          </w:tcPr>
          <w:p w14:paraId="7628DFD4"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PROVISIÓN Y COLOCADO VENTANA DE ALUMINIO CON CELOSÍA</w:t>
            </w:r>
          </w:p>
        </w:tc>
        <w:tc>
          <w:tcPr>
            <w:tcW w:w="828" w:type="pct"/>
            <w:tcBorders>
              <w:top w:val="nil"/>
              <w:left w:val="nil"/>
              <w:bottom w:val="single" w:sz="4" w:space="0" w:color="000000"/>
              <w:right w:val="single" w:sz="4" w:space="0" w:color="000000"/>
            </w:tcBorders>
            <w:shd w:val="clear" w:color="auto" w:fill="auto"/>
            <w:noWrap/>
            <w:vAlign w:val="bottom"/>
            <w:hideMark/>
          </w:tcPr>
          <w:p w14:paraId="191FAFDE"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CUADRADO</w:t>
            </w:r>
          </w:p>
        </w:tc>
      </w:tr>
      <w:tr w:rsidR="00565773" w:rsidRPr="00565773" w14:paraId="44DD0E50"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1036A1F"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32</w:t>
            </w:r>
          </w:p>
        </w:tc>
        <w:tc>
          <w:tcPr>
            <w:tcW w:w="3758" w:type="pct"/>
            <w:tcBorders>
              <w:top w:val="nil"/>
              <w:left w:val="nil"/>
              <w:bottom w:val="single" w:sz="4" w:space="0" w:color="000000"/>
              <w:right w:val="single" w:sz="4" w:space="0" w:color="000000"/>
            </w:tcBorders>
            <w:shd w:val="clear" w:color="auto" w:fill="auto"/>
            <w:noWrap/>
            <w:vAlign w:val="bottom"/>
            <w:hideMark/>
          </w:tcPr>
          <w:p w14:paraId="7B0AE6B9"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PROVISIÓN Y COLOCADO CIELO FALSO DE PLAFÓN DE YESO PVC TIPO ARMSTRONG (0,60X0,60) Y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6C4241A3"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 CUADRADO</w:t>
            </w:r>
          </w:p>
        </w:tc>
      </w:tr>
      <w:tr w:rsidR="00565773" w:rsidRPr="00565773" w14:paraId="2ED8AC30"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F7AF5E4"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33</w:t>
            </w:r>
          </w:p>
        </w:tc>
        <w:tc>
          <w:tcPr>
            <w:tcW w:w="3758" w:type="pct"/>
            <w:tcBorders>
              <w:top w:val="nil"/>
              <w:left w:val="nil"/>
              <w:bottom w:val="single" w:sz="4" w:space="0" w:color="000000"/>
              <w:right w:val="single" w:sz="4" w:space="0" w:color="000000"/>
            </w:tcBorders>
            <w:shd w:val="clear" w:color="auto" w:fill="auto"/>
            <w:noWrap/>
            <w:vAlign w:val="bottom"/>
            <w:hideMark/>
          </w:tcPr>
          <w:p w14:paraId="5B381C12"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 xml:space="preserve">CANALETA DE CALAMINA GALVANIZADA </w:t>
            </w:r>
            <w:proofErr w:type="spellStart"/>
            <w:r w:rsidRPr="00565773">
              <w:rPr>
                <w:rFonts w:ascii="Calibri" w:hAnsi="Calibri" w:cs="Calibri"/>
                <w:color w:val="000000"/>
                <w:sz w:val="16"/>
                <w:szCs w:val="16"/>
                <w:lang w:val="es-419" w:eastAsia="es-419"/>
              </w:rPr>
              <w:t>Nro</w:t>
            </w:r>
            <w:proofErr w:type="spellEnd"/>
            <w:r w:rsidRPr="00565773">
              <w:rPr>
                <w:rFonts w:ascii="Calibri" w:hAnsi="Calibri" w:cs="Calibri"/>
                <w:color w:val="000000"/>
                <w:sz w:val="16"/>
                <w:szCs w:val="16"/>
                <w:lang w:val="es-419" w:eastAsia="es-419"/>
              </w:rPr>
              <w:t xml:space="preserve"> 28 CORTE 33</w:t>
            </w:r>
          </w:p>
        </w:tc>
        <w:tc>
          <w:tcPr>
            <w:tcW w:w="828" w:type="pct"/>
            <w:tcBorders>
              <w:top w:val="nil"/>
              <w:left w:val="nil"/>
              <w:bottom w:val="single" w:sz="4" w:space="0" w:color="000000"/>
              <w:right w:val="single" w:sz="4" w:space="0" w:color="000000"/>
            </w:tcBorders>
            <w:shd w:val="clear" w:color="auto" w:fill="auto"/>
            <w:noWrap/>
            <w:vAlign w:val="bottom"/>
            <w:hideMark/>
          </w:tcPr>
          <w:p w14:paraId="1299BC47"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w:t>
            </w:r>
          </w:p>
        </w:tc>
      </w:tr>
      <w:tr w:rsidR="00565773" w:rsidRPr="00565773" w14:paraId="20C67A04"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9527059"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34</w:t>
            </w:r>
          </w:p>
        </w:tc>
        <w:tc>
          <w:tcPr>
            <w:tcW w:w="3758" w:type="pct"/>
            <w:tcBorders>
              <w:top w:val="nil"/>
              <w:left w:val="nil"/>
              <w:bottom w:val="single" w:sz="4" w:space="0" w:color="000000"/>
              <w:right w:val="single" w:sz="4" w:space="0" w:color="000000"/>
            </w:tcBorders>
            <w:shd w:val="clear" w:color="auto" w:fill="auto"/>
            <w:noWrap/>
            <w:vAlign w:val="bottom"/>
            <w:hideMark/>
          </w:tcPr>
          <w:p w14:paraId="7AACE809"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BAJANTE DE PVC 3"</w:t>
            </w:r>
          </w:p>
        </w:tc>
        <w:tc>
          <w:tcPr>
            <w:tcW w:w="828" w:type="pct"/>
            <w:tcBorders>
              <w:top w:val="nil"/>
              <w:left w:val="nil"/>
              <w:bottom w:val="single" w:sz="4" w:space="0" w:color="000000"/>
              <w:right w:val="single" w:sz="4" w:space="0" w:color="000000"/>
            </w:tcBorders>
            <w:shd w:val="clear" w:color="auto" w:fill="auto"/>
            <w:noWrap/>
            <w:vAlign w:val="bottom"/>
            <w:hideMark/>
          </w:tcPr>
          <w:p w14:paraId="564E9C13"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w:t>
            </w:r>
          </w:p>
        </w:tc>
      </w:tr>
      <w:tr w:rsidR="00565773" w:rsidRPr="00565773" w14:paraId="25DB3401"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943C19E"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35</w:t>
            </w:r>
          </w:p>
        </w:tc>
        <w:tc>
          <w:tcPr>
            <w:tcW w:w="3758" w:type="pct"/>
            <w:tcBorders>
              <w:top w:val="nil"/>
              <w:left w:val="nil"/>
              <w:bottom w:val="single" w:sz="4" w:space="0" w:color="000000"/>
              <w:right w:val="single" w:sz="4" w:space="0" w:color="000000"/>
            </w:tcBorders>
            <w:shd w:val="clear" w:color="auto" w:fill="auto"/>
            <w:noWrap/>
            <w:vAlign w:val="bottom"/>
            <w:hideMark/>
          </w:tcPr>
          <w:p w14:paraId="3767C641"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PROVISIÓN Y COLOCADO DE LAVANDERÍA DE CEMENTO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32D8F32"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PIEZA</w:t>
            </w:r>
          </w:p>
        </w:tc>
      </w:tr>
      <w:tr w:rsidR="00565773" w:rsidRPr="00565773" w14:paraId="4947AB3B"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566BEBC"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36</w:t>
            </w:r>
          </w:p>
        </w:tc>
        <w:tc>
          <w:tcPr>
            <w:tcW w:w="3758" w:type="pct"/>
            <w:tcBorders>
              <w:top w:val="nil"/>
              <w:left w:val="nil"/>
              <w:bottom w:val="single" w:sz="4" w:space="0" w:color="000000"/>
              <w:right w:val="single" w:sz="4" w:space="0" w:color="000000"/>
            </w:tcBorders>
            <w:shd w:val="clear" w:color="auto" w:fill="auto"/>
            <w:noWrap/>
            <w:vAlign w:val="bottom"/>
            <w:hideMark/>
          </w:tcPr>
          <w:p w14:paraId="31B0313A"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INSTALACIÓN DE AGUA POTABLE</w:t>
            </w:r>
          </w:p>
        </w:tc>
        <w:tc>
          <w:tcPr>
            <w:tcW w:w="828" w:type="pct"/>
            <w:tcBorders>
              <w:top w:val="nil"/>
              <w:left w:val="nil"/>
              <w:bottom w:val="single" w:sz="4" w:space="0" w:color="000000"/>
              <w:right w:val="single" w:sz="4" w:space="0" w:color="000000"/>
            </w:tcBorders>
            <w:shd w:val="clear" w:color="auto" w:fill="auto"/>
            <w:noWrap/>
            <w:vAlign w:val="bottom"/>
            <w:hideMark/>
          </w:tcPr>
          <w:p w14:paraId="4F5D4C5F"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GLOBAL</w:t>
            </w:r>
          </w:p>
        </w:tc>
      </w:tr>
      <w:tr w:rsidR="00565773" w:rsidRPr="00565773" w14:paraId="3F2F341F"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D80E4A7"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37</w:t>
            </w:r>
          </w:p>
        </w:tc>
        <w:tc>
          <w:tcPr>
            <w:tcW w:w="3758" w:type="pct"/>
            <w:tcBorders>
              <w:top w:val="nil"/>
              <w:left w:val="nil"/>
              <w:bottom w:val="single" w:sz="4" w:space="0" w:color="000000"/>
              <w:right w:val="single" w:sz="4" w:space="0" w:color="000000"/>
            </w:tcBorders>
            <w:shd w:val="clear" w:color="auto" w:fill="auto"/>
            <w:noWrap/>
            <w:vAlign w:val="bottom"/>
            <w:hideMark/>
          </w:tcPr>
          <w:p w14:paraId="34D0BBED"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PROVISIÓN Y COLOCADO DE DUCHA ELÉCTRICA</w:t>
            </w:r>
          </w:p>
        </w:tc>
        <w:tc>
          <w:tcPr>
            <w:tcW w:w="828" w:type="pct"/>
            <w:tcBorders>
              <w:top w:val="nil"/>
              <w:left w:val="nil"/>
              <w:bottom w:val="single" w:sz="4" w:space="0" w:color="000000"/>
              <w:right w:val="single" w:sz="4" w:space="0" w:color="000000"/>
            </w:tcBorders>
            <w:shd w:val="clear" w:color="auto" w:fill="auto"/>
            <w:noWrap/>
            <w:vAlign w:val="bottom"/>
            <w:hideMark/>
          </w:tcPr>
          <w:p w14:paraId="46C64418"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PIEZA</w:t>
            </w:r>
          </w:p>
        </w:tc>
      </w:tr>
      <w:tr w:rsidR="00565773" w:rsidRPr="00565773" w14:paraId="5F6E983B"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10EF5637"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38</w:t>
            </w:r>
          </w:p>
        </w:tc>
        <w:tc>
          <w:tcPr>
            <w:tcW w:w="3758" w:type="pct"/>
            <w:tcBorders>
              <w:top w:val="nil"/>
              <w:left w:val="nil"/>
              <w:bottom w:val="single" w:sz="4" w:space="0" w:color="000000"/>
              <w:right w:val="single" w:sz="4" w:space="0" w:color="000000"/>
            </w:tcBorders>
            <w:shd w:val="clear" w:color="auto" w:fill="auto"/>
            <w:noWrap/>
            <w:vAlign w:val="bottom"/>
            <w:hideMark/>
          </w:tcPr>
          <w:p w14:paraId="48CB445C"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PROVISIÓN Y COLOCADO DE LAVAPLATOS DE DOS FOSAS CON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390A6918"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PIEZA</w:t>
            </w:r>
          </w:p>
        </w:tc>
      </w:tr>
      <w:tr w:rsidR="00565773" w:rsidRPr="00565773" w14:paraId="65A025C3"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0D2F975"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39</w:t>
            </w:r>
          </w:p>
        </w:tc>
        <w:tc>
          <w:tcPr>
            <w:tcW w:w="3758" w:type="pct"/>
            <w:tcBorders>
              <w:top w:val="nil"/>
              <w:left w:val="nil"/>
              <w:bottom w:val="single" w:sz="4" w:space="0" w:color="000000"/>
              <w:right w:val="single" w:sz="4" w:space="0" w:color="000000"/>
            </w:tcBorders>
            <w:shd w:val="clear" w:color="auto" w:fill="auto"/>
            <w:noWrap/>
            <w:vAlign w:val="bottom"/>
            <w:hideMark/>
          </w:tcPr>
          <w:p w14:paraId="28B8D82B"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INSTALACIÓN SANITARIA</w:t>
            </w:r>
          </w:p>
        </w:tc>
        <w:tc>
          <w:tcPr>
            <w:tcW w:w="828" w:type="pct"/>
            <w:tcBorders>
              <w:top w:val="nil"/>
              <w:left w:val="nil"/>
              <w:bottom w:val="single" w:sz="4" w:space="0" w:color="000000"/>
              <w:right w:val="single" w:sz="4" w:space="0" w:color="000000"/>
            </w:tcBorders>
            <w:shd w:val="clear" w:color="auto" w:fill="auto"/>
            <w:noWrap/>
            <w:vAlign w:val="bottom"/>
            <w:hideMark/>
          </w:tcPr>
          <w:p w14:paraId="5649BB38"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GLOBAL</w:t>
            </w:r>
          </w:p>
        </w:tc>
      </w:tr>
      <w:tr w:rsidR="00565773" w:rsidRPr="00565773" w14:paraId="1F73D18A"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BD5A28D"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40</w:t>
            </w:r>
          </w:p>
        </w:tc>
        <w:tc>
          <w:tcPr>
            <w:tcW w:w="3758" w:type="pct"/>
            <w:tcBorders>
              <w:top w:val="nil"/>
              <w:left w:val="nil"/>
              <w:bottom w:val="single" w:sz="4" w:space="0" w:color="000000"/>
              <w:right w:val="single" w:sz="4" w:space="0" w:color="000000"/>
            </w:tcBorders>
            <w:shd w:val="clear" w:color="auto" w:fill="auto"/>
            <w:noWrap/>
            <w:vAlign w:val="bottom"/>
            <w:hideMark/>
          </w:tcPr>
          <w:p w14:paraId="5DC9C699"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PROVISIÓN E INSTALACIÓN DE ARTEFACTOS PARA BAÑO</w:t>
            </w:r>
          </w:p>
        </w:tc>
        <w:tc>
          <w:tcPr>
            <w:tcW w:w="828" w:type="pct"/>
            <w:tcBorders>
              <w:top w:val="nil"/>
              <w:left w:val="nil"/>
              <w:bottom w:val="single" w:sz="4" w:space="0" w:color="000000"/>
              <w:right w:val="single" w:sz="4" w:space="0" w:color="000000"/>
            </w:tcBorders>
            <w:shd w:val="clear" w:color="auto" w:fill="auto"/>
            <w:noWrap/>
            <w:vAlign w:val="bottom"/>
            <w:hideMark/>
          </w:tcPr>
          <w:p w14:paraId="20D4D172"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GLOBAL</w:t>
            </w:r>
          </w:p>
        </w:tc>
      </w:tr>
      <w:tr w:rsidR="00565773" w:rsidRPr="00565773" w14:paraId="7850F8FF"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93A6DC8"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41</w:t>
            </w:r>
          </w:p>
        </w:tc>
        <w:tc>
          <w:tcPr>
            <w:tcW w:w="3758" w:type="pct"/>
            <w:tcBorders>
              <w:top w:val="nil"/>
              <w:left w:val="nil"/>
              <w:bottom w:val="single" w:sz="4" w:space="0" w:color="000000"/>
              <w:right w:val="single" w:sz="4" w:space="0" w:color="000000"/>
            </w:tcBorders>
            <w:shd w:val="clear" w:color="auto" w:fill="auto"/>
            <w:noWrap/>
            <w:vAlign w:val="bottom"/>
            <w:hideMark/>
          </w:tcPr>
          <w:p w14:paraId="1192528C"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PROVISIÓN Y COLOCADO DE CAJONERÍA BAJA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357583E0"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w:t>
            </w:r>
          </w:p>
        </w:tc>
      </w:tr>
      <w:tr w:rsidR="00565773" w:rsidRPr="00565773" w14:paraId="3BBA2E1B"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56D398F"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42</w:t>
            </w:r>
          </w:p>
        </w:tc>
        <w:tc>
          <w:tcPr>
            <w:tcW w:w="3758" w:type="pct"/>
            <w:tcBorders>
              <w:top w:val="nil"/>
              <w:left w:val="nil"/>
              <w:bottom w:val="single" w:sz="4" w:space="0" w:color="000000"/>
              <w:right w:val="single" w:sz="4" w:space="0" w:color="000000"/>
            </w:tcBorders>
            <w:shd w:val="clear" w:color="auto" w:fill="auto"/>
            <w:noWrap/>
            <w:vAlign w:val="bottom"/>
            <w:hideMark/>
          </w:tcPr>
          <w:p w14:paraId="5A460494"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PROVISIÓN Y COLOCADO DE CAJONERÍA ALTA DE COCINA</w:t>
            </w:r>
          </w:p>
        </w:tc>
        <w:tc>
          <w:tcPr>
            <w:tcW w:w="828" w:type="pct"/>
            <w:tcBorders>
              <w:top w:val="nil"/>
              <w:left w:val="nil"/>
              <w:bottom w:val="single" w:sz="4" w:space="0" w:color="000000"/>
              <w:right w:val="single" w:sz="4" w:space="0" w:color="000000"/>
            </w:tcBorders>
            <w:shd w:val="clear" w:color="auto" w:fill="auto"/>
            <w:noWrap/>
            <w:vAlign w:val="bottom"/>
            <w:hideMark/>
          </w:tcPr>
          <w:p w14:paraId="4B2A959B"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METRO</w:t>
            </w:r>
          </w:p>
        </w:tc>
      </w:tr>
      <w:tr w:rsidR="00565773" w:rsidRPr="00565773" w14:paraId="276FC7E8"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708790A1"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43</w:t>
            </w:r>
          </w:p>
        </w:tc>
        <w:tc>
          <w:tcPr>
            <w:tcW w:w="3758" w:type="pct"/>
            <w:tcBorders>
              <w:top w:val="nil"/>
              <w:left w:val="nil"/>
              <w:bottom w:val="single" w:sz="4" w:space="0" w:color="000000"/>
              <w:right w:val="single" w:sz="4" w:space="0" w:color="000000"/>
            </w:tcBorders>
            <w:shd w:val="clear" w:color="auto" w:fill="auto"/>
            <w:noWrap/>
            <w:vAlign w:val="bottom"/>
            <w:hideMark/>
          </w:tcPr>
          <w:p w14:paraId="1BC473FD"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INSTALACIÓN ELÉCTRICA (TOMA DE FUERZA)</w:t>
            </w:r>
          </w:p>
        </w:tc>
        <w:tc>
          <w:tcPr>
            <w:tcW w:w="828" w:type="pct"/>
            <w:tcBorders>
              <w:top w:val="nil"/>
              <w:left w:val="nil"/>
              <w:bottom w:val="single" w:sz="4" w:space="0" w:color="000000"/>
              <w:right w:val="single" w:sz="4" w:space="0" w:color="000000"/>
            </w:tcBorders>
            <w:shd w:val="clear" w:color="auto" w:fill="auto"/>
            <w:noWrap/>
            <w:vAlign w:val="bottom"/>
            <w:hideMark/>
          </w:tcPr>
          <w:p w14:paraId="5AA2825B"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PUNTO</w:t>
            </w:r>
          </w:p>
        </w:tc>
      </w:tr>
      <w:tr w:rsidR="00565773" w:rsidRPr="00565773" w14:paraId="057E233D"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654E9E0"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44</w:t>
            </w:r>
          </w:p>
        </w:tc>
        <w:tc>
          <w:tcPr>
            <w:tcW w:w="3758" w:type="pct"/>
            <w:tcBorders>
              <w:top w:val="nil"/>
              <w:left w:val="nil"/>
              <w:bottom w:val="single" w:sz="4" w:space="0" w:color="000000"/>
              <w:right w:val="single" w:sz="4" w:space="0" w:color="000000"/>
            </w:tcBorders>
            <w:shd w:val="clear" w:color="auto" w:fill="auto"/>
            <w:noWrap/>
            <w:vAlign w:val="bottom"/>
            <w:hideMark/>
          </w:tcPr>
          <w:p w14:paraId="029CDAA5"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INSTALACIÓN ELÉCTRICA (PUNTO TOMACORRIENTE DOBLE)</w:t>
            </w:r>
          </w:p>
        </w:tc>
        <w:tc>
          <w:tcPr>
            <w:tcW w:w="828" w:type="pct"/>
            <w:tcBorders>
              <w:top w:val="nil"/>
              <w:left w:val="nil"/>
              <w:bottom w:val="single" w:sz="4" w:space="0" w:color="000000"/>
              <w:right w:val="single" w:sz="4" w:space="0" w:color="000000"/>
            </w:tcBorders>
            <w:shd w:val="clear" w:color="auto" w:fill="auto"/>
            <w:noWrap/>
            <w:vAlign w:val="bottom"/>
            <w:hideMark/>
          </w:tcPr>
          <w:p w14:paraId="567C9C1F"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PUNTO</w:t>
            </w:r>
          </w:p>
        </w:tc>
      </w:tr>
      <w:tr w:rsidR="00565773" w:rsidRPr="00565773" w14:paraId="7C78CD6D"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531A9AB3"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45</w:t>
            </w:r>
          </w:p>
        </w:tc>
        <w:tc>
          <w:tcPr>
            <w:tcW w:w="3758" w:type="pct"/>
            <w:tcBorders>
              <w:top w:val="nil"/>
              <w:left w:val="nil"/>
              <w:bottom w:val="single" w:sz="4" w:space="0" w:color="000000"/>
              <w:right w:val="single" w:sz="4" w:space="0" w:color="000000"/>
            </w:tcBorders>
            <w:shd w:val="clear" w:color="auto" w:fill="auto"/>
            <w:noWrap/>
            <w:vAlign w:val="bottom"/>
            <w:hideMark/>
          </w:tcPr>
          <w:p w14:paraId="3EADA011"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INSTALACIÓN ELÉCTRICA (PUNTO DE ILUMINACIÓN PANEL LED 18 W)</w:t>
            </w:r>
          </w:p>
        </w:tc>
        <w:tc>
          <w:tcPr>
            <w:tcW w:w="828" w:type="pct"/>
            <w:tcBorders>
              <w:top w:val="nil"/>
              <w:left w:val="nil"/>
              <w:bottom w:val="single" w:sz="4" w:space="0" w:color="000000"/>
              <w:right w:val="single" w:sz="4" w:space="0" w:color="000000"/>
            </w:tcBorders>
            <w:shd w:val="clear" w:color="auto" w:fill="auto"/>
            <w:noWrap/>
            <w:vAlign w:val="bottom"/>
            <w:hideMark/>
          </w:tcPr>
          <w:p w14:paraId="25E27A41"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PUNTO</w:t>
            </w:r>
          </w:p>
        </w:tc>
      </w:tr>
      <w:tr w:rsidR="00565773" w:rsidRPr="00565773" w14:paraId="7E7DEE65"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16DC92E"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46</w:t>
            </w:r>
          </w:p>
        </w:tc>
        <w:tc>
          <w:tcPr>
            <w:tcW w:w="3758" w:type="pct"/>
            <w:tcBorders>
              <w:top w:val="nil"/>
              <w:left w:val="nil"/>
              <w:bottom w:val="single" w:sz="4" w:space="0" w:color="000000"/>
              <w:right w:val="single" w:sz="4" w:space="0" w:color="000000"/>
            </w:tcBorders>
            <w:shd w:val="clear" w:color="auto" w:fill="auto"/>
            <w:noWrap/>
            <w:vAlign w:val="bottom"/>
            <w:hideMark/>
          </w:tcPr>
          <w:p w14:paraId="2BCBC9D8"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INSTALACIÓN ELÉCTRICA (PUNTO TOMACORRIENTE SIMPLE)</w:t>
            </w:r>
          </w:p>
        </w:tc>
        <w:tc>
          <w:tcPr>
            <w:tcW w:w="828" w:type="pct"/>
            <w:tcBorders>
              <w:top w:val="nil"/>
              <w:left w:val="nil"/>
              <w:bottom w:val="single" w:sz="4" w:space="0" w:color="000000"/>
              <w:right w:val="single" w:sz="4" w:space="0" w:color="000000"/>
            </w:tcBorders>
            <w:shd w:val="clear" w:color="auto" w:fill="auto"/>
            <w:noWrap/>
            <w:vAlign w:val="bottom"/>
            <w:hideMark/>
          </w:tcPr>
          <w:p w14:paraId="440B3F08"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PUNTO</w:t>
            </w:r>
          </w:p>
        </w:tc>
      </w:tr>
      <w:tr w:rsidR="00565773" w:rsidRPr="00565773" w14:paraId="58ABBE23"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02F8663"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47</w:t>
            </w:r>
          </w:p>
        </w:tc>
        <w:tc>
          <w:tcPr>
            <w:tcW w:w="3758" w:type="pct"/>
            <w:tcBorders>
              <w:top w:val="nil"/>
              <w:left w:val="nil"/>
              <w:bottom w:val="single" w:sz="4" w:space="0" w:color="000000"/>
              <w:right w:val="single" w:sz="4" w:space="0" w:color="000000"/>
            </w:tcBorders>
            <w:shd w:val="clear" w:color="auto" w:fill="auto"/>
            <w:noWrap/>
            <w:vAlign w:val="bottom"/>
            <w:hideMark/>
          </w:tcPr>
          <w:p w14:paraId="7A435ACE"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TABLERO DE DISTRIBUCIÓN (3 CIRCUITOS)</w:t>
            </w:r>
          </w:p>
        </w:tc>
        <w:tc>
          <w:tcPr>
            <w:tcW w:w="828" w:type="pct"/>
            <w:tcBorders>
              <w:top w:val="nil"/>
              <w:left w:val="nil"/>
              <w:bottom w:val="single" w:sz="4" w:space="0" w:color="000000"/>
              <w:right w:val="single" w:sz="4" w:space="0" w:color="000000"/>
            </w:tcBorders>
            <w:shd w:val="clear" w:color="auto" w:fill="auto"/>
            <w:noWrap/>
            <w:vAlign w:val="bottom"/>
            <w:hideMark/>
          </w:tcPr>
          <w:p w14:paraId="04FF7EAF"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GLOBAL</w:t>
            </w:r>
          </w:p>
        </w:tc>
      </w:tr>
      <w:tr w:rsidR="00565773" w:rsidRPr="00565773" w14:paraId="0EA839ED"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4FAA3841"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48</w:t>
            </w:r>
          </w:p>
        </w:tc>
        <w:tc>
          <w:tcPr>
            <w:tcW w:w="3758" w:type="pct"/>
            <w:tcBorders>
              <w:top w:val="nil"/>
              <w:left w:val="nil"/>
              <w:bottom w:val="single" w:sz="4" w:space="0" w:color="000000"/>
              <w:right w:val="single" w:sz="4" w:space="0" w:color="000000"/>
            </w:tcBorders>
            <w:shd w:val="clear" w:color="auto" w:fill="auto"/>
            <w:noWrap/>
            <w:vAlign w:val="bottom"/>
            <w:hideMark/>
          </w:tcPr>
          <w:p w14:paraId="503CF2E6"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CÁMARA DE INSPECCIÓN DE LADRILLO GAMBOTE (24X12X6) (0,60X0,60)</w:t>
            </w:r>
          </w:p>
        </w:tc>
        <w:tc>
          <w:tcPr>
            <w:tcW w:w="828" w:type="pct"/>
            <w:tcBorders>
              <w:top w:val="nil"/>
              <w:left w:val="nil"/>
              <w:bottom w:val="single" w:sz="4" w:space="0" w:color="000000"/>
              <w:right w:val="single" w:sz="4" w:space="0" w:color="000000"/>
            </w:tcBorders>
            <w:shd w:val="clear" w:color="auto" w:fill="auto"/>
            <w:noWrap/>
            <w:vAlign w:val="bottom"/>
            <w:hideMark/>
          </w:tcPr>
          <w:p w14:paraId="4D3F40DD"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PIEZA</w:t>
            </w:r>
          </w:p>
        </w:tc>
      </w:tr>
      <w:tr w:rsidR="00565773" w:rsidRPr="00565773" w14:paraId="795331AD"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66C2F231"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49</w:t>
            </w:r>
          </w:p>
        </w:tc>
        <w:tc>
          <w:tcPr>
            <w:tcW w:w="3758" w:type="pct"/>
            <w:tcBorders>
              <w:top w:val="nil"/>
              <w:left w:val="nil"/>
              <w:bottom w:val="single" w:sz="4" w:space="0" w:color="000000"/>
              <w:right w:val="single" w:sz="4" w:space="0" w:color="000000"/>
            </w:tcBorders>
            <w:shd w:val="clear" w:color="auto" w:fill="auto"/>
            <w:noWrap/>
            <w:vAlign w:val="bottom"/>
            <w:hideMark/>
          </w:tcPr>
          <w:p w14:paraId="5FD22B60"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CÁMARA SÉPTICA DE HORMIGÓN CICLÓPEO (1,10 X 2,00)</w:t>
            </w:r>
          </w:p>
        </w:tc>
        <w:tc>
          <w:tcPr>
            <w:tcW w:w="828" w:type="pct"/>
            <w:tcBorders>
              <w:top w:val="nil"/>
              <w:left w:val="nil"/>
              <w:bottom w:val="single" w:sz="4" w:space="0" w:color="000000"/>
              <w:right w:val="single" w:sz="4" w:space="0" w:color="000000"/>
            </w:tcBorders>
            <w:shd w:val="clear" w:color="auto" w:fill="auto"/>
            <w:noWrap/>
            <w:vAlign w:val="bottom"/>
            <w:hideMark/>
          </w:tcPr>
          <w:p w14:paraId="1CD6D918"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GLOBAL</w:t>
            </w:r>
          </w:p>
        </w:tc>
      </w:tr>
      <w:tr w:rsidR="00565773" w:rsidRPr="00565773" w14:paraId="1D936FA1"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07A5B063"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50</w:t>
            </w:r>
          </w:p>
        </w:tc>
        <w:tc>
          <w:tcPr>
            <w:tcW w:w="3758" w:type="pct"/>
            <w:tcBorders>
              <w:top w:val="nil"/>
              <w:left w:val="nil"/>
              <w:bottom w:val="single" w:sz="4" w:space="0" w:color="000000"/>
              <w:right w:val="single" w:sz="4" w:space="0" w:color="000000"/>
            </w:tcBorders>
            <w:shd w:val="clear" w:color="auto" w:fill="auto"/>
            <w:noWrap/>
            <w:vAlign w:val="bottom"/>
            <w:hideMark/>
          </w:tcPr>
          <w:p w14:paraId="7A6C8739"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POZO ABSORBENTE DE MAMPOSTERÍA DE PIEDRA H=2,50</w:t>
            </w:r>
          </w:p>
        </w:tc>
        <w:tc>
          <w:tcPr>
            <w:tcW w:w="828" w:type="pct"/>
            <w:tcBorders>
              <w:top w:val="nil"/>
              <w:left w:val="nil"/>
              <w:bottom w:val="single" w:sz="4" w:space="0" w:color="000000"/>
              <w:right w:val="single" w:sz="4" w:space="0" w:color="000000"/>
            </w:tcBorders>
            <w:shd w:val="clear" w:color="auto" w:fill="auto"/>
            <w:noWrap/>
            <w:vAlign w:val="bottom"/>
            <w:hideMark/>
          </w:tcPr>
          <w:p w14:paraId="308C9DEE"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GLOBAL</w:t>
            </w:r>
          </w:p>
        </w:tc>
      </w:tr>
      <w:tr w:rsidR="00565773" w:rsidRPr="00565773" w14:paraId="6AF77F70"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C2E47DC"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51</w:t>
            </w:r>
          </w:p>
        </w:tc>
        <w:tc>
          <w:tcPr>
            <w:tcW w:w="3758" w:type="pct"/>
            <w:tcBorders>
              <w:top w:val="nil"/>
              <w:left w:val="nil"/>
              <w:bottom w:val="single" w:sz="4" w:space="0" w:color="000000"/>
              <w:right w:val="single" w:sz="4" w:space="0" w:color="000000"/>
            </w:tcBorders>
            <w:shd w:val="clear" w:color="auto" w:fill="auto"/>
            <w:noWrap/>
            <w:vAlign w:val="bottom"/>
            <w:hideMark/>
          </w:tcPr>
          <w:p w14:paraId="56878AA1"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PROVISION Y COLOCADO DE TANQUE PLASTICO DE AGUA DE 450 LITROS C/ ACCESORIOS</w:t>
            </w:r>
          </w:p>
        </w:tc>
        <w:tc>
          <w:tcPr>
            <w:tcW w:w="828" w:type="pct"/>
            <w:tcBorders>
              <w:top w:val="nil"/>
              <w:left w:val="nil"/>
              <w:bottom w:val="single" w:sz="4" w:space="0" w:color="000000"/>
              <w:right w:val="single" w:sz="4" w:space="0" w:color="000000"/>
            </w:tcBorders>
            <w:shd w:val="clear" w:color="auto" w:fill="auto"/>
            <w:noWrap/>
            <w:vAlign w:val="bottom"/>
            <w:hideMark/>
          </w:tcPr>
          <w:p w14:paraId="28DE15CF"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GLOBAL</w:t>
            </w:r>
          </w:p>
        </w:tc>
      </w:tr>
      <w:tr w:rsidR="00565773" w:rsidRPr="00565773" w14:paraId="26ADF5B1" w14:textId="77777777" w:rsidTr="005049D1">
        <w:trPr>
          <w:trHeight w:val="300"/>
        </w:trPr>
        <w:tc>
          <w:tcPr>
            <w:tcW w:w="414" w:type="pct"/>
            <w:tcBorders>
              <w:top w:val="nil"/>
              <w:left w:val="single" w:sz="4" w:space="0" w:color="000000"/>
              <w:bottom w:val="single" w:sz="4" w:space="0" w:color="000000"/>
              <w:right w:val="single" w:sz="4" w:space="0" w:color="000000"/>
            </w:tcBorders>
            <w:shd w:val="clear" w:color="auto" w:fill="auto"/>
            <w:noWrap/>
            <w:vAlign w:val="bottom"/>
            <w:hideMark/>
          </w:tcPr>
          <w:p w14:paraId="33E0D257" w14:textId="77777777" w:rsidR="00565773" w:rsidRPr="00565773" w:rsidRDefault="00565773" w:rsidP="00565773">
            <w:pPr>
              <w:jc w:val="right"/>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52</w:t>
            </w:r>
          </w:p>
        </w:tc>
        <w:tc>
          <w:tcPr>
            <w:tcW w:w="3758" w:type="pct"/>
            <w:tcBorders>
              <w:top w:val="nil"/>
              <w:left w:val="nil"/>
              <w:bottom w:val="single" w:sz="4" w:space="0" w:color="000000"/>
              <w:right w:val="single" w:sz="4" w:space="0" w:color="000000"/>
            </w:tcBorders>
            <w:shd w:val="clear" w:color="auto" w:fill="auto"/>
            <w:noWrap/>
            <w:vAlign w:val="bottom"/>
            <w:hideMark/>
          </w:tcPr>
          <w:p w14:paraId="52F227C0"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LIMPIEZA GENERAL</w:t>
            </w:r>
          </w:p>
        </w:tc>
        <w:tc>
          <w:tcPr>
            <w:tcW w:w="828" w:type="pct"/>
            <w:tcBorders>
              <w:top w:val="nil"/>
              <w:left w:val="nil"/>
              <w:bottom w:val="single" w:sz="4" w:space="0" w:color="000000"/>
              <w:right w:val="single" w:sz="4" w:space="0" w:color="000000"/>
            </w:tcBorders>
            <w:shd w:val="clear" w:color="auto" w:fill="auto"/>
            <w:noWrap/>
            <w:vAlign w:val="bottom"/>
            <w:hideMark/>
          </w:tcPr>
          <w:p w14:paraId="2EEBC9EB" w14:textId="77777777" w:rsidR="00565773" w:rsidRPr="00565773" w:rsidRDefault="00565773" w:rsidP="00565773">
            <w:pPr>
              <w:rPr>
                <w:rFonts w:ascii="Calibri" w:hAnsi="Calibri" w:cs="Calibri"/>
                <w:color w:val="000000"/>
                <w:sz w:val="16"/>
                <w:szCs w:val="16"/>
                <w:lang w:val="es-419" w:eastAsia="es-419"/>
              </w:rPr>
            </w:pPr>
            <w:r w:rsidRPr="00565773">
              <w:rPr>
                <w:rFonts w:ascii="Calibri" w:hAnsi="Calibri" w:cs="Calibri"/>
                <w:color w:val="000000"/>
                <w:sz w:val="16"/>
                <w:szCs w:val="16"/>
                <w:lang w:val="es-419" w:eastAsia="es-419"/>
              </w:rPr>
              <w:t>GLOBAL</w:t>
            </w:r>
          </w:p>
        </w:tc>
      </w:tr>
    </w:tbl>
    <w:p w14:paraId="7AB75F6A" w14:textId="77777777" w:rsidR="00565773" w:rsidRPr="00565773" w:rsidRDefault="00565773" w:rsidP="00565773">
      <w:pPr>
        <w:spacing w:line="259" w:lineRule="auto"/>
        <w:rPr>
          <w:rFonts w:asciiTheme="minorHAnsi" w:eastAsiaTheme="minorHAnsi" w:hAnsiTheme="minorHAnsi" w:cstheme="minorBidi"/>
          <w:sz w:val="22"/>
          <w:szCs w:val="22"/>
          <w:lang w:val="es-BO"/>
        </w:rPr>
      </w:pPr>
    </w:p>
    <w:p w14:paraId="67D456B9" w14:textId="77777777" w:rsidR="00565773" w:rsidRPr="00565773" w:rsidRDefault="00565773" w:rsidP="00565773">
      <w:pPr>
        <w:keepNext/>
        <w:numPr>
          <w:ilvl w:val="0"/>
          <w:numId w:val="44"/>
        </w:numPr>
        <w:spacing w:after="160" w:line="260" w:lineRule="atLeast"/>
        <w:outlineLvl w:val="0"/>
        <w:rPr>
          <w:rFonts w:ascii="Tahoma" w:hAnsi="Tahoma" w:cs="Tahoma"/>
          <w:b/>
          <w:bCs/>
          <w:color w:val="000000"/>
          <w:kern w:val="32"/>
          <w:lang w:val="es-ES_tradnl"/>
        </w:rPr>
      </w:pPr>
      <w:r w:rsidRPr="00565773">
        <w:rPr>
          <w:rFonts w:ascii="Tahoma" w:hAnsi="Tahoma" w:cs="Tahoma"/>
          <w:b/>
          <w:bCs/>
          <w:color w:val="000000"/>
          <w:kern w:val="32"/>
          <w:lang w:val="es-ES_tradnl"/>
        </w:rPr>
        <w:t xml:space="preserve">DE LOS MATERIALES DE </w:t>
      </w:r>
      <w:bookmarkEnd w:id="134"/>
      <w:r w:rsidRPr="00565773">
        <w:rPr>
          <w:rFonts w:ascii="Tahoma" w:hAnsi="Tahoma" w:cs="Tahoma"/>
          <w:b/>
          <w:bCs/>
          <w:color w:val="000000"/>
          <w:kern w:val="32"/>
          <w:lang w:val="es-ES_tradnl"/>
        </w:rPr>
        <w:t>CONSTRUCCIÓN</w:t>
      </w:r>
      <w:bookmarkEnd w:id="140"/>
    </w:p>
    <w:p w14:paraId="580FE2BA" w14:textId="77777777" w:rsidR="00565773" w:rsidRPr="00565773" w:rsidRDefault="00565773" w:rsidP="00565773">
      <w:pPr>
        <w:rPr>
          <w:lang w:val="es-ES_tradnl"/>
        </w:rPr>
      </w:pPr>
    </w:p>
    <w:p w14:paraId="7479EC82" w14:textId="77777777" w:rsidR="00565773" w:rsidRPr="00565773" w:rsidRDefault="00565773" w:rsidP="00565773">
      <w:pPr>
        <w:spacing w:line="259" w:lineRule="auto"/>
        <w:jc w:val="both"/>
        <w:rPr>
          <w:rFonts w:ascii="Tahoma" w:eastAsiaTheme="minorHAnsi" w:hAnsi="Tahoma" w:cs="Tahoma"/>
          <w:lang w:val="es-BO"/>
        </w:rPr>
      </w:pPr>
      <w:bookmarkStart w:id="141" w:name="_Hlk170208442"/>
      <w:r w:rsidRPr="00565773">
        <w:rPr>
          <w:rFonts w:ascii="Tahoma" w:eastAsiaTheme="minorHAnsi" w:hAnsi="Tahoma" w:cs="Tahoma"/>
          <w:lang w:val="es-BO"/>
        </w:rPr>
        <w:t>Si la calidad de algún material no se encuentra especificada, obligatoriamente deberá merecer la aprobación del Inspector de Proyecto.</w:t>
      </w:r>
    </w:p>
    <w:p w14:paraId="0473297F" w14:textId="77777777" w:rsidR="00565773" w:rsidRPr="00565773" w:rsidRDefault="00565773" w:rsidP="00565773">
      <w:pPr>
        <w:tabs>
          <w:tab w:val="left" w:pos="8711"/>
        </w:tabs>
        <w:spacing w:line="259" w:lineRule="auto"/>
        <w:jc w:val="both"/>
        <w:rPr>
          <w:rFonts w:ascii="Tahoma" w:eastAsiaTheme="minorHAnsi" w:hAnsi="Tahoma" w:cs="Tahoma"/>
          <w:lang w:val="es-BO"/>
        </w:rPr>
      </w:pPr>
      <w:r w:rsidRPr="00565773">
        <w:rPr>
          <w:rFonts w:ascii="Tahoma" w:eastAsiaTheme="minorHAnsi" w:hAnsi="Tahoma" w:cs="Tahoma"/>
          <w:lang w:val="es-BO"/>
        </w:rPr>
        <w:lastRenderedPageBreak/>
        <w:t>En caso de ser requerido, el Inspector de Proyecto aclarará o ampliará las características de un insumo a ser adquirido para la ejecución del proyecto.</w:t>
      </w:r>
    </w:p>
    <w:p w14:paraId="510BA0C3" w14:textId="77777777" w:rsidR="00565773" w:rsidRPr="00565773" w:rsidRDefault="00565773" w:rsidP="00565773">
      <w:pPr>
        <w:tabs>
          <w:tab w:val="left" w:pos="8711"/>
        </w:tabs>
        <w:spacing w:line="259" w:lineRule="auto"/>
        <w:jc w:val="both"/>
        <w:rPr>
          <w:rFonts w:ascii="Tahoma" w:eastAsiaTheme="minorHAnsi" w:hAnsi="Tahoma" w:cs="Tahoma"/>
          <w:lang w:val="es-BO"/>
        </w:rPr>
      </w:pPr>
      <w:bookmarkStart w:id="142" w:name="_Hlk170197607"/>
      <w:r w:rsidRPr="00565773">
        <w:rPr>
          <w:rFonts w:ascii="Tahoma" w:eastAsiaTheme="minorHAnsi" w:hAnsi="Tahoma" w:cs="Tahoma"/>
          <w:b/>
          <w:bCs/>
          <w:lang w:val="es-BO"/>
        </w:rPr>
        <w:t>Cemento:</w:t>
      </w:r>
      <w:r w:rsidRPr="00565773">
        <w:rPr>
          <w:rFonts w:ascii="Tahoma" w:eastAsiaTheme="minorHAnsi" w:hAnsi="Tahoma" w:cs="Tahoma"/>
          <w:lang w:val="es-BO"/>
        </w:rPr>
        <w:t xml:space="preserve"> Se deberá utilizar cemento Portland 100% de origen nacional fresco y de calidad probada IP-40.</w:t>
      </w:r>
    </w:p>
    <w:p w14:paraId="46233873" w14:textId="77777777" w:rsidR="00565773" w:rsidRPr="00565773" w:rsidRDefault="00565773" w:rsidP="00565773">
      <w:pPr>
        <w:tabs>
          <w:tab w:val="left" w:pos="8711"/>
        </w:tabs>
        <w:spacing w:line="259" w:lineRule="auto"/>
        <w:jc w:val="both"/>
        <w:rPr>
          <w:rFonts w:ascii="Tahoma" w:eastAsiaTheme="minorHAnsi" w:hAnsi="Tahoma" w:cs="Tahoma"/>
          <w:lang w:val="es-BO"/>
        </w:rPr>
      </w:pPr>
      <w:r w:rsidRPr="00565773">
        <w:rPr>
          <w:rFonts w:ascii="Tahoma" w:eastAsiaTheme="minorHAnsi" w:hAnsi="Tahoma" w:cs="Tahoma"/>
          <w:b/>
          <w:bCs/>
          <w:lang w:val="es-BO"/>
        </w:rPr>
        <w:t>Cerámica:</w:t>
      </w:r>
      <w:r w:rsidRPr="00565773">
        <w:rPr>
          <w:rFonts w:ascii="Tahoma" w:eastAsiaTheme="minorHAnsi" w:hAnsi="Tahoma" w:cs="Tahoma"/>
          <w:lang w:val="es-BO"/>
        </w:rPr>
        <w:t xml:space="preserve"> Deberá utilizarse una cerámica nacional esmaltada de marca reconocida con una calidad mínima de PEI-3 o superior.</w:t>
      </w:r>
    </w:p>
    <w:bookmarkEnd w:id="141"/>
    <w:bookmarkEnd w:id="142"/>
    <w:p w14:paraId="503964ED" w14:textId="77777777" w:rsidR="00565773" w:rsidRPr="00565773" w:rsidRDefault="00565773" w:rsidP="00565773">
      <w:pPr>
        <w:jc w:val="both"/>
        <w:rPr>
          <w:rFonts w:ascii="Tahoma" w:hAnsi="Tahoma" w:cs="Tahoma"/>
          <w:lang w:val="es-ES_tradnl"/>
        </w:rPr>
      </w:pPr>
      <w:r w:rsidRPr="00565773">
        <w:rPr>
          <w:rFonts w:ascii="Tahoma" w:hAnsi="Tahoma" w:cs="Tahoma"/>
          <w:color w:val="000000"/>
          <w:lang w:val="es-ES_tradnl" w:eastAsia="x-none"/>
        </w:rPr>
        <w:t xml:space="preserve">De acuerdo al </w:t>
      </w:r>
      <w:r w:rsidRPr="00565773">
        <w:rPr>
          <w:rFonts w:ascii="Tahoma" w:hAnsi="Tahoma" w:cs="Tahoma"/>
          <w:b/>
          <w:bCs/>
          <w:color w:val="000000"/>
          <w:lang w:eastAsia="x-none"/>
        </w:rPr>
        <w:t xml:space="preserve">Artículo 95 del reglamento de la Ley 1700, </w:t>
      </w:r>
      <w:r w:rsidRPr="00565773">
        <w:rPr>
          <w:rFonts w:ascii="Tahoma" w:hAnsi="Tahoma" w:cs="Tahoma"/>
          <w:color w:val="000000"/>
          <w:lang w:val="es-ES_tradnl" w:eastAsia="x-none"/>
        </w:rPr>
        <w:t xml:space="preserve">los productos forestales (MADERA), </w:t>
      </w:r>
      <w:r w:rsidRPr="00565773">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565773">
        <w:rPr>
          <w:rFonts w:ascii="Tahoma" w:hAnsi="Tahoma" w:cs="Tahoma"/>
          <w:lang w:val="es-ES_tradnl"/>
        </w:rPr>
        <w:t>en Cumplimiento a los alcances y mesas de trabajo establecidas con el Ministerio de Desarrollo Productivo y Economía Plural (</w:t>
      </w:r>
      <w:proofErr w:type="spellStart"/>
      <w:r w:rsidRPr="00565773">
        <w:rPr>
          <w:rFonts w:ascii="Tahoma" w:hAnsi="Tahoma" w:cs="Tahoma"/>
          <w:lang w:val="es-ES_tradnl"/>
        </w:rPr>
        <w:t>MDPyEP</w:t>
      </w:r>
      <w:proofErr w:type="spellEnd"/>
      <w:r w:rsidRPr="00565773">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44E1A712" w14:textId="77777777" w:rsidR="00565773" w:rsidRPr="00565773" w:rsidRDefault="00565773" w:rsidP="00565773">
      <w:pPr>
        <w:jc w:val="both"/>
        <w:rPr>
          <w:rFonts w:ascii="Tahoma" w:hAnsi="Tahoma" w:cs="Tahoma"/>
          <w:lang w:eastAsia="es-ES"/>
        </w:rPr>
      </w:pPr>
      <w:r w:rsidRPr="00565773">
        <w:rPr>
          <w:rFonts w:ascii="Tahoma" w:hAnsi="Tahoma" w:cs="Tahoma"/>
          <w:lang w:eastAsia="es-ES"/>
        </w:rPr>
        <w:t xml:space="preserve">En el marco del Decreto Supremo </w:t>
      </w:r>
      <w:proofErr w:type="spellStart"/>
      <w:r w:rsidRPr="00565773">
        <w:rPr>
          <w:rFonts w:ascii="Tahoma" w:hAnsi="Tahoma" w:cs="Tahoma"/>
          <w:lang w:eastAsia="es-ES"/>
        </w:rPr>
        <w:t>Nº</w:t>
      </w:r>
      <w:proofErr w:type="spellEnd"/>
      <w:r w:rsidRPr="00565773">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65773">
        <w:rPr>
          <w:rFonts w:ascii="Tahoma" w:hAnsi="Tahoma" w:cs="Tahoma"/>
          <w:i/>
          <w:iCs/>
          <w:lang w:eastAsia="es-ES"/>
        </w:rPr>
        <w:t>“principios de complementariedad, reciprocidad, solidaridad, redistribución, igualdad, seguridad jurídica, sustentabilidad, equilibrio, justicia y transparencia”</w:t>
      </w:r>
      <w:r w:rsidRPr="00565773">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1FD3489D" w14:textId="77777777" w:rsidR="00565773" w:rsidRPr="00565773" w:rsidRDefault="00565773" w:rsidP="00565773">
      <w:pPr>
        <w:jc w:val="both"/>
        <w:rPr>
          <w:rFonts w:ascii="Tahoma" w:hAnsi="Tahoma" w:cs="Tahoma"/>
          <w:lang w:val="es-ES_tradnl"/>
        </w:rPr>
      </w:pPr>
    </w:p>
    <w:p w14:paraId="0795782B" w14:textId="77777777" w:rsidR="00565773" w:rsidRPr="00565773" w:rsidRDefault="00565773" w:rsidP="00565773">
      <w:pPr>
        <w:tabs>
          <w:tab w:val="left" w:pos="993"/>
        </w:tabs>
        <w:spacing w:line="260" w:lineRule="atLeast"/>
        <w:jc w:val="both"/>
        <w:rPr>
          <w:rFonts w:ascii="Tahoma" w:hAnsi="Tahoma" w:cs="Tahoma"/>
          <w:b/>
          <w:lang w:val="es-ES_tradnl"/>
        </w:rPr>
      </w:pPr>
      <w:r w:rsidRPr="00565773">
        <w:rPr>
          <w:rFonts w:ascii="Tahoma" w:hAnsi="Tahoma" w:cs="Tahoma"/>
          <w:b/>
          <w:lang w:val="es-ES_tradnl"/>
        </w:rPr>
        <w:t>Proceso de provisión/dotación de materiales de construcción.</w:t>
      </w:r>
    </w:p>
    <w:p w14:paraId="0C2FC7E4" w14:textId="77777777" w:rsidR="00565773" w:rsidRPr="00565773" w:rsidRDefault="00565773" w:rsidP="00565773">
      <w:pPr>
        <w:tabs>
          <w:tab w:val="left" w:pos="993"/>
        </w:tabs>
        <w:spacing w:line="260" w:lineRule="atLeast"/>
        <w:jc w:val="both"/>
        <w:rPr>
          <w:rFonts w:ascii="Tahoma" w:hAnsi="Tahoma" w:cs="Tahoma"/>
          <w:lang w:val="es-ES_tradnl"/>
        </w:rPr>
      </w:pPr>
      <w:r w:rsidRPr="00565773">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0142722" w14:textId="77777777" w:rsidR="00565773" w:rsidRPr="00565773" w:rsidRDefault="00565773" w:rsidP="00565773">
      <w:pPr>
        <w:tabs>
          <w:tab w:val="left" w:pos="993"/>
        </w:tabs>
        <w:spacing w:line="260" w:lineRule="atLeast"/>
        <w:jc w:val="both"/>
        <w:rPr>
          <w:rFonts w:ascii="Tahoma" w:hAnsi="Tahoma" w:cs="Tahoma"/>
          <w:lang w:val="es-ES_tradnl"/>
        </w:rPr>
      </w:pPr>
      <w:r w:rsidRPr="00565773">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02E0AC2" w14:textId="77777777" w:rsidR="00565773" w:rsidRPr="00565773" w:rsidRDefault="00565773" w:rsidP="00565773">
      <w:pPr>
        <w:tabs>
          <w:tab w:val="left" w:pos="993"/>
        </w:tabs>
        <w:spacing w:line="260" w:lineRule="atLeast"/>
        <w:jc w:val="both"/>
        <w:rPr>
          <w:rFonts w:ascii="Tahoma" w:hAnsi="Tahoma" w:cs="Tahoma"/>
          <w:color w:val="FF0000"/>
          <w:lang w:val="es-ES_tradnl"/>
        </w:rPr>
      </w:pPr>
      <w:r w:rsidRPr="00565773">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415F9249" w14:textId="77777777" w:rsidR="00565773" w:rsidRPr="00565773" w:rsidRDefault="00565773" w:rsidP="00565773">
      <w:pPr>
        <w:tabs>
          <w:tab w:val="left" w:pos="993"/>
        </w:tabs>
        <w:spacing w:line="260" w:lineRule="atLeast"/>
        <w:jc w:val="both"/>
        <w:rPr>
          <w:rFonts w:ascii="Tahoma" w:hAnsi="Tahoma" w:cs="Tahoma"/>
          <w:b/>
          <w:lang w:val="es-ES_tradnl"/>
        </w:rPr>
      </w:pPr>
      <w:r w:rsidRPr="00565773">
        <w:rPr>
          <w:rFonts w:ascii="Tahoma" w:hAnsi="Tahoma" w:cs="Tahoma"/>
          <w:b/>
          <w:lang w:val="es-ES_tradnl"/>
        </w:rPr>
        <w:t xml:space="preserve">Del Almacenamiento y resguardo de los materiales </w:t>
      </w:r>
      <w:bookmarkStart w:id="143" w:name="_Hlk118650468"/>
      <w:r w:rsidRPr="00565773">
        <w:rPr>
          <w:rFonts w:ascii="Tahoma" w:hAnsi="Tahoma" w:cs="Tahoma"/>
          <w:b/>
          <w:lang w:val="es-ES_tradnl"/>
        </w:rPr>
        <w:t>de construcción</w:t>
      </w:r>
      <w:bookmarkEnd w:id="143"/>
      <w:r w:rsidRPr="00565773">
        <w:rPr>
          <w:rFonts w:ascii="Tahoma" w:hAnsi="Tahoma" w:cs="Tahoma"/>
          <w:b/>
          <w:lang w:val="es-ES_tradnl"/>
        </w:rPr>
        <w:t>.</w:t>
      </w:r>
    </w:p>
    <w:p w14:paraId="0A7BE43F" w14:textId="77777777" w:rsidR="00565773" w:rsidRPr="00565773" w:rsidRDefault="00565773" w:rsidP="00565773">
      <w:pPr>
        <w:tabs>
          <w:tab w:val="left" w:pos="993"/>
        </w:tabs>
        <w:spacing w:line="260" w:lineRule="atLeast"/>
        <w:jc w:val="both"/>
        <w:rPr>
          <w:rFonts w:ascii="Tahoma" w:hAnsi="Tahoma" w:cs="Tahoma"/>
          <w:lang w:val="es-ES_tradnl"/>
        </w:rPr>
      </w:pPr>
      <w:r w:rsidRPr="00565773">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DF003AD" w14:textId="77777777" w:rsidR="00565773" w:rsidRPr="00565773" w:rsidRDefault="00565773" w:rsidP="00565773">
      <w:pPr>
        <w:tabs>
          <w:tab w:val="left" w:pos="993"/>
        </w:tabs>
        <w:spacing w:line="260" w:lineRule="atLeast"/>
        <w:jc w:val="both"/>
        <w:rPr>
          <w:rFonts w:ascii="Tahoma" w:hAnsi="Tahoma" w:cs="Tahoma"/>
          <w:b/>
          <w:lang w:val="es-ES_tradnl"/>
        </w:rPr>
      </w:pPr>
      <w:r w:rsidRPr="00565773">
        <w:rPr>
          <w:rFonts w:ascii="Tahoma" w:hAnsi="Tahoma" w:cs="Tahoma"/>
          <w:b/>
          <w:lang w:val="es-ES_tradnl"/>
        </w:rPr>
        <w:t>De la Asignación de Materiales de Construcción.</w:t>
      </w:r>
    </w:p>
    <w:p w14:paraId="0BC9E5EF" w14:textId="77777777" w:rsidR="00565773" w:rsidRPr="00565773" w:rsidRDefault="00565773" w:rsidP="00565773">
      <w:pPr>
        <w:tabs>
          <w:tab w:val="left" w:pos="993"/>
        </w:tabs>
        <w:spacing w:line="260" w:lineRule="atLeast"/>
        <w:jc w:val="both"/>
        <w:rPr>
          <w:rFonts w:ascii="Tahoma" w:hAnsi="Tahoma" w:cs="Tahoma"/>
          <w:lang w:val="es-ES_tradnl"/>
        </w:rPr>
      </w:pPr>
      <w:r w:rsidRPr="00565773">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B86AC62" w14:textId="77777777" w:rsidR="00565773" w:rsidRPr="00565773" w:rsidRDefault="00565773" w:rsidP="00565773">
      <w:pPr>
        <w:tabs>
          <w:tab w:val="left" w:pos="993"/>
        </w:tabs>
        <w:spacing w:line="260" w:lineRule="atLeast"/>
        <w:jc w:val="both"/>
        <w:rPr>
          <w:rFonts w:ascii="Tahoma" w:hAnsi="Tahoma" w:cs="Tahoma"/>
          <w:lang w:val="es-ES_tradnl"/>
        </w:rPr>
      </w:pPr>
      <w:r w:rsidRPr="00565773">
        <w:rPr>
          <w:rFonts w:ascii="Tahoma" w:hAnsi="Tahoma" w:cs="Tahoma"/>
          <w:lang w:val="es-ES_tradnl"/>
        </w:rPr>
        <w:lastRenderedPageBreak/>
        <w:t xml:space="preserve">La AEVIVIENDA no reconocerá saldos de materiales de construcción en almacén al final del proyecto, por tal motivo la Entidad Ejecutora debe realizar una adecuada programación de provisión/dotación de materiales de construcción. </w:t>
      </w:r>
    </w:p>
    <w:p w14:paraId="58900C08" w14:textId="77777777" w:rsidR="00565773" w:rsidRPr="00565773" w:rsidRDefault="00565773" w:rsidP="00565773">
      <w:pPr>
        <w:tabs>
          <w:tab w:val="left" w:pos="993"/>
        </w:tabs>
        <w:spacing w:line="260" w:lineRule="atLeast"/>
        <w:jc w:val="both"/>
        <w:rPr>
          <w:rFonts w:ascii="Tahoma" w:hAnsi="Tahoma" w:cs="Tahoma"/>
          <w:b/>
          <w:lang w:val="es-ES_tradnl"/>
        </w:rPr>
      </w:pPr>
      <w:r w:rsidRPr="00565773">
        <w:rPr>
          <w:rFonts w:ascii="Tahoma" w:hAnsi="Tahoma" w:cs="Tahoma"/>
          <w:b/>
          <w:lang w:val="es-ES_tradnl"/>
        </w:rPr>
        <w:t>De la Entrega de Materiales de Construcción.</w:t>
      </w:r>
    </w:p>
    <w:p w14:paraId="292A8658" w14:textId="77777777" w:rsidR="00565773" w:rsidRPr="00565773" w:rsidRDefault="00565773" w:rsidP="00565773">
      <w:pPr>
        <w:tabs>
          <w:tab w:val="left" w:pos="993"/>
        </w:tabs>
        <w:spacing w:line="260" w:lineRule="atLeast"/>
        <w:jc w:val="both"/>
        <w:rPr>
          <w:rFonts w:ascii="Tahoma" w:hAnsi="Tahoma" w:cs="Tahoma"/>
          <w:lang w:val="es-ES_tradnl"/>
        </w:rPr>
      </w:pPr>
      <w:r w:rsidRPr="00565773">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565773">
        <w:rPr>
          <w:rFonts w:ascii="Tahoma" w:hAnsi="Tahoma" w:cs="Tahoma"/>
          <w:lang w:val="es-ES_tradnl"/>
        </w:rPr>
        <w:t>kardex</w:t>
      </w:r>
      <w:proofErr w:type="spellEnd"/>
      <w:r w:rsidRPr="00565773">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F70A5F9" w14:textId="77777777" w:rsidR="00565773" w:rsidRPr="00565773" w:rsidRDefault="00565773" w:rsidP="00565773">
      <w:pPr>
        <w:keepNext/>
        <w:numPr>
          <w:ilvl w:val="0"/>
          <w:numId w:val="44"/>
        </w:numPr>
        <w:spacing w:before="240" w:after="60" w:line="260" w:lineRule="atLeast"/>
        <w:outlineLvl w:val="0"/>
        <w:rPr>
          <w:rFonts w:ascii="Tahoma" w:hAnsi="Tahoma" w:cs="Tahoma"/>
          <w:b/>
          <w:bCs/>
          <w:color w:val="000000"/>
          <w:kern w:val="32"/>
          <w:lang w:val="es-ES_tradnl"/>
        </w:rPr>
      </w:pPr>
      <w:bookmarkStart w:id="144" w:name="_Toc536520846"/>
      <w:bookmarkStart w:id="145" w:name="_Toc71811176"/>
      <w:r w:rsidRPr="00565773">
        <w:rPr>
          <w:rFonts w:ascii="Tahoma" w:hAnsi="Tahoma" w:cs="Tahoma"/>
          <w:b/>
          <w:bCs/>
          <w:color w:val="000000"/>
          <w:kern w:val="32"/>
          <w:lang w:val="es-ES_tradnl"/>
        </w:rPr>
        <w:t>ESPECIFICACIONES TÉCNICAS DE MATERIALES</w:t>
      </w:r>
      <w:bookmarkEnd w:id="144"/>
      <w:r w:rsidRPr="00565773">
        <w:rPr>
          <w:rFonts w:ascii="Tahoma" w:hAnsi="Tahoma" w:cs="Tahoma"/>
          <w:b/>
          <w:bCs/>
          <w:color w:val="000000"/>
          <w:kern w:val="32"/>
          <w:lang w:val="es-ES_tradnl"/>
        </w:rPr>
        <w:t xml:space="preserve"> DE CONSTRUCCIÓN</w:t>
      </w:r>
      <w:bookmarkEnd w:id="145"/>
    </w:p>
    <w:p w14:paraId="7F9C30A6" w14:textId="77777777" w:rsidR="00565773" w:rsidRPr="00565773" w:rsidRDefault="00565773" w:rsidP="00565773">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565773" w:rsidRPr="00565773" w14:paraId="1BB9D6E8" w14:textId="77777777" w:rsidTr="005049D1">
        <w:tc>
          <w:tcPr>
            <w:tcW w:w="584" w:type="dxa"/>
            <w:shd w:val="clear" w:color="auto" w:fill="215868"/>
          </w:tcPr>
          <w:p w14:paraId="26033F6D"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5A4FA75"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05294DBF"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1C9859CD"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273A9D8F" w14:textId="77777777" w:rsidTr="005049D1">
        <w:tc>
          <w:tcPr>
            <w:tcW w:w="584" w:type="dxa"/>
            <w:shd w:val="clear" w:color="auto" w:fill="B8CCE4"/>
          </w:tcPr>
          <w:p w14:paraId="4376360F" w14:textId="77777777" w:rsidR="00565773" w:rsidRPr="00565773" w:rsidRDefault="00565773" w:rsidP="00565773">
            <w:pPr>
              <w:widowControl w:val="0"/>
              <w:autoSpaceDE w:val="0"/>
              <w:autoSpaceDN w:val="0"/>
              <w:jc w:val="both"/>
              <w:rPr>
                <w:rFonts w:ascii="Verdana" w:eastAsiaTheme="minorHAnsi" w:hAnsi="Verdana" w:cs="Verdana"/>
                <w:b/>
                <w:sz w:val="18"/>
                <w:szCs w:val="18"/>
                <w:lang w:val="es-BO"/>
              </w:rPr>
            </w:pPr>
            <w:r w:rsidRPr="00565773">
              <w:rPr>
                <w:rFonts w:ascii="Verdana" w:eastAsiaTheme="minorHAnsi" w:hAnsi="Verdana" w:cs="Verdana"/>
                <w:b/>
                <w:sz w:val="18"/>
                <w:szCs w:val="18"/>
                <w:lang w:val="es-BO"/>
              </w:rPr>
              <w:t>1</w:t>
            </w:r>
          </w:p>
        </w:tc>
        <w:tc>
          <w:tcPr>
            <w:tcW w:w="2385" w:type="dxa"/>
            <w:shd w:val="clear" w:color="auto" w:fill="B8CCE4"/>
            <w:vAlign w:val="center"/>
          </w:tcPr>
          <w:p w14:paraId="2904A4A2"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VAC-OP-TRE-1</w:t>
            </w:r>
          </w:p>
        </w:tc>
        <w:tc>
          <w:tcPr>
            <w:tcW w:w="1145" w:type="dxa"/>
            <w:shd w:val="clear" w:color="auto" w:fill="B8CCE4"/>
            <w:vAlign w:val="center"/>
          </w:tcPr>
          <w:p w14:paraId="322CA3C2"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GLB</w:t>
            </w:r>
          </w:p>
        </w:tc>
        <w:tc>
          <w:tcPr>
            <w:tcW w:w="5520" w:type="dxa"/>
            <w:shd w:val="clear" w:color="auto" w:fill="B8CCE4"/>
            <w:vAlign w:val="center"/>
          </w:tcPr>
          <w:p w14:paraId="75931933" w14:textId="77777777" w:rsidR="00565773" w:rsidRPr="00565773" w:rsidRDefault="00565773" w:rsidP="00565773">
            <w:pPr>
              <w:widowControl w:val="0"/>
              <w:autoSpaceDE w:val="0"/>
              <w:autoSpaceDN w:val="0"/>
              <w:spacing w:line="276" w:lineRule="auto"/>
              <w:jc w:val="center"/>
              <w:rPr>
                <w:rFonts w:ascii="Verdana" w:eastAsiaTheme="minorHAnsi" w:hAnsi="Verdana" w:cs="Tahoma"/>
                <w:b/>
                <w:bCs/>
                <w:sz w:val="18"/>
                <w:szCs w:val="18"/>
                <w:lang w:val="es-BO"/>
              </w:rPr>
            </w:pPr>
            <w:r w:rsidRPr="00565773">
              <w:rPr>
                <w:rFonts w:ascii="Verdana" w:eastAsiaTheme="minorHAnsi" w:hAnsi="Verdana" w:cs="Tahoma"/>
                <w:b/>
                <w:bCs/>
                <w:sz w:val="18"/>
                <w:szCs w:val="18"/>
                <w:lang w:val="es-BO"/>
              </w:rPr>
              <w:t>TRAZADO Y REPLANTEO</w:t>
            </w:r>
          </w:p>
        </w:tc>
      </w:tr>
    </w:tbl>
    <w:p w14:paraId="0EBB3D4F"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402BC8AE"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DESCRIPCIÓN. –</w:t>
      </w:r>
    </w:p>
    <w:p w14:paraId="6ABE91E7" w14:textId="77777777" w:rsidR="00565773" w:rsidRPr="00565773" w:rsidRDefault="00565773" w:rsidP="00565773">
      <w:pPr>
        <w:widowControl w:val="0"/>
        <w:tabs>
          <w:tab w:val="left" w:pos="560"/>
        </w:tabs>
        <w:autoSpaceDE w:val="0"/>
        <w:autoSpaceDN w:val="0"/>
        <w:jc w:val="both"/>
        <w:rPr>
          <w:rFonts w:ascii="Verdana" w:eastAsia="Verdana" w:hAnsi="Verdana" w:cs="Calibri"/>
          <w:color w:val="000000"/>
          <w:sz w:val="18"/>
          <w:szCs w:val="18"/>
        </w:rPr>
      </w:pPr>
    </w:p>
    <w:p w14:paraId="2BF02AD4" w14:textId="77777777" w:rsidR="00565773" w:rsidRPr="00565773" w:rsidRDefault="00565773" w:rsidP="00565773">
      <w:pPr>
        <w:widowControl w:val="0"/>
        <w:autoSpaceDE w:val="0"/>
        <w:autoSpaceDN w:val="0"/>
        <w:jc w:val="both"/>
        <w:rPr>
          <w:rFonts w:ascii="Verdana" w:eastAsia="Verdana" w:hAnsi="Verdana" w:cs="Verdana"/>
          <w:bCs/>
          <w:sz w:val="18"/>
          <w:szCs w:val="18"/>
        </w:rPr>
      </w:pPr>
      <w:r w:rsidRPr="00565773">
        <w:rPr>
          <w:rFonts w:ascii="Verdana" w:eastAsia="Verdana" w:hAnsi="Verdana" w:cs="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37A7CDAD"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3B8A2457"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MATERIALES, HERRAMIENTAS Y EQUIPO. –</w:t>
      </w:r>
    </w:p>
    <w:p w14:paraId="3DA0E3D0"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605083F8"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BE3A008"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367F0BB4"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42F0C617"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29EC480F"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FORMA DE EJECUCIÓN. –</w:t>
      </w:r>
    </w:p>
    <w:p w14:paraId="689529E9"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3D75ADE8" w14:textId="77777777" w:rsidR="00565773" w:rsidRPr="00565773" w:rsidRDefault="00565773" w:rsidP="00565773">
      <w:pPr>
        <w:widowControl w:val="0"/>
        <w:autoSpaceDE w:val="0"/>
        <w:autoSpaceDN w:val="0"/>
        <w:jc w:val="both"/>
        <w:rPr>
          <w:rFonts w:ascii="Verdana" w:eastAsia="Verdana" w:hAnsi="Verdana" w:cs="Verdana"/>
          <w:bCs/>
          <w:kern w:val="28"/>
          <w:sz w:val="18"/>
          <w:szCs w:val="18"/>
        </w:rPr>
      </w:pPr>
      <w:bookmarkStart w:id="146" w:name="_Hlk164763822"/>
      <w:bookmarkStart w:id="147" w:name="_Hlk164763925"/>
      <w:bookmarkStart w:id="148" w:name="_Hlk99371405"/>
      <w:r w:rsidRPr="00565773">
        <w:rPr>
          <w:rFonts w:ascii="Verdana" w:eastAsia="Verdana" w:hAnsi="Verdana" w:cs="Verdana"/>
          <w:bCs/>
          <w:kern w:val="28"/>
          <w:sz w:val="18"/>
          <w:szCs w:val="18"/>
        </w:rPr>
        <w:t>Previo al inicio de la ejecución del presente ítem</w:t>
      </w:r>
      <w:bookmarkEnd w:id="146"/>
      <w:r w:rsidRPr="00565773">
        <w:rPr>
          <w:rFonts w:ascii="Verdana" w:eastAsia="Verdana" w:hAnsi="Verdana" w:cs="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669D6416" w14:textId="77777777" w:rsidR="00565773" w:rsidRPr="00565773" w:rsidRDefault="00565773" w:rsidP="00565773">
      <w:pPr>
        <w:widowControl w:val="0"/>
        <w:autoSpaceDE w:val="0"/>
        <w:autoSpaceDN w:val="0"/>
        <w:jc w:val="both"/>
        <w:rPr>
          <w:rFonts w:ascii="Verdana" w:eastAsia="Verdana" w:hAnsi="Verdana" w:cs="Verdana"/>
          <w:bCs/>
          <w:kern w:val="28"/>
          <w:sz w:val="18"/>
          <w:szCs w:val="18"/>
        </w:rPr>
      </w:pPr>
    </w:p>
    <w:p w14:paraId="3F1592C8" w14:textId="77777777" w:rsidR="00565773" w:rsidRPr="00565773" w:rsidRDefault="00565773" w:rsidP="00565773">
      <w:pPr>
        <w:widowControl w:val="0"/>
        <w:autoSpaceDE w:val="0"/>
        <w:autoSpaceDN w:val="0"/>
        <w:jc w:val="both"/>
        <w:rPr>
          <w:rFonts w:ascii="Verdana" w:eastAsia="Verdana" w:hAnsi="Verdana" w:cs="Verdana"/>
          <w:bCs/>
          <w:kern w:val="28"/>
          <w:sz w:val="18"/>
          <w:szCs w:val="18"/>
        </w:rPr>
      </w:pPr>
      <w:r w:rsidRPr="00565773">
        <w:rPr>
          <w:rFonts w:ascii="Verdana" w:eastAsia="Verdana" w:hAnsi="Verdana" w:cs="Verdana"/>
          <w:bCs/>
          <w:kern w:val="28"/>
          <w:sz w:val="18"/>
          <w:szCs w:val="18"/>
        </w:rPr>
        <w:t>El Inspector del Proyecto y el personal técnico/social de la Entidad Ejecutora deberán verificar la documentación del Certificado de no Propiedad antes de iniciar con las actividades físicas de Obra.</w:t>
      </w:r>
    </w:p>
    <w:p w14:paraId="39ACE6FC" w14:textId="77777777" w:rsidR="00565773" w:rsidRPr="00565773" w:rsidRDefault="00565773" w:rsidP="00565773">
      <w:pPr>
        <w:widowControl w:val="0"/>
        <w:autoSpaceDE w:val="0"/>
        <w:autoSpaceDN w:val="0"/>
        <w:jc w:val="both"/>
        <w:rPr>
          <w:rFonts w:ascii="Verdana" w:eastAsia="Verdana" w:hAnsi="Verdana" w:cs="Verdana"/>
          <w:bCs/>
          <w:kern w:val="28"/>
          <w:sz w:val="18"/>
          <w:szCs w:val="18"/>
        </w:rPr>
      </w:pPr>
    </w:p>
    <w:p w14:paraId="392633B4" w14:textId="77777777" w:rsidR="00565773" w:rsidRPr="00565773" w:rsidRDefault="00565773" w:rsidP="00565773">
      <w:pPr>
        <w:widowControl w:val="0"/>
        <w:autoSpaceDE w:val="0"/>
        <w:autoSpaceDN w:val="0"/>
        <w:jc w:val="both"/>
        <w:rPr>
          <w:rFonts w:ascii="Verdana" w:eastAsia="Verdana" w:hAnsi="Verdana" w:cs="Verdana"/>
          <w:bCs/>
          <w:kern w:val="28"/>
          <w:sz w:val="18"/>
          <w:szCs w:val="18"/>
        </w:rPr>
      </w:pPr>
      <w:r w:rsidRPr="00565773">
        <w:rPr>
          <w:rFonts w:ascii="Verdana" w:eastAsia="Verdana" w:hAnsi="Verdana" w:cs="Tahoma"/>
          <w:sz w:val="18"/>
          <w:szCs w:val="18"/>
        </w:rPr>
        <w:t>Una vez realizadas las actividades anteriormente mencionadas</w:t>
      </w:r>
      <w:r w:rsidRPr="00565773">
        <w:rPr>
          <w:rFonts w:ascii="Verdana" w:eastAsia="Verdana" w:hAnsi="Verdana" w:cs="Verdana"/>
          <w:bCs/>
          <w:kern w:val="28"/>
          <w:sz w:val="18"/>
          <w:szCs w:val="18"/>
        </w:rPr>
        <w:t>, el Inspector de proyecto proporcionará al Entidad Ejecutora los puntos de referencia para el trazado y alineación del eje de la obra.</w:t>
      </w:r>
    </w:p>
    <w:bookmarkEnd w:id="147"/>
    <w:p w14:paraId="099A5849" w14:textId="77777777" w:rsidR="00565773" w:rsidRPr="00565773" w:rsidRDefault="00565773" w:rsidP="00565773">
      <w:pPr>
        <w:widowControl w:val="0"/>
        <w:autoSpaceDE w:val="0"/>
        <w:autoSpaceDN w:val="0"/>
        <w:jc w:val="both"/>
        <w:rPr>
          <w:rFonts w:ascii="Verdana" w:eastAsia="Verdana" w:hAnsi="Verdana" w:cs="Verdana"/>
          <w:bCs/>
          <w:kern w:val="28"/>
          <w:sz w:val="18"/>
          <w:szCs w:val="18"/>
        </w:rPr>
      </w:pPr>
    </w:p>
    <w:p w14:paraId="01399E79" w14:textId="77777777" w:rsidR="00565773" w:rsidRPr="00565773" w:rsidRDefault="00565773" w:rsidP="00565773">
      <w:pPr>
        <w:widowControl w:val="0"/>
        <w:autoSpaceDE w:val="0"/>
        <w:autoSpaceDN w:val="0"/>
        <w:jc w:val="both"/>
        <w:rPr>
          <w:rFonts w:ascii="Verdana" w:eastAsia="Verdana" w:hAnsi="Verdana" w:cs="Verdana"/>
          <w:bCs/>
          <w:kern w:val="28"/>
          <w:sz w:val="18"/>
          <w:szCs w:val="18"/>
        </w:rPr>
      </w:pPr>
      <w:r w:rsidRPr="00565773">
        <w:rPr>
          <w:rFonts w:ascii="Verdana" w:eastAsia="Verdana" w:hAnsi="Verdana" w:cs="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A81330B" w14:textId="77777777" w:rsidR="00565773" w:rsidRPr="00565773" w:rsidRDefault="00565773" w:rsidP="00565773">
      <w:pPr>
        <w:widowControl w:val="0"/>
        <w:autoSpaceDE w:val="0"/>
        <w:autoSpaceDN w:val="0"/>
        <w:jc w:val="both"/>
        <w:rPr>
          <w:rFonts w:ascii="Verdana" w:eastAsia="Verdana" w:hAnsi="Verdana" w:cs="Verdana"/>
          <w:bCs/>
          <w:kern w:val="28"/>
          <w:sz w:val="18"/>
          <w:szCs w:val="18"/>
        </w:rPr>
      </w:pPr>
    </w:p>
    <w:p w14:paraId="698FF17B" w14:textId="77777777" w:rsidR="00565773" w:rsidRPr="00565773" w:rsidRDefault="00565773" w:rsidP="00565773">
      <w:pPr>
        <w:widowControl w:val="0"/>
        <w:autoSpaceDE w:val="0"/>
        <w:autoSpaceDN w:val="0"/>
        <w:jc w:val="both"/>
        <w:rPr>
          <w:rFonts w:ascii="Verdana" w:eastAsia="Verdana" w:hAnsi="Verdana" w:cs="Verdana"/>
          <w:bCs/>
          <w:kern w:val="28"/>
          <w:sz w:val="18"/>
          <w:szCs w:val="18"/>
        </w:rPr>
      </w:pPr>
      <w:r w:rsidRPr="00565773">
        <w:rPr>
          <w:rFonts w:ascii="Verdana" w:eastAsia="Verdana" w:hAnsi="Verdana" w:cs="Verdana"/>
          <w:bCs/>
          <w:kern w:val="28"/>
          <w:sz w:val="18"/>
          <w:szCs w:val="18"/>
        </w:rPr>
        <w:t>Se traza la forma del perímetro de la obra y se señalan los ejes y/o contornos donde se debe situar la cimentación.</w:t>
      </w:r>
    </w:p>
    <w:p w14:paraId="522FE1C6" w14:textId="77777777" w:rsidR="00565773" w:rsidRPr="00565773" w:rsidRDefault="00565773" w:rsidP="00565773">
      <w:pPr>
        <w:widowControl w:val="0"/>
        <w:autoSpaceDE w:val="0"/>
        <w:autoSpaceDN w:val="0"/>
        <w:jc w:val="both"/>
        <w:rPr>
          <w:rFonts w:ascii="Verdana" w:eastAsia="Verdana" w:hAnsi="Verdana" w:cs="Verdana"/>
          <w:bCs/>
          <w:kern w:val="28"/>
          <w:sz w:val="18"/>
          <w:szCs w:val="18"/>
        </w:rPr>
      </w:pPr>
    </w:p>
    <w:p w14:paraId="11F5423F" w14:textId="77777777" w:rsidR="00565773" w:rsidRPr="00565773" w:rsidRDefault="00565773" w:rsidP="00565773">
      <w:pPr>
        <w:widowControl w:val="0"/>
        <w:autoSpaceDE w:val="0"/>
        <w:autoSpaceDN w:val="0"/>
        <w:jc w:val="both"/>
        <w:rPr>
          <w:rFonts w:ascii="Verdana" w:eastAsia="Verdana" w:hAnsi="Verdana" w:cs="Verdana"/>
          <w:bCs/>
          <w:kern w:val="28"/>
          <w:sz w:val="18"/>
          <w:szCs w:val="18"/>
        </w:rPr>
      </w:pPr>
      <w:r w:rsidRPr="00565773">
        <w:rPr>
          <w:rFonts w:ascii="Verdana" w:eastAsia="Verdana" w:hAnsi="Verdana" w:cs="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8FB3226" w14:textId="77777777" w:rsidR="00565773" w:rsidRPr="00565773" w:rsidRDefault="00565773" w:rsidP="00565773">
      <w:pPr>
        <w:widowControl w:val="0"/>
        <w:autoSpaceDE w:val="0"/>
        <w:autoSpaceDN w:val="0"/>
        <w:jc w:val="both"/>
        <w:rPr>
          <w:rFonts w:ascii="Verdana" w:eastAsia="Verdana" w:hAnsi="Verdana" w:cs="Verdana"/>
          <w:bCs/>
          <w:kern w:val="28"/>
          <w:sz w:val="18"/>
          <w:szCs w:val="18"/>
        </w:rPr>
      </w:pPr>
    </w:p>
    <w:p w14:paraId="27BF8551" w14:textId="77777777" w:rsidR="00565773" w:rsidRPr="00565773" w:rsidRDefault="00565773" w:rsidP="00565773">
      <w:pPr>
        <w:widowControl w:val="0"/>
        <w:autoSpaceDE w:val="0"/>
        <w:autoSpaceDN w:val="0"/>
        <w:jc w:val="both"/>
        <w:rPr>
          <w:rFonts w:ascii="Verdana" w:eastAsia="Verdana" w:hAnsi="Verdana" w:cs="Verdana"/>
          <w:bCs/>
          <w:kern w:val="28"/>
          <w:sz w:val="18"/>
          <w:szCs w:val="18"/>
        </w:rPr>
      </w:pPr>
      <w:r w:rsidRPr="00565773">
        <w:rPr>
          <w:rFonts w:ascii="Verdana" w:eastAsia="Verdana" w:hAnsi="Verdana" w:cs="Verdana"/>
          <w:bCs/>
          <w:kern w:val="28"/>
          <w:sz w:val="18"/>
          <w:szCs w:val="18"/>
        </w:rPr>
        <w:t>El trazado deberá ser aprobado por escrito por el Inspector de proyectos con anterioridad a la iniciación de cualquier trabajo de excavación.</w:t>
      </w:r>
    </w:p>
    <w:bookmarkEnd w:id="148"/>
    <w:p w14:paraId="796A4006"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7C2730F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068D9D0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01CE5C7B" w14:textId="77777777" w:rsidR="00565773" w:rsidRPr="00565773" w:rsidRDefault="00565773" w:rsidP="0056577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5F7AEED0" w14:textId="77777777" w:rsidTr="005049D1">
        <w:tc>
          <w:tcPr>
            <w:tcW w:w="584" w:type="dxa"/>
            <w:shd w:val="clear" w:color="auto" w:fill="215868"/>
          </w:tcPr>
          <w:p w14:paraId="64BE97F9"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ED91BA0"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6A05B6BE"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78408D55"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44B18742" w14:textId="77777777" w:rsidTr="005049D1">
        <w:tc>
          <w:tcPr>
            <w:tcW w:w="584" w:type="dxa"/>
            <w:shd w:val="clear" w:color="auto" w:fill="B8CCE4"/>
          </w:tcPr>
          <w:p w14:paraId="0A288200"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2</w:t>
            </w:r>
          </w:p>
        </w:tc>
        <w:tc>
          <w:tcPr>
            <w:tcW w:w="2385" w:type="dxa"/>
            <w:shd w:val="clear" w:color="auto" w:fill="B8CCE4"/>
            <w:vAlign w:val="center"/>
          </w:tcPr>
          <w:p w14:paraId="4F0FE4B5"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bCs/>
                <w:sz w:val="18"/>
                <w:szCs w:val="18"/>
                <w:lang w:val="es-BO"/>
              </w:rPr>
              <w:t>VAC-OG-EXC-1</w:t>
            </w:r>
          </w:p>
        </w:tc>
        <w:tc>
          <w:tcPr>
            <w:tcW w:w="1145" w:type="dxa"/>
            <w:shd w:val="clear" w:color="auto" w:fill="B8CCE4"/>
            <w:vAlign w:val="center"/>
          </w:tcPr>
          <w:p w14:paraId="2FC5E220"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M3</w:t>
            </w:r>
          </w:p>
        </w:tc>
        <w:tc>
          <w:tcPr>
            <w:tcW w:w="5520" w:type="dxa"/>
            <w:shd w:val="clear" w:color="auto" w:fill="B8CCE4"/>
            <w:vAlign w:val="center"/>
          </w:tcPr>
          <w:p w14:paraId="5580AE74"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EXCAVACIÓN DE 0 A 2,50 M (SIN AGOTAMIENTO)</w:t>
            </w:r>
          </w:p>
        </w:tc>
      </w:tr>
    </w:tbl>
    <w:p w14:paraId="699ED720"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0DAFD2E6"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DESCRIPCIÓN. –</w:t>
      </w:r>
    </w:p>
    <w:p w14:paraId="2D3A8717"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395D4669"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A6307CE"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542F459F"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MATERIALES, HERRAMIENTAS Y EQUIPO. -</w:t>
      </w:r>
    </w:p>
    <w:p w14:paraId="348ED228" w14:textId="77777777" w:rsidR="00565773" w:rsidRPr="00565773" w:rsidRDefault="00565773" w:rsidP="00565773">
      <w:pPr>
        <w:widowControl w:val="0"/>
        <w:autoSpaceDE w:val="0"/>
        <w:autoSpaceDN w:val="0"/>
        <w:jc w:val="both"/>
        <w:rPr>
          <w:rFonts w:ascii="Verdana" w:eastAsia="Verdana" w:hAnsi="Verdana" w:cs="Verdana"/>
          <w:color w:val="000000"/>
          <w:sz w:val="18"/>
          <w:szCs w:val="18"/>
        </w:rPr>
      </w:pPr>
    </w:p>
    <w:p w14:paraId="662129DC"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 previa aprobación del Inspector, quien además deberá aprobar todos los materiales a emplearse bajo criterios de calidad.</w:t>
      </w:r>
    </w:p>
    <w:p w14:paraId="214FDB41"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0F9B0989"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49C973BB"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FORMA DE EJECUCIÓN. –</w:t>
      </w:r>
    </w:p>
    <w:p w14:paraId="5069B828"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02CAAD9A" w14:textId="77777777" w:rsidR="00565773" w:rsidRPr="00565773" w:rsidRDefault="00565773" w:rsidP="00565773">
      <w:pPr>
        <w:widowControl w:val="0"/>
        <w:autoSpaceDE w:val="0"/>
        <w:autoSpaceDN w:val="0"/>
        <w:jc w:val="both"/>
        <w:rPr>
          <w:rFonts w:ascii="Verdana" w:hAnsi="Verdana" w:cs="Verdana"/>
          <w:sz w:val="18"/>
          <w:szCs w:val="18"/>
          <w:lang w:val="es-ES_tradnl" w:eastAsia="es-ES"/>
        </w:rPr>
      </w:pPr>
      <w:r w:rsidRPr="00565773">
        <w:rPr>
          <w:rFonts w:ascii="Verdana" w:hAnsi="Verdana" w:cs="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3472A2F8" w14:textId="77777777" w:rsidR="00565773" w:rsidRPr="00565773" w:rsidRDefault="00565773" w:rsidP="00565773">
      <w:pPr>
        <w:widowControl w:val="0"/>
        <w:autoSpaceDE w:val="0"/>
        <w:autoSpaceDN w:val="0"/>
        <w:jc w:val="both"/>
        <w:rPr>
          <w:rFonts w:ascii="Verdana" w:hAnsi="Verdana" w:cs="Verdana"/>
          <w:sz w:val="18"/>
          <w:szCs w:val="18"/>
          <w:lang w:val="es-ES_tradnl" w:eastAsia="es-ES"/>
        </w:rPr>
      </w:pPr>
    </w:p>
    <w:p w14:paraId="2CE2DC83" w14:textId="77777777" w:rsidR="00565773" w:rsidRPr="00565773" w:rsidRDefault="00565773" w:rsidP="00565773">
      <w:pPr>
        <w:widowControl w:val="0"/>
        <w:autoSpaceDE w:val="0"/>
        <w:autoSpaceDN w:val="0"/>
        <w:jc w:val="both"/>
        <w:rPr>
          <w:rFonts w:ascii="Verdana" w:hAnsi="Verdana" w:cs="Verdana"/>
          <w:sz w:val="18"/>
          <w:szCs w:val="18"/>
          <w:lang w:val="es-ES_tradnl" w:eastAsia="es-ES"/>
        </w:rPr>
      </w:pPr>
      <w:r w:rsidRPr="00565773">
        <w:rPr>
          <w:rFonts w:ascii="Verdana" w:hAnsi="Verdana" w:cs="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63264F6" w14:textId="77777777" w:rsidR="00565773" w:rsidRPr="00565773" w:rsidRDefault="00565773" w:rsidP="00565773">
      <w:pPr>
        <w:widowControl w:val="0"/>
        <w:autoSpaceDE w:val="0"/>
        <w:autoSpaceDN w:val="0"/>
        <w:jc w:val="both"/>
        <w:rPr>
          <w:rFonts w:ascii="Verdana" w:hAnsi="Verdana" w:cs="Verdana"/>
          <w:sz w:val="18"/>
          <w:szCs w:val="18"/>
          <w:lang w:val="es-ES_tradnl" w:eastAsia="es-ES"/>
        </w:rPr>
      </w:pPr>
    </w:p>
    <w:p w14:paraId="2657DCE7" w14:textId="77777777" w:rsidR="00565773" w:rsidRPr="00565773" w:rsidRDefault="00565773" w:rsidP="00565773">
      <w:pPr>
        <w:widowControl w:val="0"/>
        <w:autoSpaceDE w:val="0"/>
        <w:autoSpaceDN w:val="0"/>
        <w:jc w:val="both"/>
        <w:rPr>
          <w:rFonts w:ascii="Verdana" w:hAnsi="Verdana" w:cs="Verdana"/>
          <w:sz w:val="18"/>
          <w:szCs w:val="18"/>
          <w:lang w:val="es-ES_tradnl" w:eastAsia="es-ES"/>
        </w:rPr>
      </w:pPr>
      <w:r w:rsidRPr="00565773">
        <w:rPr>
          <w:rFonts w:ascii="Verdana" w:hAnsi="Verdana" w:cs="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13C251DA" w14:textId="77777777" w:rsidR="00565773" w:rsidRPr="00565773" w:rsidRDefault="00565773" w:rsidP="00565773">
      <w:pPr>
        <w:widowControl w:val="0"/>
        <w:autoSpaceDE w:val="0"/>
        <w:autoSpaceDN w:val="0"/>
        <w:jc w:val="both"/>
        <w:rPr>
          <w:rFonts w:ascii="Verdana" w:hAnsi="Verdana" w:cs="Verdana"/>
          <w:sz w:val="18"/>
          <w:szCs w:val="18"/>
          <w:lang w:val="es-ES_tradnl" w:eastAsia="es-ES"/>
        </w:rPr>
      </w:pPr>
    </w:p>
    <w:p w14:paraId="20CADA0F" w14:textId="77777777" w:rsidR="00565773" w:rsidRPr="00565773" w:rsidRDefault="00565773" w:rsidP="00565773">
      <w:pPr>
        <w:widowControl w:val="0"/>
        <w:autoSpaceDE w:val="0"/>
        <w:autoSpaceDN w:val="0"/>
        <w:jc w:val="both"/>
        <w:rPr>
          <w:rFonts w:ascii="Verdana" w:hAnsi="Verdana" w:cs="Verdana"/>
          <w:sz w:val="18"/>
          <w:szCs w:val="18"/>
          <w:lang w:val="es-ES_tradnl" w:eastAsia="es-ES"/>
        </w:rPr>
      </w:pPr>
      <w:r w:rsidRPr="00565773">
        <w:rPr>
          <w:rFonts w:ascii="Verdana" w:hAnsi="Verdana" w:cs="Verdan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211C3E54" w14:textId="77777777" w:rsidR="00565773" w:rsidRPr="00565773" w:rsidRDefault="00565773" w:rsidP="00565773">
      <w:pPr>
        <w:widowControl w:val="0"/>
        <w:autoSpaceDE w:val="0"/>
        <w:autoSpaceDN w:val="0"/>
        <w:jc w:val="both"/>
        <w:rPr>
          <w:rFonts w:ascii="Verdana" w:hAnsi="Verdana" w:cs="Verdana"/>
          <w:sz w:val="18"/>
          <w:szCs w:val="18"/>
          <w:lang w:val="es-ES_tradnl" w:eastAsia="es-ES"/>
        </w:rPr>
      </w:pPr>
    </w:p>
    <w:p w14:paraId="538FDDED" w14:textId="77777777" w:rsidR="00565773" w:rsidRPr="00565773" w:rsidRDefault="00565773" w:rsidP="00565773">
      <w:pPr>
        <w:widowControl w:val="0"/>
        <w:autoSpaceDE w:val="0"/>
        <w:autoSpaceDN w:val="0"/>
        <w:jc w:val="both"/>
        <w:rPr>
          <w:rFonts w:ascii="Verdana" w:hAnsi="Verdana" w:cs="Verdana"/>
          <w:sz w:val="18"/>
          <w:szCs w:val="18"/>
          <w:lang w:val="es-ES_tradnl" w:eastAsia="es-ES"/>
        </w:rPr>
      </w:pPr>
      <w:r w:rsidRPr="00565773">
        <w:rPr>
          <w:rFonts w:ascii="Verdana" w:hAnsi="Verdana" w:cs="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141BCE4" w14:textId="77777777" w:rsidR="00565773" w:rsidRPr="00565773" w:rsidRDefault="00565773" w:rsidP="00565773">
      <w:pPr>
        <w:widowControl w:val="0"/>
        <w:autoSpaceDE w:val="0"/>
        <w:autoSpaceDN w:val="0"/>
        <w:jc w:val="both"/>
        <w:rPr>
          <w:rFonts w:ascii="Verdana" w:hAnsi="Verdana" w:cs="Verdana"/>
          <w:sz w:val="18"/>
          <w:szCs w:val="18"/>
          <w:lang w:val="es-ES_tradnl" w:eastAsia="es-ES"/>
        </w:rPr>
      </w:pPr>
    </w:p>
    <w:p w14:paraId="61F850F7" w14:textId="77777777" w:rsidR="00565773" w:rsidRPr="00565773" w:rsidRDefault="00565773" w:rsidP="00565773">
      <w:pPr>
        <w:widowControl w:val="0"/>
        <w:autoSpaceDE w:val="0"/>
        <w:autoSpaceDN w:val="0"/>
        <w:jc w:val="both"/>
        <w:rPr>
          <w:rFonts w:ascii="Verdana" w:hAnsi="Verdana" w:cs="Verdana"/>
          <w:sz w:val="18"/>
          <w:szCs w:val="18"/>
          <w:lang w:val="es-ES_tradnl" w:eastAsia="es-ES"/>
        </w:rPr>
      </w:pPr>
      <w:r w:rsidRPr="00565773">
        <w:rPr>
          <w:rFonts w:ascii="Verdana" w:hAnsi="Verdana" w:cs="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0E470147" w14:textId="77777777" w:rsidR="00565773" w:rsidRPr="00565773" w:rsidRDefault="00565773" w:rsidP="00565773">
      <w:pPr>
        <w:widowControl w:val="0"/>
        <w:autoSpaceDE w:val="0"/>
        <w:autoSpaceDN w:val="0"/>
        <w:jc w:val="both"/>
        <w:rPr>
          <w:rFonts w:ascii="Verdana" w:hAnsi="Verdana" w:cs="Verdana"/>
          <w:sz w:val="18"/>
          <w:szCs w:val="18"/>
          <w:lang w:val="es-ES_tradnl" w:eastAsia="es-ES"/>
        </w:rPr>
      </w:pPr>
      <w:r w:rsidRPr="00565773">
        <w:rPr>
          <w:rFonts w:ascii="Verdana" w:hAnsi="Verdana" w:cs="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5508C9B2" w14:textId="77777777" w:rsidR="00565773" w:rsidRPr="00565773" w:rsidRDefault="00565773" w:rsidP="00565773">
      <w:pPr>
        <w:widowControl w:val="0"/>
        <w:autoSpaceDE w:val="0"/>
        <w:autoSpaceDN w:val="0"/>
        <w:jc w:val="both"/>
        <w:rPr>
          <w:rFonts w:ascii="Verdana" w:hAnsi="Verdana" w:cs="Verdana"/>
          <w:sz w:val="18"/>
          <w:szCs w:val="18"/>
          <w:lang w:val="es-ES_tradnl" w:eastAsia="es-ES"/>
        </w:rPr>
      </w:pPr>
    </w:p>
    <w:p w14:paraId="4D2EA7C0" w14:textId="77777777" w:rsidR="00565773" w:rsidRPr="00565773" w:rsidRDefault="00565773" w:rsidP="00565773">
      <w:pPr>
        <w:widowControl w:val="0"/>
        <w:autoSpaceDE w:val="0"/>
        <w:autoSpaceDN w:val="0"/>
        <w:jc w:val="both"/>
        <w:rPr>
          <w:rFonts w:ascii="Verdana" w:hAnsi="Verdana" w:cs="Verdana"/>
          <w:sz w:val="18"/>
          <w:szCs w:val="18"/>
          <w:lang w:val="es-ES_tradnl" w:eastAsia="es-ES"/>
        </w:rPr>
      </w:pPr>
      <w:r w:rsidRPr="00565773">
        <w:rPr>
          <w:rFonts w:ascii="Verdana" w:hAnsi="Verdana" w:cs="Verdana"/>
          <w:sz w:val="18"/>
          <w:szCs w:val="18"/>
          <w:lang w:val="es-ES_tradnl" w:eastAsia="es-ES"/>
        </w:rPr>
        <w:t>El retiro del material excedente al botadero autorizado no se contempla en este ítem.</w:t>
      </w:r>
    </w:p>
    <w:p w14:paraId="11E654C8" w14:textId="77777777" w:rsidR="00565773" w:rsidRPr="00565773" w:rsidRDefault="00565773" w:rsidP="00565773">
      <w:pPr>
        <w:widowControl w:val="0"/>
        <w:autoSpaceDE w:val="0"/>
        <w:autoSpaceDN w:val="0"/>
        <w:jc w:val="both"/>
        <w:rPr>
          <w:rFonts w:ascii="Verdana" w:eastAsia="Verdana" w:hAnsi="Verdana" w:cs="Verdana"/>
          <w:b/>
          <w:sz w:val="18"/>
          <w:szCs w:val="18"/>
          <w:lang w:val="es-ES_tradnl"/>
        </w:rPr>
      </w:pPr>
    </w:p>
    <w:p w14:paraId="4C4F42F0"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17C7D991"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68F24420"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312C5F29"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0E4B7214"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7F6415FF"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3DACC256" w14:textId="77777777" w:rsidR="00565773" w:rsidRPr="00565773" w:rsidRDefault="00565773" w:rsidP="00565773">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565773" w:rsidRPr="00565773" w14:paraId="056188C6" w14:textId="77777777" w:rsidTr="005049D1">
        <w:tc>
          <w:tcPr>
            <w:tcW w:w="584" w:type="dxa"/>
            <w:shd w:val="clear" w:color="auto" w:fill="215868"/>
          </w:tcPr>
          <w:p w14:paraId="27A829E5"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95C090F"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5AD4809B"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25569366"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1A97BE49" w14:textId="77777777" w:rsidTr="005049D1">
        <w:tc>
          <w:tcPr>
            <w:tcW w:w="584" w:type="dxa"/>
            <w:shd w:val="clear" w:color="auto" w:fill="B8CCE4"/>
          </w:tcPr>
          <w:p w14:paraId="09C8C9CF"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3</w:t>
            </w:r>
          </w:p>
        </w:tc>
        <w:tc>
          <w:tcPr>
            <w:tcW w:w="2385" w:type="dxa"/>
            <w:shd w:val="clear" w:color="auto" w:fill="B8CCE4"/>
            <w:vAlign w:val="center"/>
          </w:tcPr>
          <w:p w14:paraId="76F2AE50" w14:textId="77777777" w:rsidR="00565773" w:rsidRPr="00565773" w:rsidRDefault="00565773" w:rsidP="00565773">
            <w:pPr>
              <w:widowControl w:val="0"/>
              <w:autoSpaceDE w:val="0"/>
              <w:autoSpaceDN w:val="0"/>
              <w:jc w:val="center"/>
              <w:rPr>
                <w:rFonts w:ascii="Verdana" w:eastAsiaTheme="minorHAnsi" w:hAnsi="Verdana" w:cs="Verdana"/>
                <w:b/>
                <w:bCs/>
                <w:sz w:val="18"/>
                <w:szCs w:val="18"/>
                <w:lang w:val="es-BO"/>
              </w:rPr>
            </w:pPr>
            <w:r w:rsidRPr="00565773">
              <w:rPr>
                <w:rFonts w:ascii="Verdana" w:eastAsiaTheme="minorHAnsi" w:hAnsi="Verdana" w:cs="Verdana"/>
                <w:b/>
                <w:bCs/>
                <w:sz w:val="18"/>
                <w:szCs w:val="18"/>
                <w:lang w:val="es-BO"/>
              </w:rPr>
              <w:t>VAC-OG-CIM-1</w:t>
            </w:r>
          </w:p>
        </w:tc>
        <w:tc>
          <w:tcPr>
            <w:tcW w:w="1145" w:type="dxa"/>
            <w:shd w:val="clear" w:color="auto" w:fill="B8CCE4"/>
            <w:vAlign w:val="center"/>
          </w:tcPr>
          <w:p w14:paraId="57162208"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M3</w:t>
            </w:r>
          </w:p>
        </w:tc>
        <w:tc>
          <w:tcPr>
            <w:tcW w:w="5520" w:type="dxa"/>
            <w:shd w:val="clear" w:color="auto" w:fill="B8CCE4"/>
          </w:tcPr>
          <w:p w14:paraId="07246733" w14:textId="77777777" w:rsidR="00565773" w:rsidRPr="00565773" w:rsidRDefault="00565773" w:rsidP="00565773">
            <w:pPr>
              <w:widowControl w:val="0"/>
              <w:autoSpaceDE w:val="0"/>
              <w:autoSpaceDN w:val="0"/>
              <w:spacing w:line="276" w:lineRule="auto"/>
              <w:jc w:val="center"/>
              <w:rPr>
                <w:rFonts w:ascii="Verdana" w:eastAsiaTheme="minorHAnsi" w:hAnsi="Verdana" w:cs="Tahoma"/>
                <w:b/>
                <w:bCs/>
                <w:sz w:val="18"/>
                <w:szCs w:val="18"/>
                <w:lang w:val="es-BO"/>
              </w:rPr>
            </w:pPr>
            <w:r w:rsidRPr="00565773">
              <w:rPr>
                <w:rFonts w:ascii="Verdana" w:eastAsiaTheme="minorHAnsi" w:hAnsi="Verdana" w:cs="Tahoma"/>
                <w:b/>
                <w:bCs/>
                <w:sz w:val="18"/>
                <w:szCs w:val="18"/>
                <w:lang w:val="es-BO"/>
              </w:rPr>
              <w:t>CIMIENTO DE HORMIGÓN CICLÓPEO</w:t>
            </w:r>
          </w:p>
        </w:tc>
      </w:tr>
    </w:tbl>
    <w:p w14:paraId="4A6BB72F"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215F568D"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DESCRIPCIÓN. –</w:t>
      </w:r>
    </w:p>
    <w:p w14:paraId="618815D8"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3CBAE945" w14:textId="77777777" w:rsidR="00565773" w:rsidRPr="00565773" w:rsidRDefault="00565773" w:rsidP="00565773">
      <w:pPr>
        <w:widowControl w:val="0"/>
        <w:autoSpaceDE w:val="0"/>
        <w:autoSpaceDN w:val="0"/>
        <w:jc w:val="both"/>
        <w:rPr>
          <w:rFonts w:ascii="Verdana" w:eastAsia="Verdana" w:hAnsi="Verdana" w:cs="Verdana"/>
          <w:color w:val="000000"/>
          <w:sz w:val="18"/>
          <w:szCs w:val="18"/>
        </w:rPr>
      </w:pPr>
      <w:r w:rsidRPr="00565773">
        <w:rPr>
          <w:rFonts w:ascii="Verdana" w:eastAsia="Verdana" w:hAnsi="Verdana" w:cs="Tahoma"/>
          <w:color w:val="000000"/>
          <w:sz w:val="18"/>
          <w:szCs w:val="18"/>
        </w:rPr>
        <w:t xml:space="preserve">Este ítem se refiere a la construcción de cimientos de hormigón ciclópeo con 50% piedra </w:t>
      </w:r>
      <w:proofErr w:type="spellStart"/>
      <w:r w:rsidRPr="00565773">
        <w:rPr>
          <w:rFonts w:ascii="Verdana" w:eastAsia="Verdana" w:hAnsi="Verdana" w:cs="Tahoma"/>
          <w:color w:val="000000"/>
          <w:sz w:val="18"/>
          <w:szCs w:val="18"/>
        </w:rPr>
        <w:t>desplazadora</w:t>
      </w:r>
      <w:proofErr w:type="spellEnd"/>
      <w:r w:rsidRPr="00565773">
        <w:rPr>
          <w:rFonts w:ascii="Verdana" w:eastAsia="Verdana" w:hAnsi="Verdana" w:cs="Tahoma"/>
          <w:color w:val="000000"/>
          <w:sz w:val="18"/>
          <w:szCs w:val="18"/>
        </w:rPr>
        <w:t>, de acuerdo a las dimensiones, dosificaciones de hormigón y otros detalles señalados en los planos constructivos</w:t>
      </w:r>
      <w:r w:rsidRPr="00565773">
        <w:rPr>
          <w:rFonts w:ascii="Verdana" w:eastAsia="Verdana" w:hAnsi="Verdana" w:cs="Verdana"/>
          <w:color w:val="000000"/>
          <w:sz w:val="18"/>
          <w:szCs w:val="18"/>
        </w:rPr>
        <w:t>, e instrucciones de Inspector de proyecto.</w:t>
      </w:r>
    </w:p>
    <w:p w14:paraId="6993C1D3"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647F999C"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MATERIALES, HERRAMIENTAS Y EQUIPO. -</w:t>
      </w:r>
    </w:p>
    <w:p w14:paraId="0E34ED56"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1F81B2CB"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B4D236"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2CF151DC"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40DE4282" w14:textId="77777777" w:rsidR="00565773" w:rsidRPr="00565773" w:rsidRDefault="00565773" w:rsidP="00565773">
      <w:pPr>
        <w:widowControl w:val="0"/>
        <w:autoSpaceDE w:val="0"/>
        <w:autoSpaceDN w:val="0"/>
        <w:adjustRightInd w:val="0"/>
        <w:jc w:val="both"/>
        <w:rPr>
          <w:rFonts w:ascii="Verdana" w:eastAsia="Calibri" w:hAnsi="Verdana" w:cs="Verdana"/>
          <w:color w:val="000000"/>
          <w:sz w:val="18"/>
          <w:szCs w:val="18"/>
        </w:rPr>
      </w:pPr>
    </w:p>
    <w:p w14:paraId="29AA4A0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La </w:t>
      </w:r>
      <w:r w:rsidRPr="00565773">
        <w:rPr>
          <w:rFonts w:ascii="Verdana" w:eastAsia="Verdana" w:hAnsi="Verdana" w:cs="Verdana"/>
        </w:rPr>
        <w:t xml:space="preserve">entidad ejecutora </w:t>
      </w:r>
      <w:r w:rsidRPr="00565773">
        <w:rPr>
          <w:rFonts w:ascii="Verdana" w:eastAsia="Verdana" w:hAnsi="Verdana" w:cs="Tahoma"/>
          <w:sz w:val="18"/>
          <w:szCs w:val="18"/>
        </w:rPr>
        <w:t>deberá cumplir con los requisitos establecidos en la Norma Boliviana del Hormigón Armado CBH-87 para los materiales que cubre esta norma.</w:t>
      </w:r>
    </w:p>
    <w:p w14:paraId="04E7798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3F2D778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E501159"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70B654DA"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FORMA DE EJECUCIÓN. –</w:t>
      </w:r>
    </w:p>
    <w:p w14:paraId="1DE22104"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071946A3"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En cuanto a la preparación, encofrado, mezclado, transporte, hormigonado, compactación, desencofrado, curado y protección de los hormigones deberán cumplir con la norma CBH-87 y normativa técnica al respecto.</w:t>
      </w:r>
    </w:p>
    <w:p w14:paraId="6FB786D2"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En general, el cimiento de hormigón ciclópeo deberá cumplir con las siguientes directrices referidas a la ejecución:</w:t>
      </w:r>
    </w:p>
    <w:p w14:paraId="6EBC1B8D"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4179D467"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Limpieza y Preparación</w:t>
      </w:r>
    </w:p>
    <w:p w14:paraId="79D647B6"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2C89F838"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440453C9"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750F1EE2"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Luego de haber emparejado el fondo de la excavación se deberá vaciar una capa de hormigón pobre con dosificación 1:3:5 en un espesor de 5 cm.</w:t>
      </w:r>
    </w:p>
    <w:p w14:paraId="6020AE46"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60CA9C1A" w14:textId="77777777" w:rsidR="00565773" w:rsidRPr="00565773" w:rsidRDefault="00565773" w:rsidP="00565773">
      <w:pPr>
        <w:widowControl w:val="0"/>
        <w:autoSpaceDE w:val="0"/>
        <w:autoSpaceDN w:val="0"/>
        <w:ind w:left="-567" w:right="-285"/>
        <w:jc w:val="both"/>
        <w:rPr>
          <w:rFonts w:ascii="Verdana" w:eastAsia="Verdana" w:hAnsi="Verdana" w:cs="Verdana"/>
          <w:b/>
          <w:sz w:val="18"/>
          <w:szCs w:val="18"/>
        </w:rPr>
      </w:pPr>
      <w:r w:rsidRPr="00565773">
        <w:rPr>
          <w:rFonts w:ascii="Verdana" w:eastAsia="Verdana" w:hAnsi="Verdana" w:cs="Verdana"/>
          <w:b/>
          <w:sz w:val="18"/>
          <w:szCs w:val="18"/>
        </w:rPr>
        <w:t>Mezclado</w:t>
      </w:r>
    </w:p>
    <w:p w14:paraId="57D38821"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691A4F66"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3164EE19"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En caso de que la dosificación no está especificada, se empleará un hormigón de dosificación 1:2:4 con 50 % de piedra </w:t>
      </w:r>
      <w:proofErr w:type="spellStart"/>
      <w:r w:rsidRPr="00565773">
        <w:rPr>
          <w:rFonts w:ascii="Verdana" w:eastAsia="Verdana" w:hAnsi="Verdana" w:cs="Verdana"/>
          <w:sz w:val="18"/>
          <w:szCs w:val="18"/>
        </w:rPr>
        <w:t>desplazadora</w:t>
      </w:r>
      <w:proofErr w:type="spellEnd"/>
      <w:r w:rsidRPr="00565773">
        <w:rPr>
          <w:rFonts w:ascii="Verdana" w:eastAsia="Verdana" w:hAnsi="Verdana" w:cs="Verdana"/>
          <w:sz w:val="18"/>
          <w:szCs w:val="18"/>
        </w:rPr>
        <w:t>. El hormigón tendrá una resistencia a los 28 días según la indicada en planos, pero en ningún caso menor a los 18 MPa.</w:t>
      </w:r>
    </w:p>
    <w:p w14:paraId="080EFA18"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419D295C"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Para esta tarea:</w:t>
      </w:r>
    </w:p>
    <w:p w14:paraId="45488291" w14:textId="77777777" w:rsidR="00565773" w:rsidRPr="00565773" w:rsidRDefault="00565773" w:rsidP="00565773">
      <w:pPr>
        <w:widowControl w:val="0"/>
        <w:numPr>
          <w:ilvl w:val="0"/>
          <w:numId w:val="88"/>
        </w:numPr>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Sé utilizarán una o más hormigoneras de capacidad adecuada y se empleará personal especializado para su manejo.</w:t>
      </w:r>
    </w:p>
    <w:p w14:paraId="09C5CDD8" w14:textId="77777777" w:rsidR="00565773" w:rsidRPr="00565773" w:rsidRDefault="00565773" w:rsidP="00565773">
      <w:pPr>
        <w:widowControl w:val="0"/>
        <w:numPr>
          <w:ilvl w:val="0"/>
          <w:numId w:val="88"/>
        </w:numPr>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Periódicamente se verificará la uniformidad del mezclado.</w:t>
      </w:r>
    </w:p>
    <w:p w14:paraId="047690CB" w14:textId="77777777" w:rsidR="00565773" w:rsidRPr="00565773" w:rsidRDefault="00565773" w:rsidP="00565773">
      <w:pPr>
        <w:widowControl w:val="0"/>
        <w:numPr>
          <w:ilvl w:val="0"/>
          <w:numId w:val="88"/>
        </w:numPr>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lastRenderedPageBreak/>
        <w:t>Los materiales componentes serán introducidos en el orden siguiente:</w:t>
      </w:r>
    </w:p>
    <w:p w14:paraId="539D6D7F" w14:textId="77777777" w:rsidR="00565773" w:rsidRPr="00565773" w:rsidRDefault="00565773" w:rsidP="00565773">
      <w:pPr>
        <w:widowControl w:val="0"/>
        <w:numPr>
          <w:ilvl w:val="1"/>
          <w:numId w:val="89"/>
        </w:numPr>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Una parte del agua del mezclado (aproximadamente la mitad)</w:t>
      </w:r>
    </w:p>
    <w:p w14:paraId="597E925A" w14:textId="77777777" w:rsidR="00565773" w:rsidRPr="00565773" w:rsidRDefault="00565773" w:rsidP="00565773">
      <w:pPr>
        <w:widowControl w:val="0"/>
        <w:numPr>
          <w:ilvl w:val="1"/>
          <w:numId w:val="89"/>
        </w:numPr>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7C17224" w14:textId="77777777" w:rsidR="00565773" w:rsidRPr="00565773" w:rsidRDefault="00565773" w:rsidP="00565773">
      <w:pPr>
        <w:widowControl w:val="0"/>
        <w:numPr>
          <w:ilvl w:val="1"/>
          <w:numId w:val="89"/>
        </w:numPr>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La grava.</w:t>
      </w:r>
    </w:p>
    <w:p w14:paraId="0344BB0E" w14:textId="77777777" w:rsidR="00565773" w:rsidRPr="00565773" w:rsidRDefault="00565773" w:rsidP="00565773">
      <w:pPr>
        <w:widowControl w:val="0"/>
        <w:numPr>
          <w:ilvl w:val="1"/>
          <w:numId w:val="89"/>
        </w:numPr>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El resto del agua de amasado.</w:t>
      </w:r>
    </w:p>
    <w:p w14:paraId="7EC8B1BE"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7457C5ED"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6510843"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4DB6D339"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No se permitirá cargar la hormigonera antes de haberse procedido a descargarla totalmente de la batida anterior. </w:t>
      </w:r>
    </w:p>
    <w:p w14:paraId="79D20639"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0945B4B8"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El mezclado manual queda expresamente prohibido.</w:t>
      </w:r>
    </w:p>
    <w:p w14:paraId="52329BA2"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7A8976CE"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El hormigón será de una consistencia tal que se asegure su trabajabilidad y la manipulación de masas compactas, densas, con aspecto y coloración uniformes.</w:t>
      </w:r>
    </w:p>
    <w:p w14:paraId="069FBEB1"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39633789"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Las cantidades mínimas de cemento para las diferentes clases de hormigón serán las siguientes:</w:t>
      </w:r>
    </w:p>
    <w:p w14:paraId="2E565531" w14:textId="77777777" w:rsidR="00565773" w:rsidRPr="00565773" w:rsidRDefault="00565773" w:rsidP="00565773">
      <w:pPr>
        <w:widowControl w:val="0"/>
        <w:autoSpaceDE w:val="0"/>
        <w:autoSpaceDN w:val="0"/>
        <w:jc w:val="both"/>
        <w:rPr>
          <w:rFonts w:ascii="Verdana" w:eastAsia="Verdana" w:hAnsi="Verdana" w:cs="Verdana"/>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565773" w:rsidRPr="00565773" w14:paraId="1447E693" w14:textId="77777777" w:rsidTr="005049D1">
        <w:trPr>
          <w:trHeight w:hRule="exact" w:val="578"/>
          <w:jc w:val="center"/>
        </w:trPr>
        <w:tc>
          <w:tcPr>
            <w:tcW w:w="1980" w:type="dxa"/>
            <w:shd w:val="clear" w:color="auto" w:fill="D9D9D9"/>
            <w:vAlign w:val="center"/>
          </w:tcPr>
          <w:p w14:paraId="410F0B26" w14:textId="77777777" w:rsidR="00565773" w:rsidRPr="00565773" w:rsidRDefault="00565773" w:rsidP="00565773">
            <w:pPr>
              <w:widowControl w:val="0"/>
              <w:autoSpaceDE w:val="0"/>
              <w:autoSpaceDN w:val="0"/>
              <w:jc w:val="both"/>
              <w:rPr>
                <w:rFonts w:ascii="Verdana" w:eastAsia="Verdana" w:hAnsi="Verdana" w:cs="Verdana"/>
                <w:b/>
                <w:bCs/>
                <w:sz w:val="18"/>
                <w:szCs w:val="18"/>
              </w:rPr>
            </w:pPr>
            <w:r w:rsidRPr="00565773">
              <w:rPr>
                <w:rFonts w:ascii="Verdana" w:eastAsia="Verdana" w:hAnsi="Verdana" w:cs="Verdana"/>
                <w:b/>
                <w:bCs/>
                <w:sz w:val="18"/>
                <w:szCs w:val="18"/>
              </w:rPr>
              <w:t>DOSIFICACIÓN</w:t>
            </w:r>
          </w:p>
        </w:tc>
        <w:tc>
          <w:tcPr>
            <w:tcW w:w="3969" w:type="dxa"/>
            <w:shd w:val="clear" w:color="auto" w:fill="D9D9D9"/>
            <w:vAlign w:val="center"/>
          </w:tcPr>
          <w:p w14:paraId="792B7C2E" w14:textId="77777777" w:rsidR="00565773" w:rsidRPr="00565773" w:rsidRDefault="00565773" w:rsidP="00565773">
            <w:pPr>
              <w:widowControl w:val="0"/>
              <w:autoSpaceDE w:val="0"/>
              <w:autoSpaceDN w:val="0"/>
              <w:jc w:val="both"/>
              <w:rPr>
                <w:rFonts w:ascii="Verdana" w:eastAsia="Verdana" w:hAnsi="Verdana" w:cs="Verdana"/>
                <w:b/>
                <w:bCs/>
                <w:sz w:val="18"/>
                <w:szCs w:val="18"/>
              </w:rPr>
            </w:pPr>
            <w:r w:rsidRPr="00565773">
              <w:rPr>
                <w:rFonts w:ascii="Verdana" w:eastAsia="Verdana" w:hAnsi="Verdana" w:cs="Verdana"/>
                <w:b/>
                <w:bCs/>
                <w:sz w:val="18"/>
                <w:szCs w:val="18"/>
              </w:rPr>
              <w:t>CANTIDAD MÍNIMA DE CEMENTO Kg/m3</w:t>
            </w:r>
          </w:p>
        </w:tc>
      </w:tr>
      <w:tr w:rsidR="00565773" w:rsidRPr="00565773" w14:paraId="1FCCEE15" w14:textId="77777777" w:rsidTr="005049D1">
        <w:trPr>
          <w:trHeight w:hRule="exact" w:val="400"/>
          <w:jc w:val="center"/>
        </w:trPr>
        <w:tc>
          <w:tcPr>
            <w:tcW w:w="1980" w:type="dxa"/>
            <w:shd w:val="clear" w:color="auto" w:fill="auto"/>
            <w:vAlign w:val="center"/>
          </w:tcPr>
          <w:p w14:paraId="2565649A" w14:textId="77777777" w:rsidR="00565773" w:rsidRPr="00565773" w:rsidRDefault="00565773" w:rsidP="00565773">
            <w:pPr>
              <w:widowControl w:val="0"/>
              <w:autoSpaceDE w:val="0"/>
              <w:autoSpaceDN w:val="0"/>
              <w:jc w:val="center"/>
              <w:rPr>
                <w:rFonts w:ascii="Verdana" w:eastAsia="Verdana" w:hAnsi="Verdana" w:cs="Verdana"/>
                <w:sz w:val="18"/>
                <w:szCs w:val="18"/>
              </w:rPr>
            </w:pPr>
            <w:r w:rsidRPr="00565773">
              <w:rPr>
                <w:rFonts w:ascii="Verdana" w:eastAsia="Verdana" w:hAnsi="Verdana" w:cs="Verdana"/>
                <w:sz w:val="18"/>
                <w:szCs w:val="18"/>
              </w:rPr>
              <w:t>1:2:3</w:t>
            </w:r>
          </w:p>
        </w:tc>
        <w:tc>
          <w:tcPr>
            <w:tcW w:w="3969" w:type="dxa"/>
            <w:shd w:val="clear" w:color="auto" w:fill="auto"/>
            <w:vAlign w:val="center"/>
          </w:tcPr>
          <w:p w14:paraId="3DD1418F" w14:textId="77777777" w:rsidR="00565773" w:rsidRPr="00565773" w:rsidRDefault="00565773" w:rsidP="00565773">
            <w:pPr>
              <w:widowControl w:val="0"/>
              <w:autoSpaceDE w:val="0"/>
              <w:autoSpaceDN w:val="0"/>
              <w:jc w:val="center"/>
              <w:rPr>
                <w:rFonts w:ascii="Verdana" w:eastAsia="Verdana" w:hAnsi="Verdana" w:cs="Verdana"/>
                <w:sz w:val="18"/>
                <w:szCs w:val="18"/>
              </w:rPr>
            </w:pPr>
            <w:r w:rsidRPr="00565773">
              <w:rPr>
                <w:rFonts w:ascii="Verdana" w:eastAsia="Verdana" w:hAnsi="Verdana" w:cs="Verdana"/>
                <w:sz w:val="18"/>
                <w:szCs w:val="18"/>
              </w:rPr>
              <w:t>350</w:t>
            </w:r>
          </w:p>
        </w:tc>
      </w:tr>
      <w:tr w:rsidR="00565773" w:rsidRPr="00565773" w14:paraId="2B605CB1" w14:textId="77777777" w:rsidTr="005049D1">
        <w:trPr>
          <w:trHeight w:hRule="exact" w:val="428"/>
          <w:jc w:val="center"/>
        </w:trPr>
        <w:tc>
          <w:tcPr>
            <w:tcW w:w="1980" w:type="dxa"/>
            <w:shd w:val="clear" w:color="auto" w:fill="auto"/>
            <w:vAlign w:val="center"/>
          </w:tcPr>
          <w:p w14:paraId="13D65B05" w14:textId="77777777" w:rsidR="00565773" w:rsidRPr="00565773" w:rsidRDefault="00565773" w:rsidP="00565773">
            <w:pPr>
              <w:widowControl w:val="0"/>
              <w:autoSpaceDE w:val="0"/>
              <w:autoSpaceDN w:val="0"/>
              <w:jc w:val="center"/>
              <w:rPr>
                <w:rFonts w:ascii="Verdana" w:eastAsia="Verdana" w:hAnsi="Verdana" w:cs="Verdana"/>
                <w:sz w:val="18"/>
                <w:szCs w:val="18"/>
              </w:rPr>
            </w:pPr>
            <w:r w:rsidRPr="00565773">
              <w:rPr>
                <w:rFonts w:ascii="Verdana" w:eastAsia="Verdana" w:hAnsi="Verdana" w:cs="Verdana"/>
                <w:sz w:val="18"/>
                <w:szCs w:val="18"/>
              </w:rPr>
              <w:t>1:2:4</w:t>
            </w:r>
          </w:p>
        </w:tc>
        <w:tc>
          <w:tcPr>
            <w:tcW w:w="3969" w:type="dxa"/>
            <w:shd w:val="clear" w:color="auto" w:fill="auto"/>
            <w:vAlign w:val="center"/>
          </w:tcPr>
          <w:p w14:paraId="216E9BEB" w14:textId="77777777" w:rsidR="00565773" w:rsidRPr="00565773" w:rsidRDefault="00565773" w:rsidP="00565773">
            <w:pPr>
              <w:widowControl w:val="0"/>
              <w:autoSpaceDE w:val="0"/>
              <w:autoSpaceDN w:val="0"/>
              <w:jc w:val="center"/>
              <w:rPr>
                <w:rFonts w:ascii="Verdana" w:eastAsia="Verdana" w:hAnsi="Verdana" w:cs="Verdana"/>
                <w:sz w:val="18"/>
                <w:szCs w:val="18"/>
              </w:rPr>
            </w:pPr>
            <w:r w:rsidRPr="00565773">
              <w:rPr>
                <w:rFonts w:ascii="Verdana" w:eastAsia="Verdana" w:hAnsi="Verdana" w:cs="Verdana"/>
                <w:sz w:val="18"/>
                <w:szCs w:val="18"/>
              </w:rPr>
              <w:t>300</w:t>
            </w:r>
          </w:p>
        </w:tc>
      </w:tr>
      <w:tr w:rsidR="00565773" w:rsidRPr="00565773" w14:paraId="33B89320" w14:textId="77777777" w:rsidTr="005049D1">
        <w:trPr>
          <w:trHeight w:hRule="exact" w:val="434"/>
          <w:jc w:val="center"/>
        </w:trPr>
        <w:tc>
          <w:tcPr>
            <w:tcW w:w="1980" w:type="dxa"/>
            <w:shd w:val="clear" w:color="auto" w:fill="auto"/>
            <w:vAlign w:val="center"/>
          </w:tcPr>
          <w:p w14:paraId="2AD0AF5E" w14:textId="77777777" w:rsidR="00565773" w:rsidRPr="00565773" w:rsidRDefault="00565773" w:rsidP="00565773">
            <w:pPr>
              <w:widowControl w:val="0"/>
              <w:autoSpaceDE w:val="0"/>
              <w:autoSpaceDN w:val="0"/>
              <w:jc w:val="center"/>
              <w:rPr>
                <w:rFonts w:ascii="Verdana" w:eastAsia="Verdana" w:hAnsi="Verdana" w:cs="Verdana"/>
                <w:sz w:val="18"/>
                <w:szCs w:val="18"/>
              </w:rPr>
            </w:pPr>
            <w:r w:rsidRPr="00565773">
              <w:rPr>
                <w:rFonts w:ascii="Verdana" w:eastAsia="Verdana" w:hAnsi="Verdana" w:cs="Verdana"/>
                <w:sz w:val="18"/>
                <w:szCs w:val="18"/>
              </w:rPr>
              <w:t>1:3:4</w:t>
            </w:r>
          </w:p>
        </w:tc>
        <w:tc>
          <w:tcPr>
            <w:tcW w:w="3969" w:type="dxa"/>
            <w:shd w:val="clear" w:color="auto" w:fill="auto"/>
            <w:vAlign w:val="center"/>
          </w:tcPr>
          <w:p w14:paraId="22E4846A" w14:textId="77777777" w:rsidR="00565773" w:rsidRPr="00565773" w:rsidRDefault="00565773" w:rsidP="00565773">
            <w:pPr>
              <w:widowControl w:val="0"/>
              <w:autoSpaceDE w:val="0"/>
              <w:autoSpaceDN w:val="0"/>
              <w:jc w:val="center"/>
              <w:rPr>
                <w:rFonts w:ascii="Verdana" w:eastAsia="Verdana" w:hAnsi="Verdana" w:cs="Verdana"/>
                <w:sz w:val="18"/>
                <w:szCs w:val="18"/>
              </w:rPr>
            </w:pPr>
            <w:r w:rsidRPr="00565773">
              <w:rPr>
                <w:rFonts w:ascii="Verdana" w:eastAsia="Verdana" w:hAnsi="Verdana" w:cs="Verdana"/>
                <w:sz w:val="18"/>
                <w:szCs w:val="18"/>
              </w:rPr>
              <w:t>265</w:t>
            </w:r>
          </w:p>
        </w:tc>
      </w:tr>
      <w:tr w:rsidR="00565773" w:rsidRPr="00565773" w14:paraId="21A70643" w14:textId="77777777" w:rsidTr="005049D1">
        <w:trPr>
          <w:trHeight w:hRule="exact" w:val="426"/>
          <w:jc w:val="center"/>
        </w:trPr>
        <w:tc>
          <w:tcPr>
            <w:tcW w:w="1980" w:type="dxa"/>
            <w:shd w:val="clear" w:color="auto" w:fill="auto"/>
            <w:vAlign w:val="center"/>
          </w:tcPr>
          <w:p w14:paraId="4AF10A71" w14:textId="77777777" w:rsidR="00565773" w:rsidRPr="00565773" w:rsidRDefault="00565773" w:rsidP="00565773">
            <w:pPr>
              <w:widowControl w:val="0"/>
              <w:autoSpaceDE w:val="0"/>
              <w:autoSpaceDN w:val="0"/>
              <w:jc w:val="center"/>
              <w:rPr>
                <w:rFonts w:ascii="Verdana" w:eastAsia="Verdana" w:hAnsi="Verdana" w:cs="Verdana"/>
                <w:sz w:val="18"/>
                <w:szCs w:val="18"/>
              </w:rPr>
            </w:pPr>
            <w:r w:rsidRPr="00565773">
              <w:rPr>
                <w:rFonts w:ascii="Verdana" w:eastAsia="Verdana" w:hAnsi="Verdana" w:cs="Verdana"/>
                <w:sz w:val="18"/>
                <w:szCs w:val="18"/>
              </w:rPr>
              <w:t>1:3:5</w:t>
            </w:r>
          </w:p>
        </w:tc>
        <w:tc>
          <w:tcPr>
            <w:tcW w:w="3969" w:type="dxa"/>
            <w:shd w:val="clear" w:color="auto" w:fill="auto"/>
            <w:vAlign w:val="center"/>
          </w:tcPr>
          <w:p w14:paraId="1C2A6666" w14:textId="77777777" w:rsidR="00565773" w:rsidRPr="00565773" w:rsidRDefault="00565773" w:rsidP="00565773">
            <w:pPr>
              <w:widowControl w:val="0"/>
              <w:autoSpaceDE w:val="0"/>
              <w:autoSpaceDN w:val="0"/>
              <w:jc w:val="center"/>
              <w:rPr>
                <w:rFonts w:ascii="Verdana" w:eastAsia="Verdana" w:hAnsi="Verdana" w:cs="Verdana"/>
                <w:sz w:val="18"/>
                <w:szCs w:val="18"/>
              </w:rPr>
            </w:pPr>
            <w:r w:rsidRPr="00565773">
              <w:rPr>
                <w:rFonts w:ascii="Verdana" w:eastAsia="Verdana" w:hAnsi="Verdana" w:cs="Verdana"/>
                <w:sz w:val="18"/>
                <w:szCs w:val="18"/>
              </w:rPr>
              <w:t>235</w:t>
            </w:r>
          </w:p>
        </w:tc>
      </w:tr>
    </w:tbl>
    <w:p w14:paraId="1FA7FC74"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0A8CA5E4"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La medición de los áridos en volumen se realizará en recipientes aprobados por el Inspector de proyecto y de preferencia deberán ser metálicos o de madera e indeformables.</w:t>
      </w:r>
    </w:p>
    <w:p w14:paraId="50C4D4B3"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2A20ABB3"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Las dosificaciones señaladas anteriormente serán empleadas, cuando las mismas no se encuentren especificadas en los planos correspondientes.</w:t>
      </w:r>
    </w:p>
    <w:p w14:paraId="4267AF3E"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1EBAC6BA"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Transporte</w:t>
      </w:r>
    </w:p>
    <w:p w14:paraId="7E6681F1"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D93F97B"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70D6B222"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En todos los casos, se deberá evitar que la mezcla no llegue a fraguar de modo que impida o dificulte su puesta en obra y vibrado. En ningún caso se debe añadir agua a la mezcla una vez sacada de la hormigonera.</w:t>
      </w:r>
    </w:p>
    <w:p w14:paraId="777CA302"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038669DC"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Para los medios corrientes de transporte, el hormigón debe colocarse en su posición definitiva dentro de los encofrados, antes de que transcurran 30 minutos desde su preparación.</w:t>
      </w:r>
    </w:p>
    <w:p w14:paraId="5697C036"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16B5C6AA"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Hormigonado</w:t>
      </w:r>
    </w:p>
    <w:p w14:paraId="56932293"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lastRenderedPageBreak/>
        <w:t>El hormigonado o vaciado deberá cumplir con las exigencias y requisitos establecidos en la Norma CBH-87 para hormigones.</w:t>
      </w:r>
    </w:p>
    <w:p w14:paraId="65A251CB"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1F28C445"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No se procederá al vaciado de los elementos sin antes contar con la autorización del Inspector de proyecto. Asimismo, el vaciado se realizará de acuerdo a un plan de trabajo previamente autorizado por el Inspector.</w:t>
      </w:r>
    </w:p>
    <w:p w14:paraId="79FE57A4"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2D7520D8"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En cuanto al inicio del vaciado, se colocará la primera capa de hormigón simple cuyo espesor no será mayor a 30 cm, las piedras serán previamente lavadas y humedecidas al momento de ser colocadas en la mezcla</w:t>
      </w:r>
      <w:r w:rsidRPr="00565773">
        <w:rPr>
          <w:rFonts w:ascii="Verdana" w:eastAsia="Verdana" w:hAnsi="Verdana" w:cs="Verdana"/>
          <w:color w:val="FF0000"/>
          <w:sz w:val="18"/>
          <w:szCs w:val="18"/>
        </w:rPr>
        <w:t xml:space="preserve"> </w:t>
      </w:r>
      <w:r w:rsidRPr="00565773">
        <w:rPr>
          <w:rFonts w:ascii="Verdana" w:eastAsia="Verdana" w:hAnsi="Verdana" w:cs="Verdana"/>
          <w:sz w:val="18"/>
          <w:szCs w:val="18"/>
        </w:rPr>
        <w:t>y deberán desplazar el hormigón sin tener contacto con el encofrado o terreno hasta lograr desplazar el 50% del volumen ejecutado se precederá con el chuseado o vibrado a fin de evitar cangrejeras.</w:t>
      </w:r>
    </w:p>
    <w:p w14:paraId="0179D876"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3A71E01D"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3DAF89AF"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1241D904"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La ejecución se continuará por capas, y siguiendo el mismo procedimiento indicado antes para lograr una efectiva unión vertical y horizontal.</w:t>
      </w:r>
    </w:p>
    <w:p w14:paraId="032F2B26"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4397093A"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1449C74C"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6D6F7530"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Compactación</w:t>
      </w:r>
    </w:p>
    <w:p w14:paraId="67EFB6AF"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2404857"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2724199C"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Protección y Curado</w:t>
      </w:r>
    </w:p>
    <w:p w14:paraId="2EF72DA5"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Una vez vaciado el hormigón fresco, deberá protegerse contra la lluvia, el viento, sol y en general contra toda acción que lo perjudique.</w:t>
      </w:r>
    </w:p>
    <w:p w14:paraId="5B9EE0B7"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791FBB25"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El hormigón será protegido manteniéndose a una temperatura superior a 5°C por lo menos durante 96 horas.</w:t>
      </w:r>
    </w:p>
    <w:p w14:paraId="515B8582"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3F1DAADD"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030A391"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14FFF63A"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Durante la construcción, queda prohibido aplicar cargas, acumular materiales o maquinarias que signifiquen un peligro en la estabilidad de la estructura.</w:t>
      </w:r>
    </w:p>
    <w:p w14:paraId="3A95CEFC"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20327111"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Control de Calidad</w:t>
      </w:r>
    </w:p>
    <w:p w14:paraId="4A2852A5"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Todas las operaciones de la Obra deberán ser controladas mediante ensayos e inspecciones, no eximiéndose la responsabilidad de la entidad ejecutora en caso de encontrarse cualquier defecto en forma posterior.</w:t>
      </w:r>
    </w:p>
    <w:p w14:paraId="07F769FF"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39AA1E40"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Los ensayos a realizar serán los requeridos por la normativa CBH-87 pudiendo la entidad ejecutora realizar ensayos adicionales los cuales deberán ser indicados en su propuesta.</w:t>
      </w:r>
    </w:p>
    <w:p w14:paraId="4E574315"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04B56190"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Para todos los casos, el nivel de control será el indicado en los planos constructivos o memoria de cálculo o, en ausencia de dicha indicación, se asumirá un nivel de control normal.</w:t>
      </w:r>
    </w:p>
    <w:p w14:paraId="3D6C7820"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054940EA" w14:textId="77777777" w:rsidR="00565773" w:rsidRPr="00565773" w:rsidRDefault="00565773" w:rsidP="00565773">
      <w:pPr>
        <w:widowControl w:val="0"/>
        <w:numPr>
          <w:ilvl w:val="0"/>
          <w:numId w:val="86"/>
        </w:numPr>
        <w:autoSpaceDE w:val="0"/>
        <w:autoSpaceDN w:val="0"/>
        <w:spacing w:after="160" w:line="259" w:lineRule="auto"/>
        <w:jc w:val="both"/>
        <w:rPr>
          <w:rFonts w:ascii="Verdana" w:eastAsia="Verdana" w:hAnsi="Verdana" w:cs="Verdana"/>
          <w:b/>
          <w:sz w:val="18"/>
          <w:szCs w:val="18"/>
        </w:rPr>
      </w:pPr>
      <w:r w:rsidRPr="00565773">
        <w:rPr>
          <w:rFonts w:ascii="Verdana" w:eastAsia="Verdana" w:hAnsi="Verdana" w:cs="Verdana"/>
          <w:b/>
          <w:sz w:val="18"/>
          <w:szCs w:val="18"/>
        </w:rPr>
        <w:t>Ensayos a Realizar</w:t>
      </w:r>
    </w:p>
    <w:p w14:paraId="664C09F4"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En el caso del presente ítem mínimamente se realizarán los siguientes ensayos de calidad:</w:t>
      </w:r>
    </w:p>
    <w:p w14:paraId="0E26B148" w14:textId="77777777" w:rsidR="00565773" w:rsidRPr="00565773" w:rsidRDefault="00565773" w:rsidP="00565773">
      <w:pPr>
        <w:widowControl w:val="0"/>
        <w:numPr>
          <w:ilvl w:val="0"/>
          <w:numId w:val="84"/>
        </w:numPr>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Granulometría de los Áridos.</w:t>
      </w:r>
    </w:p>
    <w:p w14:paraId="7D6BD040" w14:textId="77777777" w:rsidR="00565773" w:rsidRPr="00565773" w:rsidRDefault="00565773" w:rsidP="00565773">
      <w:pPr>
        <w:widowControl w:val="0"/>
        <w:numPr>
          <w:ilvl w:val="0"/>
          <w:numId w:val="84"/>
        </w:numPr>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lastRenderedPageBreak/>
        <w:t>Ensayos de Control de la Resistencia del Hormigón – Probetas Cilíndricas.</w:t>
      </w:r>
    </w:p>
    <w:p w14:paraId="2C2110D3" w14:textId="77777777" w:rsidR="00565773" w:rsidRPr="00565773" w:rsidRDefault="00565773" w:rsidP="00565773">
      <w:pPr>
        <w:widowControl w:val="0"/>
        <w:numPr>
          <w:ilvl w:val="0"/>
          <w:numId w:val="84"/>
        </w:numPr>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Ensayos de Control de la Consistencia del Hormigón - Cono de Abraham.</w:t>
      </w:r>
    </w:p>
    <w:p w14:paraId="0B8F45F3"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127B1FD8"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Adicionalmente, el Inspector de proyecto indicará la realización de los siguientes ensayos de calidad cuando las condiciones de la obra así lo requieran:</w:t>
      </w:r>
    </w:p>
    <w:p w14:paraId="18816D86" w14:textId="77777777" w:rsidR="00565773" w:rsidRPr="00565773" w:rsidRDefault="00565773" w:rsidP="00565773">
      <w:pPr>
        <w:widowControl w:val="0"/>
        <w:numPr>
          <w:ilvl w:val="0"/>
          <w:numId w:val="85"/>
        </w:numPr>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Ensayos de calidad sobre el cemento.</w:t>
      </w:r>
    </w:p>
    <w:p w14:paraId="38536F2B" w14:textId="77777777" w:rsidR="00565773" w:rsidRPr="00565773" w:rsidRDefault="00565773" w:rsidP="00565773">
      <w:pPr>
        <w:widowControl w:val="0"/>
        <w:numPr>
          <w:ilvl w:val="0"/>
          <w:numId w:val="85"/>
        </w:numPr>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Ensayos de calidad de los aceros de refuerzo.</w:t>
      </w:r>
    </w:p>
    <w:p w14:paraId="73DC9504" w14:textId="77777777" w:rsidR="00565773" w:rsidRPr="00565773" w:rsidRDefault="00565773" w:rsidP="00565773">
      <w:pPr>
        <w:widowControl w:val="0"/>
        <w:numPr>
          <w:ilvl w:val="0"/>
          <w:numId w:val="85"/>
        </w:numPr>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Ensayo de la Máquina de los Ángeles.</w:t>
      </w:r>
    </w:p>
    <w:p w14:paraId="704DB6D5" w14:textId="77777777" w:rsidR="00565773" w:rsidRPr="00565773" w:rsidRDefault="00565773" w:rsidP="00565773">
      <w:pPr>
        <w:widowControl w:val="0"/>
        <w:numPr>
          <w:ilvl w:val="0"/>
          <w:numId w:val="85"/>
        </w:numPr>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 xml:space="preserve">Otros que el proponente oferte en su propuesta. </w:t>
      </w:r>
    </w:p>
    <w:p w14:paraId="706BF74C"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78FB0A6E" w14:textId="77777777" w:rsidR="00565773" w:rsidRPr="00565773" w:rsidRDefault="00565773" w:rsidP="00565773">
      <w:pPr>
        <w:widowControl w:val="0"/>
        <w:numPr>
          <w:ilvl w:val="0"/>
          <w:numId w:val="87"/>
        </w:numPr>
        <w:autoSpaceDE w:val="0"/>
        <w:autoSpaceDN w:val="0"/>
        <w:spacing w:after="160" w:line="259" w:lineRule="auto"/>
        <w:jc w:val="both"/>
        <w:rPr>
          <w:rFonts w:ascii="Verdana" w:eastAsia="Verdana" w:hAnsi="Verdana" w:cs="Verdana"/>
          <w:b/>
          <w:sz w:val="18"/>
          <w:szCs w:val="18"/>
        </w:rPr>
      </w:pPr>
      <w:r w:rsidRPr="00565773">
        <w:rPr>
          <w:rFonts w:ascii="Verdana" w:eastAsia="Verdana" w:hAnsi="Verdana" w:cs="Verdana"/>
          <w:b/>
          <w:sz w:val="18"/>
          <w:szCs w:val="18"/>
        </w:rPr>
        <w:t>Laboratorio</w:t>
      </w:r>
    </w:p>
    <w:p w14:paraId="51CC067C"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B21ABE0"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75CB6845"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176C0C3D" w14:textId="77777777" w:rsidR="00565773" w:rsidRPr="00565773" w:rsidRDefault="00565773" w:rsidP="00565773">
      <w:pPr>
        <w:widowControl w:val="0"/>
        <w:numPr>
          <w:ilvl w:val="0"/>
          <w:numId w:val="87"/>
        </w:numPr>
        <w:autoSpaceDE w:val="0"/>
        <w:autoSpaceDN w:val="0"/>
        <w:spacing w:after="160" w:line="259" w:lineRule="auto"/>
        <w:jc w:val="both"/>
        <w:rPr>
          <w:rFonts w:ascii="Verdana" w:eastAsia="Verdana" w:hAnsi="Verdana" w:cs="Verdana"/>
          <w:b/>
          <w:sz w:val="18"/>
          <w:szCs w:val="18"/>
        </w:rPr>
      </w:pPr>
      <w:r w:rsidRPr="00565773">
        <w:rPr>
          <w:rFonts w:ascii="Verdana" w:eastAsia="Verdana" w:hAnsi="Verdana" w:cs="Verdana"/>
          <w:b/>
          <w:sz w:val="18"/>
          <w:szCs w:val="18"/>
        </w:rPr>
        <w:t>Frecuencia de los Ensayos</w:t>
      </w:r>
    </w:p>
    <w:p w14:paraId="271E4CAA"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La frecuencia de los ensayos tanto de los materiales como del propio hormigón y mortero se tomará de acuerdo a lo indicado en la normativa CBH-87 en conformidad con el nivel de control del proyecto.</w:t>
      </w:r>
    </w:p>
    <w:p w14:paraId="506FDAB1"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6E259655"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3053982"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6A7C092A"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3788167"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31090A89"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2E5F380"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0ABB4527"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D589FDD"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5BF9D20D"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9FC24BA"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7919AB8A"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Criterios de Aceptación y Rechazo</w:t>
      </w:r>
    </w:p>
    <w:p w14:paraId="68D6C145"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1C162E3"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42FB6ABE"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Asimismo, todo elemento o estructura que no cumpla con las tolerancias indicadas por la normativa tanto de alineamiento, verticalidad, dimensiones transversales o replanteo, será rechazada debiendo </w:t>
      </w:r>
      <w:r w:rsidRPr="00565773">
        <w:rPr>
          <w:rFonts w:ascii="Verdana" w:eastAsia="Verdana" w:hAnsi="Verdana" w:cs="Verdana"/>
          <w:sz w:val="18"/>
          <w:szCs w:val="18"/>
        </w:rPr>
        <w:lastRenderedPageBreak/>
        <w:t>el Inspector de proyecto indicar claramente el o los sectores que han sido observados.</w:t>
      </w:r>
    </w:p>
    <w:p w14:paraId="423AD16A"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6580B9E7"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1668D06D"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4E10A297"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Todos los ensayos, pruebas, demoliciones, curados y reemplazos necesarios serán ejecutados por la Entidad Ejecutora a su costo.</w:t>
      </w:r>
    </w:p>
    <w:p w14:paraId="6F3A4F26"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2AFB4BE8" w14:textId="77777777" w:rsidR="00565773" w:rsidRPr="00565773" w:rsidRDefault="00565773" w:rsidP="00565773">
      <w:pPr>
        <w:widowControl w:val="0"/>
        <w:autoSpaceDE w:val="0"/>
        <w:autoSpaceDN w:val="0"/>
        <w:jc w:val="both"/>
        <w:rPr>
          <w:rFonts w:ascii="Verdana" w:eastAsia="Verdana" w:hAnsi="Verdana" w:cs="Tahoma"/>
          <w:b/>
          <w:bCs/>
          <w:color w:val="000000"/>
          <w:sz w:val="18"/>
          <w:szCs w:val="18"/>
        </w:rPr>
      </w:pPr>
      <w:r w:rsidRPr="00565773">
        <w:rPr>
          <w:rFonts w:ascii="Verdana" w:eastAsia="Verdana" w:hAnsi="Verdana" w:cs="Tahoma"/>
          <w:b/>
          <w:bCs/>
          <w:color w:val="000000"/>
          <w:sz w:val="18"/>
          <w:szCs w:val="18"/>
        </w:rPr>
        <w:t>DETALLE CONSTRUCTIVO. –</w:t>
      </w:r>
    </w:p>
    <w:p w14:paraId="059BDABA" w14:textId="77777777" w:rsidR="00565773" w:rsidRPr="00565773" w:rsidRDefault="00565773" w:rsidP="00565773">
      <w:pPr>
        <w:widowControl w:val="0"/>
        <w:tabs>
          <w:tab w:val="left" w:pos="560"/>
        </w:tabs>
        <w:autoSpaceDE w:val="0"/>
        <w:autoSpaceDN w:val="0"/>
        <w:jc w:val="center"/>
        <w:rPr>
          <w:rFonts w:ascii="Verdana" w:eastAsia="Verdana" w:hAnsi="Verdana" w:cs="Tahoma"/>
          <w:color w:val="000000"/>
          <w:sz w:val="18"/>
          <w:szCs w:val="18"/>
        </w:rPr>
      </w:pPr>
      <w:r w:rsidRPr="00565773">
        <w:rPr>
          <w:rFonts w:ascii="Verdana" w:eastAsia="Verdana" w:hAnsi="Verdana" w:cs="Verdana"/>
          <w:noProof/>
          <w:sz w:val="18"/>
          <w:szCs w:val="18"/>
          <w:lang w:val="es-BO" w:eastAsia="es-BO"/>
        </w:rPr>
        <w:drawing>
          <wp:inline distT="0" distB="0" distL="0" distR="0" wp14:anchorId="5329C5A8" wp14:editId="0490970D">
            <wp:extent cx="1327589" cy="179070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1516" cy="1822973"/>
                    </a:xfrm>
                    <a:prstGeom prst="rect">
                      <a:avLst/>
                    </a:prstGeom>
                  </pic:spPr>
                </pic:pic>
              </a:graphicData>
            </a:graphic>
          </wp:inline>
        </w:drawing>
      </w:r>
    </w:p>
    <w:p w14:paraId="4722C412"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1BC8D0B7" w14:textId="77777777" w:rsidR="00565773" w:rsidRPr="00565773" w:rsidRDefault="00565773" w:rsidP="0056577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10F2BCB6" w14:textId="77777777" w:rsidTr="005049D1">
        <w:tc>
          <w:tcPr>
            <w:tcW w:w="584" w:type="dxa"/>
            <w:shd w:val="clear" w:color="auto" w:fill="215868"/>
          </w:tcPr>
          <w:p w14:paraId="01FBBEB9"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1D06233"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225411B4"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0E37E256"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5CCA8061" w14:textId="77777777" w:rsidTr="005049D1">
        <w:tc>
          <w:tcPr>
            <w:tcW w:w="584" w:type="dxa"/>
            <w:shd w:val="clear" w:color="auto" w:fill="B8CCE4"/>
          </w:tcPr>
          <w:p w14:paraId="4B3E3FD3" w14:textId="77777777" w:rsidR="00565773" w:rsidRPr="00565773" w:rsidRDefault="00565773" w:rsidP="00565773">
            <w:pPr>
              <w:widowControl w:val="0"/>
              <w:autoSpaceDE w:val="0"/>
              <w:autoSpaceDN w:val="0"/>
              <w:jc w:val="both"/>
              <w:rPr>
                <w:rFonts w:ascii="Verdana" w:eastAsiaTheme="minorHAnsi" w:hAnsi="Verdana" w:cs="Verdana"/>
                <w:b/>
                <w:sz w:val="18"/>
                <w:szCs w:val="18"/>
                <w:lang w:val="es-BO"/>
              </w:rPr>
            </w:pPr>
            <w:r w:rsidRPr="00565773">
              <w:rPr>
                <w:rFonts w:ascii="Verdana" w:eastAsiaTheme="minorHAnsi" w:hAnsi="Verdana" w:cs="Verdana"/>
                <w:b/>
                <w:sz w:val="18"/>
                <w:szCs w:val="18"/>
                <w:lang w:val="es-BO"/>
              </w:rPr>
              <w:t>4</w:t>
            </w:r>
          </w:p>
        </w:tc>
        <w:tc>
          <w:tcPr>
            <w:tcW w:w="2385" w:type="dxa"/>
            <w:shd w:val="clear" w:color="auto" w:fill="B8CCE4"/>
            <w:vAlign w:val="center"/>
          </w:tcPr>
          <w:p w14:paraId="2E2353DA"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VAC-OG-SCI-1</w:t>
            </w:r>
          </w:p>
        </w:tc>
        <w:tc>
          <w:tcPr>
            <w:tcW w:w="1145" w:type="dxa"/>
            <w:shd w:val="clear" w:color="auto" w:fill="B8CCE4"/>
            <w:vAlign w:val="center"/>
          </w:tcPr>
          <w:p w14:paraId="1C548FA4"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M3</w:t>
            </w:r>
          </w:p>
        </w:tc>
        <w:tc>
          <w:tcPr>
            <w:tcW w:w="5520" w:type="dxa"/>
            <w:shd w:val="clear" w:color="auto" w:fill="B8CCE4"/>
            <w:vAlign w:val="center"/>
          </w:tcPr>
          <w:p w14:paraId="731737F4"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SOBRECIMIENTO DE HORMIGÓN CICLÓPEO 50% PIEDRA DESPLAZADORA</w:t>
            </w:r>
          </w:p>
        </w:tc>
      </w:tr>
    </w:tbl>
    <w:p w14:paraId="5FABE313"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603347F0"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DESCRIPCIÓN. –</w:t>
      </w:r>
    </w:p>
    <w:p w14:paraId="2A5B9B94" w14:textId="77777777" w:rsidR="00565773" w:rsidRPr="00565773" w:rsidRDefault="00565773" w:rsidP="00565773">
      <w:pPr>
        <w:widowControl w:val="0"/>
        <w:tabs>
          <w:tab w:val="left" w:pos="560"/>
        </w:tabs>
        <w:autoSpaceDE w:val="0"/>
        <w:autoSpaceDN w:val="0"/>
        <w:jc w:val="both"/>
        <w:rPr>
          <w:rFonts w:ascii="Verdana" w:eastAsia="Verdana" w:hAnsi="Verdana" w:cs="Calibri"/>
          <w:color w:val="000000"/>
          <w:sz w:val="18"/>
          <w:szCs w:val="18"/>
        </w:rPr>
      </w:pPr>
    </w:p>
    <w:p w14:paraId="176C4AFE"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Este ítem se refiere a la construcción de sobrecimientos de hormigón ciclópeo con 50 % piedra </w:t>
      </w:r>
      <w:proofErr w:type="spellStart"/>
      <w:r w:rsidRPr="00565773">
        <w:rPr>
          <w:rFonts w:ascii="Verdana" w:eastAsia="Verdana" w:hAnsi="Verdana" w:cs="Tahoma"/>
          <w:sz w:val="18"/>
          <w:szCs w:val="18"/>
        </w:rPr>
        <w:t>desplazadora</w:t>
      </w:r>
      <w:proofErr w:type="spellEnd"/>
      <w:r w:rsidRPr="00565773">
        <w:rPr>
          <w:rFonts w:ascii="Verdana" w:eastAsia="Verdana" w:hAnsi="Verdana" w:cs="Tahoma"/>
          <w:sz w:val="18"/>
          <w:szCs w:val="18"/>
        </w:rPr>
        <w:t xml:space="preserve">, de acuerdo a las dimensiones, dosificaciones de hormigón 1:2:4 y otros detalles señalados en los planos constructivos, e </w:t>
      </w:r>
      <w:r w:rsidRPr="00565773">
        <w:rPr>
          <w:rFonts w:ascii="Verdana" w:eastAsia="Verdana" w:hAnsi="Verdana" w:cs="Tahoma"/>
          <w:sz w:val="18"/>
          <w:szCs w:val="18"/>
          <w:lang w:val="es-BO"/>
        </w:rPr>
        <w:t xml:space="preserve">instrucciones del </w:t>
      </w:r>
      <w:r w:rsidRPr="00565773">
        <w:rPr>
          <w:rFonts w:ascii="Verdana" w:eastAsia="Verdana" w:hAnsi="Verdana" w:cs="Tahoma"/>
          <w:sz w:val="18"/>
          <w:szCs w:val="18"/>
        </w:rPr>
        <w:t>Inspector de proyecto.</w:t>
      </w:r>
    </w:p>
    <w:p w14:paraId="3085BE07"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15D7DE86"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MATERIALES, HERRAMIENTAS Y EQUIPO. –</w:t>
      </w:r>
    </w:p>
    <w:p w14:paraId="15807534"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7C1CFA0B"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EB17400"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78BC1583"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629249F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212D2B1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CDA72A2"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436C9EEC"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919970E"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25C4CD54"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FORMA DE EJECUCIÓN. –</w:t>
      </w:r>
    </w:p>
    <w:p w14:paraId="0A05CFCF"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1C01E5D5"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En cuanto a la: preparación, encofrado, mezclado, transporte, hormigonado, compactación, desencofrado, curado y protección de los hormigones deberán cumplir con la norma CBH-87 y normativa técnica al respecto.</w:t>
      </w:r>
    </w:p>
    <w:p w14:paraId="0FDAE79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BF40D3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 xml:space="preserve">En general, el sobre cimiento de hormigón ciclópeo con 50% de piedra </w:t>
      </w:r>
      <w:proofErr w:type="spellStart"/>
      <w:r w:rsidRPr="00565773">
        <w:rPr>
          <w:rFonts w:ascii="Verdana" w:eastAsia="Verdana" w:hAnsi="Verdana" w:cs="Verdana"/>
          <w:kern w:val="28"/>
          <w:sz w:val="18"/>
          <w:szCs w:val="18"/>
        </w:rPr>
        <w:t>desplazadora</w:t>
      </w:r>
      <w:proofErr w:type="spellEnd"/>
      <w:r w:rsidRPr="00565773">
        <w:rPr>
          <w:rFonts w:ascii="Verdana" w:eastAsia="Verdana" w:hAnsi="Verdana" w:cs="Verdana"/>
          <w:kern w:val="28"/>
          <w:sz w:val="18"/>
          <w:szCs w:val="18"/>
        </w:rPr>
        <w:t xml:space="preserve"> deberá cumplir con las siguientes directrices referidas a la ejecución:</w:t>
      </w:r>
    </w:p>
    <w:p w14:paraId="3CAC8E2A"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42D6B328"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b/>
          <w:kern w:val="28"/>
          <w:sz w:val="18"/>
          <w:szCs w:val="18"/>
        </w:rPr>
        <w:t>Limpieza y Preparación</w:t>
      </w:r>
    </w:p>
    <w:p w14:paraId="41A3CD76"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440E1018"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6A8C3598"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Encofrados</w:t>
      </w:r>
    </w:p>
    <w:p w14:paraId="1FF0EFFF"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Los encofrados podrán ser de madera, metálicos u otro material lo suficientemente rígido, estanco y estable.</w:t>
      </w:r>
    </w:p>
    <w:p w14:paraId="7933D310"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4350D50"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Serán armados o ensamblados de tal forma que permitan garantizar que la construcción de los elementos de hormigón ciclópeo tenga las dimensiones y secciones conforme a planos constructivos.</w:t>
      </w:r>
    </w:p>
    <w:p w14:paraId="124CA3B0"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21304073"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3254761"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583038A4"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4CF9D4B4"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Los encofrados deberán ser estancos a fin de evitar el empobrecimiento del hormigón por escurrimiento del agua.</w:t>
      </w:r>
    </w:p>
    <w:p w14:paraId="2761D12A"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6EA1EE94"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554A980E"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29B82755"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18C99DF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09BE5F35"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Mezclado</w:t>
      </w:r>
    </w:p>
    <w:p w14:paraId="6757307F"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6EC537A"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034B32E9"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 xml:space="preserve">En caso de que la dosificación no está especificada, se empleará un hormigón de dosificación 1:2:4 con 50 % de piedra </w:t>
      </w:r>
      <w:proofErr w:type="spellStart"/>
      <w:r w:rsidRPr="00565773">
        <w:rPr>
          <w:rFonts w:ascii="Verdana" w:eastAsia="Verdana" w:hAnsi="Verdana" w:cs="Verdana"/>
          <w:kern w:val="28"/>
          <w:sz w:val="18"/>
          <w:szCs w:val="18"/>
        </w:rPr>
        <w:t>desplazadora</w:t>
      </w:r>
      <w:proofErr w:type="spellEnd"/>
      <w:r w:rsidRPr="00565773">
        <w:rPr>
          <w:rFonts w:ascii="Verdana" w:eastAsia="Verdana" w:hAnsi="Verdana" w:cs="Verdana"/>
          <w:kern w:val="28"/>
          <w:sz w:val="18"/>
          <w:szCs w:val="18"/>
        </w:rPr>
        <w:t>. El hormigón tendrá una resistencia a los 28 días según la indicada en planos, pero en ningún caso menor a los 18 MPa. Para esta tarea:</w:t>
      </w:r>
    </w:p>
    <w:p w14:paraId="76ECC1F9" w14:textId="77777777" w:rsidR="00565773" w:rsidRPr="00565773" w:rsidRDefault="00565773" w:rsidP="00565773">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Se utilizarán una o más hormigoneras de capacidad adecuada y se empleará personal especializado para su manejo.</w:t>
      </w:r>
    </w:p>
    <w:p w14:paraId="73DA698A" w14:textId="77777777" w:rsidR="00565773" w:rsidRPr="00565773" w:rsidRDefault="00565773" w:rsidP="00565773">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Periódicamente se verificará la uniformidad del mezclado.</w:t>
      </w:r>
    </w:p>
    <w:p w14:paraId="1D0FBC42" w14:textId="77777777" w:rsidR="00565773" w:rsidRPr="00565773" w:rsidRDefault="00565773" w:rsidP="00565773">
      <w:pPr>
        <w:widowControl w:val="0"/>
        <w:numPr>
          <w:ilvl w:val="0"/>
          <w:numId w:val="97"/>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Los materiales componentes serán introducidos en el orden siguiente:</w:t>
      </w:r>
    </w:p>
    <w:p w14:paraId="7FB603D1" w14:textId="77777777" w:rsidR="00565773" w:rsidRPr="00565773" w:rsidRDefault="00565773" w:rsidP="00565773">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Una parte del agua del mezclado (aproximadamente la mitad)</w:t>
      </w:r>
    </w:p>
    <w:p w14:paraId="04BD72F3" w14:textId="77777777" w:rsidR="00565773" w:rsidRPr="00565773" w:rsidRDefault="00565773" w:rsidP="00565773">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72EF77DE" w14:textId="77777777" w:rsidR="00565773" w:rsidRPr="00565773" w:rsidRDefault="00565773" w:rsidP="00565773">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La grava</w:t>
      </w:r>
    </w:p>
    <w:p w14:paraId="67D66433" w14:textId="77777777" w:rsidR="00565773" w:rsidRPr="00565773" w:rsidRDefault="00565773" w:rsidP="00565773">
      <w:pPr>
        <w:widowControl w:val="0"/>
        <w:numPr>
          <w:ilvl w:val="0"/>
          <w:numId w:val="98"/>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El resto del agua de amasado</w:t>
      </w:r>
    </w:p>
    <w:p w14:paraId="26CEEFBD"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6BCFFF1F"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57B43D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04E59700"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 xml:space="preserve">No se permitirá cargar la hormigonera antes de haberse procedido a descargarla totalmente de la batida anterior. </w:t>
      </w:r>
    </w:p>
    <w:p w14:paraId="76DE87F4"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2129B3E"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mezclado manual queda expresamente prohibido.</w:t>
      </w:r>
    </w:p>
    <w:p w14:paraId="2EDA8040"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0F76F237"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hormigón será de una consistencia tal que se asegure su trabajabilidad y la manipulación de masas compactas, densas, con aspecto y coloración uniformes.</w:t>
      </w:r>
    </w:p>
    <w:p w14:paraId="6136EF16"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137F074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Las cantidades mínimas de cemento para las diferentes clases de hormigón serán las siguientes:</w:t>
      </w:r>
    </w:p>
    <w:p w14:paraId="0B479C18"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565773" w:rsidRPr="00565773" w14:paraId="73832F23" w14:textId="77777777" w:rsidTr="005049D1">
        <w:trPr>
          <w:trHeight w:hRule="exact" w:val="574"/>
          <w:jc w:val="center"/>
        </w:trPr>
        <w:tc>
          <w:tcPr>
            <w:tcW w:w="2009" w:type="dxa"/>
            <w:shd w:val="clear" w:color="auto" w:fill="215868"/>
            <w:vAlign w:val="center"/>
          </w:tcPr>
          <w:p w14:paraId="553C0202" w14:textId="77777777" w:rsidR="00565773" w:rsidRPr="00565773" w:rsidRDefault="00565773" w:rsidP="00565773">
            <w:pPr>
              <w:widowControl w:val="0"/>
              <w:autoSpaceDE w:val="0"/>
              <w:autoSpaceDN w:val="0"/>
              <w:jc w:val="both"/>
              <w:rPr>
                <w:rFonts w:ascii="Verdana" w:eastAsia="Verdana" w:hAnsi="Verdana" w:cs="Verdana"/>
                <w:b/>
                <w:bCs/>
                <w:color w:val="FFFFFF" w:themeColor="background1"/>
                <w:kern w:val="28"/>
                <w:sz w:val="18"/>
                <w:szCs w:val="18"/>
              </w:rPr>
            </w:pPr>
            <w:r w:rsidRPr="00565773">
              <w:rPr>
                <w:rFonts w:ascii="Verdana" w:eastAsia="Verdana" w:hAnsi="Verdana" w:cs="Verdana"/>
                <w:b/>
                <w:bCs/>
                <w:color w:val="FFFFFF" w:themeColor="background1"/>
                <w:kern w:val="28"/>
                <w:sz w:val="18"/>
                <w:szCs w:val="18"/>
              </w:rPr>
              <w:t>DOSIFICACIÓN</w:t>
            </w:r>
          </w:p>
        </w:tc>
        <w:tc>
          <w:tcPr>
            <w:tcW w:w="4014" w:type="dxa"/>
            <w:shd w:val="clear" w:color="auto" w:fill="215868"/>
            <w:vAlign w:val="center"/>
          </w:tcPr>
          <w:p w14:paraId="7A25F6E4" w14:textId="77777777" w:rsidR="00565773" w:rsidRPr="00565773" w:rsidRDefault="00565773" w:rsidP="00565773">
            <w:pPr>
              <w:widowControl w:val="0"/>
              <w:autoSpaceDE w:val="0"/>
              <w:autoSpaceDN w:val="0"/>
              <w:jc w:val="both"/>
              <w:rPr>
                <w:rFonts w:ascii="Verdana" w:eastAsia="Verdana" w:hAnsi="Verdana" w:cs="Verdana"/>
                <w:b/>
                <w:bCs/>
                <w:color w:val="FFFFFF" w:themeColor="background1"/>
                <w:kern w:val="28"/>
                <w:sz w:val="18"/>
                <w:szCs w:val="18"/>
              </w:rPr>
            </w:pPr>
            <w:r w:rsidRPr="00565773">
              <w:rPr>
                <w:rFonts w:ascii="Verdana" w:eastAsia="Verdana" w:hAnsi="Verdana" w:cs="Verdana"/>
                <w:b/>
                <w:bCs/>
                <w:color w:val="FFFFFF" w:themeColor="background1"/>
                <w:kern w:val="28"/>
                <w:sz w:val="18"/>
                <w:szCs w:val="18"/>
              </w:rPr>
              <w:t>CANTIDAD MÍNIMA DE CEMENTO</w:t>
            </w:r>
          </w:p>
          <w:p w14:paraId="1D7D85D0" w14:textId="77777777" w:rsidR="00565773" w:rsidRPr="00565773" w:rsidRDefault="00565773" w:rsidP="00565773">
            <w:pPr>
              <w:widowControl w:val="0"/>
              <w:autoSpaceDE w:val="0"/>
              <w:autoSpaceDN w:val="0"/>
              <w:jc w:val="both"/>
              <w:rPr>
                <w:rFonts w:ascii="Verdana" w:eastAsia="Verdana" w:hAnsi="Verdana" w:cs="Verdana"/>
                <w:b/>
                <w:bCs/>
                <w:color w:val="FFFFFF" w:themeColor="background1"/>
                <w:kern w:val="28"/>
                <w:sz w:val="18"/>
                <w:szCs w:val="18"/>
              </w:rPr>
            </w:pPr>
            <w:r w:rsidRPr="00565773">
              <w:rPr>
                <w:rFonts w:ascii="Verdana" w:eastAsia="Verdana" w:hAnsi="Verdana" w:cs="Verdana"/>
                <w:b/>
                <w:bCs/>
                <w:color w:val="FFFFFF" w:themeColor="background1"/>
                <w:kern w:val="28"/>
                <w:sz w:val="18"/>
                <w:szCs w:val="18"/>
              </w:rPr>
              <w:t>Kg/m3</w:t>
            </w:r>
          </w:p>
        </w:tc>
      </w:tr>
      <w:tr w:rsidR="00565773" w:rsidRPr="00565773" w14:paraId="7DF4F91A" w14:textId="77777777" w:rsidTr="005049D1">
        <w:trPr>
          <w:trHeight w:hRule="exact" w:val="281"/>
          <w:jc w:val="center"/>
        </w:trPr>
        <w:tc>
          <w:tcPr>
            <w:tcW w:w="2009" w:type="dxa"/>
            <w:shd w:val="clear" w:color="auto" w:fill="auto"/>
            <w:vAlign w:val="center"/>
          </w:tcPr>
          <w:p w14:paraId="0AB442DC" w14:textId="77777777" w:rsidR="00565773" w:rsidRPr="00565773" w:rsidRDefault="00565773" w:rsidP="00565773">
            <w:pPr>
              <w:widowControl w:val="0"/>
              <w:autoSpaceDE w:val="0"/>
              <w:autoSpaceDN w:val="0"/>
              <w:jc w:val="center"/>
              <w:rPr>
                <w:rFonts w:ascii="Verdana" w:eastAsia="Verdana" w:hAnsi="Verdana" w:cs="Verdana"/>
                <w:kern w:val="28"/>
                <w:sz w:val="18"/>
                <w:szCs w:val="18"/>
              </w:rPr>
            </w:pPr>
            <w:r w:rsidRPr="00565773">
              <w:rPr>
                <w:rFonts w:ascii="Verdana" w:eastAsia="Verdana" w:hAnsi="Verdana" w:cs="Verdana"/>
                <w:kern w:val="28"/>
                <w:sz w:val="18"/>
                <w:szCs w:val="18"/>
              </w:rPr>
              <w:t>1:2:3</w:t>
            </w:r>
          </w:p>
        </w:tc>
        <w:tc>
          <w:tcPr>
            <w:tcW w:w="4014" w:type="dxa"/>
            <w:shd w:val="clear" w:color="auto" w:fill="auto"/>
            <w:vAlign w:val="center"/>
          </w:tcPr>
          <w:p w14:paraId="4075B030" w14:textId="77777777" w:rsidR="00565773" w:rsidRPr="00565773" w:rsidRDefault="00565773" w:rsidP="00565773">
            <w:pPr>
              <w:widowControl w:val="0"/>
              <w:autoSpaceDE w:val="0"/>
              <w:autoSpaceDN w:val="0"/>
              <w:jc w:val="center"/>
              <w:rPr>
                <w:rFonts w:ascii="Verdana" w:eastAsia="Verdana" w:hAnsi="Verdana" w:cs="Verdana"/>
                <w:kern w:val="28"/>
                <w:sz w:val="18"/>
                <w:szCs w:val="18"/>
              </w:rPr>
            </w:pPr>
            <w:r w:rsidRPr="00565773">
              <w:rPr>
                <w:rFonts w:ascii="Verdana" w:eastAsia="Verdana" w:hAnsi="Verdana" w:cs="Verdana"/>
                <w:kern w:val="28"/>
                <w:sz w:val="18"/>
                <w:szCs w:val="18"/>
              </w:rPr>
              <w:t>350</w:t>
            </w:r>
          </w:p>
        </w:tc>
      </w:tr>
      <w:tr w:rsidR="00565773" w:rsidRPr="00565773" w14:paraId="402865FA" w14:textId="77777777" w:rsidTr="005049D1">
        <w:trPr>
          <w:trHeight w:hRule="exact" w:val="284"/>
          <w:jc w:val="center"/>
        </w:trPr>
        <w:tc>
          <w:tcPr>
            <w:tcW w:w="2009" w:type="dxa"/>
            <w:shd w:val="clear" w:color="auto" w:fill="auto"/>
            <w:vAlign w:val="center"/>
          </w:tcPr>
          <w:p w14:paraId="3A054837" w14:textId="77777777" w:rsidR="00565773" w:rsidRPr="00565773" w:rsidRDefault="00565773" w:rsidP="00565773">
            <w:pPr>
              <w:widowControl w:val="0"/>
              <w:autoSpaceDE w:val="0"/>
              <w:autoSpaceDN w:val="0"/>
              <w:jc w:val="center"/>
              <w:rPr>
                <w:rFonts w:ascii="Verdana" w:eastAsia="Verdana" w:hAnsi="Verdana" w:cs="Verdana"/>
                <w:kern w:val="28"/>
                <w:sz w:val="18"/>
                <w:szCs w:val="18"/>
              </w:rPr>
            </w:pPr>
            <w:r w:rsidRPr="00565773">
              <w:rPr>
                <w:rFonts w:ascii="Verdana" w:eastAsia="Verdana" w:hAnsi="Verdana" w:cs="Verdana"/>
                <w:kern w:val="28"/>
                <w:sz w:val="18"/>
                <w:szCs w:val="18"/>
              </w:rPr>
              <w:t>1:2:4</w:t>
            </w:r>
          </w:p>
        </w:tc>
        <w:tc>
          <w:tcPr>
            <w:tcW w:w="4014" w:type="dxa"/>
            <w:shd w:val="clear" w:color="auto" w:fill="auto"/>
            <w:vAlign w:val="center"/>
          </w:tcPr>
          <w:p w14:paraId="77B043DD" w14:textId="77777777" w:rsidR="00565773" w:rsidRPr="00565773" w:rsidRDefault="00565773" w:rsidP="00565773">
            <w:pPr>
              <w:widowControl w:val="0"/>
              <w:autoSpaceDE w:val="0"/>
              <w:autoSpaceDN w:val="0"/>
              <w:jc w:val="center"/>
              <w:rPr>
                <w:rFonts w:ascii="Verdana" w:eastAsia="Verdana" w:hAnsi="Verdana" w:cs="Verdana"/>
                <w:kern w:val="28"/>
                <w:sz w:val="18"/>
                <w:szCs w:val="18"/>
              </w:rPr>
            </w:pPr>
            <w:r w:rsidRPr="00565773">
              <w:rPr>
                <w:rFonts w:ascii="Verdana" w:eastAsia="Verdana" w:hAnsi="Verdana" w:cs="Verdana"/>
                <w:kern w:val="28"/>
                <w:sz w:val="18"/>
                <w:szCs w:val="18"/>
              </w:rPr>
              <w:t>300</w:t>
            </w:r>
          </w:p>
        </w:tc>
      </w:tr>
      <w:tr w:rsidR="00565773" w:rsidRPr="00565773" w14:paraId="3A135512" w14:textId="77777777" w:rsidTr="005049D1">
        <w:trPr>
          <w:trHeight w:hRule="exact" w:val="289"/>
          <w:jc w:val="center"/>
        </w:trPr>
        <w:tc>
          <w:tcPr>
            <w:tcW w:w="2009" w:type="dxa"/>
            <w:shd w:val="clear" w:color="auto" w:fill="auto"/>
            <w:vAlign w:val="center"/>
          </w:tcPr>
          <w:p w14:paraId="68DD08DA" w14:textId="77777777" w:rsidR="00565773" w:rsidRPr="00565773" w:rsidRDefault="00565773" w:rsidP="00565773">
            <w:pPr>
              <w:widowControl w:val="0"/>
              <w:autoSpaceDE w:val="0"/>
              <w:autoSpaceDN w:val="0"/>
              <w:jc w:val="center"/>
              <w:rPr>
                <w:rFonts w:ascii="Verdana" w:eastAsia="Verdana" w:hAnsi="Verdana" w:cs="Verdana"/>
                <w:kern w:val="28"/>
                <w:sz w:val="18"/>
                <w:szCs w:val="18"/>
              </w:rPr>
            </w:pPr>
            <w:r w:rsidRPr="00565773">
              <w:rPr>
                <w:rFonts w:ascii="Verdana" w:eastAsia="Verdana" w:hAnsi="Verdana" w:cs="Verdana"/>
                <w:kern w:val="28"/>
                <w:sz w:val="18"/>
                <w:szCs w:val="18"/>
              </w:rPr>
              <w:t>1:3:4</w:t>
            </w:r>
          </w:p>
        </w:tc>
        <w:tc>
          <w:tcPr>
            <w:tcW w:w="4014" w:type="dxa"/>
            <w:shd w:val="clear" w:color="auto" w:fill="auto"/>
            <w:vAlign w:val="center"/>
          </w:tcPr>
          <w:p w14:paraId="02A975A8" w14:textId="77777777" w:rsidR="00565773" w:rsidRPr="00565773" w:rsidRDefault="00565773" w:rsidP="00565773">
            <w:pPr>
              <w:widowControl w:val="0"/>
              <w:autoSpaceDE w:val="0"/>
              <w:autoSpaceDN w:val="0"/>
              <w:jc w:val="center"/>
              <w:rPr>
                <w:rFonts w:ascii="Verdana" w:eastAsia="Verdana" w:hAnsi="Verdana" w:cs="Verdana"/>
                <w:kern w:val="28"/>
                <w:sz w:val="18"/>
                <w:szCs w:val="18"/>
              </w:rPr>
            </w:pPr>
            <w:r w:rsidRPr="00565773">
              <w:rPr>
                <w:rFonts w:ascii="Verdana" w:eastAsia="Verdana" w:hAnsi="Verdana" w:cs="Verdana"/>
                <w:kern w:val="28"/>
                <w:sz w:val="18"/>
                <w:szCs w:val="18"/>
              </w:rPr>
              <w:t>265</w:t>
            </w:r>
          </w:p>
        </w:tc>
      </w:tr>
      <w:tr w:rsidR="00565773" w:rsidRPr="00565773" w14:paraId="72D829C6" w14:textId="77777777" w:rsidTr="005049D1">
        <w:trPr>
          <w:trHeight w:hRule="exact" w:val="279"/>
          <w:jc w:val="center"/>
        </w:trPr>
        <w:tc>
          <w:tcPr>
            <w:tcW w:w="2009" w:type="dxa"/>
            <w:shd w:val="clear" w:color="auto" w:fill="auto"/>
            <w:vAlign w:val="center"/>
          </w:tcPr>
          <w:p w14:paraId="12B35F5F" w14:textId="77777777" w:rsidR="00565773" w:rsidRPr="00565773" w:rsidRDefault="00565773" w:rsidP="00565773">
            <w:pPr>
              <w:widowControl w:val="0"/>
              <w:autoSpaceDE w:val="0"/>
              <w:autoSpaceDN w:val="0"/>
              <w:jc w:val="center"/>
              <w:rPr>
                <w:rFonts w:ascii="Verdana" w:eastAsia="Verdana" w:hAnsi="Verdana" w:cs="Verdana"/>
                <w:kern w:val="28"/>
                <w:sz w:val="18"/>
                <w:szCs w:val="18"/>
              </w:rPr>
            </w:pPr>
            <w:r w:rsidRPr="00565773">
              <w:rPr>
                <w:rFonts w:ascii="Verdana" w:eastAsia="Verdana" w:hAnsi="Verdana" w:cs="Verdana"/>
                <w:kern w:val="28"/>
                <w:sz w:val="18"/>
                <w:szCs w:val="18"/>
              </w:rPr>
              <w:t>1:3:5</w:t>
            </w:r>
          </w:p>
        </w:tc>
        <w:tc>
          <w:tcPr>
            <w:tcW w:w="4014" w:type="dxa"/>
            <w:shd w:val="clear" w:color="auto" w:fill="auto"/>
            <w:vAlign w:val="center"/>
          </w:tcPr>
          <w:p w14:paraId="065E831A" w14:textId="77777777" w:rsidR="00565773" w:rsidRPr="00565773" w:rsidRDefault="00565773" w:rsidP="00565773">
            <w:pPr>
              <w:widowControl w:val="0"/>
              <w:autoSpaceDE w:val="0"/>
              <w:autoSpaceDN w:val="0"/>
              <w:jc w:val="center"/>
              <w:rPr>
                <w:rFonts w:ascii="Verdana" w:eastAsia="Verdana" w:hAnsi="Verdana" w:cs="Verdana"/>
                <w:kern w:val="28"/>
                <w:sz w:val="18"/>
                <w:szCs w:val="18"/>
              </w:rPr>
            </w:pPr>
            <w:r w:rsidRPr="00565773">
              <w:rPr>
                <w:rFonts w:ascii="Verdana" w:eastAsia="Verdana" w:hAnsi="Verdana" w:cs="Verdana"/>
                <w:kern w:val="28"/>
                <w:sz w:val="18"/>
                <w:szCs w:val="18"/>
              </w:rPr>
              <w:t>235</w:t>
            </w:r>
          </w:p>
        </w:tc>
      </w:tr>
    </w:tbl>
    <w:p w14:paraId="69C78D0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27797E23"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La medición de los áridos en volumen se realizará en recipientes aprobados por el Inspector de proyecto y de preferencia deberán ser metálicos o de madera e indeformables.</w:t>
      </w:r>
    </w:p>
    <w:p w14:paraId="7AE8DA94"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216661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Las dosificaciones señaladas anteriormente serán empleadas, cuando las mismas no se encuentren especificadas en los planos correspondientes.</w:t>
      </w:r>
    </w:p>
    <w:p w14:paraId="4058343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12D8C980"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Transporte</w:t>
      </w:r>
    </w:p>
    <w:p w14:paraId="21B6F5F7"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306BCA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347F334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0EDFB70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377DCF9A"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70922008"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Hormigonado</w:t>
      </w:r>
    </w:p>
    <w:p w14:paraId="30E3D1F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hormigonado o vaciado deberá cumplir con las exigencias y requisitos establecidos en la Norma CBH-87 para hormigones.</w:t>
      </w:r>
    </w:p>
    <w:p w14:paraId="2EFB8CC9"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0354C581"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629881A"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62574E06"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A592155"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8609BF5"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0D4BFD4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3740E051"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La ejecución se continuará por capas, y siguiendo el mismo procedimiento indicado antes para lograr una efectiva unión vertical y horizontal.</w:t>
      </w:r>
    </w:p>
    <w:p w14:paraId="4EEA547F"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0EB87A8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hormigón será mezclado en las cantidades necesarias para su uso inmediato. Se rechazará todo hormigón que tenga 30 minutos o más a partir del momento de mezclado.</w:t>
      </w:r>
    </w:p>
    <w:p w14:paraId="5640960E"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06C98635"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Compactación</w:t>
      </w:r>
    </w:p>
    <w:p w14:paraId="7C2E610A"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1A4DA8E8"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305591E4"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Desencofrado</w:t>
      </w:r>
    </w:p>
    <w:p w14:paraId="5DCAA7DA"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2962FB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16B21B76"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Los encofrados se retirarán progresivamente y sin golpes, sacudidas ni vibraciones en la estructura, evitando el desprendimiento de partes de hormigón que provoque pérdida de sección de elemento.</w:t>
      </w:r>
    </w:p>
    <w:p w14:paraId="49D44161"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6EDCF2F6"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Protección y Curado</w:t>
      </w:r>
    </w:p>
    <w:p w14:paraId="2D61C79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Una vez vaciado el hormigón fresco, deberá protegerse contra la lluvia, el viento, sol y en general contra toda acción que lo perjudique.</w:t>
      </w:r>
    </w:p>
    <w:p w14:paraId="1B31FDCA"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hormigón será protegido manteniéndose a una temperatura superior a 5°C por lo menos durante 96 horas.</w:t>
      </w:r>
    </w:p>
    <w:p w14:paraId="67E1E860"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609C9B57"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73004B18"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6D4DC689"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5BC6687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65A33A7B"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Control de Calidad</w:t>
      </w:r>
    </w:p>
    <w:p w14:paraId="42076DEE"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321116D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4A6AFC4"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19B1D4BD"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63B04AA"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312EDBD4"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6DB42755"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3355E77C" w14:textId="77777777" w:rsidR="00565773" w:rsidRPr="00565773" w:rsidRDefault="00565773" w:rsidP="00565773">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565773">
        <w:rPr>
          <w:rFonts w:ascii="Verdana" w:eastAsia="Verdana" w:hAnsi="Verdana" w:cs="Verdana"/>
          <w:b/>
          <w:kern w:val="28"/>
          <w:sz w:val="18"/>
          <w:szCs w:val="18"/>
        </w:rPr>
        <w:t>Ensayos a Realizar</w:t>
      </w:r>
    </w:p>
    <w:p w14:paraId="019E406A"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En el caso del presente ítem mínimamente se realizarán los siguientes ensayos de calidad:</w:t>
      </w:r>
    </w:p>
    <w:p w14:paraId="2F19D71C" w14:textId="77777777" w:rsidR="00565773" w:rsidRPr="00565773" w:rsidRDefault="00565773" w:rsidP="00565773">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Granulometría de los Áridos</w:t>
      </w:r>
    </w:p>
    <w:p w14:paraId="0D5E1449" w14:textId="77777777" w:rsidR="00565773" w:rsidRPr="00565773" w:rsidRDefault="00565773" w:rsidP="00565773">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Ensayos de Control de la Resistencia del Hormigón – Probetas Cilíndricas</w:t>
      </w:r>
    </w:p>
    <w:p w14:paraId="6D3CDB98" w14:textId="77777777" w:rsidR="00565773" w:rsidRPr="00565773" w:rsidRDefault="00565773" w:rsidP="00565773">
      <w:pPr>
        <w:widowControl w:val="0"/>
        <w:numPr>
          <w:ilvl w:val="0"/>
          <w:numId w:val="100"/>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Ensayos de Control de la Consistencia del Hormigón - Cono de Abraham</w:t>
      </w:r>
    </w:p>
    <w:p w14:paraId="52C138B6"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9A9824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56F871D4" w14:textId="77777777" w:rsidR="00565773" w:rsidRPr="00565773" w:rsidRDefault="00565773" w:rsidP="00565773">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Ensayos de calidad sobre el cemento</w:t>
      </w:r>
    </w:p>
    <w:p w14:paraId="1433B227" w14:textId="77777777" w:rsidR="00565773" w:rsidRPr="00565773" w:rsidRDefault="00565773" w:rsidP="00565773">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Ensayos de calidad de los aceros de refuerzo</w:t>
      </w:r>
    </w:p>
    <w:p w14:paraId="1E46375F" w14:textId="77777777" w:rsidR="00565773" w:rsidRPr="00565773" w:rsidRDefault="00565773" w:rsidP="00565773">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Ensayo de la Máquina de los Ángeles</w:t>
      </w:r>
    </w:p>
    <w:p w14:paraId="06C6E9A4" w14:textId="77777777" w:rsidR="00565773" w:rsidRPr="00565773" w:rsidRDefault="00565773" w:rsidP="00565773">
      <w:pPr>
        <w:widowControl w:val="0"/>
        <w:numPr>
          <w:ilvl w:val="0"/>
          <w:numId w:val="101"/>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Otros que el proponente oferte en su propuesta</w:t>
      </w:r>
    </w:p>
    <w:p w14:paraId="17FDFFEA"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064F647E" w14:textId="77777777" w:rsidR="00565773" w:rsidRPr="00565773" w:rsidRDefault="00565773" w:rsidP="00565773">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565773">
        <w:rPr>
          <w:rFonts w:ascii="Verdana" w:eastAsia="Verdana" w:hAnsi="Verdana" w:cs="Verdana"/>
          <w:b/>
          <w:kern w:val="28"/>
          <w:sz w:val="18"/>
          <w:szCs w:val="18"/>
        </w:rPr>
        <w:lastRenderedPageBreak/>
        <w:t>Laboratorio</w:t>
      </w:r>
    </w:p>
    <w:p w14:paraId="2ECED6E5"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016CD9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15DA98EA" w14:textId="77777777" w:rsidR="00565773" w:rsidRPr="00565773" w:rsidRDefault="00565773" w:rsidP="00565773">
      <w:pPr>
        <w:widowControl w:val="0"/>
        <w:numPr>
          <w:ilvl w:val="0"/>
          <w:numId w:val="99"/>
        </w:numPr>
        <w:autoSpaceDE w:val="0"/>
        <w:autoSpaceDN w:val="0"/>
        <w:spacing w:after="160" w:line="259" w:lineRule="auto"/>
        <w:jc w:val="both"/>
        <w:rPr>
          <w:rFonts w:ascii="Verdana" w:eastAsia="Verdana" w:hAnsi="Verdana" w:cs="Verdana"/>
          <w:b/>
          <w:kern w:val="28"/>
          <w:sz w:val="18"/>
          <w:szCs w:val="18"/>
        </w:rPr>
      </w:pPr>
      <w:r w:rsidRPr="00565773">
        <w:rPr>
          <w:rFonts w:ascii="Verdana" w:eastAsia="Verdana" w:hAnsi="Verdana" w:cs="Verdana"/>
          <w:b/>
          <w:kern w:val="28"/>
          <w:sz w:val="18"/>
          <w:szCs w:val="18"/>
        </w:rPr>
        <w:t>Frecuencia de los Ensayos</w:t>
      </w:r>
    </w:p>
    <w:p w14:paraId="7E29082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072B5E8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25D6DD54"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EF5A965"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71706546"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FEA299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54B3730"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1910D78"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74BE970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4EB59B1F"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280CE687"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1F4A2F6"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711C69A4"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Criterios de Aceptación y Rechazo</w:t>
      </w:r>
    </w:p>
    <w:p w14:paraId="6A0DB435"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AC74A5E"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3A7CCE51"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6103CEE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6A25F0E0"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4C96A39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4A0F502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Todos los ensayos, pruebas, demoliciones, curados y reemplazos necesarios serán ejecutados por la Entidad ejecutora a su costo.</w:t>
      </w:r>
    </w:p>
    <w:p w14:paraId="488359D0"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7219526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507A60ED"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01E55086"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 xml:space="preserve">El vaciado se realizará por capas de 20 cm. de espesor, dentro de las cuales se colocarán las piedras </w:t>
      </w:r>
      <w:proofErr w:type="spellStart"/>
      <w:r w:rsidRPr="00565773">
        <w:rPr>
          <w:rFonts w:ascii="Verdana" w:eastAsia="Verdana" w:hAnsi="Verdana" w:cs="Verdana"/>
          <w:kern w:val="28"/>
          <w:sz w:val="18"/>
          <w:szCs w:val="18"/>
        </w:rPr>
        <w:t>desplazadoras</w:t>
      </w:r>
      <w:proofErr w:type="spellEnd"/>
      <w:r w:rsidRPr="00565773">
        <w:rPr>
          <w:rFonts w:ascii="Verdana" w:eastAsia="Verdana" w:hAnsi="Verdana" w:cs="Verdana"/>
          <w:kern w:val="28"/>
          <w:sz w:val="18"/>
          <w:szCs w:val="18"/>
        </w:rPr>
        <w:t xml:space="preserve"> en un 50 % del volumen total, cuidando que entre piedra y piedra exista suficiente espacio para que sean completamente cubiertas por el hormigón.</w:t>
      </w:r>
    </w:p>
    <w:p w14:paraId="554ED1C9"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lastRenderedPageBreak/>
        <w:t xml:space="preserve">El hormigón ciclópeo se compactará a mano mediante barretas o varillas de acero, cuidando que las piedras </w:t>
      </w:r>
      <w:proofErr w:type="spellStart"/>
      <w:r w:rsidRPr="00565773">
        <w:rPr>
          <w:rFonts w:ascii="Verdana" w:eastAsia="Verdana" w:hAnsi="Verdana" w:cs="Verdana"/>
          <w:kern w:val="28"/>
          <w:sz w:val="18"/>
          <w:szCs w:val="18"/>
        </w:rPr>
        <w:t>desplazadoras</w:t>
      </w:r>
      <w:proofErr w:type="spellEnd"/>
      <w:r w:rsidRPr="00565773">
        <w:rPr>
          <w:rFonts w:ascii="Verdana" w:eastAsia="Verdana" w:hAnsi="Verdana" w:cs="Verdana"/>
          <w:kern w:val="28"/>
          <w:sz w:val="18"/>
          <w:szCs w:val="18"/>
        </w:rPr>
        <w:t xml:space="preserve"> queden colocadas en el centro del cuerpo del sobrecimiento y que no tengan ningún contacto con el encofrado, salvo indicación contraria del Inspector de proyecto.</w:t>
      </w:r>
    </w:p>
    <w:p w14:paraId="4BD2F333"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76C8BA93"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La remoción de los encofrados se podrá realizar recién a las veinticuatro horas de haberse efectuado el vaciado.</w:t>
      </w:r>
    </w:p>
    <w:p w14:paraId="0DAA8B7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62B4599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Posterior a la remoción de los encofrados se verificará que la piedra quedó totalmente embebida en el concreto y que no existan espacios libres entre el hormigón y la piedra (cangrejeras).</w:t>
      </w:r>
    </w:p>
    <w:p w14:paraId="3BDD28F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2E79F116"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3D5CD8F6" w14:textId="77777777" w:rsidTr="005049D1">
        <w:tc>
          <w:tcPr>
            <w:tcW w:w="584" w:type="dxa"/>
            <w:shd w:val="clear" w:color="auto" w:fill="215868"/>
          </w:tcPr>
          <w:p w14:paraId="1722B2E9"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93646EC"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224BA101"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4A6C71F6"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7400EB27" w14:textId="77777777" w:rsidTr="005049D1">
        <w:tc>
          <w:tcPr>
            <w:tcW w:w="584" w:type="dxa"/>
            <w:shd w:val="clear" w:color="auto" w:fill="B8CCE4"/>
          </w:tcPr>
          <w:p w14:paraId="2DFC331B"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5</w:t>
            </w:r>
          </w:p>
        </w:tc>
        <w:tc>
          <w:tcPr>
            <w:tcW w:w="2385" w:type="dxa"/>
            <w:shd w:val="clear" w:color="auto" w:fill="B8CCE4"/>
            <w:vAlign w:val="center"/>
          </w:tcPr>
          <w:p w14:paraId="3F414F33"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sz w:val="18"/>
                <w:szCs w:val="18"/>
                <w:lang w:val="es-BO"/>
              </w:rPr>
              <w:t>VAC-OG-IMP-2</w:t>
            </w:r>
          </w:p>
        </w:tc>
        <w:tc>
          <w:tcPr>
            <w:tcW w:w="1145" w:type="dxa"/>
            <w:shd w:val="clear" w:color="auto" w:fill="B8CCE4"/>
            <w:vAlign w:val="center"/>
          </w:tcPr>
          <w:p w14:paraId="478840CD"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w:t>
            </w:r>
          </w:p>
        </w:tc>
        <w:tc>
          <w:tcPr>
            <w:tcW w:w="5520" w:type="dxa"/>
            <w:shd w:val="clear" w:color="auto" w:fill="B8CCE4"/>
            <w:vAlign w:val="center"/>
          </w:tcPr>
          <w:p w14:paraId="512ADA2E"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r w:rsidRPr="00565773">
              <w:rPr>
                <w:rFonts w:ascii="Verdana" w:eastAsiaTheme="minorHAnsi" w:hAnsi="Verdana" w:cs="Tahoma"/>
                <w:b/>
                <w:sz w:val="18"/>
                <w:szCs w:val="18"/>
                <w:lang w:val="es-BO"/>
              </w:rPr>
              <w:t xml:space="preserve">IMPERMEABILIZACIÓN </w:t>
            </w:r>
            <w:r w:rsidRPr="00565773">
              <w:rPr>
                <w:rFonts w:ascii="Verdana" w:eastAsiaTheme="minorHAnsi" w:hAnsi="Verdana" w:cs="Tahoma"/>
                <w:b/>
                <w:bCs/>
                <w:sz w:val="18"/>
                <w:szCs w:val="18"/>
                <w:lang w:val="es-BO"/>
              </w:rPr>
              <w:t>CON POLIETILENO</w:t>
            </w:r>
          </w:p>
        </w:tc>
      </w:tr>
    </w:tbl>
    <w:p w14:paraId="624A2C34"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528EBC9A"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DESCRIPCIÓN. –</w:t>
      </w:r>
    </w:p>
    <w:p w14:paraId="48E6477F"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4551AE06" w14:textId="77777777" w:rsidR="00565773" w:rsidRPr="00565773" w:rsidRDefault="00565773" w:rsidP="00565773">
      <w:pPr>
        <w:widowControl w:val="0"/>
        <w:autoSpaceDE w:val="0"/>
        <w:autoSpaceDN w:val="0"/>
        <w:jc w:val="both"/>
        <w:rPr>
          <w:rFonts w:ascii="Verdana" w:eastAsia="Verdana" w:hAnsi="Verdana" w:cs="Verdana"/>
          <w:color w:val="000000"/>
          <w:sz w:val="18"/>
          <w:szCs w:val="18"/>
        </w:rPr>
      </w:pPr>
      <w:r w:rsidRPr="00565773">
        <w:rPr>
          <w:rFonts w:ascii="Verdana" w:eastAsia="Verdana" w:hAnsi="Verdana" w:cs="Verdana"/>
          <w:color w:val="000000"/>
          <w:sz w:val="18"/>
          <w:szCs w:val="18"/>
        </w:rPr>
        <w:t xml:space="preserve">Este ítem refiere a la impermeabilización con polietileno en diferentes elementos y sectores de la obra, de acuerdo a lo establecido en los planos de construcción, e instrucciones del Inspector de proyecto. </w:t>
      </w:r>
    </w:p>
    <w:p w14:paraId="698E02AE" w14:textId="77777777" w:rsidR="00565773" w:rsidRPr="00565773" w:rsidRDefault="00565773" w:rsidP="00565773">
      <w:pPr>
        <w:widowControl w:val="0"/>
        <w:autoSpaceDE w:val="0"/>
        <w:autoSpaceDN w:val="0"/>
        <w:jc w:val="both"/>
        <w:rPr>
          <w:rFonts w:ascii="Verdana" w:eastAsia="Verdana" w:hAnsi="Verdana" w:cs="Verdana"/>
          <w:color w:val="000000"/>
          <w:sz w:val="18"/>
          <w:szCs w:val="18"/>
        </w:rPr>
      </w:pPr>
    </w:p>
    <w:p w14:paraId="0809B9A3" w14:textId="77777777" w:rsidR="00565773" w:rsidRPr="00565773" w:rsidRDefault="00565773" w:rsidP="00565773">
      <w:pPr>
        <w:widowControl w:val="0"/>
        <w:autoSpaceDE w:val="0"/>
        <w:autoSpaceDN w:val="0"/>
        <w:jc w:val="both"/>
        <w:rPr>
          <w:rFonts w:ascii="Verdana" w:eastAsia="Verdana" w:hAnsi="Verdana" w:cs="Verdana"/>
          <w:color w:val="000000"/>
          <w:sz w:val="18"/>
          <w:szCs w:val="18"/>
        </w:rPr>
      </w:pPr>
      <w:r w:rsidRPr="00565773">
        <w:rPr>
          <w:rFonts w:ascii="Verdana" w:eastAsia="Verdana" w:hAnsi="Verdana" w:cs="Verdana"/>
          <w:color w:val="000000"/>
          <w:sz w:val="18"/>
          <w:szCs w:val="18"/>
        </w:rPr>
        <w:t>Asimismo, entre el sobrecimiento y los muros de ladrillo, a fin de evitar que el ascenso capilar del agua a través de los muros, que deteriore los mismos, los revoques y/o los revestimientos.</w:t>
      </w:r>
    </w:p>
    <w:p w14:paraId="78234F52"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7DA6E3F6"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MATERIALES, HERRAMIENTAS Y EQUIPO. –</w:t>
      </w:r>
    </w:p>
    <w:p w14:paraId="06845938"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1E5F6EC5"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herramientas y equipo necesarios para la ejecución de los trabajos, exceptuando los de aporte propio, los mismos deberán ser aprobados por el Inspector de proyecto.</w:t>
      </w:r>
    </w:p>
    <w:p w14:paraId="4E294299"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1FECC8EB" w14:textId="77777777" w:rsidR="00565773" w:rsidRPr="00565773" w:rsidRDefault="00565773" w:rsidP="00565773">
      <w:pPr>
        <w:widowControl w:val="0"/>
        <w:autoSpaceDE w:val="0"/>
        <w:autoSpaceDN w:val="0"/>
        <w:jc w:val="both"/>
        <w:rPr>
          <w:rFonts w:ascii="Verdana" w:eastAsia="Verdana" w:hAnsi="Verdana" w:cs="Verdana"/>
          <w:color w:val="000000"/>
          <w:sz w:val="18"/>
          <w:szCs w:val="18"/>
        </w:rPr>
      </w:pPr>
    </w:p>
    <w:p w14:paraId="59E490F9"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FORMA DE EJECUCIÓN. –</w:t>
      </w:r>
    </w:p>
    <w:p w14:paraId="309A83BD"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32BCB6FD"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Una vez seca y limpia la superficie, se aplicará una primera capa de alquitrán mezclado con arena fina, sobre esta se colocará el polietileno, dado que se puede utilizar en otro </w:t>
      </w:r>
      <w:proofErr w:type="spellStart"/>
      <w:r w:rsidRPr="00565773">
        <w:rPr>
          <w:rFonts w:ascii="Verdana" w:eastAsia="Verdana" w:hAnsi="Verdana" w:cs="Tahoma"/>
          <w:sz w:val="18"/>
          <w:szCs w:val="18"/>
        </w:rPr>
        <w:t>item</w:t>
      </w:r>
      <w:proofErr w:type="spellEnd"/>
      <w:r w:rsidRPr="00565773">
        <w:rPr>
          <w:rFonts w:ascii="Verdana" w:eastAsia="Verdana" w:hAnsi="Verdana" w:cs="Tahoma"/>
          <w:sz w:val="18"/>
          <w:szCs w:val="18"/>
        </w:rPr>
        <w:t xml:space="preserve"> extendiendo el polietileno a lo largo de toda la superficie.</w:t>
      </w:r>
    </w:p>
    <w:p w14:paraId="0CC4CCC6"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74F078A1"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Los traslapes longitudinales no deben ser menores a 10 centímetros. Se deben tomar las previsiones para evitar accidentes como intoxicaciones, inflamaciones y explosiones.</w:t>
      </w:r>
    </w:p>
    <w:p w14:paraId="4850BB3D"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C2BEBA6" w14:textId="77777777" w:rsidR="00565773" w:rsidRPr="00565773" w:rsidRDefault="00565773" w:rsidP="0056577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72E1A9B0" w14:textId="77777777" w:rsidTr="005049D1">
        <w:tc>
          <w:tcPr>
            <w:tcW w:w="584" w:type="dxa"/>
            <w:shd w:val="clear" w:color="auto" w:fill="215868"/>
          </w:tcPr>
          <w:p w14:paraId="1BFC2D01"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4572FD8"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0FD338F4"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353CA70F"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564E8DED" w14:textId="77777777" w:rsidTr="005049D1">
        <w:tc>
          <w:tcPr>
            <w:tcW w:w="584" w:type="dxa"/>
            <w:shd w:val="clear" w:color="auto" w:fill="B8CCE4"/>
          </w:tcPr>
          <w:p w14:paraId="5637AA77" w14:textId="77777777" w:rsidR="00565773" w:rsidRPr="00565773" w:rsidRDefault="00565773" w:rsidP="00565773">
            <w:pPr>
              <w:widowControl w:val="0"/>
              <w:autoSpaceDE w:val="0"/>
              <w:autoSpaceDN w:val="0"/>
              <w:jc w:val="both"/>
              <w:rPr>
                <w:rFonts w:ascii="Verdana" w:eastAsiaTheme="minorHAnsi" w:hAnsi="Verdana" w:cs="Verdana"/>
                <w:b/>
                <w:sz w:val="18"/>
                <w:szCs w:val="18"/>
                <w:lang w:val="es-BO"/>
              </w:rPr>
            </w:pPr>
            <w:r w:rsidRPr="00565773">
              <w:rPr>
                <w:rFonts w:ascii="Verdana" w:eastAsiaTheme="minorHAnsi" w:hAnsi="Verdana" w:cs="Verdana"/>
                <w:b/>
                <w:sz w:val="18"/>
                <w:szCs w:val="18"/>
                <w:lang w:val="es-BO"/>
              </w:rPr>
              <w:t>6</w:t>
            </w:r>
          </w:p>
        </w:tc>
        <w:tc>
          <w:tcPr>
            <w:tcW w:w="2385" w:type="dxa"/>
            <w:shd w:val="clear" w:color="auto" w:fill="B8CCE4"/>
            <w:vAlign w:val="center"/>
          </w:tcPr>
          <w:p w14:paraId="309375DE"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sz w:val="18"/>
                <w:szCs w:val="18"/>
                <w:lang w:val="es-BO"/>
              </w:rPr>
              <w:t>VAC-OG-MLA-5</w:t>
            </w:r>
          </w:p>
        </w:tc>
        <w:tc>
          <w:tcPr>
            <w:tcW w:w="1145" w:type="dxa"/>
            <w:shd w:val="clear" w:color="auto" w:fill="B8CCE4"/>
            <w:vAlign w:val="center"/>
          </w:tcPr>
          <w:p w14:paraId="241D88F0"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M2</w:t>
            </w:r>
          </w:p>
        </w:tc>
        <w:tc>
          <w:tcPr>
            <w:tcW w:w="5520" w:type="dxa"/>
            <w:shd w:val="clear" w:color="auto" w:fill="B8CCE4"/>
            <w:vAlign w:val="center"/>
          </w:tcPr>
          <w:p w14:paraId="1C1B1703"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bookmarkStart w:id="149" w:name="_Hlk164261894"/>
            <w:r w:rsidRPr="00565773">
              <w:rPr>
                <w:rFonts w:ascii="Verdana" w:eastAsiaTheme="minorHAnsi" w:hAnsi="Verdana" w:cs="Tahoma"/>
                <w:b/>
                <w:bCs/>
                <w:sz w:val="18"/>
                <w:szCs w:val="18"/>
                <w:lang w:val="es-BO"/>
              </w:rPr>
              <w:t>MURO DE LADRILLO DE 6H C/MORTERO DE CEMENTO (25X15X10) E=15 cm</w:t>
            </w:r>
            <w:bookmarkEnd w:id="149"/>
          </w:p>
        </w:tc>
      </w:tr>
    </w:tbl>
    <w:p w14:paraId="1EA7B403"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22B194AF"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DESCRIPCIÓN. –</w:t>
      </w:r>
    </w:p>
    <w:p w14:paraId="11A1BCE4" w14:textId="77777777" w:rsidR="00565773" w:rsidRPr="00565773" w:rsidRDefault="00565773" w:rsidP="00565773">
      <w:pPr>
        <w:widowControl w:val="0"/>
        <w:tabs>
          <w:tab w:val="left" w:pos="560"/>
        </w:tabs>
        <w:autoSpaceDE w:val="0"/>
        <w:autoSpaceDN w:val="0"/>
        <w:jc w:val="both"/>
        <w:rPr>
          <w:rFonts w:ascii="Verdana" w:eastAsia="Verdana" w:hAnsi="Verdana" w:cs="Calibri"/>
          <w:color w:val="000000"/>
          <w:sz w:val="18"/>
          <w:szCs w:val="18"/>
        </w:rPr>
      </w:pPr>
    </w:p>
    <w:p w14:paraId="04D83CF7"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El ítem refiere la construcción de muros de ladrillo de 6 huecos con dimensiones de 25X15X10 cm y espesor de 15 cm, unidos con mortero de cemento y arena en proporción 1:4, de acuerdo a los planos constructivos, e instrucción del Inspector de proyecto.</w:t>
      </w:r>
    </w:p>
    <w:p w14:paraId="76A783CD"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137858E5"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MATERIALES, HERRAMIENTAS Y EQUIPO. –</w:t>
      </w:r>
    </w:p>
    <w:p w14:paraId="0AF701C4"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410B7500"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F944EB3"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279C10BB"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293A9866"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7F538F3"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2596AF73"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FORMA DE EJECUCIÓN. –</w:t>
      </w:r>
    </w:p>
    <w:p w14:paraId="20D59B35"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3DAFFE38"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Todos los ladrillos deberán estar limpios y mojarse abundantemente antes de su colocación.</w:t>
      </w:r>
    </w:p>
    <w:p w14:paraId="23B88C80"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Serán colocados en hileras perfectamente horizontales y a plomada, asentándolas sobre una capa de mortero de un espesor mínimo de 1,5 cm.</w:t>
      </w:r>
    </w:p>
    <w:p w14:paraId="79F2E263"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75E3F2A3"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44E04F06"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6C44841A"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1B8CBB01"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00EEDC06"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667B90A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2D69DCB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51445F2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4703F1E7"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7D63F95D"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7F626BCD"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7DCEA3F6"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7B75046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533612B8"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C790511" w14:textId="77777777" w:rsidR="00565773" w:rsidRPr="00565773" w:rsidRDefault="00565773" w:rsidP="00565773">
      <w:pPr>
        <w:widowControl w:val="0"/>
        <w:autoSpaceDE w:val="0"/>
        <w:autoSpaceDN w:val="0"/>
        <w:jc w:val="both"/>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29C4506B" w14:textId="77777777" w:rsidR="00565773" w:rsidRPr="00565773" w:rsidRDefault="00565773" w:rsidP="00565773">
      <w:pPr>
        <w:widowControl w:val="0"/>
        <w:autoSpaceDE w:val="0"/>
        <w:autoSpaceDN w:val="0"/>
        <w:jc w:val="both"/>
        <w:rPr>
          <w:rFonts w:ascii="Verdana" w:eastAsia="Verdana" w:hAnsi="Verdana" w:cs="Tahoma"/>
          <w:b/>
          <w:sz w:val="18"/>
          <w:szCs w:val="18"/>
        </w:rPr>
      </w:pPr>
    </w:p>
    <w:p w14:paraId="6B4DDA48"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24BBEBF4"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857A36A"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14:paraId="3525070E"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688C6CFD" w14:textId="77777777" w:rsidR="00565773" w:rsidRPr="00565773" w:rsidRDefault="00565773" w:rsidP="0056577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1BFBEE74" w14:textId="77777777" w:rsidTr="005049D1">
        <w:tc>
          <w:tcPr>
            <w:tcW w:w="584" w:type="dxa"/>
            <w:shd w:val="clear" w:color="auto" w:fill="215868"/>
          </w:tcPr>
          <w:p w14:paraId="6E3E1BFF"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FC4E9AA"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20450B7B"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13D636AB"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7943C164" w14:textId="77777777" w:rsidTr="005049D1">
        <w:tc>
          <w:tcPr>
            <w:tcW w:w="584" w:type="dxa"/>
            <w:shd w:val="clear" w:color="auto" w:fill="B8CCE4"/>
          </w:tcPr>
          <w:p w14:paraId="2AF791B0" w14:textId="77777777" w:rsidR="00565773" w:rsidRPr="00565773" w:rsidRDefault="00565773" w:rsidP="00565773">
            <w:pPr>
              <w:widowControl w:val="0"/>
              <w:autoSpaceDE w:val="0"/>
              <w:autoSpaceDN w:val="0"/>
              <w:jc w:val="both"/>
              <w:rPr>
                <w:rFonts w:ascii="Verdana" w:eastAsiaTheme="minorHAnsi" w:hAnsi="Verdana" w:cs="Verdana"/>
                <w:b/>
                <w:sz w:val="18"/>
                <w:szCs w:val="18"/>
                <w:lang w:val="es-BO"/>
              </w:rPr>
            </w:pPr>
            <w:r w:rsidRPr="00565773">
              <w:rPr>
                <w:rFonts w:ascii="Verdana" w:eastAsiaTheme="minorHAnsi" w:hAnsi="Verdana" w:cs="Verdana"/>
                <w:b/>
                <w:sz w:val="18"/>
                <w:szCs w:val="18"/>
                <w:lang w:val="es-BO"/>
              </w:rPr>
              <w:t>7</w:t>
            </w:r>
          </w:p>
        </w:tc>
        <w:tc>
          <w:tcPr>
            <w:tcW w:w="2385" w:type="dxa"/>
            <w:shd w:val="clear" w:color="auto" w:fill="B8CCE4"/>
            <w:vAlign w:val="center"/>
          </w:tcPr>
          <w:p w14:paraId="769CD398"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sz w:val="18"/>
                <w:szCs w:val="18"/>
                <w:lang w:val="es-BO"/>
              </w:rPr>
              <w:t>VAC-OG-MLA-4</w:t>
            </w:r>
          </w:p>
        </w:tc>
        <w:tc>
          <w:tcPr>
            <w:tcW w:w="1145" w:type="dxa"/>
            <w:shd w:val="clear" w:color="auto" w:fill="B8CCE4"/>
            <w:vAlign w:val="center"/>
          </w:tcPr>
          <w:p w14:paraId="796E5312"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M2</w:t>
            </w:r>
          </w:p>
        </w:tc>
        <w:tc>
          <w:tcPr>
            <w:tcW w:w="5520" w:type="dxa"/>
            <w:shd w:val="clear" w:color="auto" w:fill="B8CCE4"/>
            <w:vAlign w:val="center"/>
          </w:tcPr>
          <w:p w14:paraId="1875C643"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MURO DE LADRILLO DE 6H C/MORTERO DE CEMENTO (25X15X10) E=10 CM</w:t>
            </w:r>
          </w:p>
        </w:tc>
      </w:tr>
    </w:tbl>
    <w:p w14:paraId="375F1D5A"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56F5E1A2"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DESCRIPCIÓN. –</w:t>
      </w:r>
    </w:p>
    <w:p w14:paraId="31DDD8D2" w14:textId="77777777" w:rsidR="00565773" w:rsidRPr="00565773" w:rsidRDefault="00565773" w:rsidP="00565773">
      <w:pPr>
        <w:widowControl w:val="0"/>
        <w:tabs>
          <w:tab w:val="left" w:pos="560"/>
        </w:tabs>
        <w:autoSpaceDE w:val="0"/>
        <w:autoSpaceDN w:val="0"/>
        <w:jc w:val="both"/>
        <w:rPr>
          <w:rFonts w:ascii="Verdana" w:eastAsia="Verdana" w:hAnsi="Verdana" w:cs="Calibri"/>
          <w:color w:val="000000"/>
          <w:sz w:val="18"/>
          <w:szCs w:val="18"/>
        </w:rPr>
      </w:pPr>
    </w:p>
    <w:p w14:paraId="26D3C961"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El ítem refiere la construcción de muro de ladrillo de 6 huecos con dimensiones de 25X15X10 cm, unidos con mortero de cemento y arena en proporción 1:4, de acuerdo a los planos constructivos, e instrucción del Inspector de proyecto.</w:t>
      </w:r>
    </w:p>
    <w:p w14:paraId="25E166F5"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53377AE0"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MATERIALES, HERRAMIENTAS Y EQUIPO. –</w:t>
      </w:r>
    </w:p>
    <w:p w14:paraId="1271D438"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33E730F3"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74DB47E"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0B1213ED"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4F932FE2"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5CA0C133"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1E20A20A"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64F50B4F"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FORMA DE EJECUCIÓN. –</w:t>
      </w:r>
    </w:p>
    <w:p w14:paraId="27BFBFF3"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0233967D"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bookmarkStart w:id="150" w:name="_Hlk99012889"/>
      <w:r w:rsidRPr="00565773">
        <w:rPr>
          <w:rFonts w:ascii="Verdana" w:eastAsia="Verdana" w:hAnsi="Verdana" w:cs="Verdana"/>
          <w:kern w:val="28"/>
          <w:sz w:val="18"/>
          <w:szCs w:val="18"/>
        </w:rPr>
        <w:t>Todos los ladrillos deberán estar limpios y mojarse abundantemente antes de su colocación.</w:t>
      </w:r>
    </w:p>
    <w:p w14:paraId="1020D849"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Serán colocados en hileras perfectamente horizontales y a plomada, asentándolas sobre una capa de mortero de un espesor mínimo de 1,5 cm.</w:t>
      </w:r>
    </w:p>
    <w:p w14:paraId="571615B4"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054B792E"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Se cuidará especialmente de que los ladrillos tengan una correcta trabazón entre hileras y en los cruces entre muros, para ello, el espesor mínimo de las llagas no será menor a 1 cm.</w:t>
      </w:r>
    </w:p>
    <w:p w14:paraId="3B74849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000EAAF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4DC2462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31097639"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3093116"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22AD04A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6298C845"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1A47E918"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3C5F205"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6BE27B69"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Los espesores de muros y tabiques deberán ajustarse estrictamente a las dimensiones señaladas en los planos respectivos, a menos que el Inspector de proyecto instruya por escrito otra cosa.</w:t>
      </w:r>
    </w:p>
    <w:p w14:paraId="6AA563ED"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65F773CE"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A tiempo de construirse los muros, en los casos en que sea posible, se dejarán las tuberías para los diferentes tipos de instalaciones, al igual que cajas, tacos de madera, etc. que pudieran requerirse.</w:t>
      </w:r>
    </w:p>
    <w:p w14:paraId="61229793"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071DD845" w14:textId="77777777" w:rsidR="00565773" w:rsidRPr="00565773" w:rsidRDefault="00565773" w:rsidP="00565773">
      <w:pPr>
        <w:widowControl w:val="0"/>
        <w:autoSpaceDE w:val="0"/>
        <w:autoSpaceDN w:val="0"/>
        <w:jc w:val="both"/>
        <w:rPr>
          <w:rFonts w:ascii="Verdana" w:eastAsia="Verdana" w:hAnsi="Verdana" w:cs="Tahoma"/>
          <w:b/>
          <w:sz w:val="18"/>
          <w:szCs w:val="18"/>
        </w:rPr>
      </w:pPr>
      <w:bookmarkStart w:id="151" w:name="_Hlk99012926"/>
      <w:r w:rsidRPr="00565773">
        <w:rPr>
          <w:rFonts w:ascii="Verdana" w:eastAsia="Verdana" w:hAnsi="Verdana" w:cs="Tahoma"/>
          <w:b/>
          <w:sz w:val="18"/>
          <w:szCs w:val="18"/>
        </w:rPr>
        <w:t>Criterios de Control, Aceptación y Rechazo</w:t>
      </w:r>
    </w:p>
    <w:p w14:paraId="1EFE77D4" w14:textId="77777777" w:rsidR="00565773" w:rsidRPr="00565773" w:rsidRDefault="00565773" w:rsidP="00565773">
      <w:pPr>
        <w:widowControl w:val="0"/>
        <w:autoSpaceDE w:val="0"/>
        <w:autoSpaceDN w:val="0"/>
        <w:jc w:val="both"/>
        <w:rPr>
          <w:rFonts w:ascii="Verdana" w:eastAsia="Verdana" w:hAnsi="Verdana" w:cs="Tahoma"/>
          <w:b/>
          <w:sz w:val="18"/>
          <w:szCs w:val="18"/>
        </w:rPr>
      </w:pPr>
    </w:p>
    <w:p w14:paraId="2347D2AA"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156984A6"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0C129353"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51"/>
    </w:p>
    <w:bookmarkEnd w:id="150"/>
    <w:p w14:paraId="3FAA816A" w14:textId="77777777" w:rsidR="00565773" w:rsidRPr="00565773" w:rsidRDefault="00565773" w:rsidP="00565773">
      <w:pPr>
        <w:widowControl w:val="0"/>
        <w:tabs>
          <w:tab w:val="left" w:pos="560"/>
        </w:tabs>
        <w:autoSpaceDE w:val="0"/>
        <w:autoSpaceDN w:val="0"/>
        <w:jc w:val="both"/>
        <w:rPr>
          <w:rFonts w:ascii="Verdana" w:eastAsia="Verdana" w:hAnsi="Verdana" w:cs="Calibri"/>
          <w:color w:val="000000"/>
          <w:sz w:val="18"/>
          <w:szCs w:val="18"/>
        </w:rPr>
      </w:pPr>
    </w:p>
    <w:p w14:paraId="0B338412" w14:textId="77777777" w:rsidR="00565773" w:rsidRPr="00565773" w:rsidRDefault="00565773" w:rsidP="00565773">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22CA0EF9" w14:textId="77777777" w:rsidTr="005049D1">
        <w:tc>
          <w:tcPr>
            <w:tcW w:w="584" w:type="dxa"/>
            <w:shd w:val="clear" w:color="auto" w:fill="215868"/>
          </w:tcPr>
          <w:p w14:paraId="525E61BB"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lastRenderedPageBreak/>
              <w:t>N°</w:t>
            </w:r>
            <w:proofErr w:type="spellEnd"/>
          </w:p>
        </w:tc>
        <w:tc>
          <w:tcPr>
            <w:tcW w:w="2385" w:type="dxa"/>
            <w:shd w:val="clear" w:color="auto" w:fill="215868"/>
          </w:tcPr>
          <w:p w14:paraId="09D82FCF"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45AEC8C1"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5D586290"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48D0D22F" w14:textId="77777777" w:rsidTr="005049D1">
        <w:tc>
          <w:tcPr>
            <w:tcW w:w="584" w:type="dxa"/>
            <w:shd w:val="clear" w:color="auto" w:fill="B8CCE4"/>
          </w:tcPr>
          <w:p w14:paraId="3CAD2612" w14:textId="77777777" w:rsidR="00565773" w:rsidRPr="00565773" w:rsidRDefault="00565773" w:rsidP="00565773">
            <w:pPr>
              <w:widowControl w:val="0"/>
              <w:autoSpaceDE w:val="0"/>
              <w:autoSpaceDN w:val="0"/>
              <w:jc w:val="both"/>
              <w:rPr>
                <w:rFonts w:ascii="Verdana" w:eastAsiaTheme="minorHAnsi" w:hAnsi="Verdana" w:cs="Verdana"/>
                <w:b/>
                <w:sz w:val="18"/>
                <w:szCs w:val="18"/>
                <w:lang w:val="es-BO"/>
              </w:rPr>
            </w:pPr>
            <w:r w:rsidRPr="00565773">
              <w:rPr>
                <w:rFonts w:ascii="Verdana" w:eastAsiaTheme="minorHAnsi" w:hAnsi="Verdana" w:cs="Verdana"/>
                <w:b/>
                <w:sz w:val="18"/>
                <w:szCs w:val="18"/>
                <w:lang w:val="es-BO"/>
              </w:rPr>
              <w:t>8</w:t>
            </w:r>
          </w:p>
        </w:tc>
        <w:tc>
          <w:tcPr>
            <w:tcW w:w="2385" w:type="dxa"/>
            <w:shd w:val="clear" w:color="auto" w:fill="B8CCE4"/>
            <w:vAlign w:val="center"/>
          </w:tcPr>
          <w:p w14:paraId="599A628B"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VAC-OG-VIG-1</w:t>
            </w:r>
          </w:p>
        </w:tc>
        <w:tc>
          <w:tcPr>
            <w:tcW w:w="1145" w:type="dxa"/>
            <w:shd w:val="clear" w:color="auto" w:fill="B8CCE4"/>
            <w:vAlign w:val="center"/>
          </w:tcPr>
          <w:p w14:paraId="12C35ED1"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M3</w:t>
            </w:r>
          </w:p>
        </w:tc>
        <w:tc>
          <w:tcPr>
            <w:tcW w:w="5520" w:type="dxa"/>
            <w:shd w:val="clear" w:color="auto" w:fill="B8CCE4"/>
            <w:vAlign w:val="center"/>
          </w:tcPr>
          <w:p w14:paraId="6C19361D" w14:textId="77777777" w:rsidR="00565773" w:rsidRPr="00565773" w:rsidRDefault="00565773" w:rsidP="00565773">
            <w:pPr>
              <w:widowControl w:val="0"/>
              <w:autoSpaceDE w:val="0"/>
              <w:autoSpaceDN w:val="0"/>
              <w:spacing w:line="276" w:lineRule="auto"/>
              <w:jc w:val="center"/>
              <w:rPr>
                <w:rFonts w:ascii="Verdana" w:eastAsiaTheme="minorHAnsi" w:hAnsi="Verdana" w:cs="Tahoma"/>
                <w:b/>
                <w:bCs/>
                <w:sz w:val="18"/>
                <w:szCs w:val="18"/>
                <w:lang w:val="es-BO"/>
              </w:rPr>
            </w:pPr>
            <w:r w:rsidRPr="00565773">
              <w:rPr>
                <w:rFonts w:ascii="Verdana" w:eastAsiaTheme="minorHAnsi" w:hAnsi="Verdana" w:cs="Tahoma"/>
                <w:b/>
                <w:bCs/>
                <w:sz w:val="18"/>
                <w:szCs w:val="18"/>
                <w:lang w:val="es-BO"/>
              </w:rPr>
              <w:t>VIGA CADENA DE HORMIGÓN ARMADO</w:t>
            </w:r>
          </w:p>
          <w:p w14:paraId="1E3DED99"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p>
        </w:tc>
      </w:tr>
    </w:tbl>
    <w:p w14:paraId="0E1C397B"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6BD5E671"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DESCRIPCIÓN. –</w:t>
      </w:r>
    </w:p>
    <w:p w14:paraId="07F67730" w14:textId="77777777" w:rsidR="00565773" w:rsidRPr="00565773" w:rsidRDefault="00565773" w:rsidP="00565773">
      <w:pPr>
        <w:widowControl w:val="0"/>
        <w:tabs>
          <w:tab w:val="left" w:pos="560"/>
        </w:tabs>
        <w:autoSpaceDE w:val="0"/>
        <w:autoSpaceDN w:val="0"/>
        <w:jc w:val="both"/>
        <w:rPr>
          <w:rFonts w:ascii="Verdana" w:eastAsia="Verdana" w:hAnsi="Verdana" w:cs="Calibri"/>
          <w:color w:val="000000"/>
          <w:sz w:val="18"/>
          <w:szCs w:val="18"/>
        </w:rPr>
      </w:pPr>
    </w:p>
    <w:p w14:paraId="154722EA"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Este ítem comprende la preparación, protección y curado del hormigón armado para Viga Cadena, ajustándose estrictamente al trazado, alineación, elevaciones y dimensiones señaladas en los planos constructivos, e </w:t>
      </w:r>
      <w:r w:rsidRPr="00565773">
        <w:rPr>
          <w:rFonts w:ascii="Verdana" w:eastAsia="Verdana" w:hAnsi="Verdana" w:cs="Tahoma"/>
          <w:sz w:val="18"/>
          <w:szCs w:val="18"/>
          <w:lang w:val="es-BO"/>
        </w:rPr>
        <w:t xml:space="preserve">instrucciones del </w:t>
      </w:r>
      <w:r w:rsidRPr="00565773">
        <w:rPr>
          <w:rFonts w:ascii="Verdana" w:eastAsia="Verdana" w:hAnsi="Verdana" w:cs="Tahoma"/>
          <w:sz w:val="18"/>
          <w:szCs w:val="18"/>
        </w:rPr>
        <w:t>Inspector de proyecto.</w:t>
      </w:r>
    </w:p>
    <w:p w14:paraId="65132081"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29D2E93B"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MATERIALES, HERRAMIENTAS Y EQUIPO. –</w:t>
      </w:r>
    </w:p>
    <w:p w14:paraId="1B4A3349"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089E2980"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6AACCE5"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51834C46"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35120687"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0F912E81"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FB1CCF3"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7310680E"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774E2DC"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3A3002D7"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FORMA DE EJECUCIÓN. –</w:t>
      </w:r>
    </w:p>
    <w:p w14:paraId="5EE9C1AE"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48B8064E"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56D6ACD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En general, se deberán cumplir con las siguientes directrices referidas a la ejecución.</w:t>
      </w:r>
    </w:p>
    <w:p w14:paraId="04B25B8D"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496EEBB7"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Encofrados</w:t>
      </w:r>
    </w:p>
    <w:p w14:paraId="3F55ADDD"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p>
    <w:p w14:paraId="54FBBDB8"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Los encofrados podrán ser de madera, metálicos u otro material lo suficientemente rígido, estanco y estable.</w:t>
      </w:r>
    </w:p>
    <w:p w14:paraId="58AA0BC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0E933D5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Serán armados o ensamblados de tal forma que permitan garantizar que la construcción de los elementos de hormigón armado tenga las dimensiones y secciones conforme a planos constructivos.</w:t>
      </w:r>
    </w:p>
    <w:p w14:paraId="41A42CB5"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2540541"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Su arreglo y escuadrías usadas serán los necesarios para resistir el peso del hormigón fresco, equipo de construcción y los obreros durante la operación del vaciado.</w:t>
      </w:r>
    </w:p>
    <w:p w14:paraId="7C5A5ED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31F60C5E"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Los encofrados deberán ser estancos a fin de evitar el empobrecimiento del hormigón por escurrimiento del agua.</w:t>
      </w:r>
    </w:p>
    <w:p w14:paraId="47454219"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47058BA7"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3ACB65F4"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En casos que el Inspector de proyecto vea conveniente, solicitara a la Entidad Ejecutora las respectivas verificaciones estructurales del encofrado de manera previa.</w:t>
      </w:r>
    </w:p>
    <w:p w14:paraId="281304C7"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Cuando el Inspector de proyecto compruebe que los encofrados presentan defectos, postergará el día del vaciado o interrumpirá las operaciones de vaciado hasta que las deficiencias sean corregidas.</w:t>
      </w:r>
    </w:p>
    <w:p w14:paraId="7CAB168A"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4A8C9A94"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Si se prevén varios usos de los encofrados, estos deberán limpiarse y repararse perfectamente antes de su nuevo uso. El número máximo de usos será el indicado en el proyecto.</w:t>
      </w:r>
    </w:p>
    <w:p w14:paraId="0F12EFB8"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 xml:space="preserve">En el caso de fundaciones y muros, no se deberán utilizar superficies de tierra que hagan las veces de </w:t>
      </w:r>
      <w:r w:rsidRPr="00565773">
        <w:rPr>
          <w:rFonts w:ascii="Verdana" w:eastAsia="Verdana" w:hAnsi="Verdana" w:cs="Verdana"/>
          <w:kern w:val="28"/>
          <w:sz w:val="18"/>
          <w:szCs w:val="18"/>
        </w:rPr>
        <w:lastRenderedPageBreak/>
        <w:t>encofrado a menos que así se especifique en planos.</w:t>
      </w:r>
    </w:p>
    <w:p w14:paraId="6483120D"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13585D02"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Apuntalamiento</w:t>
      </w:r>
    </w:p>
    <w:p w14:paraId="3FF4D8DD"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p>
    <w:p w14:paraId="2F306689"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En el caso de elementos elevados, se colocarán puntales y listones máximos cada 1,50m o según lo indicado en los planos constructivos y/o memoria de cálculo.</w:t>
      </w:r>
    </w:p>
    <w:p w14:paraId="6EDA5DD9"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 xml:space="preserve">Debajo de los puntales, en la base, se colocarán cuñas de madera para una mejor distribución de cargas, evitar el hundimiento en el piso y facilitar los trabajos de </w:t>
      </w:r>
      <w:proofErr w:type="spellStart"/>
      <w:r w:rsidRPr="00565773">
        <w:rPr>
          <w:rFonts w:ascii="Verdana" w:eastAsia="Verdana" w:hAnsi="Verdana" w:cs="Verdana"/>
          <w:kern w:val="28"/>
          <w:sz w:val="18"/>
          <w:szCs w:val="18"/>
        </w:rPr>
        <w:t>des-apuntalamiento</w:t>
      </w:r>
      <w:proofErr w:type="spellEnd"/>
      <w:r w:rsidRPr="00565773">
        <w:rPr>
          <w:rFonts w:ascii="Verdana" w:eastAsia="Verdana" w:hAnsi="Verdana" w:cs="Verdana"/>
          <w:kern w:val="28"/>
          <w:sz w:val="18"/>
          <w:szCs w:val="18"/>
        </w:rPr>
        <w:t>.</w:t>
      </w:r>
    </w:p>
    <w:p w14:paraId="4A4F43FE"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 xml:space="preserve">El </w:t>
      </w:r>
      <w:proofErr w:type="spellStart"/>
      <w:r w:rsidRPr="00565773">
        <w:rPr>
          <w:rFonts w:ascii="Verdana" w:eastAsia="Verdana" w:hAnsi="Verdana" w:cs="Verdana"/>
          <w:kern w:val="28"/>
          <w:sz w:val="18"/>
          <w:szCs w:val="18"/>
        </w:rPr>
        <w:t>des-apuntalamiento</w:t>
      </w:r>
      <w:proofErr w:type="spellEnd"/>
      <w:r w:rsidRPr="00565773">
        <w:rPr>
          <w:rFonts w:ascii="Verdana" w:eastAsia="Verdana" w:hAnsi="Verdana" w:cs="Verdana"/>
          <w:kern w:val="28"/>
          <w:sz w:val="18"/>
          <w:szCs w:val="18"/>
        </w:rPr>
        <w:t xml:space="preserve"> se efectuará según lo indicado en los planos constructivos y/o memoria de cálculo, pero en ningún caso será antes de los 14 días.</w:t>
      </w:r>
    </w:p>
    <w:p w14:paraId="5DF05258"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 xml:space="preserve">El </w:t>
      </w:r>
      <w:proofErr w:type="spellStart"/>
      <w:r w:rsidRPr="00565773">
        <w:rPr>
          <w:rFonts w:ascii="Verdana" w:eastAsia="Verdana" w:hAnsi="Verdana" w:cs="Verdana"/>
          <w:kern w:val="28"/>
          <w:sz w:val="18"/>
          <w:szCs w:val="18"/>
        </w:rPr>
        <w:t>des-apuntalado</w:t>
      </w:r>
      <w:proofErr w:type="spellEnd"/>
      <w:r w:rsidRPr="00565773">
        <w:rPr>
          <w:rFonts w:ascii="Verdana" w:eastAsia="Verdana" w:hAnsi="Verdana" w:cs="Verdana"/>
          <w:kern w:val="28"/>
          <w:sz w:val="18"/>
          <w:szCs w:val="18"/>
        </w:rPr>
        <w:t xml:space="preserve"> se realizará previa autorización escrita del Inspector de proyecto, asimismo, en los casos que el Inspector de proyecto vea necesario, solicitará a la Entidad Ejecutora de manera previa la secuencia.</w:t>
      </w:r>
    </w:p>
    <w:p w14:paraId="6793E976"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3070387F"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Armado de Fierros</w:t>
      </w:r>
    </w:p>
    <w:p w14:paraId="5C3437CD"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A4DA13E"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armado de las barras de acero corrugado a usarse en el presente ítem deberá cumplir con la norma CBH-87 complementadas las normas IBNORCA en cuanto a control de calidad de la ejecución.</w:t>
      </w:r>
    </w:p>
    <w:p w14:paraId="6F2FA555"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Se dispondrá un sitio específico en la obra para el doblado y preparación de armaduras con las herramientas adecuadas.</w:t>
      </w:r>
    </w:p>
    <w:p w14:paraId="11E6979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652D42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doblado de las barras se realizará en frío, mediante el equipo adecuado y velocidad limitada, sin golpes ni choques. Queda terminantemente prohibido el cortado y el doblado en caliente.</w:t>
      </w:r>
    </w:p>
    <w:p w14:paraId="42A28509"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Las barras de fierro que fueron dobladas no podrán ser enderezadas, ni podrán ser utilizadas nuevamente sin antes eliminar la zona doblada.</w:t>
      </w:r>
    </w:p>
    <w:p w14:paraId="6FD6771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radio mínimo de doblado, así como las longitudes de patillas y ganchos, deberá respetar lo indicado en planos constructivos y la normativa CBH-87.</w:t>
      </w:r>
    </w:p>
    <w:p w14:paraId="11A2CE59"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Queda terminantemente prohibido el empleo de aceros de diferentes tipos en una misma sección, salvo ello sea debidamente justificado por la Entidad Ejecutora y aprobado por el Inspector de proyecto.</w:t>
      </w:r>
    </w:p>
    <w:p w14:paraId="2DD2F9E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Todas las herramientas a emplearse para el cortado, amarre y doblado de fierro, serán proporcionados por la Entidad Ejecutora en condiciones adecuadas y de manera oportuna.</w:t>
      </w:r>
    </w:p>
    <w:p w14:paraId="11C92CDE"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6DCB0B59"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 xml:space="preserve">Limpieza y Colocación </w:t>
      </w:r>
    </w:p>
    <w:p w14:paraId="217F5935"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p>
    <w:p w14:paraId="2D8E141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Antes de introducir las armaduras en los encofrados, se limpiarán adecuadamente con cepillos de acero, librándolas de óxido, polvo, barro grasas, pinturas y todo aquello que disminuya la adherencia.</w:t>
      </w:r>
    </w:p>
    <w:p w14:paraId="3EA61F15"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Si a momento de colocar el hormigón existieran barras con mortero u hormigón endurecido, éstos se deberán eliminar completamente.</w:t>
      </w:r>
    </w:p>
    <w:p w14:paraId="06034937"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Todas las armaduras se colocarán en las posiciones indicadas en los planos, cualquier modificación en obra debido a razones constructivas, deberá ser autorizada por el Inspector de proyecto.</w:t>
      </w:r>
    </w:p>
    <w:p w14:paraId="471C7BA0"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2ABF8F41"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1E77A3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784791E0"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En caso de no especificarse los recubrimientos en los planos, se aplicarán los siguientes:</w:t>
      </w:r>
    </w:p>
    <w:p w14:paraId="6CB423AD" w14:textId="77777777" w:rsidR="00565773" w:rsidRPr="00565773" w:rsidRDefault="00565773" w:rsidP="00565773">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 xml:space="preserve">Ambientes interiores protegidos:                            </w:t>
      </w:r>
      <w:r w:rsidRPr="00565773">
        <w:rPr>
          <w:rFonts w:ascii="Verdana" w:eastAsia="Verdana" w:hAnsi="Verdana" w:cs="Verdana"/>
          <w:kern w:val="28"/>
          <w:sz w:val="18"/>
          <w:szCs w:val="18"/>
        </w:rPr>
        <w:tab/>
      </w:r>
      <w:r w:rsidRPr="00565773">
        <w:rPr>
          <w:rFonts w:ascii="Verdana" w:eastAsia="Verdana" w:hAnsi="Verdana" w:cs="Verdana"/>
          <w:kern w:val="28"/>
          <w:sz w:val="18"/>
          <w:szCs w:val="18"/>
        </w:rPr>
        <w:tab/>
        <w:t>1,0 a 1,5   cm.</w:t>
      </w:r>
    </w:p>
    <w:p w14:paraId="55C993DD" w14:textId="77777777" w:rsidR="00565773" w:rsidRPr="00565773" w:rsidRDefault="00565773" w:rsidP="00565773">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 xml:space="preserve">Elementos expuestos a la atmósfera normal:        </w:t>
      </w:r>
      <w:r w:rsidRPr="00565773">
        <w:rPr>
          <w:rFonts w:ascii="Verdana" w:eastAsia="Verdana" w:hAnsi="Verdana" w:cs="Verdana"/>
          <w:kern w:val="28"/>
          <w:sz w:val="18"/>
          <w:szCs w:val="18"/>
        </w:rPr>
        <w:tab/>
      </w:r>
      <w:r w:rsidRPr="00565773">
        <w:rPr>
          <w:rFonts w:ascii="Verdana" w:eastAsia="Verdana" w:hAnsi="Verdana" w:cs="Verdana"/>
          <w:kern w:val="28"/>
          <w:sz w:val="18"/>
          <w:szCs w:val="18"/>
        </w:rPr>
        <w:tab/>
        <w:t xml:space="preserve"> 1,5 a 2,0   cm.</w:t>
      </w:r>
    </w:p>
    <w:p w14:paraId="313A7468" w14:textId="77777777" w:rsidR="00565773" w:rsidRPr="00565773" w:rsidRDefault="00565773" w:rsidP="00565773">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 xml:space="preserve">Elementos expuestos a la atmósfera húmeda:       </w:t>
      </w:r>
      <w:r w:rsidRPr="00565773">
        <w:rPr>
          <w:rFonts w:ascii="Verdana" w:eastAsia="Verdana" w:hAnsi="Verdana" w:cs="Verdana"/>
          <w:kern w:val="28"/>
          <w:sz w:val="18"/>
          <w:szCs w:val="18"/>
        </w:rPr>
        <w:tab/>
      </w:r>
      <w:r w:rsidRPr="00565773">
        <w:rPr>
          <w:rFonts w:ascii="Verdana" w:eastAsia="Verdana" w:hAnsi="Verdana" w:cs="Verdana"/>
          <w:kern w:val="28"/>
          <w:sz w:val="18"/>
          <w:szCs w:val="18"/>
        </w:rPr>
        <w:tab/>
        <w:t>2,0 a 2,5   cm.</w:t>
      </w:r>
    </w:p>
    <w:p w14:paraId="2A907B92" w14:textId="77777777" w:rsidR="00565773" w:rsidRPr="00565773" w:rsidRDefault="00565773" w:rsidP="00565773">
      <w:pPr>
        <w:widowControl w:val="0"/>
        <w:numPr>
          <w:ilvl w:val="0"/>
          <w:numId w:val="92"/>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 xml:space="preserve">Elementos expuestos a la atmósfera corrosiva:      </w:t>
      </w:r>
      <w:r w:rsidRPr="00565773">
        <w:rPr>
          <w:rFonts w:ascii="Verdana" w:eastAsia="Verdana" w:hAnsi="Verdana" w:cs="Verdana"/>
          <w:kern w:val="28"/>
          <w:sz w:val="18"/>
          <w:szCs w:val="18"/>
        </w:rPr>
        <w:tab/>
      </w:r>
      <w:r w:rsidRPr="00565773">
        <w:rPr>
          <w:rFonts w:ascii="Verdana" w:eastAsia="Verdana" w:hAnsi="Verdana" w:cs="Verdana"/>
          <w:kern w:val="28"/>
          <w:sz w:val="18"/>
          <w:szCs w:val="18"/>
        </w:rPr>
        <w:tab/>
        <w:t>3,0 a 3,5   cm.</w:t>
      </w:r>
    </w:p>
    <w:p w14:paraId="03E155F3"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 xml:space="preserve">Se cuidará especialmente que todas las armaduras queden protegidas mediante los recubrimientos </w:t>
      </w:r>
      <w:r w:rsidRPr="00565773">
        <w:rPr>
          <w:rFonts w:ascii="Verdana" w:eastAsia="Verdana" w:hAnsi="Verdana" w:cs="Verdana"/>
          <w:kern w:val="28"/>
          <w:sz w:val="18"/>
          <w:szCs w:val="18"/>
        </w:rPr>
        <w:lastRenderedPageBreak/>
        <w:t xml:space="preserve">mínimos especificados en los planos. </w:t>
      </w:r>
    </w:p>
    <w:p w14:paraId="76AB10CF"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Todos los cruces de barras deberán atarse en forma adecuada con alambre de amarre o accesorios previamente aprobados.</w:t>
      </w:r>
    </w:p>
    <w:p w14:paraId="1BB0C49F"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6773BF2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E785E1B"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Empalmes en las barras</w:t>
      </w:r>
    </w:p>
    <w:p w14:paraId="4ABF1B15"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p>
    <w:p w14:paraId="207ED656"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Se ejecutarán los empalmes en los sectores donde estén expresamente indicado en planos constructivos o instruido por el Inspector de proyecto.</w:t>
      </w:r>
    </w:p>
    <w:p w14:paraId="3CF175B0"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63CAF9D"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Se realizarán empalmes por superposición de acuerdo al siguiente detalle:</w:t>
      </w:r>
    </w:p>
    <w:p w14:paraId="3129E93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2FE57C6A"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b) En toda la longitud del empalme se colocarán armaduras transversales suplementarias para mejorar las condiciones del empalme, cuando sea necesario.</w:t>
      </w:r>
    </w:p>
    <w:p w14:paraId="11E2AB47"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FD1822F"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637C122C"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Mezclado</w:t>
      </w:r>
    </w:p>
    <w:p w14:paraId="29D21EAB"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p>
    <w:p w14:paraId="7CEF432F"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hormigón deberá ser mezclado mecánicamente dosificando por volumen y deseablemente por peso. Para esta tarea:</w:t>
      </w:r>
    </w:p>
    <w:p w14:paraId="01F163B4" w14:textId="77777777" w:rsidR="00565773" w:rsidRPr="00565773" w:rsidRDefault="00565773" w:rsidP="00565773">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Sé utilizarán una o más hormigoneras de capacidad adecuada y se empleará personal especializado para su manejo.</w:t>
      </w:r>
    </w:p>
    <w:p w14:paraId="248AAD29" w14:textId="77777777" w:rsidR="00565773" w:rsidRPr="00565773" w:rsidRDefault="00565773" w:rsidP="00565773">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Periódicamente se verificará la uniformidad del mezclado.</w:t>
      </w:r>
    </w:p>
    <w:p w14:paraId="7721BD48" w14:textId="77777777" w:rsidR="00565773" w:rsidRPr="00565773" w:rsidRDefault="00565773" w:rsidP="00565773">
      <w:pPr>
        <w:widowControl w:val="0"/>
        <w:numPr>
          <w:ilvl w:val="0"/>
          <w:numId w:val="103"/>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Los materiales componentes serán introducidos en el orden siguiente:</w:t>
      </w:r>
    </w:p>
    <w:p w14:paraId="64677D9F" w14:textId="77777777" w:rsidR="00565773" w:rsidRPr="00565773" w:rsidRDefault="00565773" w:rsidP="00565773">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Una parte del agua del mezclado (aproximadamente la mitad)</w:t>
      </w:r>
    </w:p>
    <w:p w14:paraId="714B3060" w14:textId="77777777" w:rsidR="00565773" w:rsidRPr="00565773" w:rsidRDefault="00565773" w:rsidP="00565773">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C8BB720" w14:textId="77777777" w:rsidR="00565773" w:rsidRPr="00565773" w:rsidRDefault="00565773" w:rsidP="00565773">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La grava.</w:t>
      </w:r>
    </w:p>
    <w:p w14:paraId="46FD4853" w14:textId="77777777" w:rsidR="00565773" w:rsidRPr="00565773" w:rsidRDefault="00565773" w:rsidP="00565773">
      <w:pPr>
        <w:widowControl w:val="0"/>
        <w:numPr>
          <w:ilvl w:val="0"/>
          <w:numId w:val="104"/>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El resto del agua de amasado.</w:t>
      </w:r>
    </w:p>
    <w:p w14:paraId="7DCC822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9AAD303"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 xml:space="preserve">No se permitirá cargar la hormigonera antes de haberse procedido a descargarla totalmente de la batida anterior. </w:t>
      </w:r>
    </w:p>
    <w:p w14:paraId="196DEBD7"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mezclado manual queda expresamente prohibido.</w:t>
      </w:r>
    </w:p>
    <w:p w14:paraId="28FD511A"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p>
    <w:p w14:paraId="191D1C8D"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Transporte</w:t>
      </w:r>
    </w:p>
    <w:p w14:paraId="0CDD195A"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19225A27"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5E9567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lastRenderedPageBreak/>
        <w:t>En todos los casos, se deberá evitar que la mezcla no llegue a fraguar de modo que impida o dificulte su puesta en obra y vibrado En ningún caso se debe añadir agua a la mezcla una vez sacada de la hormigonera.</w:t>
      </w:r>
    </w:p>
    <w:p w14:paraId="73A629CE"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Para los medios corrientes de transporte, el hormigón debe colocarse en su posición definitiva dentro de los encofrados, antes de que transcurran 30 minutos desde su preparación.</w:t>
      </w:r>
    </w:p>
    <w:p w14:paraId="489EAE3C"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p>
    <w:p w14:paraId="0A8F0AF1"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Hormigonado</w:t>
      </w:r>
    </w:p>
    <w:p w14:paraId="2CA37C8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16EDB4C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hormigonado deberá cumplir con las exigencias y requisitos establecidos en la Norma CBH-87 para hormigones.</w:t>
      </w:r>
    </w:p>
    <w:p w14:paraId="383D907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No se procederá al vaciado de los elementos estructurales sin antes contar con la autorización del Inspector de proyecto.</w:t>
      </w:r>
    </w:p>
    <w:p w14:paraId="2CDCBC7D"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vaciado del hormigón se realizará de acuerdo a un plan de trabajo previamente autorizado por el Inspector de Obra.</w:t>
      </w:r>
    </w:p>
    <w:p w14:paraId="2B37E047"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19A3C79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Las siguientes prohibiciones para el hormigonado deben tenerse en cuenta:</w:t>
      </w:r>
    </w:p>
    <w:p w14:paraId="3B2D478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31E8F37" w14:textId="77777777" w:rsidR="00565773" w:rsidRPr="00565773" w:rsidRDefault="00565773" w:rsidP="00565773">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La temperatura de vaciado no será menor a 5°C.</w:t>
      </w:r>
    </w:p>
    <w:p w14:paraId="56690426" w14:textId="77777777" w:rsidR="00565773" w:rsidRPr="00565773" w:rsidRDefault="00565773" w:rsidP="00565773">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No podrá efectuarse el vaciado durante la lluvia.</w:t>
      </w:r>
    </w:p>
    <w:p w14:paraId="15D11779" w14:textId="77777777" w:rsidR="00565773" w:rsidRPr="00565773" w:rsidRDefault="00565773" w:rsidP="00565773">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No será permitido disponer de grandes cantidades de hormigón en un solo lugar para esparcirlo posteriormente.</w:t>
      </w:r>
    </w:p>
    <w:p w14:paraId="117E457E" w14:textId="77777777" w:rsidR="00565773" w:rsidRPr="00565773" w:rsidRDefault="00565773" w:rsidP="00565773">
      <w:pPr>
        <w:widowControl w:val="0"/>
        <w:numPr>
          <w:ilvl w:val="0"/>
          <w:numId w:val="93"/>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Por ningún motivo se podrá agregar agua en el momento de hormigonar.</w:t>
      </w:r>
    </w:p>
    <w:p w14:paraId="343C9FA8"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espesor máximo de la capa de hormigón no deberá exceder a 20 cm. para permitir una compactación eficaz.</w:t>
      </w:r>
    </w:p>
    <w:p w14:paraId="14C5C24E"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La velocidad del vaciado será la suficiente para garantizar que el hormigón se mantenga plástico en todo momento.</w:t>
      </w:r>
    </w:p>
    <w:p w14:paraId="01BBEEC0"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No se podrá verter el hormigón en caída libre desde alturas superiores a 1,50 m, debiendo en este caso utilizar canalones, embudos o ductos.</w:t>
      </w:r>
    </w:p>
    <w:p w14:paraId="21C2E90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vaciado en losas deberá efectuarse por franjas de ancho tal que, al vaciar la capa siguiente, en la primera no se haya iniciado el fraguado.</w:t>
      </w:r>
    </w:p>
    <w:p w14:paraId="4D71C07A"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Compactación</w:t>
      </w:r>
    </w:p>
    <w:p w14:paraId="1FF1F57E"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2063AF34"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La compactación de los hormigones se realizará mediante vibrado de manera tal que se eliminen los huecos o burbujas de aire en el interior de la masa, evitando la disgregación de los agregados.</w:t>
      </w:r>
    </w:p>
    <w:p w14:paraId="2B451BD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vibrado será realizado mediante vibradoras de inmersión y alta frecuencia que deberán ser manejadas por obreros con experiencia en la actividad.</w:t>
      </w:r>
    </w:p>
    <w:p w14:paraId="154A82B8"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De ninguna manera se permitirá el uso de las vibradoras para el transporte de la mezcla o la distribución dentro del encofrado.</w:t>
      </w:r>
    </w:p>
    <w:p w14:paraId="66857E5F"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En ningún caso se iniciará el vaciado si no se cuenta por lo menos con dos vibradoras en perfecto estado y con el diámetro de la aguja adecuado para el elemento.</w:t>
      </w:r>
    </w:p>
    <w:p w14:paraId="2A4DDED3"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Las vibradoras serán introducidas en puntos equidistantes a 45 cm. entre sí y durante 5 a 15 segundos para evitar la disgregación.</w:t>
      </w:r>
    </w:p>
    <w:p w14:paraId="086A161A"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68DEA7ED"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compactado del hormigón se completará con un apisonado manual del hormigón y un golpeteo de los encofrados.</w:t>
      </w:r>
    </w:p>
    <w:p w14:paraId="40DD300D"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 xml:space="preserve">La compactación manual del hormigón mediante varillas de hierro será </w:t>
      </w:r>
      <w:proofErr w:type="gramStart"/>
      <w:r w:rsidRPr="00565773">
        <w:rPr>
          <w:rFonts w:ascii="Verdana" w:eastAsia="Verdana" w:hAnsi="Verdana" w:cs="Verdana"/>
          <w:kern w:val="28"/>
          <w:sz w:val="18"/>
          <w:szCs w:val="18"/>
        </w:rPr>
        <w:t>usado</w:t>
      </w:r>
      <w:proofErr w:type="gramEnd"/>
      <w:r w:rsidRPr="00565773">
        <w:rPr>
          <w:rFonts w:ascii="Verdana" w:eastAsia="Verdana" w:hAnsi="Verdana" w:cs="Verdana"/>
          <w:kern w:val="28"/>
          <w:sz w:val="18"/>
          <w:szCs w:val="18"/>
        </w:rPr>
        <w:t xml:space="preserve"> solo bajo autorización de Inspector de proyecto.</w:t>
      </w:r>
    </w:p>
    <w:p w14:paraId="00892D5B"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p>
    <w:p w14:paraId="299DAC3D"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Desencofrado</w:t>
      </w:r>
    </w:p>
    <w:p w14:paraId="20E57223"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1D585CC1"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61EB2480"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14E43688"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20CAA1E"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Los encofrados superiores en superficies inclinadas deberán ser removidos tan pronto como el hormigón tenga suficiente resistencia para no escurrir.</w:t>
      </w:r>
    </w:p>
    <w:p w14:paraId="0AE708E8"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C4D751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2292A24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6E68D908"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Los tiempos de desencofrado serán los indicados en el proyecto (planos y/o memoria de cálculo) y lo indicado en la norma CBH-87.</w:t>
      </w:r>
    </w:p>
    <w:p w14:paraId="475AF42D"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p>
    <w:p w14:paraId="07564E53"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Protección y Curado</w:t>
      </w:r>
    </w:p>
    <w:p w14:paraId="15076FD1"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959581A"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Una vez vaciado el hormigón fresco, deberá protegerse contra la lluvia, el viento, sol y en general contra toda acción que lo perjudique.</w:t>
      </w:r>
    </w:p>
    <w:p w14:paraId="5395B99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hormigón será protegido manteniéndose a una temperatura superior a 5°C por lo menos durante 96 horas.</w:t>
      </w:r>
    </w:p>
    <w:p w14:paraId="31FE592F"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05B02CCE"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Durante la construcción, queda prohibido aplicar cargas, acumular materiales o maquinarias que signifiquen un peligro en la estabilidad de la estructura.</w:t>
      </w:r>
    </w:p>
    <w:p w14:paraId="52B38E50"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p>
    <w:p w14:paraId="4D6764BC"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Control de Calidad</w:t>
      </w:r>
    </w:p>
    <w:p w14:paraId="129059B0"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46CD832A"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552DAE0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Los ensayos a realizar serán los requeridos por la normativa CBH-87 pudiendo la Entidad Ejecutora realizar ensayos adicionales los cuales deberán ser indicados en su propuesta.</w:t>
      </w:r>
    </w:p>
    <w:p w14:paraId="54797511"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Para todos los casos, el nivel de control será el indicado en los planos constructivos o memoria de cálculo o, en ausencia de dicha indicación, se asumirá un nivel de control normal.</w:t>
      </w:r>
    </w:p>
    <w:p w14:paraId="528CEE0F"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039589F9" w14:textId="77777777" w:rsidR="00565773" w:rsidRPr="00565773" w:rsidRDefault="00565773" w:rsidP="00565773">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565773">
        <w:rPr>
          <w:rFonts w:ascii="Verdana" w:eastAsia="Verdana" w:hAnsi="Verdana" w:cs="Verdana"/>
          <w:b/>
          <w:kern w:val="28"/>
          <w:sz w:val="18"/>
          <w:szCs w:val="18"/>
        </w:rPr>
        <w:t>Ensayos a Realizar</w:t>
      </w:r>
    </w:p>
    <w:p w14:paraId="1ADAC4BD" w14:textId="77777777" w:rsidR="00565773" w:rsidRPr="00565773" w:rsidRDefault="00565773" w:rsidP="00565773">
      <w:pPr>
        <w:widowControl w:val="0"/>
        <w:autoSpaceDE w:val="0"/>
        <w:autoSpaceDN w:val="0"/>
        <w:ind w:left="720"/>
        <w:jc w:val="both"/>
        <w:rPr>
          <w:rFonts w:ascii="Verdana" w:eastAsia="Verdana" w:hAnsi="Verdana" w:cs="Verdana"/>
          <w:b/>
          <w:kern w:val="28"/>
          <w:sz w:val="18"/>
          <w:szCs w:val="18"/>
        </w:rPr>
      </w:pPr>
    </w:p>
    <w:p w14:paraId="55BA51BD"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En el caso del presente ítem mínimamente se realizarán los siguientes ensayos de calidad:</w:t>
      </w:r>
    </w:p>
    <w:p w14:paraId="67DE99A6" w14:textId="77777777" w:rsidR="00565773" w:rsidRPr="00565773" w:rsidRDefault="00565773" w:rsidP="00565773">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Granulometría de los Áridos.</w:t>
      </w:r>
    </w:p>
    <w:p w14:paraId="61B954E9" w14:textId="77777777" w:rsidR="00565773" w:rsidRPr="00565773" w:rsidRDefault="00565773" w:rsidP="00565773">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Ensayos de Control de la Resistencia del Hormigón – Probetas Cilíndricas.</w:t>
      </w:r>
    </w:p>
    <w:p w14:paraId="1DFB6628" w14:textId="77777777" w:rsidR="00565773" w:rsidRPr="00565773" w:rsidRDefault="00565773" w:rsidP="00565773">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Ensayos de Control de la Consistencia del Hormigón - Cono de Abraham.</w:t>
      </w:r>
    </w:p>
    <w:p w14:paraId="508ADB81" w14:textId="77777777" w:rsidR="00565773" w:rsidRPr="00565773" w:rsidRDefault="00565773" w:rsidP="00565773">
      <w:pPr>
        <w:widowControl w:val="0"/>
        <w:numPr>
          <w:ilvl w:val="0"/>
          <w:numId w:val="84"/>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Ensayo de la Máquina de los Ángeles.</w:t>
      </w:r>
    </w:p>
    <w:p w14:paraId="7A13CEEF"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Adicionalmente, el Inspector de proyecto indicará la realización de los siguientes ensayos de calidad cuando las condiciones de la obra así lo requieran:</w:t>
      </w:r>
    </w:p>
    <w:p w14:paraId="64F69651" w14:textId="77777777" w:rsidR="00565773" w:rsidRPr="00565773" w:rsidRDefault="00565773" w:rsidP="00565773">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Ensayos de calidad sobre el cemento.</w:t>
      </w:r>
    </w:p>
    <w:p w14:paraId="62F1860D" w14:textId="77777777" w:rsidR="00565773" w:rsidRPr="00565773" w:rsidRDefault="00565773" w:rsidP="00565773">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Ensayos de calidad de los aceros de refuerzo.</w:t>
      </w:r>
    </w:p>
    <w:p w14:paraId="66B09EC0" w14:textId="77777777" w:rsidR="00565773" w:rsidRPr="00565773" w:rsidRDefault="00565773" w:rsidP="00565773">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Ensayo de la Máquina de los Ángeles.</w:t>
      </w:r>
    </w:p>
    <w:p w14:paraId="20C71986" w14:textId="77777777" w:rsidR="00565773" w:rsidRPr="00565773" w:rsidRDefault="00565773" w:rsidP="00565773">
      <w:pPr>
        <w:widowControl w:val="0"/>
        <w:numPr>
          <w:ilvl w:val="0"/>
          <w:numId w:val="85"/>
        </w:numPr>
        <w:autoSpaceDE w:val="0"/>
        <w:autoSpaceDN w:val="0"/>
        <w:spacing w:after="160" w:line="259" w:lineRule="auto"/>
        <w:jc w:val="both"/>
        <w:rPr>
          <w:rFonts w:ascii="Verdana" w:eastAsia="Verdana" w:hAnsi="Verdana" w:cs="Verdana"/>
          <w:kern w:val="28"/>
          <w:sz w:val="18"/>
          <w:szCs w:val="18"/>
        </w:rPr>
      </w:pPr>
      <w:r w:rsidRPr="00565773">
        <w:rPr>
          <w:rFonts w:ascii="Verdana" w:eastAsia="Verdana" w:hAnsi="Verdana" w:cs="Verdana"/>
          <w:kern w:val="28"/>
          <w:sz w:val="18"/>
          <w:szCs w:val="18"/>
        </w:rPr>
        <w:t xml:space="preserve">Otros que el proponente oferte en su propuesta. </w:t>
      </w:r>
    </w:p>
    <w:p w14:paraId="112AE121" w14:textId="77777777" w:rsidR="00565773" w:rsidRPr="00565773" w:rsidRDefault="00565773" w:rsidP="00565773">
      <w:pPr>
        <w:widowControl w:val="0"/>
        <w:autoSpaceDE w:val="0"/>
        <w:autoSpaceDN w:val="0"/>
        <w:ind w:left="720"/>
        <w:jc w:val="both"/>
        <w:rPr>
          <w:rFonts w:ascii="Verdana" w:eastAsia="Verdana" w:hAnsi="Verdana" w:cs="Verdana"/>
          <w:kern w:val="28"/>
          <w:sz w:val="18"/>
          <w:szCs w:val="18"/>
        </w:rPr>
      </w:pPr>
    </w:p>
    <w:p w14:paraId="350B725A" w14:textId="77777777" w:rsidR="00565773" w:rsidRPr="00565773" w:rsidRDefault="00565773" w:rsidP="00565773">
      <w:pPr>
        <w:widowControl w:val="0"/>
        <w:numPr>
          <w:ilvl w:val="0"/>
          <w:numId w:val="90"/>
        </w:numPr>
        <w:autoSpaceDE w:val="0"/>
        <w:autoSpaceDN w:val="0"/>
        <w:spacing w:after="160" w:line="259" w:lineRule="auto"/>
        <w:jc w:val="both"/>
        <w:rPr>
          <w:rFonts w:ascii="Verdana" w:eastAsia="Verdana" w:hAnsi="Verdana" w:cs="Verdana"/>
          <w:b/>
          <w:kern w:val="28"/>
          <w:sz w:val="18"/>
          <w:szCs w:val="18"/>
        </w:rPr>
      </w:pPr>
      <w:r w:rsidRPr="00565773">
        <w:rPr>
          <w:rFonts w:ascii="Verdana" w:eastAsia="Verdana" w:hAnsi="Verdana" w:cs="Verdana"/>
          <w:b/>
          <w:kern w:val="28"/>
          <w:sz w:val="18"/>
          <w:szCs w:val="18"/>
        </w:rPr>
        <w:t>Laboratorio</w:t>
      </w:r>
    </w:p>
    <w:p w14:paraId="132EA57D" w14:textId="77777777" w:rsidR="00565773" w:rsidRPr="00565773" w:rsidRDefault="00565773" w:rsidP="00565773">
      <w:pPr>
        <w:widowControl w:val="0"/>
        <w:autoSpaceDE w:val="0"/>
        <w:autoSpaceDN w:val="0"/>
        <w:ind w:left="720"/>
        <w:jc w:val="both"/>
        <w:rPr>
          <w:rFonts w:ascii="Verdana" w:eastAsia="Verdana" w:hAnsi="Verdana" w:cs="Verdana"/>
          <w:b/>
          <w:kern w:val="28"/>
          <w:sz w:val="18"/>
          <w:szCs w:val="18"/>
        </w:rPr>
      </w:pPr>
    </w:p>
    <w:p w14:paraId="7F8F6820"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B9A8AE9"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32CFED14" w14:textId="77777777" w:rsidR="00565773" w:rsidRPr="00565773" w:rsidRDefault="00565773" w:rsidP="00565773">
      <w:pPr>
        <w:widowControl w:val="0"/>
        <w:numPr>
          <w:ilvl w:val="0"/>
          <w:numId w:val="102"/>
        </w:numPr>
        <w:autoSpaceDE w:val="0"/>
        <w:autoSpaceDN w:val="0"/>
        <w:spacing w:after="160" w:line="259" w:lineRule="auto"/>
        <w:jc w:val="both"/>
        <w:rPr>
          <w:rFonts w:ascii="Verdana" w:eastAsia="Verdana" w:hAnsi="Verdana" w:cs="Verdana"/>
          <w:b/>
          <w:kern w:val="28"/>
          <w:sz w:val="18"/>
          <w:szCs w:val="18"/>
        </w:rPr>
      </w:pPr>
      <w:r w:rsidRPr="00565773">
        <w:rPr>
          <w:rFonts w:ascii="Verdana" w:eastAsia="Verdana" w:hAnsi="Verdana" w:cs="Verdana"/>
          <w:b/>
          <w:kern w:val="28"/>
          <w:sz w:val="18"/>
          <w:szCs w:val="18"/>
        </w:rPr>
        <w:t>Frecuencia de los Ensayos</w:t>
      </w:r>
    </w:p>
    <w:p w14:paraId="6DC6E956" w14:textId="77777777" w:rsidR="00565773" w:rsidRPr="00565773" w:rsidRDefault="00565773" w:rsidP="00565773">
      <w:pPr>
        <w:widowControl w:val="0"/>
        <w:autoSpaceDE w:val="0"/>
        <w:autoSpaceDN w:val="0"/>
        <w:ind w:left="720"/>
        <w:jc w:val="both"/>
        <w:rPr>
          <w:rFonts w:ascii="Verdana" w:eastAsia="Verdana" w:hAnsi="Verdana" w:cs="Verdana"/>
          <w:b/>
          <w:kern w:val="28"/>
          <w:sz w:val="18"/>
          <w:szCs w:val="18"/>
        </w:rPr>
      </w:pPr>
    </w:p>
    <w:p w14:paraId="02F2769E"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La frecuencia de los ensayos tanto de los materiales como del propio hormigón y mortero se tomará de acuerdo a lo indicado en la normativa CBH-87 en conformidad con el nivel de control del proyecto.</w:t>
      </w:r>
    </w:p>
    <w:p w14:paraId="2ABD2DF1"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36984647"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CCE677"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71B2207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59939E9D"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F38C7C7"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En cualquier caso, las cantidades mínimas de cemento/m3 de hormigón deberán respetar lo indicado en el proyecto (memoria de cálculo o planos constructivos) o las indicadas en el cuadro siguiente.</w:t>
      </w:r>
    </w:p>
    <w:p w14:paraId="1054CF80"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565773" w:rsidRPr="00565773" w14:paraId="34111430" w14:textId="77777777" w:rsidTr="005049D1">
        <w:tc>
          <w:tcPr>
            <w:tcW w:w="91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20A90970" w14:textId="77777777" w:rsidR="00565773" w:rsidRPr="00565773" w:rsidRDefault="00565773" w:rsidP="00565773">
            <w:pPr>
              <w:widowControl w:val="0"/>
              <w:autoSpaceDE w:val="0"/>
              <w:autoSpaceDN w:val="0"/>
              <w:jc w:val="both"/>
              <w:rPr>
                <w:rFonts w:ascii="Verdana" w:eastAsia="Verdana" w:hAnsi="Verdana" w:cs="Verdana"/>
                <w:b/>
                <w:color w:val="FFFFFF" w:themeColor="background1"/>
                <w:kern w:val="28"/>
                <w:sz w:val="18"/>
                <w:szCs w:val="18"/>
                <w:lang w:val="es-BO"/>
              </w:rPr>
            </w:pPr>
            <w:r w:rsidRPr="00565773">
              <w:rPr>
                <w:rFonts w:ascii="Verdana" w:eastAsia="Verdana" w:hAnsi="Verdana" w:cs="Verdana"/>
                <w:b/>
                <w:color w:val="FFFFFF" w:themeColor="background1"/>
                <w:kern w:val="28"/>
                <w:sz w:val="18"/>
                <w:szCs w:val="18"/>
                <w:lang w:val="es-BO"/>
              </w:rPr>
              <w:t xml:space="preserve">TIPO DEL </w:t>
            </w:r>
            <w:proofErr w:type="spellStart"/>
            <w:r w:rsidRPr="00565773">
              <w:rPr>
                <w:rFonts w:ascii="Verdana" w:eastAsia="Verdana" w:hAnsi="Verdana" w:cs="Verdana"/>
                <w:b/>
                <w:color w:val="FFFFFF" w:themeColor="background1"/>
                <w:kern w:val="28"/>
                <w:sz w:val="18"/>
                <w:szCs w:val="18"/>
                <w:lang w:val="es-BO"/>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FDBE069" w14:textId="77777777" w:rsidR="00565773" w:rsidRPr="00565773" w:rsidRDefault="00565773" w:rsidP="00565773">
            <w:pPr>
              <w:widowControl w:val="0"/>
              <w:autoSpaceDE w:val="0"/>
              <w:autoSpaceDN w:val="0"/>
              <w:jc w:val="both"/>
              <w:rPr>
                <w:rFonts w:ascii="Verdana" w:eastAsia="Verdana" w:hAnsi="Verdana" w:cs="Verdana"/>
                <w:b/>
                <w:color w:val="FFFFFF" w:themeColor="background1"/>
                <w:kern w:val="28"/>
                <w:sz w:val="18"/>
                <w:szCs w:val="18"/>
                <w:lang w:val="es-BO"/>
              </w:rPr>
            </w:pPr>
            <w:r w:rsidRPr="00565773">
              <w:rPr>
                <w:rFonts w:ascii="Verdana" w:eastAsia="Verdana" w:hAnsi="Verdana" w:cs="Verdana"/>
                <w:b/>
                <w:color w:val="FFFFFF" w:themeColor="background1"/>
                <w:kern w:val="28"/>
                <w:sz w:val="18"/>
                <w:szCs w:val="18"/>
                <w:lang w:val="es-BO"/>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013CE401" w14:textId="77777777" w:rsidR="00565773" w:rsidRPr="00565773" w:rsidRDefault="00565773" w:rsidP="00565773">
            <w:pPr>
              <w:widowControl w:val="0"/>
              <w:autoSpaceDE w:val="0"/>
              <w:autoSpaceDN w:val="0"/>
              <w:jc w:val="both"/>
              <w:rPr>
                <w:rFonts w:ascii="Verdana" w:eastAsia="Verdana" w:hAnsi="Verdana" w:cs="Verdana"/>
                <w:b/>
                <w:color w:val="FFFFFF" w:themeColor="background1"/>
                <w:kern w:val="28"/>
                <w:sz w:val="18"/>
                <w:szCs w:val="18"/>
                <w:lang w:val="es-BO"/>
              </w:rPr>
            </w:pPr>
            <w:r w:rsidRPr="00565773">
              <w:rPr>
                <w:rFonts w:ascii="Verdana" w:eastAsia="Verdana" w:hAnsi="Verdana" w:cs="Verdana"/>
                <w:b/>
                <w:color w:val="FFFFFF" w:themeColor="background1"/>
                <w:kern w:val="28"/>
                <w:sz w:val="18"/>
                <w:szCs w:val="18"/>
                <w:lang w:val="es-BO"/>
              </w:rPr>
              <w:t xml:space="preserve">RES. </w:t>
            </w:r>
            <w:proofErr w:type="gramStart"/>
            <w:r w:rsidRPr="00565773">
              <w:rPr>
                <w:rFonts w:ascii="Verdana" w:eastAsia="Verdana" w:hAnsi="Verdana" w:cs="Verdana"/>
                <w:b/>
                <w:color w:val="FFFFFF" w:themeColor="background1"/>
                <w:kern w:val="28"/>
                <w:sz w:val="18"/>
                <w:szCs w:val="18"/>
                <w:lang w:val="es-BO"/>
              </w:rPr>
              <w:t>Kg./</w:t>
            </w:r>
            <w:proofErr w:type="gramEnd"/>
            <w:r w:rsidRPr="00565773">
              <w:rPr>
                <w:rFonts w:ascii="Verdana" w:eastAsia="Verdana" w:hAnsi="Verdana" w:cs="Verdana"/>
                <w:b/>
                <w:color w:val="FFFFFF" w:themeColor="background1"/>
                <w:kern w:val="28"/>
                <w:sz w:val="18"/>
                <w:szCs w:val="18"/>
                <w:lang w:val="es-BO"/>
              </w:rPr>
              <w:t>cm2</w:t>
            </w:r>
          </w:p>
          <w:p w14:paraId="1803B542" w14:textId="77777777" w:rsidR="00565773" w:rsidRPr="00565773" w:rsidRDefault="00565773" w:rsidP="00565773">
            <w:pPr>
              <w:widowControl w:val="0"/>
              <w:autoSpaceDE w:val="0"/>
              <w:autoSpaceDN w:val="0"/>
              <w:jc w:val="both"/>
              <w:rPr>
                <w:rFonts w:ascii="Verdana" w:eastAsia="Verdana" w:hAnsi="Verdana" w:cs="Verdana"/>
                <w:b/>
                <w:color w:val="FFFFFF" w:themeColor="background1"/>
                <w:kern w:val="28"/>
                <w:sz w:val="18"/>
                <w:szCs w:val="18"/>
                <w:lang w:val="es-BO"/>
              </w:rPr>
            </w:pPr>
            <w:r w:rsidRPr="00565773">
              <w:rPr>
                <w:rFonts w:ascii="Verdana" w:eastAsia="Verdana" w:hAnsi="Verdana" w:cs="Verdana"/>
                <w:b/>
                <w:color w:val="FFFFFF" w:themeColor="background1"/>
                <w:kern w:val="28"/>
                <w:sz w:val="18"/>
                <w:szCs w:val="18"/>
                <w:lang w:val="es-BO"/>
              </w:rPr>
              <w:t>(28 días)</w:t>
            </w:r>
          </w:p>
        </w:tc>
        <w:tc>
          <w:tcPr>
            <w:tcW w:w="972"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614D75F9" w14:textId="77777777" w:rsidR="00565773" w:rsidRPr="00565773" w:rsidRDefault="00565773" w:rsidP="00565773">
            <w:pPr>
              <w:widowControl w:val="0"/>
              <w:autoSpaceDE w:val="0"/>
              <w:autoSpaceDN w:val="0"/>
              <w:jc w:val="both"/>
              <w:rPr>
                <w:rFonts w:ascii="Verdana" w:eastAsia="Verdana" w:hAnsi="Verdana" w:cs="Verdana"/>
                <w:b/>
                <w:color w:val="FFFFFF" w:themeColor="background1"/>
                <w:kern w:val="28"/>
                <w:sz w:val="18"/>
                <w:szCs w:val="18"/>
                <w:lang w:val="pt-BR"/>
              </w:rPr>
            </w:pPr>
            <w:r w:rsidRPr="00565773">
              <w:rPr>
                <w:rFonts w:ascii="Verdana" w:eastAsia="Verdana" w:hAnsi="Verdana" w:cs="Verdana"/>
                <w:b/>
                <w:color w:val="FFFFFF" w:themeColor="background1"/>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73B3C45B" w14:textId="77777777" w:rsidR="00565773" w:rsidRPr="00565773" w:rsidRDefault="00565773" w:rsidP="00565773">
            <w:pPr>
              <w:widowControl w:val="0"/>
              <w:autoSpaceDE w:val="0"/>
              <w:autoSpaceDN w:val="0"/>
              <w:jc w:val="both"/>
              <w:rPr>
                <w:rFonts w:ascii="Verdana" w:eastAsia="Verdana" w:hAnsi="Verdana" w:cs="Verdana"/>
                <w:b/>
                <w:color w:val="FFFFFF" w:themeColor="background1"/>
                <w:kern w:val="28"/>
                <w:sz w:val="18"/>
                <w:szCs w:val="18"/>
                <w:lang w:val="es-BO"/>
              </w:rPr>
            </w:pPr>
            <w:r w:rsidRPr="00565773">
              <w:rPr>
                <w:rFonts w:ascii="Verdana" w:eastAsia="Verdana" w:hAnsi="Verdana" w:cs="Verdana"/>
                <w:b/>
                <w:color w:val="FFFFFF" w:themeColor="background1"/>
                <w:kern w:val="28"/>
                <w:sz w:val="18"/>
                <w:szCs w:val="18"/>
                <w:lang w:val="es-BO"/>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215868"/>
            <w:vAlign w:val="center"/>
            <w:hideMark/>
          </w:tcPr>
          <w:p w14:paraId="5280D8FC" w14:textId="77777777" w:rsidR="00565773" w:rsidRPr="00565773" w:rsidRDefault="00565773" w:rsidP="00565773">
            <w:pPr>
              <w:widowControl w:val="0"/>
              <w:autoSpaceDE w:val="0"/>
              <w:autoSpaceDN w:val="0"/>
              <w:jc w:val="both"/>
              <w:rPr>
                <w:rFonts w:ascii="Verdana" w:eastAsia="Verdana" w:hAnsi="Verdana" w:cs="Verdana"/>
                <w:b/>
                <w:color w:val="FFFFFF" w:themeColor="background1"/>
                <w:kern w:val="28"/>
                <w:sz w:val="18"/>
                <w:szCs w:val="18"/>
                <w:lang w:val="es-BO"/>
              </w:rPr>
            </w:pPr>
            <w:r w:rsidRPr="00565773">
              <w:rPr>
                <w:rFonts w:ascii="Verdana" w:eastAsia="Verdana" w:hAnsi="Verdana" w:cs="Verdana"/>
                <w:b/>
                <w:color w:val="FFFFFF" w:themeColor="background1"/>
                <w:kern w:val="28"/>
                <w:sz w:val="18"/>
                <w:szCs w:val="18"/>
                <w:lang w:val="es-BO"/>
              </w:rPr>
              <w:t>Rev. (</w:t>
            </w:r>
            <w:proofErr w:type="spellStart"/>
            <w:r w:rsidRPr="00565773">
              <w:rPr>
                <w:rFonts w:ascii="Verdana" w:eastAsia="Verdana" w:hAnsi="Verdana" w:cs="Verdana"/>
                <w:b/>
                <w:color w:val="FFFFFF" w:themeColor="background1"/>
                <w:kern w:val="28"/>
                <w:sz w:val="18"/>
                <w:szCs w:val="18"/>
                <w:lang w:val="es-BO"/>
              </w:rPr>
              <w:t>Pulg</w:t>
            </w:r>
            <w:proofErr w:type="spellEnd"/>
            <w:r w:rsidRPr="00565773">
              <w:rPr>
                <w:rFonts w:ascii="Verdana" w:eastAsia="Verdana" w:hAnsi="Verdana" w:cs="Verdana"/>
                <w:b/>
                <w:color w:val="FFFFFF" w:themeColor="background1"/>
                <w:kern w:val="28"/>
                <w:sz w:val="18"/>
                <w:szCs w:val="18"/>
                <w:lang w:val="es-BO"/>
              </w:rPr>
              <w:t>.)</w:t>
            </w:r>
          </w:p>
        </w:tc>
      </w:tr>
      <w:tr w:rsidR="00565773" w:rsidRPr="00565773" w14:paraId="4075ACC2" w14:textId="77777777" w:rsidTr="005049D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0E404AB6"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H “</w:t>
            </w:r>
            <w:smartTag w:uri="urn:schemas-microsoft-com:office:smarttags" w:element="metricconverter">
              <w:smartTagPr>
                <w:attr w:name="ProductID" w:val="400”"/>
              </w:smartTagPr>
              <w:r w:rsidRPr="00565773">
                <w:rPr>
                  <w:rFonts w:ascii="Verdana" w:eastAsia="Verdana" w:hAnsi="Verdana" w:cs="Verdana"/>
                  <w:kern w:val="28"/>
                  <w:sz w:val="18"/>
                  <w:szCs w:val="18"/>
                  <w:lang w:val="es-BO"/>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37ED05A"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565773">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30BFB4A"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DB4239E"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2C74727"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72018C71"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1 – 3</w:t>
            </w:r>
          </w:p>
        </w:tc>
      </w:tr>
      <w:tr w:rsidR="00565773" w:rsidRPr="00565773" w14:paraId="6AE01218" w14:textId="77777777" w:rsidTr="005049D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7D7162EB"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H “</w:t>
            </w:r>
            <w:smartTag w:uri="urn:schemas-microsoft-com:office:smarttags" w:element="metricconverter">
              <w:smartTagPr>
                <w:attr w:name="ProductID" w:val="350”"/>
              </w:smartTagPr>
              <w:r w:rsidRPr="00565773">
                <w:rPr>
                  <w:rFonts w:ascii="Verdana" w:eastAsia="Verdana" w:hAnsi="Verdana" w:cs="Verdana"/>
                  <w:kern w:val="28"/>
                  <w:sz w:val="18"/>
                  <w:szCs w:val="18"/>
                  <w:lang w:val="es-BO"/>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01ECC66A"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565773">
                <w:rPr>
                  <w:rFonts w:ascii="Verdana" w:eastAsia="Verdana" w:hAnsi="Verdana" w:cs="Verdana"/>
                  <w:kern w:val="28"/>
                  <w:sz w:val="18"/>
                  <w:szCs w:val="18"/>
                  <w:lang w:val="es-BO"/>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384797E"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C35BE54"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4D3681E"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4E2B4D"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1 – 3</w:t>
            </w:r>
          </w:p>
        </w:tc>
      </w:tr>
      <w:tr w:rsidR="00565773" w:rsidRPr="00565773" w14:paraId="0B2767D9" w14:textId="77777777" w:rsidTr="005049D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1231CEE" w14:textId="77777777" w:rsidR="00565773" w:rsidRPr="00565773" w:rsidRDefault="00565773" w:rsidP="00565773">
            <w:pPr>
              <w:widowControl w:val="0"/>
              <w:autoSpaceDE w:val="0"/>
              <w:autoSpaceDN w:val="0"/>
              <w:jc w:val="both"/>
              <w:rPr>
                <w:rFonts w:ascii="Verdana" w:eastAsia="Verdana" w:hAnsi="Verdana" w:cs="Verdana"/>
                <w:b/>
                <w:kern w:val="28"/>
                <w:sz w:val="18"/>
                <w:szCs w:val="18"/>
                <w:lang w:val="es-BO"/>
              </w:rPr>
            </w:pPr>
            <w:r w:rsidRPr="00565773">
              <w:rPr>
                <w:rFonts w:ascii="Verdana" w:eastAsia="Verdana" w:hAnsi="Verdana" w:cs="Verdana"/>
                <w:b/>
                <w:kern w:val="28"/>
                <w:sz w:val="18"/>
                <w:szCs w:val="18"/>
                <w:lang w:val="es-BO"/>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2B1993D4" w14:textId="77777777" w:rsidR="00565773" w:rsidRPr="00565773" w:rsidRDefault="00565773" w:rsidP="00565773">
            <w:pPr>
              <w:widowControl w:val="0"/>
              <w:autoSpaceDE w:val="0"/>
              <w:autoSpaceDN w:val="0"/>
              <w:jc w:val="both"/>
              <w:rPr>
                <w:rFonts w:ascii="Verdana" w:eastAsia="Verdana" w:hAnsi="Verdana" w:cs="Verdana"/>
                <w:b/>
                <w:kern w:val="28"/>
                <w:sz w:val="18"/>
                <w:szCs w:val="18"/>
                <w:lang w:val="es-BO"/>
              </w:rPr>
            </w:pPr>
            <w:smartTag w:uri="urn:schemas-microsoft-com:office:smarttags" w:element="metricconverter">
              <w:smartTagPr>
                <w:attr w:name="ProductID" w:val="1”"/>
              </w:smartTagPr>
              <w:r w:rsidRPr="00565773">
                <w:rPr>
                  <w:rFonts w:ascii="Verdana" w:eastAsia="Verdana" w:hAnsi="Verdana" w:cs="Verdana"/>
                  <w:b/>
                  <w:kern w:val="28"/>
                  <w:sz w:val="18"/>
                  <w:szCs w:val="18"/>
                  <w:lang w:val="es-BO"/>
                </w:rPr>
                <w:t>1”</w:t>
              </w:r>
            </w:smartTag>
            <w:r w:rsidRPr="00565773">
              <w:rPr>
                <w:rFonts w:ascii="Verdana" w:eastAsia="Verdana" w:hAnsi="Verdana" w:cs="Verdana"/>
                <w:b/>
                <w:kern w:val="28"/>
                <w:sz w:val="18"/>
                <w:szCs w:val="18"/>
                <w:lang w:val="es-BO"/>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F48FCCB" w14:textId="77777777" w:rsidR="00565773" w:rsidRPr="00565773" w:rsidRDefault="00565773" w:rsidP="00565773">
            <w:pPr>
              <w:widowControl w:val="0"/>
              <w:autoSpaceDE w:val="0"/>
              <w:autoSpaceDN w:val="0"/>
              <w:jc w:val="both"/>
              <w:rPr>
                <w:rFonts w:ascii="Verdana" w:eastAsia="Verdana" w:hAnsi="Verdana" w:cs="Verdana"/>
                <w:b/>
                <w:kern w:val="28"/>
                <w:sz w:val="18"/>
                <w:szCs w:val="18"/>
                <w:lang w:val="es-BO"/>
              </w:rPr>
            </w:pPr>
            <w:r w:rsidRPr="00565773">
              <w:rPr>
                <w:rFonts w:ascii="Verdana" w:eastAsia="Verdana" w:hAnsi="Verdana" w:cs="Verdana"/>
                <w:b/>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16A3E0" w14:textId="77777777" w:rsidR="00565773" w:rsidRPr="00565773" w:rsidRDefault="00565773" w:rsidP="00565773">
            <w:pPr>
              <w:widowControl w:val="0"/>
              <w:autoSpaceDE w:val="0"/>
              <w:autoSpaceDN w:val="0"/>
              <w:jc w:val="both"/>
              <w:rPr>
                <w:rFonts w:ascii="Verdana" w:eastAsia="Verdana" w:hAnsi="Verdana" w:cs="Verdana"/>
                <w:b/>
                <w:kern w:val="28"/>
                <w:sz w:val="18"/>
                <w:szCs w:val="18"/>
                <w:lang w:val="es-BO"/>
              </w:rPr>
            </w:pPr>
            <w:r w:rsidRPr="00565773">
              <w:rPr>
                <w:rFonts w:ascii="Verdana" w:eastAsia="Verdana" w:hAnsi="Verdana" w:cs="Verdana"/>
                <w:b/>
                <w:kern w:val="28"/>
                <w:sz w:val="18"/>
                <w:szCs w:val="18"/>
                <w:lang w:val="es-BO"/>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599C80E" w14:textId="77777777" w:rsidR="00565773" w:rsidRPr="00565773" w:rsidRDefault="00565773" w:rsidP="00565773">
            <w:pPr>
              <w:widowControl w:val="0"/>
              <w:autoSpaceDE w:val="0"/>
              <w:autoSpaceDN w:val="0"/>
              <w:jc w:val="both"/>
              <w:rPr>
                <w:rFonts w:ascii="Verdana" w:eastAsia="Verdana" w:hAnsi="Verdana" w:cs="Verdana"/>
                <w:b/>
                <w:kern w:val="28"/>
                <w:sz w:val="18"/>
                <w:szCs w:val="18"/>
                <w:lang w:val="es-BO"/>
              </w:rPr>
            </w:pPr>
            <w:r w:rsidRPr="00565773">
              <w:rPr>
                <w:rFonts w:ascii="Verdana" w:eastAsia="Verdana" w:hAnsi="Verdana" w:cs="Verdana"/>
                <w:b/>
                <w:kern w:val="28"/>
                <w:sz w:val="18"/>
                <w:szCs w:val="18"/>
                <w:lang w:val="es-BO"/>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9C8858" w14:textId="77777777" w:rsidR="00565773" w:rsidRPr="00565773" w:rsidRDefault="00565773" w:rsidP="00565773">
            <w:pPr>
              <w:widowControl w:val="0"/>
              <w:autoSpaceDE w:val="0"/>
              <w:autoSpaceDN w:val="0"/>
              <w:jc w:val="both"/>
              <w:rPr>
                <w:rFonts w:ascii="Verdana" w:eastAsia="Verdana" w:hAnsi="Verdana" w:cs="Verdana"/>
                <w:b/>
                <w:kern w:val="28"/>
                <w:sz w:val="18"/>
                <w:szCs w:val="18"/>
                <w:lang w:val="es-BO"/>
              </w:rPr>
            </w:pPr>
            <w:r w:rsidRPr="00565773">
              <w:rPr>
                <w:rFonts w:ascii="Verdana" w:eastAsia="Verdana" w:hAnsi="Verdana" w:cs="Verdana"/>
                <w:b/>
                <w:kern w:val="28"/>
                <w:sz w:val="18"/>
                <w:szCs w:val="18"/>
                <w:lang w:val="es-BO"/>
              </w:rPr>
              <w:t>2 – 4</w:t>
            </w:r>
          </w:p>
        </w:tc>
      </w:tr>
      <w:tr w:rsidR="00565773" w:rsidRPr="00565773" w14:paraId="742ABBEF" w14:textId="77777777" w:rsidTr="005049D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01C79513"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60AEB7F1"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565773">
                <w:rPr>
                  <w:rFonts w:ascii="Verdana" w:eastAsia="Verdana" w:hAnsi="Verdana" w:cs="Verdana"/>
                  <w:kern w:val="28"/>
                  <w:sz w:val="18"/>
                  <w:szCs w:val="18"/>
                  <w:lang w:val="es-BO"/>
                </w:rPr>
                <w:t>1”</w:t>
              </w:r>
            </w:smartTag>
            <w:r w:rsidRPr="00565773">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9D381AE"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222B49F"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8780B61"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30597D5A"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2 – 4</w:t>
            </w:r>
          </w:p>
        </w:tc>
      </w:tr>
      <w:tr w:rsidR="00565773" w:rsidRPr="00565773" w14:paraId="045A4096" w14:textId="77777777" w:rsidTr="005049D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678C2A7"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1D039D8"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1”"/>
              </w:smartTagPr>
              <w:r w:rsidRPr="00565773">
                <w:rPr>
                  <w:rFonts w:ascii="Verdana" w:eastAsia="Verdana" w:hAnsi="Verdana" w:cs="Verdana"/>
                  <w:kern w:val="28"/>
                  <w:sz w:val="18"/>
                  <w:szCs w:val="18"/>
                  <w:lang w:val="es-BO"/>
                </w:rPr>
                <w:t>1”</w:t>
              </w:r>
            </w:smartTag>
            <w:r w:rsidRPr="00565773">
              <w:rPr>
                <w:rFonts w:ascii="Verdana" w:eastAsia="Verdana" w:hAnsi="Verdana" w:cs="Verdana"/>
                <w:kern w:val="28"/>
                <w:sz w:val="18"/>
                <w:szCs w:val="18"/>
                <w:lang w:val="es-BO"/>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47B749"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64F3E9E"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9220EBD"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6A9C2C3E"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2 – 3</w:t>
            </w:r>
          </w:p>
        </w:tc>
      </w:tr>
      <w:tr w:rsidR="00565773" w:rsidRPr="00565773" w14:paraId="33BE9D60" w14:textId="77777777" w:rsidTr="005049D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56C69DA"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7B257BE0"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565773">
                <w:rPr>
                  <w:rFonts w:ascii="Verdana" w:eastAsia="Verdana" w:hAnsi="Verdana" w:cs="Verdana"/>
                  <w:kern w:val="28"/>
                  <w:sz w:val="18"/>
                  <w:szCs w:val="18"/>
                  <w:lang w:val="es-BO"/>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80E3C9B"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537E672"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C90589D"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A45786"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2 – 3</w:t>
            </w:r>
          </w:p>
        </w:tc>
      </w:tr>
      <w:tr w:rsidR="00565773" w:rsidRPr="00565773" w14:paraId="2B07D125" w14:textId="77777777" w:rsidTr="005049D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32A842B8"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7C145452"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smartTag w:uri="urn:schemas-microsoft-com:office:smarttags" w:element="metricconverter">
              <w:smartTagPr>
                <w:attr w:name="ProductID" w:val="2”"/>
              </w:smartTagPr>
              <w:r w:rsidRPr="00565773">
                <w:rPr>
                  <w:rFonts w:ascii="Verdana" w:eastAsia="Verdana" w:hAnsi="Verdana" w:cs="Verdana"/>
                  <w:kern w:val="28"/>
                  <w:sz w:val="18"/>
                  <w:szCs w:val="18"/>
                  <w:lang w:val="es-BO"/>
                </w:rPr>
                <w:t>2”</w:t>
              </w:r>
            </w:smartTag>
            <w:r w:rsidRPr="00565773">
              <w:rPr>
                <w:rFonts w:ascii="Verdana" w:eastAsia="Verdana" w:hAnsi="Verdana" w:cs="Verdana"/>
                <w:kern w:val="28"/>
                <w:sz w:val="18"/>
                <w:szCs w:val="18"/>
                <w:lang w:val="es-BO"/>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32F3D8EF"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FD60823"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61031336"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E04D90E" w14:textId="77777777" w:rsidR="00565773" w:rsidRPr="00565773" w:rsidRDefault="00565773" w:rsidP="00565773">
            <w:pPr>
              <w:widowControl w:val="0"/>
              <w:autoSpaceDE w:val="0"/>
              <w:autoSpaceDN w:val="0"/>
              <w:jc w:val="both"/>
              <w:rPr>
                <w:rFonts w:ascii="Verdana" w:eastAsia="Verdana" w:hAnsi="Verdana" w:cs="Verdana"/>
                <w:kern w:val="28"/>
                <w:sz w:val="18"/>
                <w:szCs w:val="18"/>
                <w:lang w:val="es-BO"/>
              </w:rPr>
            </w:pPr>
            <w:r w:rsidRPr="00565773">
              <w:rPr>
                <w:rFonts w:ascii="Verdana" w:eastAsia="Verdana" w:hAnsi="Verdana" w:cs="Verdana"/>
                <w:kern w:val="28"/>
                <w:sz w:val="18"/>
                <w:szCs w:val="18"/>
                <w:lang w:val="es-BO"/>
              </w:rPr>
              <w:t>2 – 3</w:t>
            </w:r>
          </w:p>
        </w:tc>
      </w:tr>
    </w:tbl>
    <w:p w14:paraId="65EF30DC"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p>
    <w:p w14:paraId="24325F82"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Criterios de Aceptación y Rechazo</w:t>
      </w:r>
    </w:p>
    <w:p w14:paraId="3B86D42B"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p>
    <w:p w14:paraId="3E865C93"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39A3CE8"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0F1F7164"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44DCC64"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77A6E19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829E9DF"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lastRenderedPageBreak/>
        <w:t>Todo material, hormigón o elemento ejecutado que sea rechazado se procederá conforme a lo indicado en la Normativa referida CBH-87 con su curado, corrección, demolición o reposición, actividad que deberá ser aprobada por el Inspector de proyecto.</w:t>
      </w:r>
    </w:p>
    <w:p w14:paraId="5AFE05DF"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Todos los ensayos, pruebas, demoliciones, curados y reemplazos necesarios serán cancelados por la Entidad Ejecutora.</w:t>
      </w:r>
    </w:p>
    <w:p w14:paraId="5E34317F"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Tahoma"/>
          <w:noProof/>
          <w:sz w:val="18"/>
          <w:szCs w:val="18"/>
          <w:lang w:val="es-BO" w:eastAsia="es-BO"/>
        </w:rPr>
        <w:drawing>
          <wp:anchor distT="0" distB="0" distL="114300" distR="114300" simplePos="0" relativeHeight="251700224" behindDoc="0" locked="0" layoutInCell="1" allowOverlap="1" wp14:anchorId="39FF791B" wp14:editId="18D5E12B">
            <wp:simplePos x="0" y="0"/>
            <wp:positionH relativeFrom="column">
              <wp:posOffset>1964056</wp:posOffset>
            </wp:positionH>
            <wp:positionV relativeFrom="paragraph">
              <wp:posOffset>40005</wp:posOffset>
            </wp:positionV>
            <wp:extent cx="1986314" cy="3076477"/>
            <wp:effectExtent l="7620" t="0" r="2540" b="254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8">
                      <a:extLst>
                        <a:ext uri="{28A0092B-C50C-407E-A947-70E740481C1C}">
                          <a14:useLocalDpi xmlns:a14="http://schemas.microsoft.com/office/drawing/2010/main" val="0"/>
                        </a:ext>
                      </a:extLst>
                    </a:blip>
                    <a:srcRect l="21677" r="26720"/>
                    <a:stretch>
                      <a:fillRect/>
                    </a:stretch>
                  </pic:blipFill>
                  <pic:spPr bwMode="auto">
                    <a:xfrm rot="-5400000">
                      <a:off x="0" y="0"/>
                      <a:ext cx="1986314" cy="3076477"/>
                    </a:xfrm>
                    <a:prstGeom prst="rect">
                      <a:avLst/>
                    </a:prstGeom>
                    <a:noFill/>
                    <a:ln>
                      <a:noFill/>
                    </a:ln>
                  </pic:spPr>
                </pic:pic>
              </a:graphicData>
            </a:graphic>
          </wp:anchor>
        </w:drawing>
      </w:r>
    </w:p>
    <w:p w14:paraId="135BCE26"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440048B1"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DETALLE CONSTRUCTIVO. –</w:t>
      </w:r>
    </w:p>
    <w:p w14:paraId="59F193AD"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23BB4AD6"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6332B84D"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2BD54388"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2F8C7EEA"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3BEDADED"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28362B8D"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41317A84"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2235FFEF"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0CA82F78"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2B31D88D"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324D576A"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5C1F4E34"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380812C8"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28C56018"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37043F9A"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3908CA57"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21474BD1"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47344D18"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3C7E6617"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581F4810"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431C6122"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32C72E98"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1E533D82"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7A6B7838"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07EFEDF0"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1A87D1C1"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67868A1D"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2F6D72CC"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14D9C40B"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01429BDD"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736213CC"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149E60E4"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1AF7B983"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2C949049"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5A70151D"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18E6D626"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6AB236C2"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51EBB134"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59F9F3FA"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6511A0B9"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704FD06A"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40FB7256"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095E2297"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7B61AA0F"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6CC5EBEB"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7FF89AEA"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7F5C0FA5"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09D12AE6"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38677A12"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74C2C713"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6F5C0921"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38D7201D"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2FF7CC62"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506888E4"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555882FF"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3FA64741"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6908618D"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01934F5E"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0B588744"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565773" w:rsidRPr="00565773" w14:paraId="48AB3DEA" w14:textId="77777777" w:rsidTr="005049D1">
        <w:trPr>
          <w:trHeight w:val="272"/>
        </w:trPr>
        <w:tc>
          <w:tcPr>
            <w:tcW w:w="584" w:type="dxa"/>
            <w:shd w:val="clear" w:color="auto" w:fill="1F3864"/>
          </w:tcPr>
          <w:p w14:paraId="5E4A056F"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bookmarkStart w:id="152" w:name="_Hlk161764330"/>
            <w:proofErr w:type="spellStart"/>
            <w:r w:rsidRPr="00565773">
              <w:rPr>
                <w:rFonts w:ascii="Verdana" w:eastAsia="Verdana" w:hAnsi="Verdana" w:cs="Tahoma"/>
                <w:b/>
                <w:sz w:val="18"/>
                <w:szCs w:val="18"/>
              </w:rPr>
              <w:t>N°</w:t>
            </w:r>
            <w:proofErr w:type="spellEnd"/>
          </w:p>
        </w:tc>
        <w:tc>
          <w:tcPr>
            <w:tcW w:w="2385" w:type="dxa"/>
            <w:shd w:val="clear" w:color="auto" w:fill="1F3864"/>
          </w:tcPr>
          <w:p w14:paraId="58BF4E79"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CODIGO</w:t>
            </w:r>
          </w:p>
        </w:tc>
        <w:tc>
          <w:tcPr>
            <w:tcW w:w="1145" w:type="dxa"/>
            <w:shd w:val="clear" w:color="auto" w:fill="1F3864"/>
          </w:tcPr>
          <w:p w14:paraId="3E3263B4"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UNIDAD</w:t>
            </w:r>
          </w:p>
        </w:tc>
        <w:tc>
          <w:tcPr>
            <w:tcW w:w="5520" w:type="dxa"/>
            <w:shd w:val="clear" w:color="auto" w:fill="1F3864"/>
          </w:tcPr>
          <w:p w14:paraId="2E27D1E0"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ITEM</w:t>
            </w:r>
          </w:p>
        </w:tc>
      </w:tr>
      <w:tr w:rsidR="00565773" w:rsidRPr="00565773" w14:paraId="7D7E1B8A" w14:textId="77777777" w:rsidTr="005049D1">
        <w:trPr>
          <w:trHeight w:val="336"/>
        </w:trPr>
        <w:tc>
          <w:tcPr>
            <w:tcW w:w="584" w:type="dxa"/>
            <w:shd w:val="clear" w:color="auto" w:fill="BDD6EE"/>
          </w:tcPr>
          <w:p w14:paraId="6C73150B"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9</w:t>
            </w:r>
          </w:p>
        </w:tc>
        <w:tc>
          <w:tcPr>
            <w:tcW w:w="2385" w:type="dxa"/>
            <w:shd w:val="clear" w:color="auto" w:fill="BDD6EE"/>
          </w:tcPr>
          <w:p w14:paraId="15FB3B70"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VAC-OG-CUB-4</w:t>
            </w:r>
          </w:p>
        </w:tc>
        <w:tc>
          <w:tcPr>
            <w:tcW w:w="1145" w:type="dxa"/>
            <w:shd w:val="clear" w:color="auto" w:fill="BDD6EE"/>
          </w:tcPr>
          <w:p w14:paraId="6223F5A7"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M2</w:t>
            </w:r>
          </w:p>
        </w:tc>
        <w:tc>
          <w:tcPr>
            <w:tcW w:w="5520" w:type="dxa"/>
            <w:shd w:val="clear" w:color="auto" w:fill="BDD6EE"/>
          </w:tcPr>
          <w:p w14:paraId="1893E9D4"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r w:rsidRPr="00565773">
              <w:rPr>
                <w:rFonts w:ascii="Verdana" w:eastAsia="Verdana" w:hAnsi="Verdana" w:cs="Tahoma"/>
                <w:b/>
                <w:bCs/>
                <w:sz w:val="18"/>
                <w:szCs w:val="18"/>
              </w:rPr>
              <w:t xml:space="preserve">CUBIERTA DE CALAMINA GALVANIZADA ONDULADA </w:t>
            </w:r>
            <w:proofErr w:type="spellStart"/>
            <w:r w:rsidRPr="00565773">
              <w:rPr>
                <w:rFonts w:ascii="Verdana" w:eastAsia="Verdana" w:hAnsi="Verdana" w:cs="Tahoma"/>
                <w:b/>
                <w:bCs/>
                <w:sz w:val="18"/>
                <w:szCs w:val="18"/>
              </w:rPr>
              <w:t>Nro</w:t>
            </w:r>
            <w:proofErr w:type="spellEnd"/>
            <w:r w:rsidRPr="00565773">
              <w:rPr>
                <w:rFonts w:ascii="Verdana" w:eastAsia="Verdana" w:hAnsi="Verdana" w:cs="Tahoma"/>
                <w:b/>
                <w:bCs/>
                <w:sz w:val="18"/>
                <w:szCs w:val="18"/>
              </w:rPr>
              <w:t xml:space="preserve"> 28 PREPINTADA C/MADERAMEN</w:t>
            </w:r>
          </w:p>
        </w:tc>
      </w:tr>
      <w:bookmarkEnd w:id="152"/>
    </w:tbl>
    <w:p w14:paraId="69F37FCE"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p>
    <w:p w14:paraId="3D7AF9A6"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DESCRIPCIÓN. -</w:t>
      </w:r>
    </w:p>
    <w:p w14:paraId="31C819CA" w14:textId="77777777" w:rsidR="00565773" w:rsidRPr="00565773" w:rsidRDefault="00565773" w:rsidP="00565773">
      <w:pPr>
        <w:widowControl w:val="0"/>
        <w:tabs>
          <w:tab w:val="left" w:pos="560"/>
        </w:tabs>
        <w:autoSpaceDE w:val="0"/>
        <w:autoSpaceDN w:val="0"/>
        <w:jc w:val="both"/>
        <w:rPr>
          <w:rFonts w:ascii="Verdana" w:eastAsia="Verdana" w:hAnsi="Verdana" w:cs="Arial"/>
          <w:sz w:val="18"/>
          <w:szCs w:val="18"/>
        </w:rPr>
      </w:pPr>
    </w:p>
    <w:p w14:paraId="649234F8" w14:textId="77777777" w:rsidR="00565773" w:rsidRPr="00565773" w:rsidRDefault="00565773" w:rsidP="00565773">
      <w:pPr>
        <w:widowControl w:val="0"/>
        <w:tabs>
          <w:tab w:val="left" w:pos="560"/>
        </w:tabs>
        <w:autoSpaceDE w:val="0"/>
        <w:autoSpaceDN w:val="0"/>
        <w:jc w:val="both"/>
        <w:rPr>
          <w:rFonts w:ascii="Verdana" w:eastAsia="Verdana" w:hAnsi="Verdana" w:cs="Arial"/>
          <w:sz w:val="18"/>
          <w:szCs w:val="18"/>
        </w:rPr>
      </w:pPr>
      <w:r w:rsidRPr="00565773">
        <w:rPr>
          <w:rFonts w:ascii="Verdana" w:eastAsia="Verdana" w:hAnsi="Verdana" w:cs="Arial"/>
          <w:sz w:val="18"/>
          <w:szCs w:val="18"/>
        </w:rPr>
        <w:t>Este ítem se refiere a la provisión y colocación de C</w:t>
      </w:r>
      <w:r w:rsidRPr="00565773">
        <w:rPr>
          <w:rFonts w:ascii="Verdana" w:eastAsia="Verdana" w:hAnsi="Verdana" w:cs="Verdana"/>
          <w:sz w:val="18"/>
          <w:szCs w:val="18"/>
        </w:rPr>
        <w:t xml:space="preserve">ubierta de Calamina Galvanizada Ondulada </w:t>
      </w:r>
      <w:proofErr w:type="spellStart"/>
      <w:r w:rsidRPr="00565773">
        <w:rPr>
          <w:rFonts w:ascii="Verdana" w:eastAsia="Verdana" w:hAnsi="Verdana" w:cs="Verdana"/>
          <w:sz w:val="18"/>
          <w:szCs w:val="18"/>
        </w:rPr>
        <w:t>Nro</w:t>
      </w:r>
      <w:proofErr w:type="spellEnd"/>
      <w:r w:rsidRPr="00565773">
        <w:rPr>
          <w:rFonts w:ascii="Verdana" w:eastAsia="Verdana" w:hAnsi="Verdana" w:cs="Verdana"/>
          <w:sz w:val="18"/>
          <w:szCs w:val="18"/>
        </w:rPr>
        <w:t xml:space="preserve"> 28 </w:t>
      </w:r>
      <w:proofErr w:type="spellStart"/>
      <w:r w:rsidRPr="00565773">
        <w:rPr>
          <w:rFonts w:ascii="Verdana" w:eastAsia="Verdana" w:hAnsi="Verdana" w:cs="Verdana"/>
          <w:sz w:val="18"/>
          <w:szCs w:val="18"/>
        </w:rPr>
        <w:t>prepintada</w:t>
      </w:r>
      <w:proofErr w:type="spellEnd"/>
      <w:r w:rsidRPr="00565773">
        <w:rPr>
          <w:rFonts w:ascii="Verdana" w:eastAsia="Verdana" w:hAnsi="Verdana" w:cs="Verdana"/>
          <w:sz w:val="18"/>
          <w:szCs w:val="18"/>
        </w:rPr>
        <w:t xml:space="preserve"> </w:t>
      </w:r>
      <w:r w:rsidRPr="00565773">
        <w:rPr>
          <w:rFonts w:ascii="Verdana" w:eastAsia="Verdana" w:hAnsi="Verdana" w:cs="Arial"/>
          <w:sz w:val="18"/>
          <w:szCs w:val="18"/>
        </w:rPr>
        <w:t>con entramado de madera que servirá de soporte, de acuerdo a los planos de construcción, detalles respectivos e instrucciones del Inspector de Proyecto.</w:t>
      </w:r>
    </w:p>
    <w:p w14:paraId="5806FF16"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p>
    <w:p w14:paraId="1F74C589"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MATERIALES, HERRAMIENTAS Y EQUIPO. -</w:t>
      </w:r>
    </w:p>
    <w:p w14:paraId="5DCAEABD"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4C9C49EC"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CCC6D7"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24F4F35C"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6428CE5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C7FAE4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Deberá cumplirse con las normas técnicas que IBNORCA prescriba para los materiales usados en el presente ítem.</w:t>
      </w:r>
    </w:p>
    <w:p w14:paraId="194CA94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2D064B4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Para los elementos de madera de manera complementaria deberá cumplirse con lo indicado en el Manual de Diseño del Grupo Andino.</w:t>
      </w:r>
    </w:p>
    <w:p w14:paraId="6582B7C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2D08CEE"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FORMA DE EJECUCIÓN. -</w:t>
      </w:r>
    </w:p>
    <w:p w14:paraId="75BB5F2C" w14:textId="77777777" w:rsidR="00565773" w:rsidRPr="00565773" w:rsidRDefault="00565773" w:rsidP="00565773">
      <w:pPr>
        <w:widowControl w:val="0"/>
        <w:tabs>
          <w:tab w:val="left" w:pos="560"/>
        </w:tabs>
        <w:autoSpaceDE w:val="0"/>
        <w:autoSpaceDN w:val="0"/>
        <w:jc w:val="both"/>
        <w:rPr>
          <w:rFonts w:ascii="Verdana" w:eastAsia="Verdana" w:hAnsi="Verdana" w:cs="Arial"/>
          <w:sz w:val="18"/>
          <w:szCs w:val="18"/>
        </w:rPr>
      </w:pPr>
    </w:p>
    <w:p w14:paraId="303F1D96" w14:textId="77777777" w:rsidR="00565773" w:rsidRPr="00565773" w:rsidRDefault="00565773" w:rsidP="00565773">
      <w:pPr>
        <w:widowControl w:val="0"/>
        <w:tabs>
          <w:tab w:val="left" w:pos="560"/>
        </w:tabs>
        <w:autoSpaceDE w:val="0"/>
        <w:autoSpaceDN w:val="0"/>
        <w:jc w:val="both"/>
        <w:rPr>
          <w:rFonts w:ascii="Verdana" w:eastAsia="Verdana" w:hAnsi="Verdana" w:cs="Arial"/>
          <w:sz w:val="18"/>
          <w:szCs w:val="18"/>
        </w:rPr>
      </w:pPr>
      <w:r w:rsidRPr="00565773">
        <w:rPr>
          <w:rFonts w:ascii="Verdana" w:eastAsia="Verdana" w:hAnsi="Verdana" w:cs="Arial"/>
          <w:sz w:val="18"/>
          <w:szCs w:val="18"/>
        </w:rPr>
        <w:t>El maderamen de la techumbre deberá anclarse firmemente en los muros de apoyo, según los planos de detalles o indicaciones del Inspector de Proyecto.</w:t>
      </w:r>
    </w:p>
    <w:p w14:paraId="005ECE0D" w14:textId="77777777" w:rsidR="00565773" w:rsidRPr="00565773" w:rsidRDefault="00565773" w:rsidP="00565773">
      <w:pPr>
        <w:widowControl w:val="0"/>
        <w:tabs>
          <w:tab w:val="left" w:pos="560"/>
        </w:tabs>
        <w:autoSpaceDE w:val="0"/>
        <w:autoSpaceDN w:val="0"/>
        <w:jc w:val="both"/>
        <w:rPr>
          <w:rFonts w:ascii="Verdana" w:eastAsia="Verdana" w:hAnsi="Verdana" w:cs="Arial"/>
          <w:sz w:val="18"/>
          <w:szCs w:val="18"/>
        </w:rPr>
      </w:pPr>
      <w:r w:rsidRPr="00565773">
        <w:rPr>
          <w:rFonts w:ascii="Verdana" w:eastAsia="Verdana" w:hAnsi="Verdana" w:cs="Arial"/>
          <w:sz w:val="18"/>
          <w:szCs w:val="18"/>
        </w:rPr>
        <w:t xml:space="preserve">En caso de especificarse la ejecución de las vigas, serán de </w:t>
      </w:r>
      <w:smartTag w:uri="urn:schemas-microsoft-com:office:smarttags" w:element="metricconverter">
        <w:smartTagPr>
          <w:attr w:name="ProductID" w:val="2”"/>
        </w:smartTagPr>
        <w:r w:rsidRPr="00565773">
          <w:rPr>
            <w:rFonts w:ascii="Verdana" w:eastAsia="Verdana" w:hAnsi="Verdana" w:cs="Arial"/>
            <w:sz w:val="18"/>
            <w:szCs w:val="18"/>
          </w:rPr>
          <w:t>2”</w:t>
        </w:r>
      </w:smartTag>
      <w:r w:rsidRPr="00565773">
        <w:rPr>
          <w:rFonts w:ascii="Verdana" w:eastAsia="Verdana" w:hAnsi="Verdana" w:cs="Arial"/>
          <w:sz w:val="18"/>
          <w:szCs w:val="18"/>
        </w:rPr>
        <w:t xml:space="preserve">x 6” los listones o correas serán de </w:t>
      </w:r>
      <w:smartTag w:uri="urn:schemas-microsoft-com:office:smarttags" w:element="metricconverter">
        <w:smartTagPr>
          <w:attr w:name="ProductID" w:val="2”"/>
        </w:smartTagPr>
        <w:r w:rsidRPr="00565773">
          <w:rPr>
            <w:rFonts w:ascii="Verdana" w:eastAsia="Verdana" w:hAnsi="Verdana" w:cs="Arial"/>
            <w:sz w:val="18"/>
            <w:szCs w:val="18"/>
          </w:rPr>
          <w:t>2”</w:t>
        </w:r>
      </w:smartTag>
      <w:r w:rsidRPr="00565773">
        <w:rPr>
          <w:rFonts w:ascii="Verdana" w:eastAsia="Verdana" w:hAnsi="Verdana" w:cs="Arial"/>
          <w:sz w:val="18"/>
          <w:szCs w:val="18"/>
        </w:rPr>
        <w:t>x</w:t>
      </w:r>
      <w:smartTag w:uri="urn:schemas-microsoft-com:office:smarttags" w:element="metricconverter">
        <w:smartTagPr>
          <w:attr w:name="ProductID" w:val="2”"/>
        </w:smartTagPr>
        <w:r w:rsidRPr="00565773">
          <w:rPr>
            <w:rFonts w:ascii="Verdana" w:eastAsia="Verdana" w:hAnsi="Verdana" w:cs="Arial"/>
            <w:sz w:val="18"/>
            <w:szCs w:val="18"/>
          </w:rPr>
          <w:t>2”</w:t>
        </w:r>
      </w:smartTag>
      <w:r w:rsidRPr="00565773">
        <w:rPr>
          <w:rFonts w:ascii="Verdana" w:eastAsia="Verdana" w:hAnsi="Verdana" w:cs="Arial"/>
          <w:sz w:val="18"/>
          <w:szCs w:val="18"/>
        </w:rPr>
        <w:t>, respetándose aquellas escuadrías indicadas en los planos de detalle y serán clavados a los cambios o tijerales con el espaciamiento especificado o de acuerdo a las instrucciones del Inspector de Proyecto.</w:t>
      </w:r>
    </w:p>
    <w:p w14:paraId="501371EF" w14:textId="77777777" w:rsidR="00565773" w:rsidRPr="00565773" w:rsidRDefault="00565773" w:rsidP="00565773">
      <w:pPr>
        <w:widowControl w:val="0"/>
        <w:tabs>
          <w:tab w:val="left" w:pos="560"/>
        </w:tabs>
        <w:autoSpaceDE w:val="0"/>
        <w:autoSpaceDN w:val="0"/>
        <w:jc w:val="both"/>
        <w:rPr>
          <w:rFonts w:ascii="Verdana" w:eastAsia="Verdana" w:hAnsi="Verdana" w:cs="Arial"/>
          <w:sz w:val="18"/>
          <w:szCs w:val="18"/>
        </w:rPr>
      </w:pPr>
      <w:r w:rsidRPr="00565773">
        <w:rPr>
          <w:rFonts w:ascii="Verdana" w:eastAsia="Verdana" w:hAnsi="Verdana" w:cs="Arial"/>
          <w:sz w:val="18"/>
          <w:szCs w:val="18"/>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565773">
          <w:rPr>
            <w:rFonts w:ascii="Verdana" w:eastAsia="Verdana" w:hAnsi="Verdana" w:cs="Arial"/>
            <w:sz w:val="18"/>
            <w:szCs w:val="18"/>
          </w:rPr>
          <w:t>3 pulgadas</w:t>
        </w:r>
      </w:smartTag>
      <w:r w:rsidRPr="00565773">
        <w:rPr>
          <w:rFonts w:ascii="Verdana" w:eastAsia="Verdana" w:hAnsi="Verdana" w:cs="Arial"/>
          <w:sz w:val="18"/>
          <w:szCs w:val="18"/>
        </w:rPr>
        <w:t xml:space="preserve"> de longitud.</w:t>
      </w:r>
    </w:p>
    <w:p w14:paraId="1506B3EC" w14:textId="77777777" w:rsidR="00565773" w:rsidRPr="00565773" w:rsidRDefault="00565773" w:rsidP="00565773">
      <w:pPr>
        <w:widowControl w:val="0"/>
        <w:tabs>
          <w:tab w:val="left" w:pos="560"/>
        </w:tabs>
        <w:autoSpaceDE w:val="0"/>
        <w:autoSpaceDN w:val="0"/>
        <w:jc w:val="both"/>
        <w:rPr>
          <w:rFonts w:ascii="Verdana" w:eastAsia="Verdana" w:hAnsi="Verdana" w:cs="Arial"/>
          <w:sz w:val="18"/>
          <w:szCs w:val="18"/>
        </w:rPr>
      </w:pPr>
      <w:r w:rsidRPr="00565773">
        <w:rPr>
          <w:rFonts w:ascii="Verdana" w:eastAsia="Verdana" w:hAnsi="Verdana" w:cs="Arial"/>
          <w:sz w:val="18"/>
          <w:szCs w:val="18"/>
        </w:rPr>
        <w:t xml:space="preserve">El traslape entre hojas no podrá ser inferior a </w:t>
      </w:r>
      <w:smartTag w:uri="urn:schemas-microsoft-com:office:smarttags" w:element="metricconverter">
        <w:smartTagPr>
          <w:attr w:name="ProductID" w:val="25 cm"/>
        </w:smartTagPr>
        <w:r w:rsidRPr="00565773">
          <w:rPr>
            <w:rFonts w:ascii="Verdana" w:eastAsia="Verdana" w:hAnsi="Verdana" w:cs="Arial"/>
            <w:sz w:val="18"/>
            <w:szCs w:val="18"/>
          </w:rPr>
          <w:t>25 cm</w:t>
        </w:r>
      </w:smartTag>
      <w:r w:rsidRPr="00565773">
        <w:rPr>
          <w:rFonts w:ascii="Verdana" w:eastAsia="Verdana" w:hAnsi="Verdana" w:cs="Arial"/>
          <w:sz w:val="18"/>
          <w:szCs w:val="18"/>
        </w:rPr>
        <w:t xml:space="preserve"> en el sentido longitudinal y a 1,5 canales en el </w:t>
      </w:r>
      <w:r w:rsidRPr="00565773">
        <w:rPr>
          <w:rFonts w:ascii="Verdana" w:eastAsia="Verdana" w:hAnsi="Verdana" w:cs="Arial"/>
          <w:sz w:val="18"/>
          <w:szCs w:val="18"/>
        </w:rPr>
        <w:lastRenderedPageBreak/>
        <w:t>sentido lateral.</w:t>
      </w:r>
    </w:p>
    <w:p w14:paraId="3D311B48" w14:textId="77777777" w:rsidR="00565773" w:rsidRPr="00565773" w:rsidRDefault="00565773" w:rsidP="00565773">
      <w:pPr>
        <w:widowControl w:val="0"/>
        <w:tabs>
          <w:tab w:val="left" w:pos="560"/>
        </w:tabs>
        <w:autoSpaceDE w:val="0"/>
        <w:autoSpaceDN w:val="0"/>
        <w:jc w:val="both"/>
        <w:rPr>
          <w:rFonts w:ascii="Verdana" w:eastAsia="Verdana" w:hAnsi="Verdana" w:cs="Arial"/>
          <w:sz w:val="18"/>
          <w:szCs w:val="18"/>
        </w:rPr>
      </w:pPr>
      <w:r w:rsidRPr="00565773">
        <w:rPr>
          <w:rFonts w:ascii="Verdana" w:eastAsia="Verdana" w:hAnsi="Verdana" w:cs="Arial"/>
          <w:sz w:val="18"/>
          <w:szCs w:val="18"/>
        </w:rPr>
        <w:t>Al efecto se recuerda que la Entidad Ejecutora es el absoluto responsable de la estabilidad de estas estructuras. Cualquier modificación que crea conveniente realizar, deberá ser aprobada y autorizada por el Inspector de Proyecto.</w:t>
      </w:r>
    </w:p>
    <w:p w14:paraId="1FF07BFD" w14:textId="77777777" w:rsidR="00565773" w:rsidRPr="00565773" w:rsidRDefault="00565773" w:rsidP="00565773">
      <w:pPr>
        <w:widowControl w:val="0"/>
        <w:tabs>
          <w:tab w:val="left" w:pos="560"/>
        </w:tabs>
        <w:autoSpaceDE w:val="0"/>
        <w:autoSpaceDN w:val="0"/>
        <w:jc w:val="both"/>
        <w:rPr>
          <w:rFonts w:ascii="Verdana" w:eastAsia="Verdana" w:hAnsi="Verdana" w:cs="Arial"/>
          <w:sz w:val="18"/>
          <w:szCs w:val="18"/>
        </w:rPr>
      </w:pPr>
    </w:p>
    <w:p w14:paraId="67D162CA"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66C7BCF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Para acceder a la cubierta la Entidad Ejecutora debe tener tablones que cubran la distancia de no menos de 3 listones.</w:t>
      </w:r>
    </w:p>
    <w:p w14:paraId="17A94AEA"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14:paraId="54ABBE2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Cualquier hoja que no cumpla con los espesores de plancha y galvanizado debe ser cambiado de manera inmediata.</w:t>
      </w:r>
    </w:p>
    <w:p w14:paraId="5BAB0BDA" w14:textId="77777777" w:rsidR="00565773" w:rsidRPr="00565773" w:rsidRDefault="00565773" w:rsidP="00565773">
      <w:pPr>
        <w:widowControl w:val="0"/>
        <w:tabs>
          <w:tab w:val="left" w:pos="560"/>
        </w:tabs>
        <w:autoSpaceDE w:val="0"/>
        <w:autoSpaceDN w:val="0"/>
        <w:jc w:val="both"/>
        <w:rPr>
          <w:rFonts w:ascii="Verdana" w:eastAsia="Verdana" w:hAnsi="Verdana" w:cs="Arial"/>
          <w:sz w:val="18"/>
          <w:szCs w:val="18"/>
        </w:rPr>
      </w:pPr>
    </w:p>
    <w:p w14:paraId="4BF285AF" w14:textId="77777777" w:rsidR="00565773" w:rsidRPr="00565773" w:rsidRDefault="00565773" w:rsidP="0056577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05BE8D48" w14:textId="77777777" w:rsidTr="005049D1">
        <w:tc>
          <w:tcPr>
            <w:tcW w:w="584" w:type="dxa"/>
            <w:shd w:val="clear" w:color="auto" w:fill="215868"/>
          </w:tcPr>
          <w:p w14:paraId="31FF5C19"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C7CF689"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510ABC3C"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23E43B2A"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45BE7772" w14:textId="77777777" w:rsidTr="005049D1">
        <w:tc>
          <w:tcPr>
            <w:tcW w:w="584" w:type="dxa"/>
            <w:shd w:val="clear" w:color="auto" w:fill="B8CCE4"/>
          </w:tcPr>
          <w:p w14:paraId="7A3EC085"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10</w:t>
            </w:r>
          </w:p>
        </w:tc>
        <w:tc>
          <w:tcPr>
            <w:tcW w:w="2385" w:type="dxa"/>
            <w:shd w:val="clear" w:color="auto" w:fill="B8CCE4"/>
            <w:vAlign w:val="center"/>
          </w:tcPr>
          <w:p w14:paraId="546CA574"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sz w:val="18"/>
                <w:szCs w:val="18"/>
                <w:lang w:val="es-BO"/>
              </w:rPr>
              <w:t>VAC-OG-LOS-4</w:t>
            </w:r>
          </w:p>
        </w:tc>
        <w:tc>
          <w:tcPr>
            <w:tcW w:w="1145" w:type="dxa"/>
            <w:shd w:val="clear" w:color="auto" w:fill="B8CCE4"/>
            <w:vAlign w:val="center"/>
          </w:tcPr>
          <w:p w14:paraId="671425C9"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M3</w:t>
            </w:r>
          </w:p>
        </w:tc>
        <w:tc>
          <w:tcPr>
            <w:tcW w:w="5520" w:type="dxa"/>
            <w:shd w:val="clear" w:color="auto" w:fill="B8CCE4"/>
            <w:vAlign w:val="center"/>
          </w:tcPr>
          <w:p w14:paraId="0AFA7746"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LOSA LLENA DE HORMIG</w:t>
            </w:r>
            <w:r w:rsidRPr="00565773">
              <w:rPr>
                <w:rFonts w:ascii="Verdana" w:eastAsiaTheme="minorHAnsi" w:hAnsi="Verdana" w:cs="Tahoma"/>
                <w:b/>
                <w:sz w:val="18"/>
                <w:szCs w:val="18"/>
                <w:lang w:val="es-BO"/>
              </w:rPr>
              <w:t>Ó</w:t>
            </w:r>
            <w:r w:rsidRPr="00565773">
              <w:rPr>
                <w:rFonts w:ascii="Verdana" w:eastAsiaTheme="minorHAnsi" w:hAnsi="Verdana" w:cs="Tahoma"/>
                <w:b/>
                <w:bCs/>
                <w:sz w:val="18"/>
                <w:szCs w:val="18"/>
                <w:lang w:val="es-BO"/>
              </w:rPr>
              <w:t>N ARMADO P/TANQUE ELEVADO</w:t>
            </w:r>
          </w:p>
        </w:tc>
      </w:tr>
    </w:tbl>
    <w:p w14:paraId="36F9210A"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0E754132"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DESCRIPCIÓN. –</w:t>
      </w:r>
    </w:p>
    <w:p w14:paraId="4352D65C" w14:textId="77777777" w:rsidR="00565773" w:rsidRPr="00565773" w:rsidRDefault="00565773" w:rsidP="00565773">
      <w:pPr>
        <w:widowControl w:val="0"/>
        <w:tabs>
          <w:tab w:val="left" w:pos="560"/>
        </w:tabs>
        <w:autoSpaceDE w:val="0"/>
        <w:autoSpaceDN w:val="0"/>
        <w:jc w:val="both"/>
        <w:rPr>
          <w:rFonts w:ascii="Verdana" w:eastAsia="Verdana" w:hAnsi="Verdana" w:cs="Calibri"/>
          <w:color w:val="000000"/>
          <w:sz w:val="18"/>
          <w:szCs w:val="18"/>
        </w:rPr>
      </w:pPr>
    </w:p>
    <w:p w14:paraId="5BF64DE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3187A61"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2D1BA9B1"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MATERIALES, HERRAMIENTAS Y EQUIPO. –</w:t>
      </w:r>
    </w:p>
    <w:p w14:paraId="1949A599"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39629E32"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75BC62C"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36CE4FF1"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23DD8EBE" w14:textId="77777777" w:rsidR="00565773" w:rsidRPr="00565773" w:rsidRDefault="00565773" w:rsidP="00565773">
      <w:pPr>
        <w:widowControl w:val="0"/>
        <w:autoSpaceDE w:val="0"/>
        <w:autoSpaceDN w:val="0"/>
        <w:adjustRightInd w:val="0"/>
        <w:jc w:val="both"/>
        <w:rPr>
          <w:rFonts w:ascii="Verdana" w:eastAsia="Calibri" w:hAnsi="Verdana" w:cs="Verdana"/>
          <w:color w:val="000000"/>
          <w:sz w:val="18"/>
          <w:szCs w:val="18"/>
        </w:rPr>
      </w:pPr>
    </w:p>
    <w:p w14:paraId="05B9DFBA"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46C887B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160C14B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84372D" w14:textId="77777777" w:rsidR="00565773" w:rsidRPr="00565773" w:rsidRDefault="00565773" w:rsidP="00565773">
      <w:pPr>
        <w:widowControl w:val="0"/>
        <w:autoSpaceDE w:val="0"/>
        <w:autoSpaceDN w:val="0"/>
        <w:jc w:val="both"/>
        <w:rPr>
          <w:rFonts w:ascii="Verdana" w:eastAsia="Verdana" w:hAnsi="Verdana" w:cs="Verdana"/>
          <w:color w:val="000000"/>
          <w:sz w:val="18"/>
          <w:szCs w:val="18"/>
        </w:rPr>
      </w:pPr>
    </w:p>
    <w:p w14:paraId="3345B31B"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FORMA DE EJECUCIÓN. –</w:t>
      </w:r>
    </w:p>
    <w:p w14:paraId="13F4F305"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371BC2F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3F1411EB"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0002C15"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En general, se deberán cumplir con las siguientes directrices referidas a la ejecución.</w:t>
      </w:r>
    </w:p>
    <w:p w14:paraId="21A7CE97"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3DAD29BC"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Encofrados</w:t>
      </w:r>
    </w:p>
    <w:p w14:paraId="3726DF5F"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Los encofrados podrán ser de madera, metálicos u otro material lo suficientemente rígido, estanco y estable.</w:t>
      </w:r>
    </w:p>
    <w:p w14:paraId="695423B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BEA118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DAEFB7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CF1465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lastRenderedPageBreak/>
        <w:t>Su arreglo y escuadrías usadas serán los necesarios para resistir el peso del hormigón fresco, equipo de construcción y los obreros durante la operación del vaciado.</w:t>
      </w:r>
    </w:p>
    <w:p w14:paraId="4F24501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3F21967D"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Los encofrados deberán ser estancos a fin de evitar el empobrecimiento del hormigón por escurrimiento del agua.</w:t>
      </w:r>
    </w:p>
    <w:p w14:paraId="0697173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D62A91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CFCD65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AB736C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31BC1C5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189754F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00A2BBFB"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E124D8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1F34D02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4821DEF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5673035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155506FE" w14:textId="77777777" w:rsidR="00565773" w:rsidRPr="00565773" w:rsidRDefault="00565773" w:rsidP="00565773">
      <w:pPr>
        <w:widowControl w:val="0"/>
        <w:tabs>
          <w:tab w:val="left" w:pos="8711"/>
        </w:tabs>
        <w:autoSpaceDE w:val="0"/>
        <w:autoSpaceDN w:val="0"/>
        <w:spacing w:line="360" w:lineRule="auto"/>
        <w:jc w:val="both"/>
        <w:rPr>
          <w:rFonts w:ascii="Verdana" w:eastAsia="Verdana" w:hAnsi="Verdana" w:cs="Tahoma"/>
          <w:b/>
          <w:sz w:val="18"/>
          <w:szCs w:val="18"/>
        </w:rPr>
      </w:pPr>
      <w:r w:rsidRPr="00565773">
        <w:rPr>
          <w:rFonts w:ascii="Verdana" w:eastAsia="Verdana" w:hAnsi="Verdana" w:cs="Tahoma"/>
          <w:b/>
          <w:sz w:val="18"/>
          <w:szCs w:val="18"/>
        </w:rPr>
        <w:t>Apuntalamiento</w:t>
      </w:r>
    </w:p>
    <w:p w14:paraId="79F9E99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En el caso de elementos elevados, se colocarán puntales y listones máximos cada 1,50m o según lo indicado en los planos constructivos y/o memoria de cálculo.</w:t>
      </w:r>
    </w:p>
    <w:p w14:paraId="0382D28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4CD3069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Debajo de los puntales, en la base, se colocarán cuñas de madera para una mejor distribución de cargas, evitar el hundimiento en el piso y facilitar los trabajos de </w:t>
      </w:r>
      <w:proofErr w:type="spellStart"/>
      <w:r w:rsidRPr="00565773">
        <w:rPr>
          <w:rFonts w:ascii="Verdana" w:eastAsia="Verdana" w:hAnsi="Verdana" w:cs="Tahoma"/>
          <w:sz w:val="18"/>
          <w:szCs w:val="18"/>
        </w:rPr>
        <w:t>des-apuntalamiento</w:t>
      </w:r>
      <w:proofErr w:type="spellEnd"/>
      <w:r w:rsidRPr="00565773">
        <w:rPr>
          <w:rFonts w:ascii="Verdana" w:eastAsia="Verdana" w:hAnsi="Verdana" w:cs="Tahoma"/>
          <w:sz w:val="18"/>
          <w:szCs w:val="18"/>
        </w:rPr>
        <w:t>.</w:t>
      </w:r>
    </w:p>
    <w:p w14:paraId="56B1AE1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971A31D"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El </w:t>
      </w:r>
      <w:proofErr w:type="spellStart"/>
      <w:r w:rsidRPr="00565773">
        <w:rPr>
          <w:rFonts w:ascii="Verdana" w:eastAsia="Verdana" w:hAnsi="Verdana" w:cs="Tahoma"/>
          <w:sz w:val="18"/>
          <w:szCs w:val="18"/>
        </w:rPr>
        <w:t>des-apuntalamiento</w:t>
      </w:r>
      <w:proofErr w:type="spellEnd"/>
      <w:r w:rsidRPr="00565773">
        <w:rPr>
          <w:rFonts w:ascii="Verdana" w:eastAsia="Verdana" w:hAnsi="Verdana" w:cs="Tahoma"/>
          <w:sz w:val="18"/>
          <w:szCs w:val="18"/>
        </w:rPr>
        <w:t xml:space="preserve"> se efectuará según lo indicado en los planos constructivos y/o memoria de cálculo, pero en ningún caso será antes de los 14 días.</w:t>
      </w:r>
    </w:p>
    <w:p w14:paraId="178B972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132AAAD"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desapuntalado se realizará previa autorización escrita del Inspector de proyecto, asimismo, en los casos que el Inspector de proyecto vea necesario, solicitará al Entidad Ejecutora de manera previa la secuencia.</w:t>
      </w:r>
    </w:p>
    <w:p w14:paraId="6FCAA42F" w14:textId="77777777" w:rsidR="00565773" w:rsidRPr="00565773" w:rsidRDefault="00565773" w:rsidP="00565773">
      <w:pPr>
        <w:widowControl w:val="0"/>
        <w:autoSpaceDE w:val="0"/>
        <w:autoSpaceDN w:val="0"/>
        <w:jc w:val="both"/>
        <w:rPr>
          <w:rFonts w:ascii="Verdana" w:eastAsia="Verdana" w:hAnsi="Verdana" w:cs="Tahoma"/>
          <w:b/>
          <w:sz w:val="18"/>
          <w:szCs w:val="18"/>
        </w:rPr>
      </w:pPr>
    </w:p>
    <w:p w14:paraId="4C098A25" w14:textId="77777777" w:rsidR="00565773" w:rsidRPr="00565773" w:rsidRDefault="00565773" w:rsidP="00565773">
      <w:pPr>
        <w:widowControl w:val="0"/>
        <w:tabs>
          <w:tab w:val="left" w:pos="560"/>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 xml:space="preserve">Limpieza y colocación </w:t>
      </w:r>
    </w:p>
    <w:p w14:paraId="25059D03"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63654152"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3E87E0B3"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Si a momento de colocar el hormigón existieran barras con mortero u hormigón endurecido, éstos se deberán eliminar completamente.</w:t>
      </w:r>
    </w:p>
    <w:p w14:paraId="7DC3FACE"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6279B17C"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719ADD9A"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5D344AF0"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3A2BCBE7"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3D3A3A47"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En caso de no especificarse los recubrimientos en los planos, se aplicarán los siguientes:</w:t>
      </w:r>
    </w:p>
    <w:p w14:paraId="7DDA9C11" w14:textId="77777777" w:rsidR="00565773" w:rsidRPr="00565773" w:rsidRDefault="00565773" w:rsidP="00565773">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 xml:space="preserve">Ambientes interiores protegidos:                            </w:t>
      </w:r>
      <w:r w:rsidRPr="00565773">
        <w:rPr>
          <w:rFonts w:ascii="Verdana" w:eastAsia="Verdana" w:hAnsi="Verdana" w:cs="Verdana"/>
          <w:sz w:val="18"/>
          <w:szCs w:val="18"/>
        </w:rPr>
        <w:tab/>
      </w:r>
      <w:r w:rsidRPr="00565773">
        <w:rPr>
          <w:rFonts w:ascii="Verdana" w:eastAsia="Verdana" w:hAnsi="Verdana" w:cs="Verdana"/>
          <w:sz w:val="18"/>
          <w:szCs w:val="18"/>
        </w:rPr>
        <w:tab/>
        <w:t>1,0 a 1,5   cm</w:t>
      </w:r>
    </w:p>
    <w:p w14:paraId="46A2360E" w14:textId="77777777" w:rsidR="00565773" w:rsidRPr="00565773" w:rsidRDefault="00565773" w:rsidP="00565773">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 xml:space="preserve">Elementos expuestos a la atmósfera normal:        </w:t>
      </w:r>
      <w:r w:rsidRPr="00565773">
        <w:rPr>
          <w:rFonts w:ascii="Verdana" w:eastAsia="Verdana" w:hAnsi="Verdana" w:cs="Verdana"/>
          <w:sz w:val="18"/>
          <w:szCs w:val="18"/>
        </w:rPr>
        <w:tab/>
      </w:r>
      <w:r w:rsidRPr="00565773">
        <w:rPr>
          <w:rFonts w:ascii="Verdana" w:eastAsia="Verdana" w:hAnsi="Verdana" w:cs="Verdana"/>
          <w:sz w:val="18"/>
          <w:szCs w:val="18"/>
        </w:rPr>
        <w:tab/>
        <w:t xml:space="preserve">          1,5 a 2,0   cm</w:t>
      </w:r>
    </w:p>
    <w:p w14:paraId="580096EB" w14:textId="77777777" w:rsidR="00565773" w:rsidRPr="00565773" w:rsidRDefault="00565773" w:rsidP="00565773">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 xml:space="preserve">Elementos expuestos a la atmósfera húmeda:       </w:t>
      </w:r>
      <w:r w:rsidRPr="00565773">
        <w:rPr>
          <w:rFonts w:ascii="Verdana" w:eastAsia="Verdana" w:hAnsi="Verdana" w:cs="Verdana"/>
          <w:sz w:val="18"/>
          <w:szCs w:val="18"/>
        </w:rPr>
        <w:tab/>
      </w:r>
      <w:r w:rsidRPr="00565773">
        <w:rPr>
          <w:rFonts w:ascii="Verdana" w:eastAsia="Verdana" w:hAnsi="Verdana" w:cs="Verdana"/>
          <w:sz w:val="18"/>
          <w:szCs w:val="18"/>
        </w:rPr>
        <w:tab/>
        <w:t>2,0 a 2,5   cm</w:t>
      </w:r>
    </w:p>
    <w:p w14:paraId="29AA9B6D" w14:textId="77777777" w:rsidR="00565773" w:rsidRPr="00565773" w:rsidRDefault="00565773" w:rsidP="00565773">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lastRenderedPageBreak/>
        <w:t xml:space="preserve">Elementos expuestos a la atmósfera corrosiva:      </w:t>
      </w:r>
      <w:r w:rsidRPr="00565773">
        <w:rPr>
          <w:rFonts w:ascii="Verdana" w:eastAsia="Verdana" w:hAnsi="Verdana" w:cs="Verdana"/>
          <w:sz w:val="18"/>
          <w:szCs w:val="18"/>
        </w:rPr>
        <w:tab/>
      </w:r>
      <w:r w:rsidRPr="00565773">
        <w:rPr>
          <w:rFonts w:ascii="Verdana" w:eastAsia="Verdana" w:hAnsi="Verdana" w:cs="Verdana"/>
          <w:sz w:val="18"/>
          <w:szCs w:val="18"/>
        </w:rPr>
        <w:tab/>
        <w:t>3,0 a 3,5   cm</w:t>
      </w:r>
    </w:p>
    <w:p w14:paraId="11196736"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16994874"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Se cuidará especialmente que todas las armaduras queden protegidas mediante los recubrimientos mínimos especificados en los planos. </w:t>
      </w:r>
    </w:p>
    <w:p w14:paraId="117D48B5"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0E5B14EF"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Todos los cruces de barras deberán atarse en forma adecuada con alambre de amarre o accesorios previamente aprobados.</w:t>
      </w:r>
    </w:p>
    <w:p w14:paraId="573ECBBF"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1F1B3DB3"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731AB14C" w14:textId="77777777" w:rsidR="00565773" w:rsidRPr="00565773" w:rsidRDefault="00565773" w:rsidP="00565773">
      <w:pPr>
        <w:widowControl w:val="0"/>
        <w:tabs>
          <w:tab w:val="left" w:pos="560"/>
        </w:tabs>
        <w:autoSpaceDE w:val="0"/>
        <w:autoSpaceDN w:val="0"/>
        <w:jc w:val="both"/>
        <w:rPr>
          <w:rFonts w:ascii="Verdana" w:eastAsia="Verdana" w:hAnsi="Verdana" w:cs="Verdana"/>
          <w:b/>
          <w:sz w:val="18"/>
          <w:szCs w:val="18"/>
        </w:rPr>
      </w:pPr>
    </w:p>
    <w:p w14:paraId="6210B66E" w14:textId="77777777" w:rsidR="00565773" w:rsidRPr="00565773" w:rsidRDefault="00565773" w:rsidP="00565773">
      <w:pPr>
        <w:widowControl w:val="0"/>
        <w:tabs>
          <w:tab w:val="left" w:pos="560"/>
        </w:tabs>
        <w:autoSpaceDE w:val="0"/>
        <w:autoSpaceDN w:val="0"/>
        <w:spacing w:after="120"/>
        <w:jc w:val="both"/>
        <w:rPr>
          <w:rFonts w:ascii="Verdana" w:eastAsia="Verdana" w:hAnsi="Verdana" w:cs="Verdana"/>
          <w:sz w:val="18"/>
          <w:szCs w:val="18"/>
        </w:rPr>
      </w:pPr>
      <w:r w:rsidRPr="00565773">
        <w:rPr>
          <w:rFonts w:ascii="Verdana" w:eastAsia="Verdana" w:hAnsi="Verdana" w:cs="Verdana"/>
          <w:b/>
          <w:sz w:val="18"/>
          <w:szCs w:val="18"/>
        </w:rPr>
        <w:t>Armado de Fierros</w:t>
      </w:r>
    </w:p>
    <w:p w14:paraId="363383B0" w14:textId="77777777" w:rsidR="00565773" w:rsidRPr="00565773" w:rsidRDefault="00565773" w:rsidP="00565773">
      <w:pPr>
        <w:widowControl w:val="0"/>
        <w:tabs>
          <w:tab w:val="left" w:pos="8711"/>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714FB5BA" w14:textId="77777777" w:rsidR="00565773" w:rsidRPr="00565773" w:rsidRDefault="00565773" w:rsidP="00565773">
      <w:pPr>
        <w:widowControl w:val="0"/>
        <w:tabs>
          <w:tab w:val="left" w:pos="8711"/>
        </w:tabs>
        <w:autoSpaceDE w:val="0"/>
        <w:autoSpaceDN w:val="0"/>
        <w:jc w:val="both"/>
        <w:rPr>
          <w:rFonts w:ascii="Verdana" w:eastAsia="Verdana" w:hAnsi="Verdana" w:cs="Verdana"/>
          <w:sz w:val="18"/>
          <w:szCs w:val="18"/>
        </w:rPr>
      </w:pPr>
    </w:p>
    <w:p w14:paraId="19FB82A7" w14:textId="77777777" w:rsidR="00565773" w:rsidRPr="00565773" w:rsidRDefault="00565773" w:rsidP="00565773">
      <w:pPr>
        <w:widowControl w:val="0"/>
        <w:tabs>
          <w:tab w:val="left" w:pos="8711"/>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Se dispondrá un sitio específico en la obra para el doblado y preparación de armaduras con las herramientas adecuadas.</w:t>
      </w:r>
    </w:p>
    <w:p w14:paraId="60D011AA"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29428E29"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95487D8"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3AEC5837"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1800FB71"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78BAE022"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Las barras de fierro que fueron dobladas no podrán ser enderezadas, ni podrán ser utilizadas nuevamente sin antes eliminar la zona doblada.</w:t>
      </w:r>
    </w:p>
    <w:p w14:paraId="3435807F"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038F63A1"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El radio mínimo de doblado, así como las longitudes de patillas y ganchos, deberá respetar lo indicado en planos constructivos y la normativa CBH-87.</w:t>
      </w:r>
    </w:p>
    <w:p w14:paraId="2EEDC2A6"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725125C1"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Verdana"/>
          <w:sz w:val="18"/>
          <w:szCs w:val="18"/>
        </w:rPr>
        <w:t>Queda terminantemente prohibido el empleo de aceros de diferentes tipos en una misma</w:t>
      </w:r>
      <w:r w:rsidRPr="00565773">
        <w:rPr>
          <w:rFonts w:ascii="Verdana" w:eastAsia="Verdana" w:hAnsi="Verdana" w:cs="Tahoma"/>
          <w:color w:val="000000"/>
          <w:sz w:val="18"/>
          <w:szCs w:val="18"/>
        </w:rPr>
        <w:t xml:space="preserve"> sección, salvo ello sea debidamente justificado por la Entidad Ejecutora y aprobado por el </w:t>
      </w:r>
      <w:r w:rsidRPr="00565773">
        <w:rPr>
          <w:rFonts w:ascii="Verdana" w:eastAsia="Verdana" w:hAnsi="Verdana" w:cs="Verdana"/>
          <w:sz w:val="18"/>
          <w:szCs w:val="18"/>
        </w:rPr>
        <w:t>Inspector de proyecto</w:t>
      </w:r>
      <w:r w:rsidRPr="00565773">
        <w:rPr>
          <w:rFonts w:ascii="Verdana" w:eastAsia="Verdana" w:hAnsi="Verdana" w:cs="Tahoma"/>
          <w:color w:val="000000"/>
          <w:sz w:val="18"/>
          <w:szCs w:val="18"/>
        </w:rPr>
        <w:t>.</w:t>
      </w:r>
    </w:p>
    <w:p w14:paraId="2E2259F2"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76E16410"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3FC8C12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13A610FE" w14:textId="77777777" w:rsidR="00565773" w:rsidRPr="00565773" w:rsidRDefault="00565773" w:rsidP="00565773">
      <w:pPr>
        <w:widowControl w:val="0"/>
        <w:tabs>
          <w:tab w:val="left" w:pos="560"/>
        </w:tabs>
        <w:autoSpaceDE w:val="0"/>
        <w:autoSpaceDN w:val="0"/>
        <w:spacing w:after="120"/>
        <w:jc w:val="both"/>
        <w:rPr>
          <w:rFonts w:ascii="Verdana" w:eastAsia="Verdana" w:hAnsi="Verdana" w:cs="Verdana"/>
          <w:b/>
          <w:sz w:val="18"/>
          <w:szCs w:val="18"/>
        </w:rPr>
      </w:pPr>
      <w:r w:rsidRPr="00565773">
        <w:rPr>
          <w:rFonts w:ascii="Verdana" w:eastAsia="Verdana" w:hAnsi="Verdana" w:cs="Verdana"/>
          <w:b/>
          <w:sz w:val="18"/>
          <w:szCs w:val="18"/>
        </w:rPr>
        <w:t>Empalmes en las barras</w:t>
      </w:r>
    </w:p>
    <w:p w14:paraId="64E6995E"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Se ejecutarán los empalmes en los sectores donde estén expresamente indicado en planos constructivos o instruido por el Inspector de proyecto.</w:t>
      </w:r>
    </w:p>
    <w:p w14:paraId="7D9694B8"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14D4546D"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30B79D8F"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0F244720"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DC957BC"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3037C195" w14:textId="77777777" w:rsidR="00565773" w:rsidRPr="00565773" w:rsidRDefault="00565773" w:rsidP="00565773">
      <w:pPr>
        <w:widowControl w:val="0"/>
        <w:tabs>
          <w:tab w:val="left" w:pos="560"/>
        </w:tabs>
        <w:autoSpaceDE w:val="0"/>
        <w:autoSpaceDN w:val="0"/>
        <w:spacing w:line="360" w:lineRule="auto"/>
        <w:jc w:val="both"/>
        <w:rPr>
          <w:rFonts w:ascii="Verdana" w:eastAsia="Verdana" w:hAnsi="Verdana" w:cs="Verdana"/>
          <w:sz w:val="18"/>
          <w:szCs w:val="18"/>
        </w:rPr>
      </w:pPr>
      <w:r w:rsidRPr="00565773">
        <w:rPr>
          <w:rFonts w:ascii="Verdana" w:eastAsia="Verdana" w:hAnsi="Verdana" w:cs="Verdana"/>
          <w:sz w:val="18"/>
          <w:szCs w:val="18"/>
        </w:rPr>
        <w:t>Se realizarán empalmes por superposición de acuerdo al siguiente detalle:</w:t>
      </w:r>
    </w:p>
    <w:p w14:paraId="660A3563" w14:textId="77777777" w:rsidR="00565773" w:rsidRPr="00565773" w:rsidRDefault="00565773" w:rsidP="00565773">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565773">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30AF0303" w14:textId="77777777" w:rsidR="00565773" w:rsidRPr="00565773" w:rsidRDefault="00565773" w:rsidP="00565773">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565773">
        <w:rPr>
          <w:rFonts w:ascii="Verdana" w:eastAsia="Verdana" w:hAnsi="Verdana" w:cs="Verdana"/>
          <w:sz w:val="18"/>
          <w:szCs w:val="18"/>
        </w:rPr>
        <w:t>En toda la longitud del empalme se colocarán armaduras transversales suplementarias para mejorar las condiciones del empalme, cuando sea necesario.</w:t>
      </w:r>
    </w:p>
    <w:p w14:paraId="45136115" w14:textId="77777777" w:rsidR="00565773" w:rsidRPr="00565773" w:rsidRDefault="00565773" w:rsidP="00565773">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 xml:space="preserve">Los empalmes mediante soldadura, solo serán autorizados cuando la Entidad Ejecutora </w:t>
      </w:r>
      <w:r w:rsidRPr="00565773">
        <w:rPr>
          <w:rFonts w:ascii="Verdana" w:eastAsia="Verdana" w:hAnsi="Verdana" w:cs="Verdana"/>
          <w:sz w:val="18"/>
          <w:szCs w:val="18"/>
        </w:rPr>
        <w:lastRenderedPageBreak/>
        <w:t>demuestre satisfactoriamente mediante ensayos, que el acero a soldar reúne las características de soldabilidad y su resistencia no se vea disminuida, debiendo recabar una autorización escrita de parte del Inspector de proyecto.</w:t>
      </w:r>
    </w:p>
    <w:p w14:paraId="1380380D"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38F300E6"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Mezclado</w:t>
      </w:r>
    </w:p>
    <w:p w14:paraId="5D76378B"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El hormigón deberá ser mezclado mecánicamente dosificando por volumen y deseablemente por peso. Para esta tarea:</w:t>
      </w:r>
    </w:p>
    <w:p w14:paraId="1B3DADFC" w14:textId="77777777" w:rsidR="00565773" w:rsidRPr="00565773" w:rsidRDefault="00565773" w:rsidP="00565773">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565773">
        <w:rPr>
          <w:rFonts w:ascii="Verdana" w:eastAsia="Verdana" w:hAnsi="Verdana" w:cs="Verdana"/>
          <w:sz w:val="18"/>
          <w:szCs w:val="18"/>
        </w:rPr>
        <w:t>Se utilizarán una o más hormigoneras de capacidad adecuada y se empleará personal especializado para su manejo.</w:t>
      </w:r>
    </w:p>
    <w:p w14:paraId="284851E6" w14:textId="77777777" w:rsidR="00565773" w:rsidRPr="00565773" w:rsidRDefault="00565773" w:rsidP="00565773">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565773">
        <w:rPr>
          <w:rFonts w:ascii="Verdana" w:eastAsia="Verdana" w:hAnsi="Verdana" w:cs="Verdana"/>
          <w:sz w:val="18"/>
          <w:szCs w:val="18"/>
        </w:rPr>
        <w:t>Periódicamente se verificará la uniformidad del mezclado.</w:t>
      </w:r>
    </w:p>
    <w:p w14:paraId="797AA49D" w14:textId="77777777" w:rsidR="00565773" w:rsidRPr="00565773" w:rsidRDefault="00565773" w:rsidP="00565773">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565773">
        <w:rPr>
          <w:rFonts w:ascii="Verdana" w:eastAsia="Verdana" w:hAnsi="Verdana" w:cs="Verdana"/>
          <w:sz w:val="18"/>
          <w:szCs w:val="18"/>
        </w:rPr>
        <w:t>Los materiales componentes serán introducidos en el orden siguiente:</w:t>
      </w:r>
    </w:p>
    <w:p w14:paraId="710A26D9" w14:textId="77777777" w:rsidR="00565773" w:rsidRPr="00565773" w:rsidRDefault="00565773" w:rsidP="00565773">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Una parte del agua del mezclado (aproximadamente la mitad)</w:t>
      </w:r>
    </w:p>
    <w:p w14:paraId="2D8150F0" w14:textId="77777777" w:rsidR="00565773" w:rsidRPr="00565773" w:rsidRDefault="00565773" w:rsidP="00565773">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550AD5A3" w14:textId="77777777" w:rsidR="00565773" w:rsidRPr="00565773" w:rsidRDefault="00565773" w:rsidP="00565773">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La grava</w:t>
      </w:r>
    </w:p>
    <w:p w14:paraId="1BB2AEE0" w14:textId="77777777" w:rsidR="00565773" w:rsidRPr="00565773" w:rsidRDefault="00565773" w:rsidP="00565773">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El resto del agua de amasado</w:t>
      </w:r>
    </w:p>
    <w:p w14:paraId="30EB86FE" w14:textId="77777777" w:rsidR="00565773" w:rsidRPr="00565773" w:rsidRDefault="00565773" w:rsidP="00565773">
      <w:pPr>
        <w:widowControl w:val="0"/>
        <w:tabs>
          <w:tab w:val="left" w:pos="560"/>
        </w:tabs>
        <w:autoSpaceDE w:val="0"/>
        <w:autoSpaceDN w:val="0"/>
        <w:ind w:left="426"/>
        <w:jc w:val="both"/>
        <w:rPr>
          <w:rFonts w:ascii="Verdana" w:eastAsia="Verdana" w:hAnsi="Verdana" w:cs="Verdana"/>
          <w:sz w:val="18"/>
          <w:szCs w:val="18"/>
        </w:rPr>
      </w:pPr>
    </w:p>
    <w:p w14:paraId="56A679EA"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B9FF653"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52B9B2B5"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No se permitirá cargar la hormigonera antes de haberse procedido a descargarla totalmente de la batida anterior. </w:t>
      </w:r>
    </w:p>
    <w:p w14:paraId="39099A74"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40771FAB"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El mezclado manual queda expresamente prohibido.</w:t>
      </w:r>
    </w:p>
    <w:p w14:paraId="3506C08F"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F15F4D4"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Transporte</w:t>
      </w:r>
    </w:p>
    <w:p w14:paraId="685E62C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800262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8C3EF4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FBE184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1AB563AF"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3BBE03E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3A8416F"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68E2FF9C"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6774FE07"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Hormigonado</w:t>
      </w:r>
    </w:p>
    <w:p w14:paraId="0E42442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hormigonado deberá cumplir con las exigencias y requisitos establecidos en la Norma CBH-87 para hormigones.</w:t>
      </w:r>
    </w:p>
    <w:p w14:paraId="1F3CB44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6DCDF2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No se procederá al vaciado de los elementos estructurales sin antes contar con la autorización del </w:t>
      </w:r>
      <w:r w:rsidRPr="00565773">
        <w:rPr>
          <w:rFonts w:ascii="Verdana" w:eastAsia="Verdana" w:hAnsi="Verdana" w:cs="Verdana"/>
          <w:sz w:val="18"/>
          <w:szCs w:val="18"/>
        </w:rPr>
        <w:t>Inspector de proyecto</w:t>
      </w:r>
      <w:r w:rsidRPr="00565773">
        <w:rPr>
          <w:rFonts w:ascii="Verdana" w:eastAsia="Verdana" w:hAnsi="Verdana" w:cs="Tahoma"/>
          <w:sz w:val="18"/>
          <w:szCs w:val="18"/>
        </w:rPr>
        <w:t>.</w:t>
      </w:r>
    </w:p>
    <w:p w14:paraId="1269F9CB"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6A0A8C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El vaciado del hormigón se realizará de acuerdo a un plan de trabajo previamente autorizado por el </w:t>
      </w:r>
      <w:r w:rsidRPr="00565773">
        <w:rPr>
          <w:rFonts w:ascii="Verdana" w:eastAsia="Verdana" w:hAnsi="Verdana" w:cs="Verdana"/>
          <w:sz w:val="18"/>
          <w:szCs w:val="18"/>
        </w:rPr>
        <w:t>Inspector de proyecto</w:t>
      </w:r>
      <w:r w:rsidRPr="00565773">
        <w:rPr>
          <w:rFonts w:ascii="Verdana" w:eastAsia="Verdana" w:hAnsi="Verdana" w:cs="Tahoma"/>
          <w:sz w:val="18"/>
          <w:szCs w:val="18"/>
        </w:rPr>
        <w:t>.</w:t>
      </w:r>
    </w:p>
    <w:p w14:paraId="5C76BCF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23B58AB"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9C5804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38D6C35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En caso de que no se indiquen las juntas constructivas en el proyecto, el </w:t>
      </w:r>
      <w:r w:rsidRPr="00565773">
        <w:rPr>
          <w:rFonts w:ascii="Verdana" w:eastAsia="Verdana" w:hAnsi="Verdana" w:cs="Verdana"/>
          <w:sz w:val="18"/>
          <w:szCs w:val="18"/>
        </w:rPr>
        <w:t>Inspector de proyecto</w:t>
      </w:r>
      <w:r w:rsidRPr="00565773">
        <w:rPr>
          <w:rFonts w:ascii="Verdana" w:eastAsia="Verdana" w:hAnsi="Verdana" w:cs="Tahoma"/>
          <w:sz w:val="18"/>
          <w:szCs w:val="18"/>
        </w:rPr>
        <w:t xml:space="preserve"> indicará donde pueden hacerse las juntas constructivas.</w:t>
      </w:r>
    </w:p>
    <w:p w14:paraId="2210A62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3C27C2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Las siguientes prohibiciones para el hormigonado deben tenerse en cuenta:</w:t>
      </w:r>
    </w:p>
    <w:p w14:paraId="07210204" w14:textId="77777777" w:rsidR="00565773" w:rsidRPr="00565773" w:rsidRDefault="00565773" w:rsidP="00565773">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565773">
        <w:rPr>
          <w:rFonts w:ascii="Verdana" w:eastAsia="Verdana" w:hAnsi="Verdana" w:cs="Tahoma"/>
          <w:sz w:val="18"/>
          <w:szCs w:val="18"/>
        </w:rPr>
        <w:t>La temperatura de vaciado no será menor a 5°C.</w:t>
      </w:r>
    </w:p>
    <w:p w14:paraId="18570908" w14:textId="77777777" w:rsidR="00565773" w:rsidRPr="00565773" w:rsidRDefault="00565773" w:rsidP="00565773">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565773">
        <w:rPr>
          <w:rFonts w:ascii="Verdana" w:eastAsia="Verdana" w:hAnsi="Verdana" w:cs="Tahoma"/>
          <w:sz w:val="18"/>
          <w:szCs w:val="18"/>
        </w:rPr>
        <w:t>No podrá efectuarse el vaciado durante la lluvia.</w:t>
      </w:r>
    </w:p>
    <w:p w14:paraId="5E022683" w14:textId="77777777" w:rsidR="00565773" w:rsidRPr="00565773" w:rsidRDefault="00565773" w:rsidP="00565773">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565773">
        <w:rPr>
          <w:rFonts w:ascii="Verdana" w:eastAsia="Verdana" w:hAnsi="Verdana" w:cs="Tahoma"/>
          <w:sz w:val="18"/>
          <w:szCs w:val="18"/>
        </w:rPr>
        <w:t>No será permitido disponer de grandes cantidades de hormigón en un solo lugar para esparcirlo posteriormente.</w:t>
      </w:r>
    </w:p>
    <w:p w14:paraId="138C48AF" w14:textId="77777777" w:rsidR="00565773" w:rsidRPr="00565773" w:rsidRDefault="00565773" w:rsidP="00565773">
      <w:pPr>
        <w:widowControl w:val="0"/>
        <w:numPr>
          <w:ilvl w:val="0"/>
          <w:numId w:val="93"/>
        </w:numPr>
        <w:tabs>
          <w:tab w:val="left" w:pos="8711"/>
        </w:tabs>
        <w:autoSpaceDE w:val="0"/>
        <w:autoSpaceDN w:val="0"/>
        <w:spacing w:after="160" w:line="259" w:lineRule="auto"/>
        <w:jc w:val="both"/>
        <w:rPr>
          <w:rFonts w:ascii="Verdana" w:eastAsia="Verdana" w:hAnsi="Verdana" w:cs="Tahoma"/>
          <w:sz w:val="18"/>
          <w:szCs w:val="18"/>
        </w:rPr>
      </w:pPr>
      <w:r w:rsidRPr="00565773">
        <w:rPr>
          <w:rFonts w:ascii="Verdana" w:eastAsia="Verdana" w:hAnsi="Verdana" w:cs="Tahoma"/>
          <w:sz w:val="18"/>
          <w:szCs w:val="18"/>
        </w:rPr>
        <w:t>Por ningún motivo se podrá agregar agua en el momento de hormigonar.</w:t>
      </w:r>
    </w:p>
    <w:p w14:paraId="07CD13E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182475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espesor máximo de la capa de hormigón no deberá exceder a 20 cm para permitir una compactación eficaz.</w:t>
      </w:r>
    </w:p>
    <w:p w14:paraId="5DF778B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9DF19CF"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velocidad del vaciado será la suficiente para garantizar que el hormigón se mantenga plástico en todo momento.</w:t>
      </w:r>
    </w:p>
    <w:p w14:paraId="7EEE1AC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F86127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No se podrá verter el hormigón en caída libre desde alturas superiores a 1,50 m, debiendo en este caso utilizar canalones, embudos o ductos.</w:t>
      </w:r>
    </w:p>
    <w:p w14:paraId="257E644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CD9A87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vaciado en losas deberá efectuarse por franjas de ancho tal que, al vaciar la capa siguiente, en la primera no se haya iniciado el fraguado.</w:t>
      </w:r>
    </w:p>
    <w:p w14:paraId="4521EC86"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p>
    <w:p w14:paraId="417BA92C"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Compactación</w:t>
      </w:r>
    </w:p>
    <w:p w14:paraId="4015C45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1E192E4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4710D48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vibrado será realizado mediante vibradoras de inmersión y alta frecuencia que deberán ser manejadas por obreros con experiencia en la actividad.</w:t>
      </w:r>
    </w:p>
    <w:p w14:paraId="6BB6E3A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247C9D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De ninguna manera se permitirá el uso de las vibradoras para el transporte de la mezcla o la distribución dentro del encofrado.</w:t>
      </w:r>
    </w:p>
    <w:p w14:paraId="77163C7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2B1A0CB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216611D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3C7EECD"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Las vibradoras serán introducidas en puntos equidistantes a 45 cm. entre sí y durante 5 a 15 segundos para evitar la disgregación.</w:t>
      </w:r>
    </w:p>
    <w:p w14:paraId="08210C1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6D8704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6857D23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C288F6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compactado del hormigón se completará con un apisonado manual del hormigón y un golpeteo de los encofrados.</w:t>
      </w:r>
    </w:p>
    <w:p w14:paraId="0B11385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2EAAE24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lastRenderedPageBreak/>
        <w:t xml:space="preserve">La compactación manual del hormigón mediante varillas de hierro será usada solo bajo autorización de </w:t>
      </w:r>
      <w:r w:rsidRPr="00565773">
        <w:rPr>
          <w:rFonts w:ascii="Verdana" w:eastAsia="Verdana" w:hAnsi="Verdana" w:cs="Verdana"/>
          <w:sz w:val="18"/>
          <w:szCs w:val="18"/>
        </w:rPr>
        <w:t>Inspector de proyecto</w:t>
      </w:r>
      <w:r w:rsidRPr="00565773">
        <w:rPr>
          <w:rFonts w:ascii="Verdana" w:eastAsia="Verdana" w:hAnsi="Verdana" w:cs="Tahoma"/>
          <w:sz w:val="18"/>
          <w:szCs w:val="18"/>
        </w:rPr>
        <w:t>.</w:t>
      </w:r>
    </w:p>
    <w:p w14:paraId="6CB7AFFB"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DE7297E"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Desencofrado</w:t>
      </w:r>
    </w:p>
    <w:p w14:paraId="082FA39D"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65773">
        <w:rPr>
          <w:rFonts w:ascii="Verdana" w:eastAsia="Verdana" w:hAnsi="Verdana" w:cs="Verdana"/>
          <w:sz w:val="18"/>
          <w:szCs w:val="18"/>
        </w:rPr>
        <w:t>Inspector de proyecto</w:t>
      </w:r>
      <w:r w:rsidRPr="00565773">
        <w:rPr>
          <w:rFonts w:ascii="Verdana" w:eastAsia="Verdana" w:hAnsi="Verdana" w:cs="Tahoma"/>
          <w:sz w:val="18"/>
          <w:szCs w:val="18"/>
        </w:rPr>
        <w:t>.</w:t>
      </w:r>
    </w:p>
    <w:p w14:paraId="26A4738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DF11CC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75E98EC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1C1740A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431766AF"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3CB2DA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Los encofrados superiores en superficies inclinadas deberán ser removidos tan pronto como el hormigón tenga suficiente resistencia para no escurrir.</w:t>
      </w:r>
    </w:p>
    <w:p w14:paraId="54A23C1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EE8775A"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Durante la construcción, queda prohibido aplicar cargas, acumular materiales o maquinarias que signifiquen un peligro en la estabilidad de la estructura.</w:t>
      </w:r>
    </w:p>
    <w:p w14:paraId="6737A39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C8BC74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Los tiempos de desencofrado serán los indicados en el proyecto (planos y/o memoria de cálculo) y lo indicado en la norma CBH-87.</w:t>
      </w:r>
    </w:p>
    <w:p w14:paraId="7968A61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3EB89C2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El desencofrado requerirá la autorización del </w:t>
      </w:r>
      <w:r w:rsidRPr="00565773">
        <w:rPr>
          <w:rFonts w:ascii="Verdana" w:eastAsia="Verdana" w:hAnsi="Verdana" w:cs="Verdana"/>
          <w:sz w:val="18"/>
          <w:szCs w:val="18"/>
        </w:rPr>
        <w:t>Inspector de proyecto</w:t>
      </w:r>
      <w:r w:rsidRPr="00565773">
        <w:rPr>
          <w:rFonts w:ascii="Verdana" w:eastAsia="Verdana" w:hAnsi="Verdana" w:cs="Tahoma"/>
          <w:sz w:val="18"/>
          <w:szCs w:val="18"/>
        </w:rPr>
        <w:t>.</w:t>
      </w:r>
    </w:p>
    <w:p w14:paraId="4B4AFE8C" w14:textId="77777777" w:rsidR="00565773" w:rsidRPr="00565773" w:rsidRDefault="00565773" w:rsidP="00565773">
      <w:pPr>
        <w:widowControl w:val="0"/>
        <w:suppressAutoHyphens/>
        <w:autoSpaceDE w:val="0"/>
        <w:autoSpaceDN w:val="0"/>
        <w:spacing w:after="120"/>
        <w:contextualSpacing/>
        <w:jc w:val="both"/>
        <w:rPr>
          <w:rFonts w:ascii="Verdana" w:eastAsia="Verdana" w:hAnsi="Verdana" w:cs="Tahoma"/>
          <w:sz w:val="18"/>
          <w:szCs w:val="18"/>
        </w:rPr>
      </w:pPr>
    </w:p>
    <w:p w14:paraId="1714292A"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Protección y Curado</w:t>
      </w:r>
    </w:p>
    <w:p w14:paraId="7B7BDDB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Una vez vaciado el hormigón fresco, deberá protegerse contra la lluvia, el viento, sol y en general contra toda acción que lo perjudique.</w:t>
      </w:r>
    </w:p>
    <w:p w14:paraId="59F67F5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07F106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hormigón será protegido manteniéndose a una temperatura superior a 5°C por lo menos durante 96 horas.</w:t>
      </w:r>
    </w:p>
    <w:p w14:paraId="05A43DC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8E3657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6B791F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1B66A7FD"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Durante la construcción, queda prohibido aplicar cargas, acumular materiales o maquinarias que signifiquen un peligro en la estabilidad de la estructura.</w:t>
      </w:r>
    </w:p>
    <w:p w14:paraId="4C475BCB"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8994E24"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Control de Calidad</w:t>
      </w:r>
    </w:p>
    <w:p w14:paraId="5C579B4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Todas las operaciones de la Obra deberán ser controladas mediante ensayos e inspecciones, no eximiéndose la responsabilidad de la Entidad Ejecutora en caso de encontrarse cualquier defecto en forma posterior.</w:t>
      </w:r>
    </w:p>
    <w:p w14:paraId="27ED220D"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4F40211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Los ensayos a realizar serán los requeridos por la normativa CBH-87 pudiendo la Entidad Ejecutora realizar ensayos adicionales los cuales deberán ser indicados en su propuesta.</w:t>
      </w:r>
    </w:p>
    <w:p w14:paraId="6A425D6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F06F1E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Para todos los casos, el nivel de control será el indicado en los planos constructivos o memoria de cálculo o, en ausencia de dicha indicación, se asumirá un nivel de control normal.</w:t>
      </w:r>
    </w:p>
    <w:p w14:paraId="187B9D9D"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95A5053" w14:textId="77777777" w:rsidR="00565773" w:rsidRPr="00565773" w:rsidRDefault="00565773" w:rsidP="00565773">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565773">
        <w:rPr>
          <w:rFonts w:ascii="Verdana" w:eastAsia="Verdana" w:hAnsi="Verdana" w:cs="Tahoma"/>
          <w:b/>
          <w:sz w:val="18"/>
          <w:szCs w:val="18"/>
        </w:rPr>
        <w:t>Ensayos a Realizar</w:t>
      </w:r>
    </w:p>
    <w:p w14:paraId="78C8542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En el caso del presente ítem mínimamente se realizarán los siguientes ensayos de calidad:</w:t>
      </w:r>
    </w:p>
    <w:p w14:paraId="3851010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16A177D6" w14:textId="77777777" w:rsidR="00565773" w:rsidRPr="00565773" w:rsidRDefault="00565773" w:rsidP="00565773">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565773">
        <w:rPr>
          <w:rFonts w:ascii="Verdana" w:eastAsia="Verdana" w:hAnsi="Verdana" w:cs="Tahoma"/>
          <w:sz w:val="18"/>
          <w:szCs w:val="18"/>
        </w:rPr>
        <w:t>Granulometría de los Áridos.</w:t>
      </w:r>
    </w:p>
    <w:p w14:paraId="4B7EFDBF" w14:textId="77777777" w:rsidR="00565773" w:rsidRPr="00565773" w:rsidRDefault="00565773" w:rsidP="00565773">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565773">
        <w:rPr>
          <w:rFonts w:ascii="Verdana" w:eastAsia="Verdana" w:hAnsi="Verdana" w:cs="Tahoma"/>
          <w:sz w:val="18"/>
          <w:szCs w:val="18"/>
        </w:rPr>
        <w:lastRenderedPageBreak/>
        <w:t>Ensayos de Control de la Resistencia del Hormigón – Probetas Cilíndricas.</w:t>
      </w:r>
    </w:p>
    <w:p w14:paraId="61D95A48" w14:textId="77777777" w:rsidR="00565773" w:rsidRPr="00565773" w:rsidRDefault="00565773" w:rsidP="00565773">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565773">
        <w:rPr>
          <w:rFonts w:ascii="Verdana" w:eastAsia="Verdana" w:hAnsi="Verdana" w:cs="Tahoma"/>
          <w:sz w:val="18"/>
          <w:szCs w:val="18"/>
        </w:rPr>
        <w:t>Ensayos de Control de la Consistencia del Hormigón - Cono de Abraham.</w:t>
      </w:r>
    </w:p>
    <w:p w14:paraId="6A696A73" w14:textId="77777777" w:rsidR="00565773" w:rsidRPr="00565773" w:rsidRDefault="00565773" w:rsidP="00565773">
      <w:pPr>
        <w:widowControl w:val="0"/>
        <w:numPr>
          <w:ilvl w:val="0"/>
          <w:numId w:val="84"/>
        </w:numPr>
        <w:tabs>
          <w:tab w:val="left" w:pos="8711"/>
        </w:tabs>
        <w:autoSpaceDE w:val="0"/>
        <w:autoSpaceDN w:val="0"/>
        <w:spacing w:after="160" w:line="259" w:lineRule="auto"/>
        <w:jc w:val="both"/>
        <w:rPr>
          <w:rFonts w:ascii="Verdana" w:eastAsia="Verdana" w:hAnsi="Verdana" w:cs="Tahoma"/>
          <w:sz w:val="18"/>
          <w:szCs w:val="18"/>
        </w:rPr>
      </w:pPr>
      <w:r w:rsidRPr="00565773">
        <w:rPr>
          <w:rFonts w:ascii="Verdana" w:eastAsia="Verdana" w:hAnsi="Verdana" w:cs="Tahoma"/>
          <w:sz w:val="18"/>
          <w:szCs w:val="18"/>
        </w:rPr>
        <w:t>Ensayo de la Máquina de los Ángeles.</w:t>
      </w:r>
    </w:p>
    <w:p w14:paraId="6925A60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45E413D"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Adicionalmente, el </w:t>
      </w:r>
      <w:r w:rsidRPr="00565773">
        <w:rPr>
          <w:rFonts w:ascii="Verdana" w:eastAsia="Verdana" w:hAnsi="Verdana" w:cs="Verdana"/>
          <w:sz w:val="18"/>
          <w:szCs w:val="18"/>
        </w:rPr>
        <w:t>Inspector de proyecto</w:t>
      </w:r>
      <w:r w:rsidRPr="00565773">
        <w:rPr>
          <w:rFonts w:ascii="Verdana" w:eastAsia="Verdana" w:hAnsi="Verdana" w:cs="Tahoma"/>
          <w:sz w:val="18"/>
          <w:szCs w:val="18"/>
        </w:rPr>
        <w:t xml:space="preserve"> indicará la realización de los siguientes ensayos de calidad cuando las condiciones de la obra así lo requieran:</w:t>
      </w:r>
    </w:p>
    <w:p w14:paraId="0EF9A8F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1AD2C89F" w14:textId="77777777" w:rsidR="00565773" w:rsidRPr="00565773" w:rsidRDefault="00565773" w:rsidP="00565773">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565773">
        <w:rPr>
          <w:rFonts w:ascii="Verdana" w:eastAsia="Verdana" w:hAnsi="Verdana" w:cs="Tahoma"/>
          <w:sz w:val="18"/>
          <w:szCs w:val="18"/>
        </w:rPr>
        <w:t>Ensayos de calidad sobre el cemento.</w:t>
      </w:r>
    </w:p>
    <w:p w14:paraId="23672F8A" w14:textId="77777777" w:rsidR="00565773" w:rsidRPr="00565773" w:rsidRDefault="00565773" w:rsidP="00565773">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565773">
        <w:rPr>
          <w:rFonts w:ascii="Verdana" w:eastAsia="Verdana" w:hAnsi="Verdana" w:cs="Tahoma"/>
          <w:sz w:val="18"/>
          <w:szCs w:val="18"/>
        </w:rPr>
        <w:t>Ensayos de calidad de los aceros de refuerzo.</w:t>
      </w:r>
    </w:p>
    <w:p w14:paraId="48978851" w14:textId="77777777" w:rsidR="00565773" w:rsidRPr="00565773" w:rsidRDefault="00565773" w:rsidP="00565773">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565773">
        <w:rPr>
          <w:rFonts w:ascii="Verdana" w:eastAsia="Verdana" w:hAnsi="Verdana" w:cs="Tahoma"/>
          <w:sz w:val="18"/>
          <w:szCs w:val="18"/>
        </w:rPr>
        <w:t>Ensayo de la Máquina de los Ángeles.</w:t>
      </w:r>
    </w:p>
    <w:p w14:paraId="78555454" w14:textId="77777777" w:rsidR="00565773" w:rsidRPr="00565773" w:rsidRDefault="00565773" w:rsidP="00565773">
      <w:pPr>
        <w:widowControl w:val="0"/>
        <w:numPr>
          <w:ilvl w:val="0"/>
          <w:numId w:val="85"/>
        </w:numPr>
        <w:tabs>
          <w:tab w:val="left" w:pos="8711"/>
        </w:tabs>
        <w:autoSpaceDE w:val="0"/>
        <w:autoSpaceDN w:val="0"/>
        <w:spacing w:after="160" w:line="259" w:lineRule="auto"/>
        <w:jc w:val="both"/>
        <w:rPr>
          <w:rFonts w:ascii="Verdana" w:eastAsia="Verdana" w:hAnsi="Verdana" w:cs="Tahoma"/>
          <w:sz w:val="18"/>
          <w:szCs w:val="18"/>
        </w:rPr>
      </w:pPr>
      <w:r w:rsidRPr="00565773">
        <w:rPr>
          <w:rFonts w:ascii="Verdana" w:eastAsia="Verdana" w:hAnsi="Verdana" w:cs="Tahoma"/>
          <w:sz w:val="18"/>
          <w:szCs w:val="18"/>
        </w:rPr>
        <w:t xml:space="preserve">Otros que el proponente oferte en su propuesta. </w:t>
      </w:r>
    </w:p>
    <w:p w14:paraId="7C91109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436C7F9" w14:textId="77777777" w:rsidR="00565773" w:rsidRPr="00565773" w:rsidRDefault="00565773" w:rsidP="00565773">
      <w:pPr>
        <w:widowControl w:val="0"/>
        <w:numPr>
          <w:ilvl w:val="0"/>
          <w:numId w:val="90"/>
        </w:numPr>
        <w:tabs>
          <w:tab w:val="left" w:pos="8711"/>
        </w:tabs>
        <w:autoSpaceDE w:val="0"/>
        <w:autoSpaceDN w:val="0"/>
        <w:spacing w:after="160" w:line="360" w:lineRule="auto"/>
        <w:jc w:val="both"/>
        <w:rPr>
          <w:rFonts w:ascii="Verdana" w:eastAsia="Verdana" w:hAnsi="Verdana" w:cs="Tahoma"/>
          <w:b/>
          <w:sz w:val="18"/>
          <w:szCs w:val="18"/>
        </w:rPr>
      </w:pPr>
      <w:r w:rsidRPr="00565773">
        <w:rPr>
          <w:rFonts w:ascii="Verdana" w:eastAsia="Verdana" w:hAnsi="Verdana" w:cs="Tahoma"/>
          <w:b/>
          <w:sz w:val="18"/>
          <w:szCs w:val="18"/>
        </w:rPr>
        <w:t>Laboratorio</w:t>
      </w:r>
    </w:p>
    <w:p w14:paraId="24A2882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Todos los ensayos se realizarán en un laboratorio que cuenten con la certificación correspondiente y que haya sido aprobado por el </w:t>
      </w:r>
      <w:r w:rsidRPr="00565773">
        <w:rPr>
          <w:rFonts w:ascii="Verdana" w:eastAsia="Verdana" w:hAnsi="Verdana" w:cs="Verdana"/>
          <w:sz w:val="18"/>
          <w:szCs w:val="18"/>
        </w:rPr>
        <w:t>Inspector de proyecto</w:t>
      </w:r>
      <w:r w:rsidRPr="00565773">
        <w:rPr>
          <w:rFonts w:ascii="Verdana" w:eastAsia="Verdana" w:hAnsi="Verdana" w:cs="Tahoma"/>
          <w:sz w:val="18"/>
          <w:szCs w:val="18"/>
        </w:rPr>
        <w:t xml:space="preserve">. La extracción de muestras o los ensayos serán realizados en presencia del </w:t>
      </w:r>
      <w:r w:rsidRPr="00565773">
        <w:rPr>
          <w:rFonts w:ascii="Verdana" w:eastAsia="Verdana" w:hAnsi="Verdana" w:cs="Verdana"/>
          <w:sz w:val="18"/>
          <w:szCs w:val="18"/>
        </w:rPr>
        <w:t>Inspector de proyecto</w:t>
      </w:r>
      <w:r w:rsidRPr="00565773">
        <w:rPr>
          <w:rFonts w:ascii="Verdana" w:eastAsia="Verdana" w:hAnsi="Verdana" w:cs="Tahoma"/>
          <w:sz w:val="18"/>
          <w:szCs w:val="18"/>
        </w:rPr>
        <w:t>, mismo que custodiará las muestras desde el día de su obtención hasta su ensayo.</w:t>
      </w:r>
    </w:p>
    <w:p w14:paraId="0A4F15B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16FFFDFF" w14:textId="77777777" w:rsidR="00565773" w:rsidRPr="00565773" w:rsidRDefault="00565773" w:rsidP="00565773">
      <w:pPr>
        <w:widowControl w:val="0"/>
        <w:numPr>
          <w:ilvl w:val="0"/>
          <w:numId w:val="91"/>
        </w:numPr>
        <w:tabs>
          <w:tab w:val="left" w:pos="8711"/>
        </w:tabs>
        <w:autoSpaceDE w:val="0"/>
        <w:autoSpaceDN w:val="0"/>
        <w:spacing w:after="160" w:line="360" w:lineRule="auto"/>
        <w:jc w:val="both"/>
        <w:rPr>
          <w:rFonts w:ascii="Verdana" w:eastAsia="Verdana" w:hAnsi="Verdana" w:cs="Tahoma"/>
          <w:b/>
          <w:sz w:val="18"/>
          <w:szCs w:val="18"/>
        </w:rPr>
      </w:pPr>
      <w:r w:rsidRPr="00565773">
        <w:rPr>
          <w:rFonts w:ascii="Verdana" w:eastAsia="Verdana" w:hAnsi="Verdana" w:cs="Tahoma"/>
          <w:b/>
          <w:sz w:val="18"/>
          <w:szCs w:val="18"/>
        </w:rPr>
        <w:t>Frecuencia de los Ensayos</w:t>
      </w:r>
    </w:p>
    <w:p w14:paraId="75BFD92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BFBA6BB"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03838D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565773">
        <w:rPr>
          <w:rFonts w:ascii="Verdana" w:eastAsia="Verdana" w:hAnsi="Verdana" w:cs="Verdana"/>
          <w:sz w:val="18"/>
          <w:szCs w:val="18"/>
        </w:rPr>
        <w:t>Inspector de proyecto</w:t>
      </w:r>
      <w:r w:rsidRPr="00565773">
        <w:rPr>
          <w:rFonts w:ascii="Verdana" w:eastAsia="Verdana" w:hAnsi="Verdana" w:cs="Tahoma"/>
          <w:sz w:val="18"/>
          <w:szCs w:val="18"/>
        </w:rPr>
        <w:t>.</w:t>
      </w:r>
    </w:p>
    <w:p w14:paraId="67EA437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212AE32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5592E7B"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4958D9F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En el transcurso de la obra, además de lo indicado por la normativa, se tomarán 4 probetas en cada vaciado o cada vez que lo exija el </w:t>
      </w:r>
      <w:r w:rsidRPr="00565773">
        <w:rPr>
          <w:rFonts w:ascii="Verdana" w:eastAsia="Verdana" w:hAnsi="Verdana" w:cs="Verdana"/>
          <w:sz w:val="18"/>
          <w:szCs w:val="18"/>
        </w:rPr>
        <w:t>Inspector de proyecto</w:t>
      </w:r>
      <w:r w:rsidRPr="00565773">
        <w:rPr>
          <w:rFonts w:ascii="Verdana" w:eastAsia="Verdana" w:hAnsi="Verdana" w:cs="Tahoma"/>
          <w:sz w:val="18"/>
          <w:szCs w:val="18"/>
        </w:rPr>
        <w:t>. La Entidad Ejecutora podrá moldear un mayor número de probetas para efectuar ensayos a edades menores a los siete días y así apreciar la resistencia probable de los hormigones.</w:t>
      </w:r>
    </w:p>
    <w:p w14:paraId="70AE6B7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E5D777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12BC015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18C57F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Queda sobreentendido que es obligación de la Entidad Ejecutora realizar ajustes y correcciones en la dosificación, hasta obtener los resultados requeridos. En caso de incumplimiento, el </w:t>
      </w:r>
      <w:r w:rsidRPr="00565773">
        <w:rPr>
          <w:rFonts w:ascii="Verdana" w:eastAsia="Verdana" w:hAnsi="Verdana" w:cs="Verdana"/>
          <w:sz w:val="18"/>
          <w:szCs w:val="18"/>
        </w:rPr>
        <w:t>Inspector de proyecto</w:t>
      </w:r>
      <w:r w:rsidRPr="00565773">
        <w:rPr>
          <w:rFonts w:ascii="Verdana" w:eastAsia="Verdana" w:hAnsi="Verdana" w:cs="Tahoma"/>
          <w:sz w:val="18"/>
          <w:szCs w:val="18"/>
        </w:rPr>
        <w:t xml:space="preserve"> dispondrá la paralización inmediata de los trabajos.</w:t>
      </w:r>
    </w:p>
    <w:p w14:paraId="1017BE7B"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9F3320C"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Verdana"/>
          <w:sz w:val="18"/>
          <w:szCs w:val="18"/>
        </w:rPr>
        <w:t>En cualquier caso,</w:t>
      </w:r>
      <w:r w:rsidRPr="00565773">
        <w:rPr>
          <w:rFonts w:ascii="Verdana" w:eastAsia="Verdana" w:hAnsi="Verdana" w:cs="Tahoma"/>
          <w:sz w:val="18"/>
          <w:szCs w:val="18"/>
        </w:rPr>
        <w:t xml:space="preserve"> las cantidades mínimas de cemento/m3 de hormigón deberán respetar lo indicado en el proyecto (memoria de cálculo o planos constructivos) o las indicadas en el cuadro siguiente.</w:t>
      </w:r>
    </w:p>
    <w:p w14:paraId="01D3ED80"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3A4AF3C9" w14:textId="77777777" w:rsidR="00565773" w:rsidRPr="00565773" w:rsidRDefault="00565773" w:rsidP="00565773">
      <w:pPr>
        <w:widowControl w:val="0"/>
        <w:autoSpaceDE w:val="0"/>
        <w:autoSpaceDN w:val="0"/>
        <w:jc w:val="both"/>
        <w:rPr>
          <w:rFonts w:ascii="Verdana" w:eastAsia="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565773" w:rsidRPr="00565773" w14:paraId="4732385E" w14:textId="77777777" w:rsidTr="005049D1">
        <w:tc>
          <w:tcPr>
            <w:tcW w:w="912" w:type="pct"/>
            <w:shd w:val="clear" w:color="auto" w:fill="215868"/>
            <w:vAlign w:val="center"/>
          </w:tcPr>
          <w:p w14:paraId="687726E8" w14:textId="77777777" w:rsidR="00565773" w:rsidRPr="00565773" w:rsidRDefault="00565773" w:rsidP="00565773">
            <w:pPr>
              <w:widowControl w:val="0"/>
              <w:autoSpaceDE w:val="0"/>
              <w:autoSpaceDN w:val="0"/>
              <w:jc w:val="center"/>
              <w:rPr>
                <w:rFonts w:ascii="Verdana" w:eastAsia="Verdana" w:hAnsi="Verdana" w:cs="Tahoma"/>
                <w:b/>
                <w:color w:val="FFFFFF" w:themeColor="background1"/>
                <w:sz w:val="18"/>
                <w:szCs w:val="18"/>
              </w:rPr>
            </w:pPr>
            <w:r w:rsidRPr="00565773">
              <w:rPr>
                <w:rFonts w:ascii="Verdana" w:eastAsia="Verdana" w:hAnsi="Verdana" w:cs="Tahoma"/>
                <w:b/>
                <w:color w:val="FFFFFF" w:themeColor="background1"/>
                <w:sz w:val="18"/>
                <w:szCs w:val="18"/>
              </w:rPr>
              <w:t xml:space="preserve">TIPO DEL </w:t>
            </w:r>
            <w:proofErr w:type="spellStart"/>
            <w:r w:rsidRPr="00565773">
              <w:rPr>
                <w:rFonts w:ascii="Verdana" w:eastAsia="Verdana" w:hAnsi="Verdana" w:cs="Tahoma"/>
                <w:b/>
                <w:color w:val="FFFFFF" w:themeColor="background1"/>
                <w:sz w:val="18"/>
                <w:szCs w:val="18"/>
              </w:rPr>
              <w:t>Hº</w:t>
            </w:r>
            <w:proofErr w:type="spellEnd"/>
          </w:p>
        </w:tc>
        <w:tc>
          <w:tcPr>
            <w:tcW w:w="874" w:type="pct"/>
            <w:shd w:val="clear" w:color="auto" w:fill="215868"/>
            <w:vAlign w:val="center"/>
          </w:tcPr>
          <w:p w14:paraId="3E1C8EAA" w14:textId="77777777" w:rsidR="00565773" w:rsidRPr="00565773" w:rsidRDefault="00565773" w:rsidP="00565773">
            <w:pPr>
              <w:widowControl w:val="0"/>
              <w:autoSpaceDE w:val="0"/>
              <w:autoSpaceDN w:val="0"/>
              <w:jc w:val="center"/>
              <w:rPr>
                <w:rFonts w:ascii="Verdana" w:eastAsia="Verdana" w:hAnsi="Verdana" w:cs="Tahoma"/>
                <w:b/>
                <w:color w:val="FFFFFF" w:themeColor="background1"/>
                <w:sz w:val="18"/>
                <w:szCs w:val="18"/>
              </w:rPr>
            </w:pPr>
            <w:r w:rsidRPr="00565773">
              <w:rPr>
                <w:rFonts w:ascii="Verdana" w:eastAsia="Verdana" w:hAnsi="Verdana" w:cs="Tahoma"/>
                <w:b/>
                <w:color w:val="FFFFFF" w:themeColor="background1"/>
                <w:sz w:val="18"/>
                <w:szCs w:val="18"/>
              </w:rPr>
              <w:t xml:space="preserve">TAM. MAX. </w:t>
            </w:r>
            <w:r w:rsidRPr="00565773">
              <w:rPr>
                <w:rFonts w:ascii="Verdana" w:eastAsia="Verdana" w:hAnsi="Verdana" w:cs="Tahoma"/>
                <w:b/>
                <w:color w:val="FFFFFF" w:themeColor="background1"/>
                <w:sz w:val="18"/>
                <w:szCs w:val="18"/>
              </w:rPr>
              <w:lastRenderedPageBreak/>
              <w:t>AGREGADO</w:t>
            </w:r>
          </w:p>
        </w:tc>
        <w:tc>
          <w:tcPr>
            <w:tcW w:w="874" w:type="pct"/>
            <w:shd w:val="clear" w:color="auto" w:fill="215868"/>
            <w:vAlign w:val="center"/>
          </w:tcPr>
          <w:p w14:paraId="6899D750" w14:textId="77777777" w:rsidR="00565773" w:rsidRPr="00565773" w:rsidRDefault="00565773" w:rsidP="00565773">
            <w:pPr>
              <w:widowControl w:val="0"/>
              <w:autoSpaceDE w:val="0"/>
              <w:autoSpaceDN w:val="0"/>
              <w:jc w:val="center"/>
              <w:rPr>
                <w:rFonts w:ascii="Verdana" w:eastAsia="Verdana" w:hAnsi="Verdana" w:cs="Tahoma"/>
                <w:b/>
                <w:color w:val="FFFFFF" w:themeColor="background1"/>
                <w:sz w:val="18"/>
                <w:szCs w:val="18"/>
              </w:rPr>
            </w:pPr>
            <w:r w:rsidRPr="00565773">
              <w:rPr>
                <w:rFonts w:ascii="Verdana" w:eastAsia="Verdana" w:hAnsi="Verdana" w:cs="Tahoma"/>
                <w:b/>
                <w:color w:val="FFFFFF" w:themeColor="background1"/>
                <w:sz w:val="18"/>
                <w:szCs w:val="18"/>
              </w:rPr>
              <w:lastRenderedPageBreak/>
              <w:t>RES. Kg/cm2</w:t>
            </w:r>
          </w:p>
          <w:p w14:paraId="70E603CF" w14:textId="77777777" w:rsidR="00565773" w:rsidRPr="00565773" w:rsidRDefault="00565773" w:rsidP="00565773">
            <w:pPr>
              <w:widowControl w:val="0"/>
              <w:autoSpaceDE w:val="0"/>
              <w:autoSpaceDN w:val="0"/>
              <w:jc w:val="center"/>
              <w:rPr>
                <w:rFonts w:ascii="Verdana" w:eastAsia="Verdana" w:hAnsi="Verdana" w:cs="Tahoma"/>
                <w:b/>
                <w:color w:val="FFFFFF" w:themeColor="background1"/>
                <w:sz w:val="18"/>
                <w:szCs w:val="18"/>
              </w:rPr>
            </w:pPr>
            <w:r w:rsidRPr="00565773">
              <w:rPr>
                <w:rFonts w:ascii="Verdana" w:eastAsia="Verdana" w:hAnsi="Verdana" w:cs="Tahoma"/>
                <w:b/>
                <w:color w:val="FFFFFF" w:themeColor="background1"/>
                <w:sz w:val="18"/>
                <w:szCs w:val="18"/>
              </w:rPr>
              <w:lastRenderedPageBreak/>
              <w:t>(28 días)</w:t>
            </w:r>
          </w:p>
        </w:tc>
        <w:tc>
          <w:tcPr>
            <w:tcW w:w="972" w:type="pct"/>
            <w:shd w:val="clear" w:color="auto" w:fill="215868"/>
            <w:vAlign w:val="center"/>
          </w:tcPr>
          <w:p w14:paraId="432CFDAE" w14:textId="77777777" w:rsidR="00565773" w:rsidRPr="00565773" w:rsidRDefault="00565773" w:rsidP="00565773">
            <w:pPr>
              <w:widowControl w:val="0"/>
              <w:autoSpaceDE w:val="0"/>
              <w:autoSpaceDN w:val="0"/>
              <w:jc w:val="center"/>
              <w:rPr>
                <w:rFonts w:ascii="Verdana" w:eastAsia="Verdana" w:hAnsi="Verdana" w:cs="Tahoma"/>
                <w:b/>
                <w:color w:val="FFFFFF" w:themeColor="background1"/>
                <w:sz w:val="18"/>
                <w:szCs w:val="18"/>
                <w:lang w:val="pt-BR"/>
              </w:rPr>
            </w:pPr>
            <w:r w:rsidRPr="00565773">
              <w:rPr>
                <w:rFonts w:ascii="Verdana" w:eastAsia="Verdana" w:hAnsi="Verdana" w:cs="Tahoma"/>
                <w:b/>
                <w:color w:val="FFFFFF" w:themeColor="background1"/>
                <w:sz w:val="18"/>
                <w:szCs w:val="18"/>
                <w:lang w:val="pt-BR"/>
              </w:rPr>
              <w:lastRenderedPageBreak/>
              <w:t xml:space="preserve">PESO APROX. </w:t>
            </w:r>
            <w:r w:rsidRPr="00565773">
              <w:rPr>
                <w:rFonts w:ascii="Verdana" w:eastAsia="Verdana" w:hAnsi="Verdana" w:cs="Tahoma"/>
                <w:b/>
                <w:color w:val="FFFFFF" w:themeColor="background1"/>
                <w:sz w:val="18"/>
                <w:szCs w:val="18"/>
                <w:lang w:val="pt-BR"/>
              </w:rPr>
              <w:lastRenderedPageBreak/>
              <w:t>CEM. Kg/m3</w:t>
            </w:r>
          </w:p>
        </w:tc>
        <w:tc>
          <w:tcPr>
            <w:tcW w:w="680" w:type="pct"/>
            <w:shd w:val="clear" w:color="auto" w:fill="215868"/>
            <w:vAlign w:val="center"/>
          </w:tcPr>
          <w:p w14:paraId="300CE231" w14:textId="77777777" w:rsidR="00565773" w:rsidRPr="00565773" w:rsidRDefault="00565773" w:rsidP="00565773">
            <w:pPr>
              <w:widowControl w:val="0"/>
              <w:autoSpaceDE w:val="0"/>
              <w:autoSpaceDN w:val="0"/>
              <w:jc w:val="center"/>
              <w:rPr>
                <w:rFonts w:ascii="Verdana" w:eastAsia="Verdana" w:hAnsi="Verdana" w:cs="Tahoma"/>
                <w:b/>
                <w:color w:val="FFFFFF" w:themeColor="background1"/>
                <w:sz w:val="18"/>
                <w:szCs w:val="18"/>
              </w:rPr>
            </w:pPr>
            <w:r w:rsidRPr="00565773">
              <w:rPr>
                <w:rFonts w:ascii="Verdana" w:eastAsia="Verdana" w:hAnsi="Verdana" w:cs="Tahoma"/>
                <w:b/>
                <w:color w:val="FFFFFF" w:themeColor="background1"/>
                <w:sz w:val="18"/>
                <w:szCs w:val="18"/>
              </w:rPr>
              <w:lastRenderedPageBreak/>
              <w:t xml:space="preserve">RELACIÓN </w:t>
            </w:r>
            <w:r w:rsidRPr="00565773">
              <w:rPr>
                <w:rFonts w:ascii="Verdana" w:eastAsia="Verdana" w:hAnsi="Verdana" w:cs="Tahoma"/>
                <w:b/>
                <w:color w:val="FFFFFF" w:themeColor="background1"/>
                <w:sz w:val="18"/>
                <w:szCs w:val="18"/>
              </w:rPr>
              <w:lastRenderedPageBreak/>
              <w:t>a / c</w:t>
            </w:r>
          </w:p>
        </w:tc>
        <w:tc>
          <w:tcPr>
            <w:tcW w:w="687" w:type="pct"/>
            <w:shd w:val="clear" w:color="auto" w:fill="215868"/>
            <w:vAlign w:val="center"/>
          </w:tcPr>
          <w:p w14:paraId="794E2D71" w14:textId="77777777" w:rsidR="00565773" w:rsidRPr="00565773" w:rsidRDefault="00565773" w:rsidP="00565773">
            <w:pPr>
              <w:widowControl w:val="0"/>
              <w:autoSpaceDE w:val="0"/>
              <w:autoSpaceDN w:val="0"/>
              <w:jc w:val="center"/>
              <w:rPr>
                <w:rFonts w:ascii="Verdana" w:eastAsia="Verdana" w:hAnsi="Verdana" w:cs="Tahoma"/>
                <w:b/>
                <w:color w:val="FFFFFF" w:themeColor="background1"/>
                <w:sz w:val="18"/>
                <w:szCs w:val="18"/>
              </w:rPr>
            </w:pPr>
            <w:r w:rsidRPr="00565773">
              <w:rPr>
                <w:rFonts w:ascii="Verdana" w:eastAsia="Verdana" w:hAnsi="Verdana" w:cs="Tahoma"/>
                <w:b/>
                <w:color w:val="FFFFFF" w:themeColor="background1"/>
                <w:sz w:val="18"/>
                <w:szCs w:val="18"/>
              </w:rPr>
              <w:lastRenderedPageBreak/>
              <w:t xml:space="preserve">Rev. </w:t>
            </w:r>
            <w:r w:rsidRPr="00565773">
              <w:rPr>
                <w:rFonts w:ascii="Verdana" w:eastAsia="Verdana" w:hAnsi="Verdana" w:cs="Tahoma"/>
                <w:b/>
                <w:color w:val="FFFFFF" w:themeColor="background1"/>
                <w:sz w:val="18"/>
                <w:szCs w:val="18"/>
              </w:rPr>
              <w:lastRenderedPageBreak/>
              <w:t>(</w:t>
            </w:r>
            <w:proofErr w:type="spellStart"/>
            <w:r w:rsidRPr="00565773">
              <w:rPr>
                <w:rFonts w:ascii="Verdana" w:eastAsia="Verdana" w:hAnsi="Verdana" w:cs="Tahoma"/>
                <w:b/>
                <w:color w:val="FFFFFF" w:themeColor="background1"/>
                <w:sz w:val="18"/>
                <w:szCs w:val="18"/>
              </w:rPr>
              <w:t>pulg</w:t>
            </w:r>
            <w:proofErr w:type="spellEnd"/>
            <w:r w:rsidRPr="00565773">
              <w:rPr>
                <w:rFonts w:ascii="Verdana" w:eastAsia="Verdana" w:hAnsi="Verdana" w:cs="Tahoma"/>
                <w:b/>
                <w:color w:val="FFFFFF" w:themeColor="background1"/>
                <w:sz w:val="18"/>
                <w:szCs w:val="18"/>
              </w:rPr>
              <w:t>)</w:t>
            </w:r>
          </w:p>
        </w:tc>
      </w:tr>
      <w:tr w:rsidR="00565773" w:rsidRPr="00565773" w14:paraId="1E3764EF" w14:textId="77777777" w:rsidTr="005049D1">
        <w:trPr>
          <w:trHeight w:val="304"/>
        </w:trPr>
        <w:tc>
          <w:tcPr>
            <w:tcW w:w="912" w:type="pct"/>
            <w:vAlign w:val="center"/>
          </w:tcPr>
          <w:p w14:paraId="6CA952C6"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lastRenderedPageBreak/>
              <w:t>H “</w:t>
            </w:r>
            <w:smartTag w:uri="urn:schemas-microsoft-com:office:smarttags" w:element="metricconverter">
              <w:smartTagPr>
                <w:attr w:name="ProductID" w:val="400”"/>
              </w:smartTagPr>
              <w:r w:rsidRPr="00565773">
                <w:rPr>
                  <w:rFonts w:ascii="Verdana" w:eastAsia="Verdana" w:hAnsi="Verdana" w:cs="Tahoma"/>
                  <w:sz w:val="18"/>
                  <w:szCs w:val="18"/>
                </w:rPr>
                <w:t>400”</w:t>
              </w:r>
            </w:smartTag>
          </w:p>
        </w:tc>
        <w:tc>
          <w:tcPr>
            <w:tcW w:w="874" w:type="pct"/>
            <w:vAlign w:val="center"/>
          </w:tcPr>
          <w:p w14:paraId="36D973F6" w14:textId="77777777" w:rsidR="00565773" w:rsidRPr="00565773" w:rsidRDefault="00565773" w:rsidP="0056577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565773">
                <w:rPr>
                  <w:rFonts w:ascii="Verdana" w:eastAsia="Verdana" w:hAnsi="Verdana" w:cs="Tahoma"/>
                  <w:sz w:val="18"/>
                  <w:szCs w:val="18"/>
                </w:rPr>
                <w:t>1”</w:t>
              </w:r>
            </w:smartTag>
          </w:p>
        </w:tc>
        <w:tc>
          <w:tcPr>
            <w:tcW w:w="874" w:type="pct"/>
            <w:vAlign w:val="center"/>
          </w:tcPr>
          <w:p w14:paraId="4F426BEC"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400</w:t>
            </w:r>
          </w:p>
        </w:tc>
        <w:tc>
          <w:tcPr>
            <w:tcW w:w="972" w:type="pct"/>
            <w:vAlign w:val="center"/>
          </w:tcPr>
          <w:p w14:paraId="4233287B"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470</w:t>
            </w:r>
          </w:p>
        </w:tc>
        <w:tc>
          <w:tcPr>
            <w:tcW w:w="680" w:type="pct"/>
            <w:vAlign w:val="center"/>
          </w:tcPr>
          <w:p w14:paraId="3FA4D82A"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0,4</w:t>
            </w:r>
          </w:p>
        </w:tc>
        <w:tc>
          <w:tcPr>
            <w:tcW w:w="687" w:type="pct"/>
            <w:vAlign w:val="center"/>
          </w:tcPr>
          <w:p w14:paraId="3205A929"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1 – 3</w:t>
            </w:r>
          </w:p>
        </w:tc>
      </w:tr>
      <w:tr w:rsidR="00565773" w:rsidRPr="00565773" w14:paraId="0586785D" w14:textId="77777777" w:rsidTr="005049D1">
        <w:trPr>
          <w:trHeight w:val="132"/>
        </w:trPr>
        <w:tc>
          <w:tcPr>
            <w:tcW w:w="912" w:type="pct"/>
            <w:vAlign w:val="center"/>
          </w:tcPr>
          <w:p w14:paraId="4E27F2E6"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H “</w:t>
            </w:r>
            <w:smartTag w:uri="urn:schemas-microsoft-com:office:smarttags" w:element="metricconverter">
              <w:smartTagPr>
                <w:attr w:name="ProductID" w:val="350”"/>
              </w:smartTagPr>
              <w:r w:rsidRPr="00565773">
                <w:rPr>
                  <w:rFonts w:ascii="Verdana" w:eastAsia="Verdana" w:hAnsi="Verdana" w:cs="Tahoma"/>
                  <w:sz w:val="18"/>
                  <w:szCs w:val="18"/>
                </w:rPr>
                <w:t>350”</w:t>
              </w:r>
            </w:smartTag>
          </w:p>
        </w:tc>
        <w:tc>
          <w:tcPr>
            <w:tcW w:w="874" w:type="pct"/>
            <w:vAlign w:val="center"/>
          </w:tcPr>
          <w:p w14:paraId="6D9E45BB" w14:textId="77777777" w:rsidR="00565773" w:rsidRPr="00565773" w:rsidRDefault="00565773" w:rsidP="0056577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565773">
                <w:rPr>
                  <w:rFonts w:ascii="Verdana" w:eastAsia="Verdana" w:hAnsi="Verdana" w:cs="Tahoma"/>
                  <w:sz w:val="18"/>
                  <w:szCs w:val="18"/>
                </w:rPr>
                <w:t>1”</w:t>
              </w:r>
            </w:smartTag>
          </w:p>
        </w:tc>
        <w:tc>
          <w:tcPr>
            <w:tcW w:w="874" w:type="pct"/>
            <w:vAlign w:val="center"/>
          </w:tcPr>
          <w:p w14:paraId="6BE61184"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350</w:t>
            </w:r>
          </w:p>
        </w:tc>
        <w:tc>
          <w:tcPr>
            <w:tcW w:w="972" w:type="pct"/>
            <w:vAlign w:val="center"/>
          </w:tcPr>
          <w:p w14:paraId="743AD515"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450</w:t>
            </w:r>
          </w:p>
        </w:tc>
        <w:tc>
          <w:tcPr>
            <w:tcW w:w="680" w:type="pct"/>
            <w:vAlign w:val="center"/>
          </w:tcPr>
          <w:p w14:paraId="100D88A2"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0,4 – 0.45</w:t>
            </w:r>
          </w:p>
        </w:tc>
        <w:tc>
          <w:tcPr>
            <w:tcW w:w="687" w:type="pct"/>
            <w:vAlign w:val="center"/>
          </w:tcPr>
          <w:p w14:paraId="723F6805"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1 – 3</w:t>
            </w:r>
          </w:p>
        </w:tc>
      </w:tr>
      <w:tr w:rsidR="00565773" w:rsidRPr="00565773" w14:paraId="4FD03458" w14:textId="77777777" w:rsidTr="005049D1">
        <w:trPr>
          <w:trHeight w:val="304"/>
        </w:trPr>
        <w:tc>
          <w:tcPr>
            <w:tcW w:w="912" w:type="pct"/>
            <w:vAlign w:val="center"/>
          </w:tcPr>
          <w:p w14:paraId="12C434AC" w14:textId="77777777" w:rsidR="00565773" w:rsidRPr="00565773" w:rsidRDefault="00565773" w:rsidP="00565773">
            <w:pPr>
              <w:widowControl w:val="0"/>
              <w:autoSpaceDE w:val="0"/>
              <w:autoSpaceDN w:val="0"/>
              <w:jc w:val="center"/>
              <w:rPr>
                <w:rFonts w:ascii="Verdana" w:eastAsia="Verdana" w:hAnsi="Verdana" w:cs="Tahoma"/>
                <w:b/>
                <w:sz w:val="18"/>
                <w:szCs w:val="18"/>
              </w:rPr>
            </w:pPr>
            <w:r w:rsidRPr="00565773">
              <w:rPr>
                <w:rFonts w:ascii="Verdana" w:eastAsia="Verdana" w:hAnsi="Verdana" w:cs="Tahoma"/>
                <w:b/>
                <w:sz w:val="18"/>
                <w:szCs w:val="18"/>
              </w:rPr>
              <w:t>Tipo “A” 210</w:t>
            </w:r>
          </w:p>
        </w:tc>
        <w:tc>
          <w:tcPr>
            <w:tcW w:w="874" w:type="pct"/>
            <w:vAlign w:val="center"/>
          </w:tcPr>
          <w:p w14:paraId="0C255665" w14:textId="77777777" w:rsidR="00565773" w:rsidRPr="00565773" w:rsidRDefault="00565773" w:rsidP="00565773">
            <w:pPr>
              <w:widowControl w:val="0"/>
              <w:autoSpaceDE w:val="0"/>
              <w:autoSpaceDN w:val="0"/>
              <w:jc w:val="center"/>
              <w:rPr>
                <w:rFonts w:ascii="Verdana" w:eastAsia="Verdana" w:hAnsi="Verdana" w:cs="Tahoma"/>
                <w:b/>
                <w:sz w:val="18"/>
                <w:szCs w:val="18"/>
              </w:rPr>
            </w:pPr>
            <w:smartTag w:uri="urn:schemas-microsoft-com:office:smarttags" w:element="metricconverter">
              <w:smartTagPr>
                <w:attr w:name="ProductID" w:val="1”"/>
              </w:smartTagPr>
              <w:r w:rsidRPr="00565773">
                <w:rPr>
                  <w:rFonts w:ascii="Verdana" w:eastAsia="Verdana" w:hAnsi="Verdana" w:cs="Tahoma"/>
                  <w:b/>
                  <w:sz w:val="18"/>
                  <w:szCs w:val="18"/>
                </w:rPr>
                <w:t>1”</w:t>
              </w:r>
            </w:smartTag>
            <w:r w:rsidRPr="00565773">
              <w:rPr>
                <w:rFonts w:ascii="Verdana" w:eastAsia="Verdana" w:hAnsi="Verdana" w:cs="Tahoma"/>
                <w:b/>
                <w:sz w:val="18"/>
                <w:szCs w:val="18"/>
              </w:rPr>
              <w:t xml:space="preserve"> – 1/2”</w:t>
            </w:r>
          </w:p>
        </w:tc>
        <w:tc>
          <w:tcPr>
            <w:tcW w:w="874" w:type="pct"/>
            <w:vAlign w:val="center"/>
          </w:tcPr>
          <w:p w14:paraId="0F70251B" w14:textId="77777777" w:rsidR="00565773" w:rsidRPr="00565773" w:rsidRDefault="00565773" w:rsidP="00565773">
            <w:pPr>
              <w:widowControl w:val="0"/>
              <w:autoSpaceDE w:val="0"/>
              <w:autoSpaceDN w:val="0"/>
              <w:jc w:val="center"/>
              <w:rPr>
                <w:rFonts w:ascii="Verdana" w:eastAsia="Verdana" w:hAnsi="Verdana" w:cs="Tahoma"/>
                <w:b/>
                <w:sz w:val="18"/>
                <w:szCs w:val="18"/>
              </w:rPr>
            </w:pPr>
            <w:r w:rsidRPr="00565773">
              <w:rPr>
                <w:rFonts w:ascii="Verdana" w:eastAsia="Verdana" w:hAnsi="Verdana" w:cs="Tahoma"/>
                <w:b/>
                <w:sz w:val="18"/>
                <w:szCs w:val="18"/>
              </w:rPr>
              <w:t>210</w:t>
            </w:r>
          </w:p>
        </w:tc>
        <w:tc>
          <w:tcPr>
            <w:tcW w:w="972" w:type="pct"/>
            <w:vAlign w:val="center"/>
          </w:tcPr>
          <w:p w14:paraId="5C4C2A10" w14:textId="77777777" w:rsidR="00565773" w:rsidRPr="00565773" w:rsidRDefault="00565773" w:rsidP="00565773">
            <w:pPr>
              <w:widowControl w:val="0"/>
              <w:autoSpaceDE w:val="0"/>
              <w:autoSpaceDN w:val="0"/>
              <w:jc w:val="center"/>
              <w:rPr>
                <w:rFonts w:ascii="Verdana" w:eastAsia="Verdana" w:hAnsi="Verdana" w:cs="Tahoma"/>
                <w:b/>
                <w:sz w:val="18"/>
                <w:szCs w:val="18"/>
              </w:rPr>
            </w:pPr>
            <w:r w:rsidRPr="00565773">
              <w:rPr>
                <w:rFonts w:ascii="Verdana" w:eastAsia="Verdana" w:hAnsi="Verdana" w:cs="Tahoma"/>
                <w:b/>
                <w:sz w:val="18"/>
                <w:szCs w:val="18"/>
              </w:rPr>
              <w:t>350</w:t>
            </w:r>
          </w:p>
        </w:tc>
        <w:tc>
          <w:tcPr>
            <w:tcW w:w="680" w:type="pct"/>
            <w:vAlign w:val="center"/>
          </w:tcPr>
          <w:p w14:paraId="70F69CEC" w14:textId="77777777" w:rsidR="00565773" w:rsidRPr="00565773" w:rsidRDefault="00565773" w:rsidP="00565773">
            <w:pPr>
              <w:widowControl w:val="0"/>
              <w:autoSpaceDE w:val="0"/>
              <w:autoSpaceDN w:val="0"/>
              <w:jc w:val="center"/>
              <w:rPr>
                <w:rFonts w:ascii="Verdana" w:eastAsia="Verdana" w:hAnsi="Verdana" w:cs="Tahoma"/>
                <w:b/>
                <w:sz w:val="18"/>
                <w:szCs w:val="18"/>
              </w:rPr>
            </w:pPr>
            <w:r w:rsidRPr="00565773">
              <w:rPr>
                <w:rFonts w:ascii="Verdana" w:eastAsia="Verdana" w:hAnsi="Verdana" w:cs="Tahoma"/>
                <w:b/>
                <w:sz w:val="18"/>
                <w:szCs w:val="18"/>
              </w:rPr>
              <w:t>0,5</w:t>
            </w:r>
          </w:p>
        </w:tc>
        <w:tc>
          <w:tcPr>
            <w:tcW w:w="687" w:type="pct"/>
            <w:vAlign w:val="center"/>
          </w:tcPr>
          <w:p w14:paraId="3FEF0644" w14:textId="77777777" w:rsidR="00565773" w:rsidRPr="00565773" w:rsidRDefault="00565773" w:rsidP="00565773">
            <w:pPr>
              <w:widowControl w:val="0"/>
              <w:autoSpaceDE w:val="0"/>
              <w:autoSpaceDN w:val="0"/>
              <w:jc w:val="center"/>
              <w:rPr>
                <w:rFonts w:ascii="Verdana" w:eastAsia="Verdana" w:hAnsi="Verdana" w:cs="Tahoma"/>
                <w:b/>
                <w:sz w:val="18"/>
                <w:szCs w:val="18"/>
              </w:rPr>
            </w:pPr>
            <w:r w:rsidRPr="00565773">
              <w:rPr>
                <w:rFonts w:ascii="Verdana" w:eastAsia="Verdana" w:hAnsi="Verdana" w:cs="Tahoma"/>
                <w:b/>
                <w:sz w:val="18"/>
                <w:szCs w:val="18"/>
              </w:rPr>
              <w:t>2 – 4</w:t>
            </w:r>
          </w:p>
        </w:tc>
      </w:tr>
      <w:tr w:rsidR="00565773" w:rsidRPr="00565773" w14:paraId="7781119E" w14:textId="77777777" w:rsidTr="005049D1">
        <w:trPr>
          <w:trHeight w:val="305"/>
        </w:trPr>
        <w:tc>
          <w:tcPr>
            <w:tcW w:w="912" w:type="pct"/>
            <w:vAlign w:val="center"/>
          </w:tcPr>
          <w:p w14:paraId="0175056A"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Tipo “B” 180</w:t>
            </w:r>
          </w:p>
        </w:tc>
        <w:tc>
          <w:tcPr>
            <w:tcW w:w="874" w:type="pct"/>
            <w:vAlign w:val="center"/>
          </w:tcPr>
          <w:p w14:paraId="015D6723" w14:textId="77777777" w:rsidR="00565773" w:rsidRPr="00565773" w:rsidRDefault="00565773" w:rsidP="0056577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565773">
                <w:rPr>
                  <w:rFonts w:ascii="Verdana" w:eastAsia="Verdana" w:hAnsi="Verdana" w:cs="Tahoma"/>
                  <w:sz w:val="18"/>
                  <w:szCs w:val="18"/>
                </w:rPr>
                <w:t>1”</w:t>
              </w:r>
            </w:smartTag>
            <w:r w:rsidRPr="00565773">
              <w:rPr>
                <w:rFonts w:ascii="Verdana" w:eastAsia="Verdana" w:hAnsi="Verdana" w:cs="Tahoma"/>
                <w:sz w:val="18"/>
                <w:szCs w:val="18"/>
              </w:rPr>
              <w:t xml:space="preserve"> – 11/2”</w:t>
            </w:r>
          </w:p>
        </w:tc>
        <w:tc>
          <w:tcPr>
            <w:tcW w:w="874" w:type="pct"/>
            <w:vAlign w:val="center"/>
          </w:tcPr>
          <w:p w14:paraId="774A62F5"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180</w:t>
            </w:r>
          </w:p>
        </w:tc>
        <w:tc>
          <w:tcPr>
            <w:tcW w:w="972" w:type="pct"/>
            <w:vAlign w:val="center"/>
          </w:tcPr>
          <w:p w14:paraId="7BC35403"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310</w:t>
            </w:r>
          </w:p>
        </w:tc>
        <w:tc>
          <w:tcPr>
            <w:tcW w:w="680" w:type="pct"/>
            <w:vAlign w:val="center"/>
          </w:tcPr>
          <w:p w14:paraId="0F7AE41D"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0,55</w:t>
            </w:r>
          </w:p>
        </w:tc>
        <w:tc>
          <w:tcPr>
            <w:tcW w:w="687" w:type="pct"/>
            <w:vAlign w:val="center"/>
          </w:tcPr>
          <w:p w14:paraId="788DEB19"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2 – 4</w:t>
            </w:r>
          </w:p>
        </w:tc>
      </w:tr>
      <w:tr w:rsidR="00565773" w:rsidRPr="00565773" w14:paraId="0696CB9C" w14:textId="77777777" w:rsidTr="005049D1">
        <w:trPr>
          <w:trHeight w:val="304"/>
        </w:trPr>
        <w:tc>
          <w:tcPr>
            <w:tcW w:w="912" w:type="pct"/>
            <w:vAlign w:val="center"/>
          </w:tcPr>
          <w:p w14:paraId="2D8DDE33"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Tipo “C” 160</w:t>
            </w:r>
          </w:p>
        </w:tc>
        <w:tc>
          <w:tcPr>
            <w:tcW w:w="874" w:type="pct"/>
            <w:vAlign w:val="center"/>
          </w:tcPr>
          <w:p w14:paraId="3692117C" w14:textId="77777777" w:rsidR="00565773" w:rsidRPr="00565773" w:rsidRDefault="00565773" w:rsidP="0056577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1”"/>
              </w:smartTagPr>
              <w:r w:rsidRPr="00565773">
                <w:rPr>
                  <w:rFonts w:ascii="Verdana" w:eastAsia="Verdana" w:hAnsi="Verdana" w:cs="Tahoma"/>
                  <w:sz w:val="18"/>
                  <w:szCs w:val="18"/>
                </w:rPr>
                <w:t>1”</w:t>
              </w:r>
            </w:smartTag>
            <w:r w:rsidRPr="00565773">
              <w:rPr>
                <w:rFonts w:ascii="Verdana" w:eastAsia="Verdana" w:hAnsi="Verdana" w:cs="Tahoma"/>
                <w:sz w:val="18"/>
                <w:szCs w:val="18"/>
              </w:rPr>
              <w:t xml:space="preserve"> – 11/2”</w:t>
            </w:r>
          </w:p>
        </w:tc>
        <w:tc>
          <w:tcPr>
            <w:tcW w:w="874" w:type="pct"/>
            <w:vAlign w:val="center"/>
          </w:tcPr>
          <w:p w14:paraId="1CB59C6A"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160</w:t>
            </w:r>
          </w:p>
        </w:tc>
        <w:tc>
          <w:tcPr>
            <w:tcW w:w="972" w:type="pct"/>
            <w:vAlign w:val="center"/>
          </w:tcPr>
          <w:p w14:paraId="7E3E443A"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250</w:t>
            </w:r>
          </w:p>
        </w:tc>
        <w:tc>
          <w:tcPr>
            <w:tcW w:w="680" w:type="pct"/>
            <w:vAlign w:val="center"/>
          </w:tcPr>
          <w:p w14:paraId="35CC6E57"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0,6</w:t>
            </w:r>
          </w:p>
        </w:tc>
        <w:tc>
          <w:tcPr>
            <w:tcW w:w="687" w:type="pct"/>
            <w:vAlign w:val="center"/>
          </w:tcPr>
          <w:p w14:paraId="7EB1D073"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2 – 3</w:t>
            </w:r>
          </w:p>
        </w:tc>
      </w:tr>
      <w:tr w:rsidR="00565773" w:rsidRPr="00565773" w14:paraId="1C9C7DB1" w14:textId="77777777" w:rsidTr="005049D1">
        <w:trPr>
          <w:trHeight w:val="304"/>
        </w:trPr>
        <w:tc>
          <w:tcPr>
            <w:tcW w:w="912" w:type="pct"/>
            <w:vAlign w:val="center"/>
          </w:tcPr>
          <w:p w14:paraId="620DCEA6"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Tipo “D” 130</w:t>
            </w:r>
          </w:p>
        </w:tc>
        <w:tc>
          <w:tcPr>
            <w:tcW w:w="874" w:type="pct"/>
            <w:vAlign w:val="center"/>
          </w:tcPr>
          <w:p w14:paraId="46BDB23C" w14:textId="77777777" w:rsidR="00565773" w:rsidRPr="00565773" w:rsidRDefault="00565773" w:rsidP="0056577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565773">
                <w:rPr>
                  <w:rFonts w:ascii="Verdana" w:eastAsia="Verdana" w:hAnsi="Verdana" w:cs="Tahoma"/>
                  <w:sz w:val="18"/>
                  <w:szCs w:val="18"/>
                </w:rPr>
                <w:t>2”</w:t>
              </w:r>
            </w:smartTag>
          </w:p>
        </w:tc>
        <w:tc>
          <w:tcPr>
            <w:tcW w:w="874" w:type="pct"/>
            <w:vAlign w:val="center"/>
          </w:tcPr>
          <w:p w14:paraId="766B9244"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130</w:t>
            </w:r>
          </w:p>
        </w:tc>
        <w:tc>
          <w:tcPr>
            <w:tcW w:w="972" w:type="pct"/>
            <w:vAlign w:val="center"/>
          </w:tcPr>
          <w:p w14:paraId="17D73F2E"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230</w:t>
            </w:r>
          </w:p>
        </w:tc>
        <w:tc>
          <w:tcPr>
            <w:tcW w:w="680" w:type="pct"/>
            <w:vAlign w:val="center"/>
          </w:tcPr>
          <w:p w14:paraId="379F8095"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0,7</w:t>
            </w:r>
          </w:p>
        </w:tc>
        <w:tc>
          <w:tcPr>
            <w:tcW w:w="687" w:type="pct"/>
            <w:vAlign w:val="center"/>
          </w:tcPr>
          <w:p w14:paraId="7D14A8CB"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2 – 3</w:t>
            </w:r>
          </w:p>
        </w:tc>
      </w:tr>
      <w:tr w:rsidR="00565773" w:rsidRPr="00565773" w14:paraId="78183D7F" w14:textId="77777777" w:rsidTr="005049D1">
        <w:trPr>
          <w:trHeight w:val="305"/>
        </w:trPr>
        <w:tc>
          <w:tcPr>
            <w:tcW w:w="912" w:type="pct"/>
            <w:vAlign w:val="center"/>
          </w:tcPr>
          <w:p w14:paraId="3A8EB236"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Tipo “E”</w:t>
            </w:r>
          </w:p>
        </w:tc>
        <w:tc>
          <w:tcPr>
            <w:tcW w:w="874" w:type="pct"/>
            <w:vAlign w:val="center"/>
          </w:tcPr>
          <w:p w14:paraId="0F57A354" w14:textId="77777777" w:rsidR="00565773" w:rsidRPr="00565773" w:rsidRDefault="00565773" w:rsidP="00565773">
            <w:pPr>
              <w:widowControl w:val="0"/>
              <w:autoSpaceDE w:val="0"/>
              <w:autoSpaceDN w:val="0"/>
              <w:jc w:val="center"/>
              <w:rPr>
                <w:rFonts w:ascii="Verdana" w:eastAsia="Verdana" w:hAnsi="Verdana" w:cs="Tahoma"/>
                <w:sz w:val="18"/>
                <w:szCs w:val="18"/>
              </w:rPr>
            </w:pPr>
            <w:smartTag w:uri="urn:schemas-microsoft-com:office:smarttags" w:element="metricconverter">
              <w:smartTagPr>
                <w:attr w:name="ProductID" w:val="2”"/>
              </w:smartTagPr>
              <w:r w:rsidRPr="00565773">
                <w:rPr>
                  <w:rFonts w:ascii="Verdana" w:eastAsia="Verdana" w:hAnsi="Verdana" w:cs="Tahoma"/>
                  <w:sz w:val="18"/>
                  <w:szCs w:val="18"/>
                </w:rPr>
                <w:t>2”</w:t>
              </w:r>
            </w:smartTag>
            <w:r w:rsidRPr="00565773">
              <w:rPr>
                <w:rFonts w:ascii="Verdana" w:eastAsia="Verdana" w:hAnsi="Verdana" w:cs="Tahoma"/>
                <w:sz w:val="18"/>
                <w:szCs w:val="18"/>
              </w:rPr>
              <w:t xml:space="preserve"> – 2 ½”</w:t>
            </w:r>
          </w:p>
        </w:tc>
        <w:tc>
          <w:tcPr>
            <w:tcW w:w="874" w:type="pct"/>
            <w:vAlign w:val="center"/>
          </w:tcPr>
          <w:p w14:paraId="30217B99"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210</w:t>
            </w:r>
          </w:p>
        </w:tc>
        <w:tc>
          <w:tcPr>
            <w:tcW w:w="972" w:type="pct"/>
            <w:vAlign w:val="center"/>
          </w:tcPr>
          <w:p w14:paraId="0F8F6B43"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225</w:t>
            </w:r>
          </w:p>
        </w:tc>
        <w:tc>
          <w:tcPr>
            <w:tcW w:w="680" w:type="pct"/>
            <w:vAlign w:val="center"/>
          </w:tcPr>
          <w:p w14:paraId="0C12922E"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0,75</w:t>
            </w:r>
          </w:p>
        </w:tc>
        <w:tc>
          <w:tcPr>
            <w:tcW w:w="687" w:type="pct"/>
            <w:vAlign w:val="center"/>
          </w:tcPr>
          <w:p w14:paraId="3F7EA1F6" w14:textId="77777777" w:rsidR="00565773" w:rsidRPr="00565773" w:rsidRDefault="00565773" w:rsidP="00565773">
            <w:pPr>
              <w:widowControl w:val="0"/>
              <w:autoSpaceDE w:val="0"/>
              <w:autoSpaceDN w:val="0"/>
              <w:jc w:val="center"/>
              <w:rPr>
                <w:rFonts w:ascii="Verdana" w:eastAsia="Verdana" w:hAnsi="Verdana" w:cs="Tahoma"/>
                <w:sz w:val="18"/>
                <w:szCs w:val="18"/>
              </w:rPr>
            </w:pPr>
            <w:r w:rsidRPr="00565773">
              <w:rPr>
                <w:rFonts w:ascii="Verdana" w:eastAsia="Verdana" w:hAnsi="Verdana" w:cs="Tahoma"/>
                <w:sz w:val="18"/>
                <w:szCs w:val="18"/>
              </w:rPr>
              <w:t>2 – 3</w:t>
            </w:r>
          </w:p>
        </w:tc>
      </w:tr>
    </w:tbl>
    <w:p w14:paraId="54FC16E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606F614"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Criterios de Aceptación y Rechazo</w:t>
      </w:r>
    </w:p>
    <w:p w14:paraId="341B418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4AD668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B423EE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Asimismo, todo elemento o estructura que no cumpla con las tolerancias indicadas por la normativa tanto de alineamiento, verticalidad, dimensiones transversales o replanteo, será rechazada debiendo el </w:t>
      </w:r>
      <w:r w:rsidRPr="00565773">
        <w:rPr>
          <w:rFonts w:ascii="Verdana" w:eastAsia="Verdana" w:hAnsi="Verdana" w:cs="Verdana"/>
          <w:sz w:val="18"/>
          <w:szCs w:val="18"/>
        </w:rPr>
        <w:t>Inspector de proyecto</w:t>
      </w:r>
      <w:r w:rsidRPr="00565773">
        <w:rPr>
          <w:rFonts w:ascii="Verdana" w:eastAsia="Verdana" w:hAnsi="Verdana" w:cs="Tahoma"/>
          <w:sz w:val="18"/>
          <w:szCs w:val="18"/>
        </w:rPr>
        <w:t xml:space="preserve"> indicar claramente el o los sectores que han sido observados.</w:t>
      </w:r>
    </w:p>
    <w:p w14:paraId="1772F35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2FED1908" w14:textId="77777777" w:rsidR="00565773" w:rsidRPr="00565773" w:rsidRDefault="00565773" w:rsidP="00565773">
      <w:pPr>
        <w:widowControl w:val="0"/>
        <w:tabs>
          <w:tab w:val="left" w:pos="8711"/>
        </w:tabs>
        <w:autoSpaceDE w:val="0"/>
        <w:autoSpaceDN w:val="0"/>
        <w:adjustRightInd w:val="0"/>
        <w:jc w:val="both"/>
        <w:rPr>
          <w:rFonts w:ascii="Verdana" w:eastAsia="Calibri" w:hAnsi="Verdana" w:cs="Verdana"/>
          <w:sz w:val="18"/>
          <w:szCs w:val="18"/>
        </w:rPr>
      </w:pPr>
      <w:r w:rsidRPr="00565773">
        <w:rPr>
          <w:rFonts w:ascii="Verdana" w:eastAsia="Calibri" w:hAnsi="Verdana" w:cs="Verdana"/>
          <w:sz w:val="18"/>
          <w:szCs w:val="18"/>
        </w:rPr>
        <w:t xml:space="preserve">Todo material, hormigón o elemento ejecutado que sea rechazado se procederá conforme a lo indicado </w:t>
      </w:r>
      <w:r w:rsidRPr="00565773">
        <w:rPr>
          <w:rFonts w:ascii="Verdana" w:eastAsia="Verdana" w:hAnsi="Verdana" w:cs="Verdana"/>
          <w:sz w:val="18"/>
          <w:szCs w:val="18"/>
        </w:rPr>
        <w:t>en la Normativa referida CBH-87 con su curado, corrección, demolición o reposición, actividad que deberá ser aprobada por el Inspector de proyecto</w:t>
      </w:r>
      <w:r w:rsidRPr="00565773">
        <w:rPr>
          <w:rFonts w:ascii="Verdana" w:eastAsia="Calibri" w:hAnsi="Verdana" w:cs="Verdana"/>
          <w:sz w:val="18"/>
          <w:szCs w:val="18"/>
        </w:rPr>
        <w:t>.</w:t>
      </w:r>
    </w:p>
    <w:p w14:paraId="35E620FF" w14:textId="77777777" w:rsidR="00565773" w:rsidRPr="00565773" w:rsidRDefault="00565773" w:rsidP="00565773">
      <w:pPr>
        <w:widowControl w:val="0"/>
        <w:tabs>
          <w:tab w:val="left" w:pos="8711"/>
        </w:tabs>
        <w:autoSpaceDE w:val="0"/>
        <w:autoSpaceDN w:val="0"/>
        <w:adjustRightInd w:val="0"/>
        <w:jc w:val="both"/>
        <w:rPr>
          <w:rFonts w:ascii="Verdana" w:eastAsia="Arial" w:hAnsi="Verdana" w:cs="Arial"/>
          <w:kern w:val="28"/>
        </w:rPr>
      </w:pPr>
      <w:r w:rsidRPr="00565773">
        <w:rPr>
          <w:rFonts w:ascii="Verdana" w:eastAsia="Calibri" w:hAnsi="Verdana" w:cs="Verdana"/>
          <w:sz w:val="18"/>
          <w:szCs w:val="18"/>
        </w:rPr>
        <w:t>Todos los ensayos, pruebas, demoliciones, curados y reemplazos necesarios serán cancelados por la Entidad Ejecutora.</w:t>
      </w:r>
      <w:bookmarkStart w:id="153" w:name="_Hlk189132994"/>
    </w:p>
    <w:bookmarkEnd w:id="153"/>
    <w:p w14:paraId="588CAF5A" w14:textId="77777777" w:rsidR="00565773" w:rsidRPr="00565773" w:rsidRDefault="00565773" w:rsidP="00565773">
      <w:pPr>
        <w:widowControl w:val="0"/>
        <w:tabs>
          <w:tab w:val="left" w:pos="560"/>
        </w:tabs>
        <w:autoSpaceDE w:val="0"/>
        <w:autoSpaceDN w:val="0"/>
        <w:jc w:val="both"/>
        <w:rPr>
          <w:rFonts w:ascii="Verdana" w:eastAsia="Arial" w:hAnsi="Verdana" w:cstheme="minorHAnsi"/>
          <w:color w:val="000000"/>
        </w:rPr>
      </w:pPr>
    </w:p>
    <w:p w14:paraId="282FEBEF" w14:textId="77777777" w:rsidR="00565773" w:rsidRPr="00565773" w:rsidRDefault="00565773" w:rsidP="00565773">
      <w:pPr>
        <w:widowControl w:val="0"/>
        <w:autoSpaceDE w:val="0"/>
        <w:autoSpaceDN w:val="0"/>
        <w:spacing w:before="4"/>
        <w:rPr>
          <w:rFonts w:ascii="Verdana" w:eastAsia="Verdana" w:hAnsi="Verdana" w:cs="Verdana"/>
          <w:sz w:val="4"/>
          <w:szCs w:val="4"/>
        </w:rPr>
      </w:pPr>
    </w:p>
    <w:tbl>
      <w:tblPr>
        <w:tblW w:w="9634" w:type="dxa"/>
        <w:tblLook w:val="04A0" w:firstRow="1" w:lastRow="0" w:firstColumn="1" w:lastColumn="0" w:noHBand="0" w:noVBand="1"/>
      </w:tblPr>
      <w:tblGrid>
        <w:gridCol w:w="584"/>
        <w:gridCol w:w="2385"/>
        <w:gridCol w:w="1145"/>
        <w:gridCol w:w="5520"/>
      </w:tblGrid>
      <w:tr w:rsidR="00565773" w:rsidRPr="00565773" w14:paraId="521E21D8" w14:textId="77777777" w:rsidTr="005049D1">
        <w:tc>
          <w:tcPr>
            <w:tcW w:w="584" w:type="dxa"/>
            <w:shd w:val="clear" w:color="auto" w:fill="215868"/>
          </w:tcPr>
          <w:p w14:paraId="517AFA4D"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5E14AF0"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5F04D9C3"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5823025A"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51BA3F60" w14:textId="77777777" w:rsidTr="005049D1">
        <w:tc>
          <w:tcPr>
            <w:tcW w:w="584" w:type="dxa"/>
            <w:shd w:val="clear" w:color="auto" w:fill="B8CCE4"/>
          </w:tcPr>
          <w:p w14:paraId="69052B91"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11</w:t>
            </w:r>
          </w:p>
        </w:tc>
        <w:tc>
          <w:tcPr>
            <w:tcW w:w="2385" w:type="dxa"/>
            <w:shd w:val="clear" w:color="auto" w:fill="B8CCE4"/>
            <w:vAlign w:val="center"/>
          </w:tcPr>
          <w:p w14:paraId="06653A30"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VAC-OG-CON-5</w:t>
            </w:r>
          </w:p>
        </w:tc>
        <w:tc>
          <w:tcPr>
            <w:tcW w:w="1145" w:type="dxa"/>
            <w:shd w:val="clear" w:color="auto" w:fill="B8CCE4"/>
            <w:vAlign w:val="center"/>
          </w:tcPr>
          <w:p w14:paraId="7475F51D"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M2</w:t>
            </w:r>
          </w:p>
        </w:tc>
        <w:tc>
          <w:tcPr>
            <w:tcW w:w="5520" w:type="dxa"/>
            <w:shd w:val="clear" w:color="auto" w:fill="B8CCE4"/>
          </w:tcPr>
          <w:p w14:paraId="6C4943C8"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EMPEDRADO Y CONTRAPISO DE CEMENTO</w:t>
            </w:r>
          </w:p>
        </w:tc>
      </w:tr>
    </w:tbl>
    <w:p w14:paraId="711E191E"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2AB68C89"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DESCRIPCIÓN. –</w:t>
      </w:r>
    </w:p>
    <w:p w14:paraId="383A2854"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2A2A0013"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Este ítem se refiere al empedrado, contrapiso de Hormigón 1:3:4 con un espesor de carpeta de 5 cm, en sectores determinados, para ambientes interiores y exteriores, de acuerdo a los planos constructivos, e instrucciones del Inspector de proyecto.</w:t>
      </w:r>
    </w:p>
    <w:p w14:paraId="28519F69"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5E5D560F"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MATERIALES, HERRAMIENTAS Y EQUIPO. -</w:t>
      </w:r>
    </w:p>
    <w:p w14:paraId="3DBB7243"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5B1B54FF"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98A09D"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7456890A"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36D434F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60032E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50ADC5F2"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358FC2AF"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FORMA DE EJECUCIÓN. –</w:t>
      </w:r>
    </w:p>
    <w:p w14:paraId="672C9162"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33D24654"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En general, la ejecución del empedrado y contrapiso de cemento deberá cumplir con las siguientes directrices referidas a la ejecución:</w:t>
      </w:r>
    </w:p>
    <w:p w14:paraId="24E0C34F"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p>
    <w:p w14:paraId="5DB1696A"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b/>
          <w:sz w:val="18"/>
          <w:szCs w:val="18"/>
          <w:lang w:val="es-419"/>
        </w:rPr>
        <w:t>Limpieza y Preparación</w:t>
      </w:r>
    </w:p>
    <w:p w14:paraId="7A25FECA"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De manera previa a la ejecución del ítem, se prepara la superficie sobre la cual se apoye la misma, verificando que este uniforme compactado y con la pendiente deseada.</w:t>
      </w:r>
    </w:p>
    <w:p w14:paraId="1EAC922E"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p>
    <w:p w14:paraId="5D70BFDB"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 xml:space="preserve">Antes de ejecutar el empedrado, la superficie deberá estar perfilada de acuerdo a planos y no deberá </w:t>
      </w:r>
      <w:r w:rsidRPr="00565773">
        <w:rPr>
          <w:rFonts w:ascii="Verdana" w:eastAsia="Verdana" w:hAnsi="Verdana" w:cs="Verdana"/>
          <w:sz w:val="18"/>
          <w:szCs w:val="18"/>
          <w:lang w:val="es-419"/>
        </w:rPr>
        <w:lastRenderedPageBreak/>
        <w:t>haber regiones donde el suelo de asiento este suelto o sea de mala calidad.</w:t>
      </w:r>
    </w:p>
    <w:p w14:paraId="497D29E5"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p>
    <w:p w14:paraId="61BD2143" w14:textId="77777777" w:rsidR="00565773" w:rsidRPr="00565773" w:rsidRDefault="00565773" w:rsidP="00565773">
      <w:pPr>
        <w:widowControl w:val="0"/>
        <w:autoSpaceDE w:val="0"/>
        <w:autoSpaceDN w:val="0"/>
        <w:jc w:val="both"/>
        <w:rPr>
          <w:rFonts w:ascii="Verdana" w:eastAsia="Verdana" w:hAnsi="Verdana" w:cs="Verdana"/>
          <w:b/>
          <w:sz w:val="18"/>
          <w:szCs w:val="18"/>
          <w:lang w:val="es-419"/>
        </w:rPr>
      </w:pPr>
      <w:r w:rsidRPr="00565773">
        <w:rPr>
          <w:rFonts w:ascii="Verdana" w:eastAsia="Verdana" w:hAnsi="Verdana" w:cs="Verdana"/>
          <w:b/>
          <w:sz w:val="18"/>
          <w:szCs w:val="18"/>
          <w:lang w:val="es-419"/>
        </w:rPr>
        <w:t>Empedrado</w:t>
      </w:r>
    </w:p>
    <w:p w14:paraId="2FB1F6D6"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9572E02"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p>
    <w:p w14:paraId="008CDA66"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6A31C19"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p>
    <w:p w14:paraId="2A79C8E5" w14:textId="77777777" w:rsidR="00565773" w:rsidRPr="00565773" w:rsidRDefault="00565773" w:rsidP="00565773">
      <w:pPr>
        <w:widowControl w:val="0"/>
        <w:autoSpaceDE w:val="0"/>
        <w:autoSpaceDN w:val="0"/>
        <w:jc w:val="both"/>
        <w:rPr>
          <w:rFonts w:ascii="Verdana" w:eastAsia="Verdana" w:hAnsi="Verdana" w:cs="Verdana"/>
          <w:b/>
          <w:sz w:val="18"/>
          <w:szCs w:val="18"/>
          <w:lang w:val="es-419"/>
        </w:rPr>
      </w:pPr>
      <w:r w:rsidRPr="00565773">
        <w:rPr>
          <w:rFonts w:ascii="Verdana" w:eastAsia="Verdana" w:hAnsi="Verdana" w:cs="Verdana"/>
          <w:b/>
          <w:sz w:val="18"/>
          <w:szCs w:val="18"/>
          <w:lang w:val="es-419"/>
        </w:rPr>
        <w:t>Mezclado del Hormigón y Morteros</w:t>
      </w:r>
    </w:p>
    <w:p w14:paraId="1D1CC805"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El hormigón deberá ser mezclado mecánicamente dosificando por volumen, en ciertos casos el Inspector de proyecto autorizará el mezclado manual.</w:t>
      </w:r>
    </w:p>
    <w:p w14:paraId="74321E96"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p>
    <w:p w14:paraId="41CC583A"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7618D19"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p>
    <w:p w14:paraId="546EE4BA"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El mortero de cemento y arena en la proporción 1:5 será mezclado en las cantidades necesarias para su empleo inmediato. Se rechazará todo mortero que tenga 30 minutos o más a partir del momento de mezclado.</w:t>
      </w:r>
    </w:p>
    <w:p w14:paraId="3D499BF2"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p>
    <w:p w14:paraId="4BF06DBA"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14:paraId="61AE581A"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p>
    <w:p w14:paraId="7876CDFC" w14:textId="77777777" w:rsidR="00565773" w:rsidRPr="00565773" w:rsidRDefault="00565773" w:rsidP="00565773">
      <w:pPr>
        <w:widowControl w:val="0"/>
        <w:autoSpaceDE w:val="0"/>
        <w:autoSpaceDN w:val="0"/>
        <w:jc w:val="both"/>
        <w:rPr>
          <w:rFonts w:ascii="Verdana" w:eastAsia="Verdana" w:hAnsi="Verdana" w:cs="Verdana"/>
          <w:b/>
          <w:sz w:val="18"/>
          <w:szCs w:val="18"/>
          <w:lang w:val="es-419"/>
        </w:rPr>
      </w:pPr>
      <w:r w:rsidRPr="00565773">
        <w:rPr>
          <w:rFonts w:ascii="Verdana" w:eastAsia="Verdana" w:hAnsi="Verdana" w:cs="Verdana"/>
          <w:b/>
          <w:sz w:val="18"/>
          <w:szCs w:val="18"/>
          <w:lang w:val="es-419"/>
        </w:rPr>
        <w:t>Hormigonado</w:t>
      </w:r>
    </w:p>
    <w:p w14:paraId="00C93603"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Una vez terminado el empedrado de acuerdo a lo señalado anteriormente y limpio este de tierra, escombros sueltos y otros materiales, se humedecerá toda superficie del empedrado.</w:t>
      </w:r>
    </w:p>
    <w:p w14:paraId="4229AF23"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5430A556"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El espesor de la carpeta de concreto será de 5 cm, establecido en el formulario de presentación de propuesta, teniendo preferencia aquel espesor señalado en los planos.</w:t>
      </w:r>
    </w:p>
    <w:p w14:paraId="6943AE74"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El hormigonado deberá cumplir con las exigencias y requisitos establecidos en la Norma CBH-87 para hormigones. No se procederá al vaciado sin antes contar con la autorización del Inspector de proyecto.</w:t>
      </w:r>
    </w:p>
    <w:p w14:paraId="64888CA7"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El vaciado de hormigón debe ser de forma continua, solo se interrumpirá en los sectores donde los planos indiquen.</w:t>
      </w:r>
    </w:p>
    <w:p w14:paraId="6588CDD0"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p>
    <w:p w14:paraId="4C4C9B06" w14:textId="77777777" w:rsidR="00565773" w:rsidRPr="00565773" w:rsidRDefault="00565773" w:rsidP="00565773">
      <w:pPr>
        <w:widowControl w:val="0"/>
        <w:autoSpaceDE w:val="0"/>
        <w:autoSpaceDN w:val="0"/>
        <w:jc w:val="both"/>
        <w:rPr>
          <w:rFonts w:ascii="Verdana" w:eastAsia="Verdana" w:hAnsi="Verdana" w:cs="Verdana"/>
          <w:b/>
          <w:sz w:val="18"/>
          <w:szCs w:val="18"/>
          <w:lang w:val="es-419"/>
        </w:rPr>
      </w:pPr>
      <w:r w:rsidRPr="00565773">
        <w:rPr>
          <w:rFonts w:ascii="Verdana" w:eastAsia="Verdana" w:hAnsi="Verdana" w:cs="Verdana"/>
          <w:b/>
          <w:sz w:val="18"/>
          <w:szCs w:val="18"/>
          <w:lang w:val="es-419"/>
        </w:rPr>
        <w:t>Terminado Superficial</w:t>
      </w:r>
    </w:p>
    <w:p w14:paraId="31E415B0"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14:paraId="1620D8FB"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p>
    <w:p w14:paraId="0530D913"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 xml:space="preserve">El acabado del contrapiso deberá realizarse con plancha metálica o </w:t>
      </w:r>
      <w:proofErr w:type="spellStart"/>
      <w:r w:rsidRPr="00565773">
        <w:rPr>
          <w:rFonts w:ascii="Verdana" w:eastAsia="Verdana" w:hAnsi="Verdana" w:cs="Verdana"/>
          <w:sz w:val="18"/>
          <w:szCs w:val="18"/>
          <w:lang w:val="es-419"/>
        </w:rPr>
        <w:t>frotachado</w:t>
      </w:r>
      <w:proofErr w:type="spellEnd"/>
      <w:r w:rsidRPr="00565773">
        <w:rPr>
          <w:rFonts w:ascii="Verdana" w:eastAsia="Verdana" w:hAnsi="Verdana" w:cs="Verdana"/>
          <w:sz w:val="18"/>
          <w:szCs w:val="18"/>
          <w:lang w:val="es-419"/>
        </w:rPr>
        <w:t>, dependiendo del tipo de acabado indicado en los planos constructivos o instrucciones del Inspector de proyecto.</w:t>
      </w:r>
    </w:p>
    <w:p w14:paraId="3E0450BF"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p>
    <w:p w14:paraId="469A749F" w14:textId="77777777" w:rsidR="00565773" w:rsidRPr="00565773" w:rsidRDefault="00565773" w:rsidP="00565773">
      <w:pPr>
        <w:widowControl w:val="0"/>
        <w:autoSpaceDE w:val="0"/>
        <w:autoSpaceDN w:val="0"/>
        <w:jc w:val="both"/>
        <w:rPr>
          <w:rFonts w:ascii="Verdana" w:eastAsia="Verdana" w:hAnsi="Verdana" w:cs="Verdana"/>
          <w:b/>
          <w:sz w:val="18"/>
          <w:szCs w:val="18"/>
          <w:lang w:val="es-419"/>
        </w:rPr>
      </w:pPr>
      <w:r w:rsidRPr="00565773">
        <w:rPr>
          <w:rFonts w:ascii="Verdana" w:eastAsia="Verdana" w:hAnsi="Verdana" w:cs="Verdana"/>
          <w:b/>
          <w:sz w:val="18"/>
          <w:szCs w:val="18"/>
          <w:lang w:val="es-419"/>
        </w:rPr>
        <w:t>Protección y Curado</w:t>
      </w:r>
    </w:p>
    <w:p w14:paraId="2E78CB4F"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6B1C5D7A"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p>
    <w:p w14:paraId="3A3B11F9"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El tiempo de curado será el indicado en el proyecto o el indicado por el Inspector de proyecto. En ningún caso el tiempo de curado será menos de 5 días a partir del momento en que se inició el endurecimiento.</w:t>
      </w:r>
    </w:p>
    <w:p w14:paraId="072D52A7"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p>
    <w:p w14:paraId="70C8984C"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Durante la construcción, queda prohibido aplicar cargas, acumular materiales, equipo o maquinarias que generen daño en el elemento.</w:t>
      </w:r>
    </w:p>
    <w:p w14:paraId="5A878E53"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p>
    <w:p w14:paraId="1D6BE397" w14:textId="77777777" w:rsidR="00565773" w:rsidRPr="00565773" w:rsidRDefault="00565773" w:rsidP="00565773">
      <w:pPr>
        <w:widowControl w:val="0"/>
        <w:autoSpaceDE w:val="0"/>
        <w:autoSpaceDN w:val="0"/>
        <w:jc w:val="both"/>
        <w:rPr>
          <w:rFonts w:ascii="Verdana" w:eastAsia="Verdana" w:hAnsi="Verdana" w:cs="Verdana"/>
          <w:b/>
          <w:sz w:val="18"/>
          <w:szCs w:val="18"/>
          <w:lang w:val="es-419"/>
        </w:rPr>
      </w:pPr>
      <w:r w:rsidRPr="00565773">
        <w:rPr>
          <w:rFonts w:ascii="Verdana" w:eastAsia="Verdana" w:hAnsi="Verdana" w:cs="Verdana"/>
          <w:b/>
          <w:sz w:val="18"/>
          <w:szCs w:val="18"/>
          <w:lang w:val="es-419"/>
        </w:rPr>
        <w:t>Criterios de Aceptación y Rechazo</w:t>
      </w:r>
    </w:p>
    <w:p w14:paraId="4F06DEBD"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Todo elemento que no cumpla con el alineamiento, pendiente, espesores o replanteo, será rechazado debiendo el Inspector de proyecto indicar claramente el o los sectores que han sido observados.</w:t>
      </w:r>
    </w:p>
    <w:p w14:paraId="559BCC0E"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p>
    <w:p w14:paraId="54F0154B"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Cualquier fisura, grieta, desportillada, desgastada, desmoche o asentamiento que sufra el elemento durante la etapa de la obra será rechazada y deberá ser subsanada por la Entidad Ejecutora.</w:t>
      </w:r>
    </w:p>
    <w:p w14:paraId="196DC0C8"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p>
    <w:p w14:paraId="228966AA"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Todo material, hormigón o elemento ejecutado que sea rechazado se procederá a su curado, corrección, demolición o reposición, actividad que deberá ser aprobada por el Inspector de proyecto.</w:t>
      </w:r>
    </w:p>
    <w:p w14:paraId="0C344F78"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p>
    <w:p w14:paraId="4DD95B8D" w14:textId="77777777" w:rsidR="00565773" w:rsidRPr="00565773" w:rsidRDefault="00565773" w:rsidP="00565773">
      <w:pPr>
        <w:widowControl w:val="0"/>
        <w:autoSpaceDE w:val="0"/>
        <w:autoSpaceDN w:val="0"/>
        <w:jc w:val="both"/>
        <w:rPr>
          <w:rFonts w:ascii="Verdana" w:eastAsia="Verdana" w:hAnsi="Verdana" w:cs="Verdana"/>
          <w:sz w:val="18"/>
          <w:szCs w:val="18"/>
          <w:lang w:val="es-419"/>
        </w:rPr>
      </w:pPr>
      <w:r w:rsidRPr="00565773">
        <w:rPr>
          <w:rFonts w:ascii="Verdana" w:eastAsia="Verdana" w:hAnsi="Verdana" w:cs="Verdana"/>
          <w:sz w:val="18"/>
          <w:szCs w:val="18"/>
          <w:lang w:val="es-419"/>
        </w:rPr>
        <w:t>Todos las demoliciones, curados y reemplazos necesarios serán cancelados por la Entidad Ejecutora.</w:t>
      </w:r>
    </w:p>
    <w:p w14:paraId="269A0977"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7E69DA84" w14:textId="77777777" w:rsidR="00565773" w:rsidRPr="00565773" w:rsidRDefault="00565773" w:rsidP="00565773">
      <w:pPr>
        <w:widowControl w:val="0"/>
        <w:autoSpaceDE w:val="0"/>
        <w:autoSpaceDN w:val="0"/>
        <w:spacing w:before="4"/>
        <w:rPr>
          <w:rFonts w:ascii="Verdana" w:eastAsia="Verdana" w:hAnsi="Verdana" w:cs="Verdana"/>
          <w:sz w:val="4"/>
          <w:szCs w:val="4"/>
        </w:rPr>
      </w:pPr>
    </w:p>
    <w:p w14:paraId="3DF0F450" w14:textId="77777777" w:rsidR="00565773" w:rsidRPr="00565773" w:rsidRDefault="00565773" w:rsidP="0056577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53D160B4" w14:textId="77777777" w:rsidTr="005049D1">
        <w:tc>
          <w:tcPr>
            <w:tcW w:w="584" w:type="dxa"/>
            <w:shd w:val="clear" w:color="auto" w:fill="215868"/>
          </w:tcPr>
          <w:p w14:paraId="5FD96C5D"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31F1AAE"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4B4F5875"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3E0152C7"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53E48B3D" w14:textId="77777777" w:rsidTr="005049D1">
        <w:tc>
          <w:tcPr>
            <w:tcW w:w="584" w:type="dxa"/>
            <w:shd w:val="clear" w:color="auto" w:fill="B8CCE4"/>
          </w:tcPr>
          <w:p w14:paraId="2277AD03"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12</w:t>
            </w:r>
          </w:p>
        </w:tc>
        <w:tc>
          <w:tcPr>
            <w:tcW w:w="2385" w:type="dxa"/>
            <w:shd w:val="clear" w:color="auto" w:fill="B8CCE4"/>
            <w:vAlign w:val="center"/>
          </w:tcPr>
          <w:p w14:paraId="64351AD6"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sz w:val="18"/>
                <w:szCs w:val="18"/>
                <w:lang w:val="es-BO"/>
              </w:rPr>
              <w:t>VAC-OG-MES-1</w:t>
            </w:r>
          </w:p>
        </w:tc>
        <w:tc>
          <w:tcPr>
            <w:tcW w:w="1145" w:type="dxa"/>
            <w:shd w:val="clear" w:color="auto" w:fill="B8CCE4"/>
            <w:vAlign w:val="center"/>
          </w:tcPr>
          <w:p w14:paraId="64538045"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M2</w:t>
            </w:r>
          </w:p>
        </w:tc>
        <w:tc>
          <w:tcPr>
            <w:tcW w:w="5520" w:type="dxa"/>
            <w:shd w:val="clear" w:color="auto" w:fill="B8CCE4"/>
            <w:vAlign w:val="center"/>
          </w:tcPr>
          <w:p w14:paraId="726CD2EC"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MESÓN DE HORMIGÓN ARMADO PARA COCINA</w:t>
            </w:r>
          </w:p>
        </w:tc>
      </w:tr>
    </w:tbl>
    <w:p w14:paraId="01BE8565"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05102C31"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DESCRIPCIÓN. –</w:t>
      </w:r>
    </w:p>
    <w:p w14:paraId="587C05A1" w14:textId="77777777" w:rsidR="00565773" w:rsidRPr="00565773" w:rsidRDefault="00565773" w:rsidP="00565773">
      <w:pPr>
        <w:widowControl w:val="0"/>
        <w:tabs>
          <w:tab w:val="left" w:pos="560"/>
        </w:tabs>
        <w:autoSpaceDE w:val="0"/>
        <w:autoSpaceDN w:val="0"/>
        <w:jc w:val="both"/>
        <w:rPr>
          <w:rFonts w:ascii="Verdana" w:eastAsia="Verdana" w:hAnsi="Verdana" w:cs="Calibri"/>
          <w:color w:val="000000"/>
          <w:sz w:val="18"/>
          <w:szCs w:val="18"/>
        </w:rPr>
      </w:pPr>
    </w:p>
    <w:p w14:paraId="28F0DA4E"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Este ítem se refiere a la construcción de mesón de hormigón armado con dimensiones señaladas en los planos de detalles, e indicaciones del Inspector de proyecto.</w:t>
      </w:r>
    </w:p>
    <w:p w14:paraId="3AF3B150"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31E60EC6"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MATERIALES, HERRAMIENTAS Y EQUIPO. –</w:t>
      </w:r>
    </w:p>
    <w:p w14:paraId="61D18B0F"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3ED0A314"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50D0DEE"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40DC513B"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5F25223E" w14:textId="77777777" w:rsidR="00565773" w:rsidRPr="00565773" w:rsidRDefault="00565773" w:rsidP="00565773">
      <w:pPr>
        <w:widowControl w:val="0"/>
        <w:autoSpaceDE w:val="0"/>
        <w:autoSpaceDN w:val="0"/>
        <w:adjustRightInd w:val="0"/>
        <w:jc w:val="both"/>
        <w:rPr>
          <w:rFonts w:ascii="Verdana" w:eastAsia="Calibri" w:hAnsi="Verdana" w:cs="Verdana"/>
          <w:color w:val="000000"/>
          <w:sz w:val="18"/>
          <w:szCs w:val="18"/>
        </w:rPr>
      </w:pPr>
    </w:p>
    <w:p w14:paraId="2E9F8E4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3A20EC0A"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1C0C1DB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7DCC668" w14:textId="77777777" w:rsidR="00565773" w:rsidRPr="00565773" w:rsidRDefault="00565773" w:rsidP="00565773">
      <w:pPr>
        <w:widowControl w:val="0"/>
        <w:autoSpaceDE w:val="0"/>
        <w:autoSpaceDN w:val="0"/>
        <w:jc w:val="both"/>
        <w:rPr>
          <w:rFonts w:ascii="Verdana" w:eastAsia="Verdana" w:hAnsi="Verdana" w:cs="Verdana"/>
          <w:color w:val="000000"/>
          <w:sz w:val="18"/>
          <w:szCs w:val="18"/>
        </w:rPr>
      </w:pPr>
    </w:p>
    <w:p w14:paraId="0BB43DDB"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FORMA DE EJECUCIÓN. –</w:t>
      </w:r>
    </w:p>
    <w:p w14:paraId="1CB5A545"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7F92101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217F71B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313B020E"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En general, se deberán cumplir con las siguientes directrices referidas a la ejecución.</w:t>
      </w:r>
    </w:p>
    <w:p w14:paraId="3FCA94E0"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59BE1B48"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Encofrados</w:t>
      </w:r>
    </w:p>
    <w:p w14:paraId="6D29850D"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Los encofrados podrán ser de madera, metálicos u otro material lo suficientemente rígido, estanco y estable.</w:t>
      </w:r>
    </w:p>
    <w:p w14:paraId="6CE2332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3CD0C9D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Serán armados o ensamblados de tal forma que permitan garantizar que la construcción de los elementos de hormigón armado tenga las dimensiones y secciones conforme a planos constructivos.</w:t>
      </w:r>
    </w:p>
    <w:p w14:paraId="30DB136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F83D39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5F58659F"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D3F7FF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Los encofrados deberán ser estancos a fin de evitar el empobrecimiento del hormigón por escurrimiento del agua.</w:t>
      </w:r>
    </w:p>
    <w:p w14:paraId="681C321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1CB9972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6E7CED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5F6DFA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En casos que el Inspector de proyecto vea conveniente, solicitara al Entidad Ejecutora las respectivas verificaciones estructurales del encofrado de manera previa.</w:t>
      </w:r>
    </w:p>
    <w:p w14:paraId="7AEDEEF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14F46A0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F940CF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DC2670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Si se prevén varios usos de los encofrados, estos deberán limpiarse y repararse perfectamente antes de su nuevo uso. El número máximo de usos será el indicado en el proyecto.</w:t>
      </w:r>
    </w:p>
    <w:p w14:paraId="55F8395C" w14:textId="77777777" w:rsidR="00565773" w:rsidRPr="00565773" w:rsidRDefault="00565773" w:rsidP="00565773">
      <w:pPr>
        <w:widowControl w:val="0"/>
        <w:autoSpaceDE w:val="0"/>
        <w:autoSpaceDN w:val="0"/>
        <w:jc w:val="both"/>
        <w:rPr>
          <w:rFonts w:ascii="Verdana" w:eastAsia="Verdana" w:hAnsi="Verdana" w:cs="Tahoma"/>
          <w:b/>
          <w:sz w:val="18"/>
          <w:szCs w:val="18"/>
        </w:rPr>
      </w:pPr>
    </w:p>
    <w:p w14:paraId="2EBD5DF5" w14:textId="77777777" w:rsidR="00565773" w:rsidRPr="00565773" w:rsidRDefault="00565773" w:rsidP="00565773">
      <w:pPr>
        <w:widowControl w:val="0"/>
        <w:tabs>
          <w:tab w:val="left" w:pos="560"/>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 xml:space="preserve">Limpieza y colocación </w:t>
      </w:r>
    </w:p>
    <w:p w14:paraId="31CA4A2F"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Antes de introducir las armaduras en los encofrados, se limpiarán adecuadamente con cepillos de acero, librándolas de óxido, polvo, barro grasas, pinturas y todo aquello que disminuya la adherencia.</w:t>
      </w:r>
    </w:p>
    <w:p w14:paraId="388CC02C"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0AB51C53"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Si a momento de colocar el hormigón existieran barras con mortero u hormigón endurecido, éstos se deberán eliminar completamente.</w:t>
      </w:r>
    </w:p>
    <w:p w14:paraId="610C4270"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2E5DBBEC"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Todas las armaduras se colocarán en las posiciones indicadas en los planos, cualquier modificación en obra debido a razones constructivas, deberá ser autorizada por el Inspector de proyecto.</w:t>
      </w:r>
    </w:p>
    <w:p w14:paraId="5CFF2287"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42DC6E0F"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D770733"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7A5BE985"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En caso de no especificarse los recubrimientos en los planos, se aplicarán los siguientes:</w:t>
      </w:r>
    </w:p>
    <w:p w14:paraId="331A83C9" w14:textId="77777777" w:rsidR="00565773" w:rsidRPr="00565773" w:rsidRDefault="00565773" w:rsidP="00565773">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 xml:space="preserve">Ambientes interiores protegidos:                            </w:t>
      </w:r>
      <w:r w:rsidRPr="00565773">
        <w:rPr>
          <w:rFonts w:ascii="Verdana" w:eastAsia="Verdana" w:hAnsi="Verdana" w:cs="Verdana"/>
          <w:sz w:val="18"/>
          <w:szCs w:val="18"/>
        </w:rPr>
        <w:tab/>
      </w:r>
      <w:r w:rsidRPr="00565773">
        <w:rPr>
          <w:rFonts w:ascii="Verdana" w:eastAsia="Verdana" w:hAnsi="Verdana" w:cs="Verdana"/>
          <w:sz w:val="18"/>
          <w:szCs w:val="18"/>
        </w:rPr>
        <w:tab/>
        <w:t>1,0 a 1,5   cm</w:t>
      </w:r>
    </w:p>
    <w:p w14:paraId="1B3E8239" w14:textId="77777777" w:rsidR="00565773" w:rsidRPr="00565773" w:rsidRDefault="00565773" w:rsidP="00565773">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 xml:space="preserve">Elementos expuestos a la atmósfera normal:        </w:t>
      </w:r>
      <w:r w:rsidRPr="00565773">
        <w:rPr>
          <w:rFonts w:ascii="Verdana" w:eastAsia="Verdana" w:hAnsi="Verdana" w:cs="Verdana"/>
          <w:sz w:val="18"/>
          <w:szCs w:val="18"/>
        </w:rPr>
        <w:tab/>
      </w:r>
      <w:r w:rsidRPr="00565773">
        <w:rPr>
          <w:rFonts w:ascii="Verdana" w:eastAsia="Verdana" w:hAnsi="Verdana" w:cs="Verdana"/>
          <w:sz w:val="18"/>
          <w:szCs w:val="18"/>
        </w:rPr>
        <w:tab/>
        <w:t>1,5 a 2,0   cm</w:t>
      </w:r>
    </w:p>
    <w:p w14:paraId="48169421" w14:textId="77777777" w:rsidR="00565773" w:rsidRPr="00565773" w:rsidRDefault="00565773" w:rsidP="00565773">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 xml:space="preserve">Elementos expuestos a la atmósfera húmeda:       </w:t>
      </w:r>
      <w:r w:rsidRPr="00565773">
        <w:rPr>
          <w:rFonts w:ascii="Verdana" w:eastAsia="Verdana" w:hAnsi="Verdana" w:cs="Verdana"/>
          <w:sz w:val="18"/>
          <w:szCs w:val="18"/>
        </w:rPr>
        <w:tab/>
      </w:r>
      <w:r w:rsidRPr="00565773">
        <w:rPr>
          <w:rFonts w:ascii="Verdana" w:eastAsia="Verdana" w:hAnsi="Verdana" w:cs="Verdana"/>
          <w:sz w:val="18"/>
          <w:szCs w:val="18"/>
        </w:rPr>
        <w:tab/>
        <w:t>2,0 a 2,5   cm</w:t>
      </w:r>
    </w:p>
    <w:p w14:paraId="253DA482" w14:textId="77777777" w:rsidR="00565773" w:rsidRPr="00565773" w:rsidRDefault="00565773" w:rsidP="00565773">
      <w:pPr>
        <w:widowControl w:val="0"/>
        <w:numPr>
          <w:ilvl w:val="0"/>
          <w:numId w:val="92"/>
        </w:numPr>
        <w:tabs>
          <w:tab w:val="left" w:pos="560"/>
        </w:tabs>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 xml:space="preserve">Elementos expuestos a la atmósfera corrosiva:      </w:t>
      </w:r>
      <w:r w:rsidRPr="00565773">
        <w:rPr>
          <w:rFonts w:ascii="Verdana" w:eastAsia="Verdana" w:hAnsi="Verdana" w:cs="Verdana"/>
          <w:sz w:val="18"/>
          <w:szCs w:val="18"/>
        </w:rPr>
        <w:tab/>
      </w:r>
      <w:r w:rsidRPr="00565773">
        <w:rPr>
          <w:rFonts w:ascii="Verdana" w:eastAsia="Verdana" w:hAnsi="Verdana" w:cs="Verdana"/>
          <w:sz w:val="18"/>
          <w:szCs w:val="18"/>
        </w:rPr>
        <w:tab/>
        <w:t>3,0 a 3,5   cm</w:t>
      </w:r>
    </w:p>
    <w:p w14:paraId="48DCE5FE"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5D702826"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Se cuidará especialmente que todas las armaduras queden protegidas mediante los recubrimientos mínimos especificados en los planos. </w:t>
      </w:r>
    </w:p>
    <w:p w14:paraId="32C122B5"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365D389F"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Todos los cruces de barras deberán atarse en forma adecuada con alambre de amarre o accesorios previamente aprobados.</w:t>
      </w:r>
    </w:p>
    <w:p w14:paraId="3151EE73"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2F357E95"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Previamente el vaciado, el Inspector de proyecto deberá verificar cuidadosamente la armadura este exento de óxido y de acuerdo a planos constructivos para luego autorizar de manera escrita el vaciado del hormigón.</w:t>
      </w:r>
    </w:p>
    <w:p w14:paraId="3245D493"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3BF8D8F4" w14:textId="77777777" w:rsidR="00565773" w:rsidRPr="00565773" w:rsidRDefault="00565773" w:rsidP="00565773">
      <w:pPr>
        <w:widowControl w:val="0"/>
        <w:tabs>
          <w:tab w:val="left" w:pos="560"/>
        </w:tabs>
        <w:autoSpaceDE w:val="0"/>
        <w:autoSpaceDN w:val="0"/>
        <w:spacing w:after="120"/>
        <w:jc w:val="both"/>
        <w:rPr>
          <w:rFonts w:ascii="Verdana" w:eastAsia="Verdana" w:hAnsi="Verdana" w:cs="Verdana"/>
          <w:sz w:val="18"/>
          <w:szCs w:val="18"/>
        </w:rPr>
      </w:pPr>
      <w:r w:rsidRPr="00565773">
        <w:rPr>
          <w:rFonts w:ascii="Verdana" w:eastAsia="Verdana" w:hAnsi="Verdana" w:cs="Verdana"/>
          <w:b/>
          <w:sz w:val="18"/>
          <w:szCs w:val="18"/>
        </w:rPr>
        <w:t>Armado de Fierros</w:t>
      </w:r>
    </w:p>
    <w:p w14:paraId="54A7E267" w14:textId="77777777" w:rsidR="00565773" w:rsidRPr="00565773" w:rsidRDefault="00565773" w:rsidP="00565773">
      <w:pPr>
        <w:widowControl w:val="0"/>
        <w:tabs>
          <w:tab w:val="left" w:pos="8711"/>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El armado de las barras de acero corrugado a usarse en el presente ítem deberá cumplir con la norma CBH-87 complementadas las normas IBNORCA en cuanto a control de calidad de la ejecución.</w:t>
      </w:r>
    </w:p>
    <w:p w14:paraId="47A57A7C" w14:textId="77777777" w:rsidR="00565773" w:rsidRPr="00565773" w:rsidRDefault="00565773" w:rsidP="00565773">
      <w:pPr>
        <w:widowControl w:val="0"/>
        <w:tabs>
          <w:tab w:val="left" w:pos="8711"/>
        </w:tabs>
        <w:autoSpaceDE w:val="0"/>
        <w:autoSpaceDN w:val="0"/>
        <w:jc w:val="both"/>
        <w:rPr>
          <w:rFonts w:ascii="Verdana" w:eastAsia="Verdana" w:hAnsi="Verdana" w:cs="Verdana"/>
          <w:sz w:val="18"/>
          <w:szCs w:val="18"/>
        </w:rPr>
      </w:pPr>
    </w:p>
    <w:p w14:paraId="3258C48F" w14:textId="77777777" w:rsidR="00565773" w:rsidRPr="00565773" w:rsidRDefault="00565773" w:rsidP="00565773">
      <w:pPr>
        <w:widowControl w:val="0"/>
        <w:tabs>
          <w:tab w:val="left" w:pos="8711"/>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Se dispondrá un sitio específico en la obra para el doblado y preparación de armaduras con las </w:t>
      </w:r>
      <w:r w:rsidRPr="00565773">
        <w:rPr>
          <w:rFonts w:ascii="Verdana" w:eastAsia="Verdana" w:hAnsi="Verdana" w:cs="Verdana"/>
          <w:sz w:val="18"/>
          <w:szCs w:val="18"/>
        </w:rPr>
        <w:lastRenderedPageBreak/>
        <w:t>herramientas adecuadas.</w:t>
      </w:r>
    </w:p>
    <w:p w14:paraId="12796FC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7C2DABF"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94EB1F8"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0B0E561B"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El doblado de las barras se realizará en frío, mediante el equipo adecuado y velocidad limitada, sin golpes ni choques. Queda terminantemente prohibido el cortado y el doblado en caliente.</w:t>
      </w:r>
    </w:p>
    <w:p w14:paraId="400A0993"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5C1E15FB"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Las barras de fierro que fueron dobladas no podrán ser enderezadas, ni podrán ser utilizadas nuevamente sin antes eliminar la zona doblada.</w:t>
      </w:r>
    </w:p>
    <w:p w14:paraId="093E2643"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304E9748"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El radio mínimo de doblado, así como las longitudes de patillas y ganchos, deberá respetar lo indicado en planos constructivos y la normativa CBH-87.</w:t>
      </w:r>
    </w:p>
    <w:p w14:paraId="520E6ECF"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0EBDEA3F"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Verdana"/>
          <w:sz w:val="18"/>
          <w:szCs w:val="18"/>
        </w:rPr>
        <w:t>Queda terminantemente prohibido el empleo de aceros de diferentes tipos en una misma</w:t>
      </w:r>
      <w:r w:rsidRPr="00565773">
        <w:rPr>
          <w:rFonts w:ascii="Verdana" w:eastAsia="Verdana" w:hAnsi="Verdana" w:cs="Tahoma"/>
          <w:color w:val="000000"/>
          <w:sz w:val="18"/>
          <w:szCs w:val="18"/>
        </w:rPr>
        <w:t xml:space="preserve"> sección, salvo ello sea debidamente justificado por la Entidad Ejecutora y aprobado por el </w:t>
      </w:r>
      <w:r w:rsidRPr="00565773">
        <w:rPr>
          <w:rFonts w:ascii="Verdana" w:eastAsia="Verdana" w:hAnsi="Verdana" w:cs="Verdana"/>
          <w:sz w:val="18"/>
          <w:szCs w:val="18"/>
        </w:rPr>
        <w:t>Inspector de proyecto</w:t>
      </w:r>
      <w:r w:rsidRPr="00565773">
        <w:rPr>
          <w:rFonts w:ascii="Verdana" w:eastAsia="Verdana" w:hAnsi="Verdana" w:cs="Tahoma"/>
          <w:color w:val="000000"/>
          <w:sz w:val="18"/>
          <w:szCs w:val="18"/>
        </w:rPr>
        <w:t>.</w:t>
      </w:r>
    </w:p>
    <w:p w14:paraId="26D02DB5"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1B7642C9"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Todas las herramientas a emplearse para el cortado, amarre y doblado de fierro, serán proporcionados por la Entidad Ejecutora en condiciones adecuadas y de manera oportuna.</w:t>
      </w:r>
    </w:p>
    <w:p w14:paraId="22ECDE2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4145749" w14:textId="77777777" w:rsidR="00565773" w:rsidRPr="00565773" w:rsidRDefault="00565773" w:rsidP="00565773">
      <w:pPr>
        <w:widowControl w:val="0"/>
        <w:tabs>
          <w:tab w:val="left" w:pos="560"/>
        </w:tabs>
        <w:autoSpaceDE w:val="0"/>
        <w:autoSpaceDN w:val="0"/>
        <w:spacing w:after="120"/>
        <w:jc w:val="both"/>
        <w:rPr>
          <w:rFonts w:ascii="Verdana" w:eastAsia="Verdana" w:hAnsi="Verdana" w:cs="Verdana"/>
          <w:b/>
          <w:sz w:val="18"/>
          <w:szCs w:val="18"/>
        </w:rPr>
      </w:pPr>
      <w:r w:rsidRPr="00565773">
        <w:rPr>
          <w:rFonts w:ascii="Verdana" w:eastAsia="Verdana" w:hAnsi="Verdana" w:cs="Verdana"/>
          <w:b/>
          <w:sz w:val="18"/>
          <w:szCs w:val="18"/>
        </w:rPr>
        <w:t>Empalmes en las barras</w:t>
      </w:r>
    </w:p>
    <w:p w14:paraId="4B657DC9"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Se ejecutarán los empalmes en los sectores donde estén expresamente indicado en planos constructivos o instruido por el Inspector de proyecto.</w:t>
      </w:r>
    </w:p>
    <w:p w14:paraId="0F976203"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3D97C656"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2A0A265"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6782A54D" w14:textId="77777777" w:rsidR="00565773" w:rsidRPr="00565773" w:rsidRDefault="00565773" w:rsidP="00565773">
      <w:pPr>
        <w:widowControl w:val="0"/>
        <w:tabs>
          <w:tab w:val="left" w:pos="560"/>
        </w:tabs>
        <w:autoSpaceDE w:val="0"/>
        <w:autoSpaceDN w:val="0"/>
        <w:spacing w:line="360" w:lineRule="auto"/>
        <w:jc w:val="both"/>
        <w:rPr>
          <w:rFonts w:ascii="Verdana" w:eastAsia="Verdana" w:hAnsi="Verdana" w:cs="Verdana"/>
          <w:sz w:val="18"/>
          <w:szCs w:val="18"/>
        </w:rPr>
      </w:pPr>
      <w:r w:rsidRPr="00565773">
        <w:rPr>
          <w:rFonts w:ascii="Verdana" w:eastAsia="Verdana" w:hAnsi="Verdana" w:cs="Verdana"/>
          <w:sz w:val="18"/>
          <w:szCs w:val="18"/>
        </w:rPr>
        <w:t>Se realizarán empalmes por superposición de acuerdo al siguiente detalle:</w:t>
      </w:r>
    </w:p>
    <w:p w14:paraId="1A0C660D" w14:textId="77777777" w:rsidR="00565773" w:rsidRPr="00565773" w:rsidRDefault="00565773" w:rsidP="00565773">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565773">
        <w:rPr>
          <w:rFonts w:ascii="Verdana" w:eastAsia="Verdana" w:hAnsi="Verdana" w:cs="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68B3BA7D" w14:textId="77777777" w:rsidR="00565773" w:rsidRPr="00565773" w:rsidRDefault="00565773" w:rsidP="00565773">
      <w:pPr>
        <w:widowControl w:val="0"/>
        <w:numPr>
          <w:ilvl w:val="0"/>
          <w:numId w:val="94"/>
        </w:numPr>
        <w:tabs>
          <w:tab w:val="left" w:pos="560"/>
        </w:tabs>
        <w:autoSpaceDE w:val="0"/>
        <w:autoSpaceDN w:val="0"/>
        <w:spacing w:after="120" w:line="259" w:lineRule="auto"/>
        <w:jc w:val="both"/>
        <w:rPr>
          <w:rFonts w:ascii="Verdana" w:eastAsia="Verdana" w:hAnsi="Verdana" w:cs="Verdana"/>
          <w:sz w:val="18"/>
          <w:szCs w:val="18"/>
        </w:rPr>
      </w:pPr>
      <w:r w:rsidRPr="00565773">
        <w:rPr>
          <w:rFonts w:ascii="Verdana" w:eastAsia="Verdana" w:hAnsi="Verdana" w:cs="Verdana"/>
          <w:sz w:val="18"/>
          <w:szCs w:val="18"/>
        </w:rPr>
        <w:t>En toda la longitud del empalme se colocarán armaduras transversales suplementarias para mejorar las condiciones del empalme, cuando sea necesario.</w:t>
      </w:r>
    </w:p>
    <w:p w14:paraId="52064F56" w14:textId="77777777" w:rsidR="00565773" w:rsidRPr="00565773" w:rsidRDefault="00565773" w:rsidP="00565773">
      <w:pPr>
        <w:widowControl w:val="0"/>
        <w:tabs>
          <w:tab w:val="left" w:pos="560"/>
        </w:tabs>
        <w:autoSpaceDE w:val="0"/>
        <w:autoSpaceDN w:val="0"/>
        <w:spacing w:after="120"/>
        <w:jc w:val="both"/>
        <w:rPr>
          <w:rFonts w:ascii="Verdana" w:eastAsia="Verdana" w:hAnsi="Verdana" w:cs="Verdana"/>
          <w:sz w:val="18"/>
          <w:szCs w:val="18"/>
        </w:rPr>
      </w:pPr>
    </w:p>
    <w:p w14:paraId="571E6EBB" w14:textId="77777777" w:rsidR="00565773" w:rsidRPr="00565773" w:rsidRDefault="00565773" w:rsidP="00565773">
      <w:pPr>
        <w:widowControl w:val="0"/>
        <w:numPr>
          <w:ilvl w:val="0"/>
          <w:numId w:val="94"/>
        </w:numPr>
        <w:tabs>
          <w:tab w:val="left" w:pos="560"/>
        </w:tabs>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58AE9A1"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7D319C54"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Mezclado</w:t>
      </w:r>
    </w:p>
    <w:p w14:paraId="7347305C"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El hormigón deberá ser mezclado mecánicamente dosificando por volumen y deseablemente por peso. Para esta tarea:</w:t>
      </w:r>
    </w:p>
    <w:p w14:paraId="0D171E5B" w14:textId="77777777" w:rsidR="00565773" w:rsidRPr="00565773" w:rsidRDefault="00565773" w:rsidP="00565773">
      <w:pPr>
        <w:widowControl w:val="0"/>
        <w:numPr>
          <w:ilvl w:val="0"/>
          <w:numId w:val="95"/>
        </w:numPr>
        <w:tabs>
          <w:tab w:val="left" w:pos="560"/>
        </w:tabs>
        <w:autoSpaceDE w:val="0"/>
        <w:autoSpaceDN w:val="0"/>
        <w:spacing w:before="120" w:after="160" w:line="259" w:lineRule="auto"/>
        <w:ind w:left="567" w:hanging="357"/>
        <w:jc w:val="both"/>
        <w:rPr>
          <w:rFonts w:ascii="Verdana" w:eastAsia="Verdana" w:hAnsi="Verdana" w:cs="Verdana"/>
          <w:sz w:val="18"/>
          <w:szCs w:val="18"/>
        </w:rPr>
      </w:pPr>
      <w:r w:rsidRPr="00565773">
        <w:rPr>
          <w:rFonts w:ascii="Verdana" w:eastAsia="Verdana" w:hAnsi="Verdana" w:cs="Verdana"/>
          <w:sz w:val="18"/>
          <w:szCs w:val="18"/>
        </w:rPr>
        <w:t>Se utilizarán una o más hormigoneras de capacidad adecuada y se empleará personal especializado para su manejo.</w:t>
      </w:r>
    </w:p>
    <w:p w14:paraId="4AF42FF2" w14:textId="77777777" w:rsidR="00565773" w:rsidRPr="00565773" w:rsidRDefault="00565773" w:rsidP="00565773">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565773">
        <w:rPr>
          <w:rFonts w:ascii="Verdana" w:eastAsia="Verdana" w:hAnsi="Verdana" w:cs="Verdana"/>
          <w:sz w:val="18"/>
          <w:szCs w:val="18"/>
        </w:rPr>
        <w:t>Periódicamente se verificará la uniformidad del mezclado.</w:t>
      </w:r>
    </w:p>
    <w:p w14:paraId="14E03B2C" w14:textId="77777777" w:rsidR="00565773" w:rsidRPr="00565773" w:rsidRDefault="00565773" w:rsidP="00565773">
      <w:pPr>
        <w:widowControl w:val="0"/>
        <w:numPr>
          <w:ilvl w:val="0"/>
          <w:numId w:val="95"/>
        </w:numPr>
        <w:tabs>
          <w:tab w:val="left" w:pos="560"/>
        </w:tabs>
        <w:autoSpaceDE w:val="0"/>
        <w:autoSpaceDN w:val="0"/>
        <w:spacing w:before="120" w:after="160" w:line="259" w:lineRule="auto"/>
        <w:ind w:hanging="357"/>
        <w:jc w:val="both"/>
        <w:rPr>
          <w:rFonts w:ascii="Verdana" w:eastAsia="Verdana" w:hAnsi="Verdana" w:cs="Verdana"/>
          <w:sz w:val="18"/>
          <w:szCs w:val="18"/>
        </w:rPr>
      </w:pPr>
      <w:r w:rsidRPr="00565773">
        <w:rPr>
          <w:rFonts w:ascii="Verdana" w:eastAsia="Verdana" w:hAnsi="Verdana" w:cs="Verdana"/>
          <w:sz w:val="18"/>
          <w:szCs w:val="18"/>
        </w:rPr>
        <w:t>Los materiales componentes serán introducidos en el orden siguiente:</w:t>
      </w:r>
    </w:p>
    <w:p w14:paraId="794ABBCE" w14:textId="77777777" w:rsidR="00565773" w:rsidRPr="00565773" w:rsidRDefault="00565773" w:rsidP="00565773">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Una parte del agua del mezclado (aproximadamente la mitad)</w:t>
      </w:r>
    </w:p>
    <w:p w14:paraId="4313D036" w14:textId="77777777" w:rsidR="00565773" w:rsidRPr="00565773" w:rsidRDefault="00565773" w:rsidP="00565773">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 xml:space="preserve">El cemento y la arena simultáneamente. Si esto no es posible, se verterá una fracción del </w:t>
      </w:r>
      <w:r w:rsidRPr="00565773">
        <w:rPr>
          <w:rFonts w:ascii="Verdana" w:eastAsia="Verdana" w:hAnsi="Verdana" w:cs="Verdana"/>
          <w:sz w:val="18"/>
          <w:szCs w:val="18"/>
        </w:rPr>
        <w:lastRenderedPageBreak/>
        <w:t>primero y después la fracción que proporcionalmente corresponda de la segunda: repitiendo la operación hasta completar las cantidades previstas</w:t>
      </w:r>
    </w:p>
    <w:p w14:paraId="6A27838D" w14:textId="77777777" w:rsidR="00565773" w:rsidRPr="00565773" w:rsidRDefault="00565773" w:rsidP="00565773">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La grava</w:t>
      </w:r>
    </w:p>
    <w:p w14:paraId="08EEB38F" w14:textId="77777777" w:rsidR="00565773" w:rsidRPr="00565773" w:rsidRDefault="00565773" w:rsidP="00565773">
      <w:pPr>
        <w:widowControl w:val="0"/>
        <w:numPr>
          <w:ilvl w:val="0"/>
          <w:numId w:val="96"/>
        </w:numPr>
        <w:tabs>
          <w:tab w:val="left" w:pos="560"/>
        </w:tabs>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El resto del agua de amasado</w:t>
      </w:r>
    </w:p>
    <w:p w14:paraId="486B27AD" w14:textId="77777777" w:rsidR="00565773" w:rsidRPr="00565773" w:rsidRDefault="00565773" w:rsidP="00565773">
      <w:pPr>
        <w:widowControl w:val="0"/>
        <w:tabs>
          <w:tab w:val="left" w:pos="560"/>
        </w:tabs>
        <w:autoSpaceDE w:val="0"/>
        <w:autoSpaceDN w:val="0"/>
        <w:ind w:left="426"/>
        <w:jc w:val="both"/>
        <w:rPr>
          <w:rFonts w:ascii="Verdana" w:eastAsia="Verdana" w:hAnsi="Verdana" w:cs="Verdana"/>
          <w:sz w:val="18"/>
          <w:szCs w:val="18"/>
        </w:rPr>
      </w:pPr>
    </w:p>
    <w:p w14:paraId="51DDF090"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A62A08D"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44B60BB4"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No se permitirá cargar la hormigonera antes de haberse procedido a descargarla totalmente de la batida anterior. </w:t>
      </w:r>
    </w:p>
    <w:p w14:paraId="16EBC100"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p>
    <w:p w14:paraId="6D57D0D9"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El mezclado manual queda expresamente prohibido.</w:t>
      </w:r>
    </w:p>
    <w:p w14:paraId="5CF40958" w14:textId="77777777" w:rsidR="00565773" w:rsidRPr="00565773" w:rsidRDefault="00565773" w:rsidP="00565773">
      <w:pPr>
        <w:widowControl w:val="0"/>
        <w:autoSpaceDE w:val="0"/>
        <w:autoSpaceDN w:val="0"/>
        <w:rPr>
          <w:rFonts w:ascii="Verdana" w:eastAsia="Verdana" w:hAnsi="Verdana" w:cs="Verdana"/>
          <w:sz w:val="18"/>
          <w:szCs w:val="18"/>
        </w:rPr>
      </w:pPr>
      <w:r w:rsidRPr="00565773">
        <w:rPr>
          <w:rFonts w:ascii="Verdana" w:eastAsia="Verdana" w:hAnsi="Verdana" w:cs="Verdana"/>
          <w:sz w:val="18"/>
          <w:szCs w:val="18"/>
        </w:rPr>
        <w:t>El hormigón será de una consistencia tal que se asegure su trabajabilidad y la manipulación de masas compactas, densas, con aspecto y coloración uniformes.</w:t>
      </w:r>
    </w:p>
    <w:p w14:paraId="19176032" w14:textId="77777777" w:rsidR="00565773" w:rsidRPr="00565773" w:rsidRDefault="00565773" w:rsidP="00565773">
      <w:pPr>
        <w:widowControl w:val="0"/>
        <w:autoSpaceDE w:val="0"/>
        <w:autoSpaceDN w:val="0"/>
        <w:rPr>
          <w:rFonts w:ascii="Verdana" w:eastAsia="Verdana" w:hAnsi="Verdana" w:cs="Verdana"/>
          <w:sz w:val="18"/>
          <w:szCs w:val="18"/>
        </w:rPr>
      </w:pPr>
    </w:p>
    <w:p w14:paraId="30D20EDE" w14:textId="77777777" w:rsidR="00565773" w:rsidRPr="00565773" w:rsidRDefault="00565773" w:rsidP="00565773">
      <w:pPr>
        <w:widowControl w:val="0"/>
        <w:autoSpaceDE w:val="0"/>
        <w:autoSpaceDN w:val="0"/>
        <w:rPr>
          <w:rFonts w:ascii="Verdana" w:eastAsia="Verdana" w:hAnsi="Verdana" w:cs="Verdana"/>
          <w:color w:val="000000"/>
          <w:sz w:val="18"/>
          <w:szCs w:val="18"/>
        </w:rPr>
      </w:pPr>
      <w:r w:rsidRPr="00565773">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565773" w:rsidRPr="00565773" w14:paraId="28341C4D" w14:textId="77777777" w:rsidTr="005049D1">
        <w:trPr>
          <w:trHeight w:hRule="exact" w:val="594"/>
          <w:jc w:val="center"/>
        </w:trPr>
        <w:tc>
          <w:tcPr>
            <w:tcW w:w="2056" w:type="dxa"/>
            <w:shd w:val="clear" w:color="auto" w:fill="215868"/>
            <w:vAlign w:val="center"/>
          </w:tcPr>
          <w:p w14:paraId="0591370A" w14:textId="77777777" w:rsidR="00565773" w:rsidRPr="00565773" w:rsidRDefault="00565773" w:rsidP="00565773">
            <w:pPr>
              <w:widowControl w:val="0"/>
              <w:autoSpaceDE w:val="0"/>
              <w:autoSpaceDN w:val="0"/>
              <w:jc w:val="center"/>
              <w:rPr>
                <w:rFonts w:ascii="Verdana" w:eastAsia="Verdana" w:hAnsi="Verdana" w:cs="Verdana"/>
                <w:b/>
                <w:bCs/>
                <w:color w:val="FFFFFF"/>
                <w:sz w:val="18"/>
                <w:szCs w:val="18"/>
              </w:rPr>
            </w:pPr>
            <w:r w:rsidRPr="00565773">
              <w:rPr>
                <w:rFonts w:ascii="Verdana" w:eastAsia="Verdana" w:hAnsi="Verdana" w:cs="Verdana"/>
                <w:b/>
                <w:bCs/>
                <w:color w:val="FFFFFF"/>
                <w:sz w:val="18"/>
                <w:szCs w:val="18"/>
              </w:rPr>
              <w:t>DOSIFICACIÓN</w:t>
            </w:r>
          </w:p>
        </w:tc>
        <w:tc>
          <w:tcPr>
            <w:tcW w:w="2901" w:type="dxa"/>
            <w:shd w:val="clear" w:color="auto" w:fill="215868"/>
            <w:vAlign w:val="center"/>
          </w:tcPr>
          <w:p w14:paraId="2EF92CB0" w14:textId="77777777" w:rsidR="00565773" w:rsidRPr="00565773" w:rsidRDefault="00565773" w:rsidP="00565773">
            <w:pPr>
              <w:widowControl w:val="0"/>
              <w:autoSpaceDE w:val="0"/>
              <w:autoSpaceDN w:val="0"/>
              <w:jc w:val="center"/>
              <w:rPr>
                <w:rFonts w:ascii="Verdana" w:eastAsia="Verdana" w:hAnsi="Verdana" w:cs="Verdana"/>
                <w:b/>
                <w:bCs/>
                <w:color w:val="FFFFFF"/>
                <w:sz w:val="18"/>
                <w:szCs w:val="18"/>
              </w:rPr>
            </w:pPr>
            <w:r w:rsidRPr="00565773">
              <w:rPr>
                <w:rFonts w:ascii="Verdana" w:eastAsia="Verdana" w:hAnsi="Verdana" w:cs="Verdana"/>
                <w:b/>
                <w:bCs/>
                <w:color w:val="FFFFFF"/>
                <w:sz w:val="18"/>
                <w:szCs w:val="18"/>
              </w:rPr>
              <w:t>CANTIDAD MÍNIMA DE CEMENTO Kg/m3</w:t>
            </w:r>
          </w:p>
        </w:tc>
      </w:tr>
      <w:tr w:rsidR="00565773" w:rsidRPr="00565773" w14:paraId="2EE03B9F" w14:textId="77777777" w:rsidTr="005049D1">
        <w:trPr>
          <w:trHeight w:hRule="exact" w:val="273"/>
          <w:jc w:val="center"/>
        </w:trPr>
        <w:tc>
          <w:tcPr>
            <w:tcW w:w="2056" w:type="dxa"/>
            <w:shd w:val="clear" w:color="auto" w:fill="auto"/>
            <w:vAlign w:val="center"/>
          </w:tcPr>
          <w:p w14:paraId="722E90EF" w14:textId="77777777" w:rsidR="00565773" w:rsidRPr="00565773" w:rsidRDefault="00565773" w:rsidP="00565773">
            <w:pPr>
              <w:widowControl w:val="0"/>
              <w:autoSpaceDE w:val="0"/>
              <w:autoSpaceDN w:val="0"/>
              <w:jc w:val="center"/>
              <w:rPr>
                <w:rFonts w:ascii="Verdana" w:eastAsia="Verdana" w:hAnsi="Verdana" w:cs="Verdana"/>
                <w:color w:val="000000"/>
                <w:sz w:val="18"/>
                <w:szCs w:val="18"/>
              </w:rPr>
            </w:pPr>
            <w:r w:rsidRPr="00565773">
              <w:rPr>
                <w:rFonts w:ascii="Verdana" w:eastAsia="Verdana" w:hAnsi="Verdana" w:cs="Verdana"/>
                <w:color w:val="000000"/>
                <w:sz w:val="18"/>
                <w:szCs w:val="18"/>
              </w:rPr>
              <w:t>1:2:3</w:t>
            </w:r>
          </w:p>
        </w:tc>
        <w:tc>
          <w:tcPr>
            <w:tcW w:w="2901" w:type="dxa"/>
            <w:shd w:val="clear" w:color="auto" w:fill="auto"/>
            <w:vAlign w:val="center"/>
          </w:tcPr>
          <w:p w14:paraId="7F7B0E4A" w14:textId="77777777" w:rsidR="00565773" w:rsidRPr="00565773" w:rsidRDefault="00565773" w:rsidP="00565773">
            <w:pPr>
              <w:widowControl w:val="0"/>
              <w:autoSpaceDE w:val="0"/>
              <w:autoSpaceDN w:val="0"/>
              <w:jc w:val="center"/>
              <w:rPr>
                <w:rFonts w:ascii="Verdana" w:eastAsia="Verdana" w:hAnsi="Verdana" w:cs="Verdana"/>
                <w:color w:val="000000"/>
                <w:sz w:val="18"/>
                <w:szCs w:val="18"/>
              </w:rPr>
            </w:pPr>
            <w:r w:rsidRPr="00565773">
              <w:rPr>
                <w:rFonts w:ascii="Verdana" w:eastAsia="Verdana" w:hAnsi="Verdana" w:cs="Verdana"/>
                <w:color w:val="000000"/>
                <w:sz w:val="18"/>
                <w:szCs w:val="18"/>
              </w:rPr>
              <w:t>350</w:t>
            </w:r>
          </w:p>
        </w:tc>
      </w:tr>
      <w:tr w:rsidR="00565773" w:rsidRPr="00565773" w14:paraId="03047E43" w14:textId="77777777" w:rsidTr="005049D1">
        <w:trPr>
          <w:trHeight w:hRule="exact" w:val="291"/>
          <w:jc w:val="center"/>
        </w:trPr>
        <w:tc>
          <w:tcPr>
            <w:tcW w:w="2056" w:type="dxa"/>
            <w:shd w:val="clear" w:color="auto" w:fill="auto"/>
            <w:vAlign w:val="center"/>
          </w:tcPr>
          <w:p w14:paraId="6B5C1DA6" w14:textId="77777777" w:rsidR="00565773" w:rsidRPr="00565773" w:rsidRDefault="00565773" w:rsidP="00565773">
            <w:pPr>
              <w:widowControl w:val="0"/>
              <w:autoSpaceDE w:val="0"/>
              <w:autoSpaceDN w:val="0"/>
              <w:jc w:val="center"/>
              <w:rPr>
                <w:rFonts w:ascii="Verdana" w:eastAsia="Verdana" w:hAnsi="Verdana" w:cs="Verdana"/>
                <w:color w:val="000000"/>
                <w:sz w:val="18"/>
                <w:szCs w:val="18"/>
              </w:rPr>
            </w:pPr>
            <w:r w:rsidRPr="00565773">
              <w:rPr>
                <w:rFonts w:ascii="Verdana" w:eastAsia="Verdana" w:hAnsi="Verdana" w:cs="Verdana"/>
                <w:color w:val="000000"/>
                <w:sz w:val="18"/>
                <w:szCs w:val="18"/>
              </w:rPr>
              <w:t>1:2:4</w:t>
            </w:r>
          </w:p>
        </w:tc>
        <w:tc>
          <w:tcPr>
            <w:tcW w:w="2901" w:type="dxa"/>
            <w:shd w:val="clear" w:color="auto" w:fill="auto"/>
            <w:vAlign w:val="center"/>
          </w:tcPr>
          <w:p w14:paraId="47EA4FCE" w14:textId="77777777" w:rsidR="00565773" w:rsidRPr="00565773" w:rsidRDefault="00565773" w:rsidP="00565773">
            <w:pPr>
              <w:widowControl w:val="0"/>
              <w:autoSpaceDE w:val="0"/>
              <w:autoSpaceDN w:val="0"/>
              <w:jc w:val="center"/>
              <w:rPr>
                <w:rFonts w:ascii="Verdana" w:eastAsia="Verdana" w:hAnsi="Verdana" w:cs="Verdana"/>
                <w:color w:val="000000"/>
                <w:sz w:val="18"/>
                <w:szCs w:val="18"/>
              </w:rPr>
            </w:pPr>
            <w:r w:rsidRPr="00565773">
              <w:rPr>
                <w:rFonts w:ascii="Verdana" w:eastAsia="Verdana" w:hAnsi="Verdana" w:cs="Verdana"/>
                <w:color w:val="000000"/>
                <w:sz w:val="18"/>
                <w:szCs w:val="18"/>
              </w:rPr>
              <w:t>300</w:t>
            </w:r>
          </w:p>
        </w:tc>
      </w:tr>
      <w:tr w:rsidR="00565773" w:rsidRPr="00565773" w14:paraId="66E74744" w14:textId="77777777" w:rsidTr="005049D1">
        <w:trPr>
          <w:trHeight w:hRule="exact" w:val="295"/>
          <w:jc w:val="center"/>
        </w:trPr>
        <w:tc>
          <w:tcPr>
            <w:tcW w:w="2056" w:type="dxa"/>
            <w:shd w:val="clear" w:color="auto" w:fill="auto"/>
            <w:vAlign w:val="center"/>
          </w:tcPr>
          <w:p w14:paraId="5E6C7D72" w14:textId="77777777" w:rsidR="00565773" w:rsidRPr="00565773" w:rsidRDefault="00565773" w:rsidP="00565773">
            <w:pPr>
              <w:widowControl w:val="0"/>
              <w:autoSpaceDE w:val="0"/>
              <w:autoSpaceDN w:val="0"/>
              <w:jc w:val="center"/>
              <w:rPr>
                <w:rFonts w:ascii="Verdana" w:eastAsia="Verdana" w:hAnsi="Verdana" w:cs="Verdana"/>
                <w:color w:val="000000"/>
                <w:sz w:val="18"/>
                <w:szCs w:val="18"/>
              </w:rPr>
            </w:pPr>
            <w:r w:rsidRPr="00565773">
              <w:rPr>
                <w:rFonts w:ascii="Verdana" w:eastAsia="Verdana" w:hAnsi="Verdana" w:cs="Verdana"/>
                <w:color w:val="000000"/>
                <w:sz w:val="18"/>
                <w:szCs w:val="18"/>
              </w:rPr>
              <w:t>1:3:4</w:t>
            </w:r>
          </w:p>
        </w:tc>
        <w:tc>
          <w:tcPr>
            <w:tcW w:w="2901" w:type="dxa"/>
            <w:shd w:val="clear" w:color="auto" w:fill="auto"/>
            <w:vAlign w:val="center"/>
          </w:tcPr>
          <w:p w14:paraId="03156599" w14:textId="77777777" w:rsidR="00565773" w:rsidRPr="00565773" w:rsidRDefault="00565773" w:rsidP="00565773">
            <w:pPr>
              <w:widowControl w:val="0"/>
              <w:autoSpaceDE w:val="0"/>
              <w:autoSpaceDN w:val="0"/>
              <w:jc w:val="center"/>
              <w:rPr>
                <w:rFonts w:ascii="Verdana" w:eastAsia="Verdana" w:hAnsi="Verdana" w:cs="Verdana"/>
                <w:color w:val="000000"/>
                <w:sz w:val="18"/>
                <w:szCs w:val="18"/>
              </w:rPr>
            </w:pPr>
            <w:r w:rsidRPr="00565773">
              <w:rPr>
                <w:rFonts w:ascii="Verdana" w:eastAsia="Verdana" w:hAnsi="Verdana" w:cs="Verdana"/>
                <w:color w:val="000000"/>
                <w:sz w:val="18"/>
                <w:szCs w:val="18"/>
              </w:rPr>
              <w:t>265</w:t>
            </w:r>
          </w:p>
        </w:tc>
      </w:tr>
      <w:tr w:rsidR="00565773" w:rsidRPr="00565773" w14:paraId="0FAFE8FF" w14:textId="77777777" w:rsidTr="005049D1">
        <w:trPr>
          <w:trHeight w:hRule="exact" w:val="271"/>
          <w:jc w:val="center"/>
        </w:trPr>
        <w:tc>
          <w:tcPr>
            <w:tcW w:w="2056" w:type="dxa"/>
            <w:shd w:val="clear" w:color="auto" w:fill="auto"/>
            <w:vAlign w:val="center"/>
          </w:tcPr>
          <w:p w14:paraId="51A5EDBF" w14:textId="77777777" w:rsidR="00565773" w:rsidRPr="00565773" w:rsidRDefault="00565773" w:rsidP="00565773">
            <w:pPr>
              <w:widowControl w:val="0"/>
              <w:autoSpaceDE w:val="0"/>
              <w:autoSpaceDN w:val="0"/>
              <w:jc w:val="center"/>
              <w:rPr>
                <w:rFonts w:ascii="Verdana" w:eastAsia="Verdana" w:hAnsi="Verdana" w:cs="Verdana"/>
                <w:color w:val="000000"/>
                <w:sz w:val="18"/>
                <w:szCs w:val="18"/>
              </w:rPr>
            </w:pPr>
            <w:r w:rsidRPr="00565773">
              <w:rPr>
                <w:rFonts w:ascii="Verdana" w:eastAsia="Verdana" w:hAnsi="Verdana" w:cs="Verdana"/>
                <w:color w:val="000000"/>
                <w:sz w:val="18"/>
                <w:szCs w:val="18"/>
              </w:rPr>
              <w:t>1:3:5</w:t>
            </w:r>
          </w:p>
        </w:tc>
        <w:tc>
          <w:tcPr>
            <w:tcW w:w="2901" w:type="dxa"/>
            <w:shd w:val="clear" w:color="auto" w:fill="auto"/>
            <w:vAlign w:val="center"/>
          </w:tcPr>
          <w:p w14:paraId="659E9466" w14:textId="77777777" w:rsidR="00565773" w:rsidRPr="00565773" w:rsidRDefault="00565773" w:rsidP="00565773">
            <w:pPr>
              <w:widowControl w:val="0"/>
              <w:autoSpaceDE w:val="0"/>
              <w:autoSpaceDN w:val="0"/>
              <w:jc w:val="center"/>
              <w:rPr>
                <w:rFonts w:ascii="Verdana" w:eastAsia="Verdana" w:hAnsi="Verdana" w:cs="Verdana"/>
                <w:color w:val="000000"/>
                <w:sz w:val="18"/>
                <w:szCs w:val="18"/>
              </w:rPr>
            </w:pPr>
            <w:r w:rsidRPr="00565773">
              <w:rPr>
                <w:rFonts w:ascii="Verdana" w:eastAsia="Verdana" w:hAnsi="Verdana" w:cs="Verdana"/>
                <w:color w:val="000000"/>
                <w:sz w:val="18"/>
                <w:szCs w:val="18"/>
              </w:rPr>
              <w:t>235</w:t>
            </w:r>
          </w:p>
        </w:tc>
      </w:tr>
    </w:tbl>
    <w:p w14:paraId="6A8A2D3D" w14:textId="77777777" w:rsidR="00565773" w:rsidRPr="00565773" w:rsidRDefault="00565773" w:rsidP="00565773">
      <w:pPr>
        <w:widowControl w:val="0"/>
        <w:autoSpaceDE w:val="0"/>
        <w:autoSpaceDN w:val="0"/>
        <w:rPr>
          <w:rFonts w:ascii="Verdana" w:eastAsia="Verdana" w:hAnsi="Verdana" w:cs="Verdana"/>
          <w:color w:val="000000"/>
          <w:sz w:val="18"/>
          <w:szCs w:val="18"/>
        </w:rPr>
      </w:pPr>
    </w:p>
    <w:p w14:paraId="51F67C9D" w14:textId="77777777" w:rsidR="00565773" w:rsidRPr="00565773" w:rsidRDefault="00565773" w:rsidP="00565773">
      <w:pPr>
        <w:widowControl w:val="0"/>
        <w:autoSpaceDE w:val="0"/>
        <w:autoSpaceDN w:val="0"/>
        <w:rPr>
          <w:rFonts w:ascii="Verdana" w:eastAsia="Verdana" w:hAnsi="Verdana" w:cs="Verdana"/>
          <w:color w:val="000000"/>
          <w:sz w:val="18"/>
          <w:szCs w:val="18"/>
        </w:rPr>
      </w:pPr>
      <w:r w:rsidRPr="00565773">
        <w:rPr>
          <w:rFonts w:ascii="Verdana" w:eastAsia="Verdana" w:hAnsi="Verdana" w:cs="Verdana"/>
          <w:color w:val="000000"/>
          <w:sz w:val="18"/>
          <w:szCs w:val="18"/>
        </w:rPr>
        <w:t>La medición de los áridos en volumen se realizará en recipientes aprobados por el Inspector de proyecto y de preferencia deberán ser metálicos o de madera e indeformables.</w:t>
      </w:r>
    </w:p>
    <w:p w14:paraId="78176BBF" w14:textId="77777777" w:rsidR="00565773" w:rsidRPr="00565773" w:rsidRDefault="00565773" w:rsidP="00565773">
      <w:pPr>
        <w:widowControl w:val="0"/>
        <w:autoSpaceDE w:val="0"/>
        <w:autoSpaceDN w:val="0"/>
        <w:rPr>
          <w:rFonts w:ascii="Verdana" w:eastAsia="Verdana" w:hAnsi="Verdana" w:cs="Verdana"/>
          <w:color w:val="000000"/>
          <w:sz w:val="18"/>
          <w:szCs w:val="18"/>
        </w:rPr>
      </w:pPr>
    </w:p>
    <w:p w14:paraId="358D80FD" w14:textId="77777777" w:rsidR="00565773" w:rsidRPr="00565773" w:rsidRDefault="00565773" w:rsidP="00565773">
      <w:pPr>
        <w:widowControl w:val="0"/>
        <w:autoSpaceDE w:val="0"/>
        <w:autoSpaceDN w:val="0"/>
        <w:rPr>
          <w:rFonts w:ascii="Verdana" w:eastAsia="Verdana" w:hAnsi="Verdana" w:cs="Tahoma"/>
          <w:sz w:val="18"/>
          <w:szCs w:val="18"/>
        </w:rPr>
      </w:pPr>
      <w:r w:rsidRPr="00565773">
        <w:rPr>
          <w:rFonts w:ascii="Verdana" w:eastAsia="Verdana" w:hAnsi="Verdana" w:cs="Tahoma"/>
          <w:sz w:val="18"/>
          <w:szCs w:val="18"/>
        </w:rPr>
        <w:t>Las dosificaciones señaladas anteriormente serán empleadas, cuando las mismas no se encuentren especificadas en los planos correspondientes.</w:t>
      </w:r>
    </w:p>
    <w:p w14:paraId="109A347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6DB88CF"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Transporte</w:t>
      </w:r>
    </w:p>
    <w:p w14:paraId="2F1C1CE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48EA4F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4F5C3F2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20F05CD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4026867D"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Para los medios corrientes de transporte, el hormigón debe colocarse en su posición definitiva dentro de los encofrados, antes de que transcurran 30 minutos desde su preparación.</w:t>
      </w:r>
    </w:p>
    <w:p w14:paraId="21022FD8" w14:textId="77777777" w:rsidR="00565773" w:rsidRPr="00565773" w:rsidRDefault="00565773" w:rsidP="00565773">
      <w:pPr>
        <w:widowControl w:val="0"/>
        <w:suppressAutoHyphens/>
        <w:autoSpaceDE w:val="0"/>
        <w:autoSpaceDN w:val="0"/>
        <w:spacing w:after="120"/>
        <w:contextualSpacing/>
        <w:jc w:val="both"/>
        <w:rPr>
          <w:rFonts w:ascii="Verdana" w:eastAsia="Verdana" w:hAnsi="Verdana" w:cs="Tahoma"/>
          <w:sz w:val="18"/>
          <w:szCs w:val="18"/>
        </w:rPr>
      </w:pPr>
    </w:p>
    <w:p w14:paraId="6BF2416A"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Compactación</w:t>
      </w:r>
    </w:p>
    <w:p w14:paraId="47C4787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compactación de los hormigones se realizará mediante vibrado de manera tal que se eliminen los huecos o burbujas de aire en el interior de la masa, evitando la disgregación de los agregados.</w:t>
      </w:r>
    </w:p>
    <w:p w14:paraId="574D677B"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4F87D11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vibrado será realizado mediante vibradoras de inmersión y alta frecuencia que deberán ser manejadas por obreros con experiencia en la actividad.</w:t>
      </w:r>
    </w:p>
    <w:p w14:paraId="286E5A4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2C89D1E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De ninguna manera se permitirá el uso de las vibradoras para el transporte de la mezcla o la distribución dentro del encofrado.</w:t>
      </w:r>
    </w:p>
    <w:p w14:paraId="3E462D4F"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254517DA"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En ningún caso se iniciará el vaciado si no se cuenta por lo menos con dos vibradoras en perfecto estado y con el diámetro de la aguja adecuado para el elemento.</w:t>
      </w:r>
    </w:p>
    <w:p w14:paraId="66B0CC1A"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2792ED5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Las vibradoras serán introducidas en puntos equidistantes a 45 cm. entre sí y durante 5 a 15 segundos para evitar la disgregación.</w:t>
      </w:r>
    </w:p>
    <w:p w14:paraId="4AA8120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2CC84DD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B5F0CE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287E743A"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compactado del hormigón se completará con un apisonado manual del hormigón y un golpeteo de los encofrados.</w:t>
      </w:r>
    </w:p>
    <w:p w14:paraId="163D900B"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2CBA79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La compactación manual del hormigón mediante varillas de hierro será usada solo bajo autorización de </w:t>
      </w:r>
      <w:r w:rsidRPr="00565773">
        <w:rPr>
          <w:rFonts w:ascii="Verdana" w:eastAsia="Verdana" w:hAnsi="Verdana" w:cs="Verdana"/>
          <w:sz w:val="18"/>
          <w:szCs w:val="18"/>
        </w:rPr>
        <w:t>Inspector de proyecto</w:t>
      </w:r>
      <w:r w:rsidRPr="00565773">
        <w:rPr>
          <w:rFonts w:ascii="Verdana" w:eastAsia="Verdana" w:hAnsi="Verdana" w:cs="Tahoma"/>
          <w:sz w:val="18"/>
          <w:szCs w:val="18"/>
        </w:rPr>
        <w:t>.</w:t>
      </w:r>
    </w:p>
    <w:p w14:paraId="69E97BD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3D419A9D"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Desencofrado</w:t>
      </w:r>
    </w:p>
    <w:p w14:paraId="18D53DE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565773">
        <w:rPr>
          <w:rFonts w:ascii="Verdana" w:eastAsia="Verdana" w:hAnsi="Verdana" w:cs="Verdana"/>
          <w:sz w:val="18"/>
          <w:szCs w:val="18"/>
        </w:rPr>
        <w:t>Inspector de proyecto</w:t>
      </w:r>
      <w:r w:rsidRPr="00565773">
        <w:rPr>
          <w:rFonts w:ascii="Verdana" w:eastAsia="Verdana" w:hAnsi="Verdana" w:cs="Tahoma"/>
          <w:sz w:val="18"/>
          <w:szCs w:val="18"/>
        </w:rPr>
        <w:t>.</w:t>
      </w:r>
    </w:p>
    <w:p w14:paraId="47B4514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B9E2D5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2E3F213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6E9884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81D009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BABF4DF"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EDDF74F"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Los encofrados superiores en superficies inclinadas deberán ser removidos tan pronto como el hormigón tenga suficiente resistencia para no escurrir.</w:t>
      </w:r>
    </w:p>
    <w:p w14:paraId="54658BE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6B5270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Durante la construcción, queda prohibido aplicar cargas, acumular materiales o maquinarias que signifiquen un peligro en la estabilidad de la estructura.</w:t>
      </w:r>
    </w:p>
    <w:p w14:paraId="7EA66ED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1F7E6C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Los tiempos de desencofrado serán los indicados en el proyecto (planos y/o memoria de cálculo) y lo indicado en la norma CBH-87.</w:t>
      </w:r>
    </w:p>
    <w:p w14:paraId="2E5D600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4F3A7A9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El desencofrado requerirá la autorización del </w:t>
      </w:r>
      <w:r w:rsidRPr="00565773">
        <w:rPr>
          <w:rFonts w:ascii="Verdana" w:eastAsia="Verdana" w:hAnsi="Verdana" w:cs="Verdana"/>
          <w:sz w:val="18"/>
          <w:szCs w:val="18"/>
        </w:rPr>
        <w:t>Inspector de proyecto</w:t>
      </w:r>
      <w:r w:rsidRPr="00565773">
        <w:rPr>
          <w:rFonts w:ascii="Verdana" w:eastAsia="Verdana" w:hAnsi="Verdana" w:cs="Tahoma"/>
          <w:sz w:val="18"/>
          <w:szCs w:val="18"/>
        </w:rPr>
        <w:t>.</w:t>
      </w:r>
    </w:p>
    <w:p w14:paraId="117D983F" w14:textId="77777777" w:rsidR="00565773" w:rsidRPr="00565773" w:rsidRDefault="00565773" w:rsidP="00565773">
      <w:pPr>
        <w:widowControl w:val="0"/>
        <w:suppressAutoHyphens/>
        <w:autoSpaceDE w:val="0"/>
        <w:autoSpaceDN w:val="0"/>
        <w:spacing w:after="120"/>
        <w:contextualSpacing/>
        <w:jc w:val="both"/>
        <w:rPr>
          <w:rFonts w:ascii="Verdana" w:eastAsia="Verdana" w:hAnsi="Verdana" w:cs="Tahoma"/>
          <w:sz w:val="18"/>
          <w:szCs w:val="18"/>
        </w:rPr>
      </w:pPr>
    </w:p>
    <w:p w14:paraId="1A4674DE"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Protección y Curado</w:t>
      </w:r>
    </w:p>
    <w:p w14:paraId="1BFE232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Una vez vaciado el hormigón fresco, deberá protegerse contra la lluvia, el viento, sol y en general contra toda acción que lo perjudique.</w:t>
      </w:r>
    </w:p>
    <w:p w14:paraId="7F97FD2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4D723BA"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hormigón será protegido manteniéndose a una temperatura superior a 5°C por lo menos durante 96 horas.</w:t>
      </w:r>
    </w:p>
    <w:p w14:paraId="4C823B5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3B2C196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25D679BA"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3008A618" w14:textId="77777777" w:rsidR="00565773" w:rsidRPr="00565773" w:rsidRDefault="00565773" w:rsidP="00565773">
      <w:pPr>
        <w:widowControl w:val="0"/>
        <w:tabs>
          <w:tab w:val="left" w:pos="8711"/>
        </w:tabs>
        <w:autoSpaceDE w:val="0"/>
        <w:autoSpaceDN w:val="0"/>
        <w:jc w:val="both"/>
        <w:rPr>
          <w:rFonts w:ascii="Verdana" w:eastAsiaTheme="minorHAnsi" w:hAnsi="Verdana" w:cs="Tahoma"/>
          <w:lang w:val="es-BO"/>
        </w:rPr>
      </w:pPr>
      <w:r w:rsidRPr="00565773">
        <w:rPr>
          <w:rFonts w:ascii="Verdana" w:eastAsia="Verdana" w:hAnsi="Verdana" w:cs="Tahoma"/>
          <w:sz w:val="18"/>
          <w:szCs w:val="18"/>
        </w:rPr>
        <w:t>Durante la construcción, queda prohibido aplicar cargas, acumular materiales o maquinarias que signifiquen un peligro en la estabilidad de la estructura.</w:t>
      </w:r>
      <w:bookmarkStart w:id="154" w:name="_Hlk191131938"/>
      <w:r w:rsidRPr="00565773">
        <w:rPr>
          <w:rFonts w:ascii="Verdana" w:eastAsiaTheme="minorHAnsi" w:hAnsi="Verdana" w:cstheme="minorBidi"/>
          <w:kern w:val="28"/>
          <w:lang w:val="es-BO"/>
        </w:rPr>
        <w:t xml:space="preserve"> </w:t>
      </w:r>
    </w:p>
    <w:bookmarkEnd w:id="154"/>
    <w:p w14:paraId="56D8B22C" w14:textId="77777777" w:rsidR="00565773" w:rsidRPr="00565773" w:rsidRDefault="00565773" w:rsidP="0056577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54EF0F5B" w14:textId="77777777" w:rsidTr="005049D1">
        <w:tc>
          <w:tcPr>
            <w:tcW w:w="584" w:type="dxa"/>
            <w:shd w:val="clear" w:color="auto" w:fill="215868"/>
          </w:tcPr>
          <w:p w14:paraId="52381873"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D0EE525"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4F798F76"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0581859A"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61B74175" w14:textId="77777777" w:rsidTr="005049D1">
        <w:tc>
          <w:tcPr>
            <w:tcW w:w="584" w:type="dxa"/>
            <w:shd w:val="clear" w:color="auto" w:fill="B8CCE4"/>
          </w:tcPr>
          <w:p w14:paraId="722CE88D" w14:textId="77777777" w:rsidR="00565773" w:rsidRPr="00565773" w:rsidRDefault="00565773" w:rsidP="00565773">
            <w:pPr>
              <w:widowControl w:val="0"/>
              <w:autoSpaceDE w:val="0"/>
              <w:autoSpaceDN w:val="0"/>
              <w:jc w:val="both"/>
              <w:rPr>
                <w:rFonts w:ascii="Verdana" w:eastAsiaTheme="minorHAnsi" w:hAnsi="Verdana" w:cs="Verdana"/>
                <w:b/>
                <w:sz w:val="18"/>
                <w:szCs w:val="18"/>
                <w:lang w:val="es-BO"/>
              </w:rPr>
            </w:pPr>
            <w:r w:rsidRPr="00565773">
              <w:rPr>
                <w:rFonts w:ascii="Verdana" w:eastAsiaTheme="minorHAnsi" w:hAnsi="Verdana" w:cs="Verdana"/>
                <w:b/>
                <w:sz w:val="18"/>
                <w:szCs w:val="18"/>
                <w:lang w:val="es-BO"/>
              </w:rPr>
              <w:lastRenderedPageBreak/>
              <w:t>13</w:t>
            </w:r>
          </w:p>
        </w:tc>
        <w:tc>
          <w:tcPr>
            <w:tcW w:w="2385" w:type="dxa"/>
            <w:shd w:val="clear" w:color="auto" w:fill="B8CCE4"/>
            <w:vAlign w:val="center"/>
          </w:tcPr>
          <w:p w14:paraId="3FE268E7"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sz w:val="18"/>
                <w:szCs w:val="18"/>
                <w:lang w:val="es-BO"/>
              </w:rPr>
              <w:t>VAC-OG-RAM-2</w:t>
            </w:r>
          </w:p>
        </w:tc>
        <w:tc>
          <w:tcPr>
            <w:tcW w:w="1145" w:type="dxa"/>
            <w:shd w:val="clear" w:color="auto" w:fill="B8CCE4"/>
            <w:vAlign w:val="center"/>
          </w:tcPr>
          <w:p w14:paraId="6BDF2D2C"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M2</w:t>
            </w:r>
          </w:p>
        </w:tc>
        <w:tc>
          <w:tcPr>
            <w:tcW w:w="5520" w:type="dxa"/>
            <w:shd w:val="clear" w:color="auto" w:fill="B8CCE4"/>
            <w:vAlign w:val="center"/>
          </w:tcPr>
          <w:p w14:paraId="6BD4E738"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RAMPA DE ACCESO C/LADRILLO</w:t>
            </w:r>
          </w:p>
        </w:tc>
      </w:tr>
    </w:tbl>
    <w:p w14:paraId="4E5717EB"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7E3D7A38"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DESCRIPCIÓN. –</w:t>
      </w:r>
    </w:p>
    <w:p w14:paraId="1786AD1C" w14:textId="77777777" w:rsidR="00565773" w:rsidRPr="00565773" w:rsidRDefault="00565773" w:rsidP="00565773">
      <w:pPr>
        <w:widowControl w:val="0"/>
        <w:tabs>
          <w:tab w:val="left" w:pos="560"/>
        </w:tabs>
        <w:autoSpaceDE w:val="0"/>
        <w:autoSpaceDN w:val="0"/>
        <w:jc w:val="both"/>
        <w:rPr>
          <w:rFonts w:ascii="Verdana" w:eastAsia="Verdana" w:hAnsi="Verdana" w:cs="Calibri"/>
          <w:color w:val="000000"/>
          <w:sz w:val="18"/>
          <w:szCs w:val="18"/>
        </w:rPr>
      </w:pPr>
    </w:p>
    <w:p w14:paraId="24ABBAE7"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Este ítem comprende la construcción de una rampa de acceso para discapacitados de ladrillo adobito, para facilitar el acceso y la locomoción de las personas en sillas de ruedas, de acuerdo a los planos constructivos, e </w:t>
      </w:r>
      <w:r w:rsidRPr="00565773">
        <w:rPr>
          <w:rFonts w:ascii="Verdana" w:eastAsia="Verdana" w:hAnsi="Verdana" w:cs="Tahoma"/>
          <w:sz w:val="18"/>
          <w:szCs w:val="18"/>
          <w:lang w:val="es-BO"/>
        </w:rPr>
        <w:t xml:space="preserve">instrucciones del </w:t>
      </w:r>
      <w:r w:rsidRPr="00565773">
        <w:rPr>
          <w:rFonts w:ascii="Verdana" w:eastAsia="Verdana" w:hAnsi="Verdana" w:cs="Tahoma"/>
          <w:sz w:val="18"/>
          <w:szCs w:val="18"/>
        </w:rPr>
        <w:t>Inspector de proyecto.</w:t>
      </w:r>
    </w:p>
    <w:p w14:paraId="6B2DFE71"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5E871CAD"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MATERIALES, HERRAMIENTAS Y EQUIPO. –</w:t>
      </w:r>
    </w:p>
    <w:p w14:paraId="0063FAC8"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16988DA5"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57EB540"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18FC5D4E"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24944B89"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6822843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F36E35D"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47BD0ECC"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FORMA DE EJECUCIÓN. –</w:t>
      </w:r>
    </w:p>
    <w:p w14:paraId="3AED81CD"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44995935"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 xml:space="preserve">Preparación </w:t>
      </w:r>
    </w:p>
    <w:p w14:paraId="4A0027E3"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De manera previa a la ejecución del ítem, se prepara la superficie sobre la cual se apoye la rampa verificando este uniforme, compactado y con la pendiente deseada.</w:t>
      </w:r>
    </w:p>
    <w:p w14:paraId="0306FCF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3E227C59"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Antes de ejecutar el empedrado, la superficie deberá estar perfilada de acuerdo a planos y no deberá haber regiones donde el suelo de asiento este suelto o sea de mala calidad.</w:t>
      </w:r>
    </w:p>
    <w:p w14:paraId="4C093129"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17AFBFAC"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Encofrados</w:t>
      </w:r>
    </w:p>
    <w:p w14:paraId="4C58F1CA"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Los encofrados podrán ser de madera, metálicos u otro material lo suficientemente rígido, estanco y estable.</w:t>
      </w:r>
    </w:p>
    <w:p w14:paraId="0B40B717"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4CBCA5A0"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Serán armados o ensamblados de tal forma que permitan garantizar que la construcción de los elementos de hormigón armado tenga las dimensiones, pendiente y espesores conforme a los planos constructivos.</w:t>
      </w:r>
    </w:p>
    <w:p w14:paraId="7C2AD4C5"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12318E1E"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Empedrado</w:t>
      </w:r>
    </w:p>
    <w:p w14:paraId="1225D4D1"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50620714"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BB66A19"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empedrado se realizará únicamente con la piedra manzana prevista para la ejecución del ítem y previa aprobación de este insumo por la Inspección. Las piedras manzana estarán libres de suciedad y está prohibido el uso de escombros como elemento reemplazo.</w:t>
      </w:r>
    </w:p>
    <w:p w14:paraId="00112723"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2D172C54"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6D0C5859"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0DA640E7"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Mezclado del Hormigón y Morteros</w:t>
      </w:r>
    </w:p>
    <w:p w14:paraId="3E14870E"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hormigón deberá ser mezclado mecánicamente dosificando por volumen, en ciertos casos el Inspector de proyecto autorizará el mezclado manual.</w:t>
      </w:r>
    </w:p>
    <w:p w14:paraId="348DF336"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44B83143"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6946BE97"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A0A8C3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 xml:space="preserve">El mortero de cemento y arena en la proporción 1:5 será mezclado en las cantidades necesarias para su empleo inmediato. Se rechazará todo mortero que tenga 30 minutos o más a partir del momento </w:t>
      </w:r>
      <w:r w:rsidRPr="00565773">
        <w:rPr>
          <w:rFonts w:ascii="Verdana" w:eastAsia="Verdana" w:hAnsi="Verdana" w:cs="Verdana"/>
          <w:kern w:val="28"/>
          <w:sz w:val="18"/>
          <w:szCs w:val="18"/>
        </w:rPr>
        <w:lastRenderedPageBreak/>
        <w:t>de mezclado.</w:t>
      </w:r>
    </w:p>
    <w:p w14:paraId="61B2AA6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1E40B5C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mortero será de una consistencia tal que se asegure su trabajabilidad y la manipulación de masas compactas, densas y con aspecto y coloración uniformes y su colocación se debe adecuar a la pendiente indicada en los planos.</w:t>
      </w:r>
    </w:p>
    <w:p w14:paraId="338B0E4E"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78B08CD7"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Hormigonado</w:t>
      </w:r>
    </w:p>
    <w:p w14:paraId="28181163"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Una vez terminado el empedrado de acuerdo a lo señalado anteriormente y esté limpio de tierra, escombros sueltos y otros materiales, se humedecerán las piedras para luego vaciar la carpeta de hormigón.</w:t>
      </w:r>
    </w:p>
    <w:p w14:paraId="3E5FD16A"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7CF1B029"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hormigonado deberá cumplir con las exigencias y requisitos establecidos en la Norma CBH-87 para hormigones. No se procederá al vaciado sin antes contar con la autorización del Inspector de proyecto.</w:t>
      </w:r>
    </w:p>
    <w:p w14:paraId="5F00213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2307DCE1"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 xml:space="preserve">El vaciado de hormigón debe ser de forma continua, solo se interrumpirá en los sectores donde los planos indiquen, espacios en los cuales deberá ser colocado el poliestireno de E= 1cm, para el establecimiento de las juntas de dilatación establecidas en los planos constructivos. </w:t>
      </w:r>
    </w:p>
    <w:p w14:paraId="7FB174A8"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p>
    <w:p w14:paraId="55D557D4"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Terminado Superficial</w:t>
      </w:r>
    </w:p>
    <w:p w14:paraId="74973129"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De manera posterior al hormigonado se ejecutará el terminado de la superficie de la rampa debiéndose dar una textura antideslizante y previendo las juntas de contracción a fin de evitar las fisuras por este fenómeno.</w:t>
      </w:r>
    </w:p>
    <w:p w14:paraId="6745E73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7FC4ADA7"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Protección y Curado</w:t>
      </w:r>
    </w:p>
    <w:p w14:paraId="3746DD19"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349CE49F"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01FB67C1"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El tiempo de curado será el indicado en el proyecto o el indicado por el Inspector de proyecto. En ningún caso el tiempo de curado será menos de 5 días a partir del momento en que se inició el endurecimiento.</w:t>
      </w:r>
    </w:p>
    <w:p w14:paraId="24C80F3D"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29FD4C83"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Durante la construcción, queda prohibido aplicar cargas, acumular materiales o maquinarias que generen daño en el elemento.</w:t>
      </w:r>
    </w:p>
    <w:p w14:paraId="756D14A7"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74BE4D6A"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r w:rsidRPr="00565773">
        <w:rPr>
          <w:rFonts w:ascii="Verdana" w:eastAsia="Verdana" w:hAnsi="Verdana" w:cs="Verdana"/>
          <w:b/>
          <w:kern w:val="28"/>
          <w:sz w:val="18"/>
          <w:szCs w:val="18"/>
        </w:rPr>
        <w:t>Criterios de Aceptación y Rechazo</w:t>
      </w:r>
    </w:p>
    <w:p w14:paraId="43ACDA5D"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Todo elemento que no cumpla con el alineamiento, pendiente, espesores o replanteo, será rechazado debiendo el Inspector de proyecto indicar claramente el o los sectores que han sido observados.</w:t>
      </w:r>
    </w:p>
    <w:p w14:paraId="5941E931"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09BDA9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Cualquier fisura, grieta, desportillada, desgastada, desmoche o asentamiento que sufra el elemento durante la etapa de la obra será rechazada y deberá ser subsanada por la Entidad Ejecutora.</w:t>
      </w:r>
    </w:p>
    <w:p w14:paraId="061E7C66"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5A9713D8"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Todo material, hormigón o elemento ejecutado que sea rechazado se procederá a su curado, corrección, demolición o reposición, actividad que deberá ser aprobada por el Inspector de proyecto.</w:t>
      </w:r>
    </w:p>
    <w:p w14:paraId="70E1278C"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08B71D26"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Todos las demoliciones, curados y reemplazos necesarios serán cancelados por la Entidad Ejecutora.</w:t>
      </w:r>
    </w:p>
    <w:p w14:paraId="73E5F4DF" w14:textId="77777777" w:rsidR="00565773" w:rsidRPr="00565773" w:rsidRDefault="00565773" w:rsidP="00565773">
      <w:pPr>
        <w:widowControl w:val="0"/>
        <w:autoSpaceDE w:val="0"/>
        <w:autoSpaceDN w:val="0"/>
        <w:jc w:val="both"/>
        <w:rPr>
          <w:rFonts w:ascii="Verdana" w:eastAsia="Verdana" w:hAnsi="Verdana" w:cs="Verdana"/>
          <w:b/>
          <w:kern w:val="28"/>
          <w:sz w:val="18"/>
          <w:szCs w:val="18"/>
        </w:rPr>
      </w:pPr>
    </w:p>
    <w:p w14:paraId="57F00672" w14:textId="77777777" w:rsidR="00565773" w:rsidRPr="00565773" w:rsidRDefault="00565773" w:rsidP="00565773">
      <w:pPr>
        <w:widowControl w:val="0"/>
        <w:tabs>
          <w:tab w:val="left" w:pos="2025"/>
        </w:tabs>
        <w:autoSpaceDE w:val="0"/>
        <w:autoSpaceDN w:val="0"/>
        <w:ind w:right="528"/>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56AD899B" w14:textId="77777777" w:rsidTr="005049D1">
        <w:tc>
          <w:tcPr>
            <w:tcW w:w="584" w:type="dxa"/>
            <w:shd w:val="clear" w:color="auto" w:fill="215868"/>
          </w:tcPr>
          <w:p w14:paraId="2E3431EF"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36C7498"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12C1ABBC"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2AE60DD6"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0372A8A2" w14:textId="77777777" w:rsidTr="005049D1">
        <w:tc>
          <w:tcPr>
            <w:tcW w:w="584" w:type="dxa"/>
            <w:shd w:val="clear" w:color="auto" w:fill="B8CCE4"/>
          </w:tcPr>
          <w:p w14:paraId="5A84E85B"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14</w:t>
            </w:r>
          </w:p>
        </w:tc>
        <w:tc>
          <w:tcPr>
            <w:tcW w:w="2385" w:type="dxa"/>
            <w:shd w:val="clear" w:color="auto" w:fill="B8CCE4"/>
          </w:tcPr>
          <w:p w14:paraId="37D2DE39"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VAC-OF-PIS-1</w:t>
            </w:r>
          </w:p>
        </w:tc>
        <w:tc>
          <w:tcPr>
            <w:tcW w:w="1145" w:type="dxa"/>
            <w:shd w:val="clear" w:color="auto" w:fill="B8CCE4"/>
          </w:tcPr>
          <w:p w14:paraId="2FA41184"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M2</w:t>
            </w:r>
          </w:p>
        </w:tc>
        <w:tc>
          <w:tcPr>
            <w:tcW w:w="5520" w:type="dxa"/>
            <w:shd w:val="clear" w:color="auto" w:fill="B8CCE4"/>
          </w:tcPr>
          <w:p w14:paraId="4440C281"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PISO DE CERÁMICA C/CEMENTO COLA</w:t>
            </w:r>
          </w:p>
        </w:tc>
      </w:tr>
    </w:tbl>
    <w:p w14:paraId="60BBF331" w14:textId="77777777" w:rsidR="00565773" w:rsidRPr="00565773" w:rsidRDefault="00565773" w:rsidP="00565773">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565773">
        <w:rPr>
          <w:rFonts w:ascii="Verdana" w:eastAsia="Verdana" w:hAnsi="Verdana" w:cs="Tahoma"/>
          <w:b/>
          <w:color w:val="000000"/>
          <w:sz w:val="18"/>
          <w:szCs w:val="18"/>
        </w:rPr>
        <w:t>DESCRIPCIÓN. -</w:t>
      </w:r>
    </w:p>
    <w:p w14:paraId="256D7C50" w14:textId="77777777" w:rsidR="00565773" w:rsidRPr="00565773" w:rsidRDefault="00565773" w:rsidP="00565773">
      <w:pPr>
        <w:widowControl w:val="0"/>
        <w:autoSpaceDE w:val="0"/>
        <w:autoSpaceDN w:val="0"/>
        <w:ind w:right="528"/>
        <w:jc w:val="both"/>
        <w:rPr>
          <w:rFonts w:ascii="Verdana" w:eastAsia="Verdana" w:hAnsi="Verdana" w:cs="Tahoma"/>
          <w:bCs/>
          <w:color w:val="000000"/>
          <w:sz w:val="18"/>
          <w:szCs w:val="18"/>
        </w:rPr>
      </w:pPr>
      <w:r w:rsidRPr="00565773">
        <w:rPr>
          <w:rFonts w:ascii="Verdana" w:eastAsia="Verdana" w:hAnsi="Verdana" w:cs="Tahoma"/>
          <w:bCs/>
          <w:color w:val="000000"/>
          <w:sz w:val="18"/>
          <w:szCs w:val="18"/>
        </w:rPr>
        <w:t>Este ítem se refiere a la colocado de piso de cerámica con cemento cola, para ambientes interiores o exteriores de acuerdo a lo que indican los planos constructivos y/o instrucciones del Inspector de proyecto.</w:t>
      </w:r>
    </w:p>
    <w:p w14:paraId="7446D6E9" w14:textId="77777777" w:rsidR="00565773" w:rsidRPr="00565773" w:rsidRDefault="00565773" w:rsidP="00565773">
      <w:pPr>
        <w:widowControl w:val="0"/>
        <w:tabs>
          <w:tab w:val="left" w:pos="560"/>
        </w:tabs>
        <w:autoSpaceDE w:val="0"/>
        <w:autoSpaceDN w:val="0"/>
        <w:spacing w:before="240" w:after="120"/>
        <w:ind w:right="528"/>
        <w:jc w:val="both"/>
        <w:rPr>
          <w:rFonts w:ascii="Verdana" w:eastAsia="Verdana" w:hAnsi="Verdana" w:cs="Tahoma"/>
          <w:b/>
          <w:color w:val="000000"/>
          <w:sz w:val="18"/>
          <w:szCs w:val="18"/>
        </w:rPr>
      </w:pPr>
      <w:r w:rsidRPr="00565773">
        <w:rPr>
          <w:rFonts w:ascii="Verdana" w:eastAsia="Verdana" w:hAnsi="Verdana" w:cs="Tahoma"/>
          <w:b/>
          <w:color w:val="000000"/>
          <w:sz w:val="18"/>
          <w:szCs w:val="18"/>
        </w:rPr>
        <w:t>MATERIALES, HERRAMIENTAS Y EQUIPO. -</w:t>
      </w:r>
    </w:p>
    <w:p w14:paraId="5CAF9E48"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585810E3"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458CC169"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43E4B708" w14:textId="77777777" w:rsidR="00565773" w:rsidRPr="00565773" w:rsidRDefault="00565773" w:rsidP="00565773">
      <w:pPr>
        <w:widowControl w:val="0"/>
        <w:tabs>
          <w:tab w:val="left" w:pos="560"/>
        </w:tabs>
        <w:autoSpaceDE w:val="0"/>
        <w:autoSpaceDN w:val="0"/>
        <w:spacing w:before="120" w:after="120"/>
        <w:ind w:right="528"/>
        <w:jc w:val="both"/>
        <w:rPr>
          <w:rFonts w:ascii="Verdana" w:eastAsia="Verdana" w:hAnsi="Verdana" w:cs="Tahoma"/>
          <w:b/>
          <w:color w:val="000000"/>
          <w:sz w:val="18"/>
          <w:szCs w:val="18"/>
        </w:rPr>
      </w:pPr>
      <w:r w:rsidRPr="00565773">
        <w:rPr>
          <w:rFonts w:ascii="Verdana" w:eastAsia="Verdana" w:hAnsi="Verdana" w:cs="Tahoma"/>
          <w:b/>
          <w:color w:val="000000"/>
          <w:sz w:val="18"/>
          <w:szCs w:val="18"/>
        </w:rPr>
        <w:t>FORMA DE EJECUCIÓN. –</w:t>
      </w:r>
    </w:p>
    <w:p w14:paraId="384E783C" w14:textId="77777777" w:rsidR="00565773" w:rsidRPr="00565773" w:rsidRDefault="00565773" w:rsidP="00565773">
      <w:pPr>
        <w:widowControl w:val="0"/>
        <w:autoSpaceDE w:val="0"/>
        <w:autoSpaceDN w:val="0"/>
        <w:ind w:right="528"/>
        <w:jc w:val="both"/>
        <w:rPr>
          <w:rFonts w:ascii="Verdana" w:eastAsia="Verdana" w:hAnsi="Verdana" w:cs="Tahoma"/>
          <w:sz w:val="18"/>
          <w:szCs w:val="18"/>
        </w:rPr>
      </w:pPr>
      <w:r w:rsidRPr="00565773">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356776D4" w14:textId="77777777" w:rsidR="00565773" w:rsidRPr="00565773" w:rsidRDefault="00565773" w:rsidP="00565773">
      <w:pPr>
        <w:widowControl w:val="0"/>
        <w:autoSpaceDE w:val="0"/>
        <w:autoSpaceDN w:val="0"/>
        <w:ind w:right="528"/>
        <w:jc w:val="both"/>
        <w:rPr>
          <w:rFonts w:ascii="Verdana" w:eastAsia="Verdana" w:hAnsi="Verdana" w:cs="Tahoma"/>
          <w:sz w:val="18"/>
          <w:szCs w:val="18"/>
        </w:rPr>
      </w:pPr>
    </w:p>
    <w:p w14:paraId="5D468578" w14:textId="77777777" w:rsidR="00565773" w:rsidRPr="00565773" w:rsidRDefault="00565773" w:rsidP="00565773">
      <w:pPr>
        <w:widowControl w:val="0"/>
        <w:tabs>
          <w:tab w:val="left" w:pos="560"/>
        </w:tabs>
        <w:autoSpaceDE w:val="0"/>
        <w:autoSpaceDN w:val="0"/>
        <w:spacing w:after="120"/>
        <w:ind w:right="528"/>
        <w:jc w:val="both"/>
        <w:rPr>
          <w:rFonts w:ascii="Verdana" w:eastAsia="Verdana" w:hAnsi="Verdana" w:cs="Tahoma"/>
          <w:b/>
          <w:sz w:val="18"/>
          <w:szCs w:val="18"/>
        </w:rPr>
      </w:pPr>
      <w:r w:rsidRPr="00565773">
        <w:rPr>
          <w:rFonts w:ascii="Verdana" w:eastAsia="Verdana" w:hAnsi="Verdana" w:cs="Tahoma"/>
          <w:b/>
          <w:sz w:val="18"/>
          <w:szCs w:val="18"/>
        </w:rPr>
        <w:t>Preparación de la Superficie</w:t>
      </w:r>
    </w:p>
    <w:p w14:paraId="757B405B" w14:textId="77777777" w:rsidR="00565773" w:rsidRPr="00565773" w:rsidRDefault="00565773" w:rsidP="00565773">
      <w:pPr>
        <w:widowControl w:val="0"/>
        <w:autoSpaceDE w:val="0"/>
        <w:autoSpaceDN w:val="0"/>
        <w:ind w:right="528"/>
        <w:jc w:val="both"/>
        <w:rPr>
          <w:rFonts w:ascii="Verdana" w:eastAsia="Verdana" w:hAnsi="Verdana" w:cs="Tahoma"/>
          <w:bCs/>
          <w:color w:val="000000"/>
          <w:sz w:val="18"/>
          <w:szCs w:val="18"/>
        </w:rPr>
      </w:pPr>
      <w:r w:rsidRPr="00565773">
        <w:rPr>
          <w:rFonts w:ascii="Verdana" w:eastAsia="Verdana" w:hAnsi="Verdana" w:cs="Tahoma"/>
          <w:sz w:val="18"/>
          <w:szCs w:val="18"/>
        </w:rPr>
        <w:t>Antes de la colocación de las piezas verificar que la superficie este uniforme sin polvo, grasas o sustancias que perjudiquen la buena ejecución del ítem</w:t>
      </w:r>
      <w:r w:rsidRPr="00565773">
        <w:rPr>
          <w:rFonts w:ascii="Verdana" w:eastAsia="Verdana" w:hAnsi="Verdana" w:cs="Tahoma"/>
          <w:bCs/>
          <w:color w:val="000000"/>
          <w:sz w:val="18"/>
          <w:szCs w:val="18"/>
        </w:rPr>
        <w:t>.</w:t>
      </w:r>
    </w:p>
    <w:p w14:paraId="1460D541" w14:textId="77777777" w:rsidR="00565773" w:rsidRPr="00565773" w:rsidRDefault="00565773" w:rsidP="00565773">
      <w:pPr>
        <w:widowControl w:val="0"/>
        <w:autoSpaceDE w:val="0"/>
        <w:autoSpaceDN w:val="0"/>
        <w:ind w:right="528"/>
        <w:jc w:val="both"/>
        <w:rPr>
          <w:rFonts w:ascii="Verdana" w:eastAsia="Verdana" w:hAnsi="Verdana" w:cs="Tahoma"/>
          <w:bCs/>
          <w:color w:val="000000"/>
          <w:sz w:val="18"/>
          <w:szCs w:val="18"/>
        </w:rPr>
      </w:pPr>
    </w:p>
    <w:p w14:paraId="61E1CB32" w14:textId="77777777" w:rsidR="00565773" w:rsidRPr="00565773" w:rsidRDefault="00565773" w:rsidP="00565773">
      <w:pPr>
        <w:widowControl w:val="0"/>
        <w:tabs>
          <w:tab w:val="left" w:pos="560"/>
        </w:tabs>
        <w:autoSpaceDE w:val="0"/>
        <w:autoSpaceDN w:val="0"/>
        <w:spacing w:after="120"/>
        <w:ind w:right="528"/>
        <w:jc w:val="both"/>
        <w:rPr>
          <w:rFonts w:ascii="Verdana" w:eastAsia="Verdana" w:hAnsi="Verdana" w:cs="Tahoma"/>
          <w:b/>
          <w:sz w:val="18"/>
          <w:szCs w:val="18"/>
        </w:rPr>
      </w:pPr>
      <w:r w:rsidRPr="00565773">
        <w:rPr>
          <w:rFonts w:ascii="Verdana" w:eastAsia="Verdana" w:hAnsi="Verdana" w:cs="Tahoma"/>
          <w:b/>
          <w:sz w:val="18"/>
          <w:szCs w:val="18"/>
        </w:rPr>
        <w:t>Preparación del Cemento Cola</w:t>
      </w:r>
    </w:p>
    <w:p w14:paraId="2E3D19ED" w14:textId="77777777" w:rsidR="00565773" w:rsidRPr="00565773" w:rsidRDefault="00565773" w:rsidP="00565773">
      <w:pPr>
        <w:widowControl w:val="0"/>
        <w:tabs>
          <w:tab w:val="left" w:pos="8711"/>
        </w:tabs>
        <w:autoSpaceDE w:val="0"/>
        <w:autoSpaceDN w:val="0"/>
        <w:ind w:right="528"/>
        <w:jc w:val="both"/>
        <w:rPr>
          <w:rFonts w:ascii="Verdana" w:eastAsia="Verdana" w:hAnsi="Verdana" w:cs="Tahoma"/>
          <w:sz w:val="18"/>
          <w:szCs w:val="18"/>
        </w:rPr>
      </w:pPr>
      <w:r w:rsidRPr="00565773">
        <w:rPr>
          <w:rFonts w:ascii="Verdana" w:eastAsia="Verdana" w:hAnsi="Verdana" w:cs="Tahoma"/>
          <w:sz w:val="18"/>
          <w:szCs w:val="18"/>
        </w:rPr>
        <w:t>El cemento cola deberá ser preparado con agua limpia hasta obtener una pasta homogénea sin grumos. La mezcla deberá seguir estrictamente la dosificación y forma indicado por el proveedor.</w:t>
      </w:r>
    </w:p>
    <w:p w14:paraId="79186DFD" w14:textId="77777777" w:rsidR="00565773" w:rsidRPr="00565773" w:rsidRDefault="00565773" w:rsidP="00565773">
      <w:pPr>
        <w:widowControl w:val="0"/>
        <w:autoSpaceDE w:val="0"/>
        <w:autoSpaceDN w:val="0"/>
        <w:ind w:right="528"/>
        <w:jc w:val="both"/>
        <w:rPr>
          <w:rFonts w:ascii="Verdana" w:eastAsia="Verdana" w:hAnsi="Verdana" w:cs="Tahoma"/>
          <w:bCs/>
          <w:color w:val="000000"/>
          <w:sz w:val="18"/>
          <w:szCs w:val="18"/>
        </w:rPr>
      </w:pPr>
    </w:p>
    <w:p w14:paraId="39407B65" w14:textId="77777777" w:rsidR="00565773" w:rsidRPr="00565773" w:rsidRDefault="00565773" w:rsidP="00565773">
      <w:pPr>
        <w:widowControl w:val="0"/>
        <w:tabs>
          <w:tab w:val="left" w:pos="560"/>
        </w:tabs>
        <w:autoSpaceDE w:val="0"/>
        <w:autoSpaceDN w:val="0"/>
        <w:spacing w:after="120"/>
        <w:ind w:right="528"/>
        <w:jc w:val="both"/>
        <w:rPr>
          <w:rFonts w:ascii="Verdana" w:eastAsia="Verdana" w:hAnsi="Verdana" w:cs="Tahoma"/>
          <w:b/>
          <w:sz w:val="18"/>
          <w:szCs w:val="18"/>
        </w:rPr>
      </w:pPr>
      <w:r w:rsidRPr="00565773">
        <w:rPr>
          <w:rFonts w:ascii="Verdana" w:eastAsia="Verdana" w:hAnsi="Verdana" w:cs="Tahoma"/>
          <w:b/>
          <w:sz w:val="18"/>
          <w:szCs w:val="18"/>
        </w:rPr>
        <w:t>Ejecución del revestimiento</w:t>
      </w:r>
    </w:p>
    <w:p w14:paraId="79CAAE86" w14:textId="77777777" w:rsidR="00565773" w:rsidRPr="00565773" w:rsidRDefault="00565773" w:rsidP="00565773">
      <w:pPr>
        <w:widowControl w:val="0"/>
        <w:tabs>
          <w:tab w:val="left" w:pos="8711"/>
        </w:tabs>
        <w:autoSpaceDE w:val="0"/>
        <w:autoSpaceDN w:val="0"/>
        <w:ind w:right="528"/>
        <w:jc w:val="both"/>
        <w:rPr>
          <w:rFonts w:ascii="Verdana" w:eastAsia="Verdana" w:hAnsi="Verdana" w:cs="Tahoma"/>
          <w:sz w:val="18"/>
          <w:szCs w:val="18"/>
        </w:rPr>
      </w:pPr>
      <w:r w:rsidRPr="00565773">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6F964CE7" w14:textId="77777777" w:rsidR="00565773" w:rsidRPr="00565773" w:rsidRDefault="00565773" w:rsidP="00565773">
      <w:pPr>
        <w:widowControl w:val="0"/>
        <w:tabs>
          <w:tab w:val="left" w:pos="8711"/>
        </w:tabs>
        <w:autoSpaceDE w:val="0"/>
        <w:autoSpaceDN w:val="0"/>
        <w:ind w:right="528"/>
        <w:jc w:val="both"/>
        <w:rPr>
          <w:rFonts w:ascii="Verdana" w:eastAsia="Verdana" w:hAnsi="Verdana" w:cs="Tahoma"/>
          <w:sz w:val="18"/>
          <w:szCs w:val="18"/>
        </w:rPr>
      </w:pPr>
    </w:p>
    <w:p w14:paraId="74112E6E" w14:textId="77777777" w:rsidR="00565773" w:rsidRPr="00565773" w:rsidRDefault="00565773" w:rsidP="00565773">
      <w:pPr>
        <w:widowControl w:val="0"/>
        <w:autoSpaceDE w:val="0"/>
        <w:autoSpaceDN w:val="0"/>
        <w:ind w:right="528"/>
        <w:jc w:val="both"/>
        <w:rPr>
          <w:rFonts w:ascii="Verdana" w:eastAsia="Verdana" w:hAnsi="Verdana" w:cs="Tahoma"/>
          <w:bCs/>
          <w:color w:val="000000"/>
          <w:sz w:val="18"/>
          <w:szCs w:val="18"/>
        </w:rPr>
      </w:pPr>
      <w:r w:rsidRPr="00565773">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522F1D2F" w14:textId="77777777" w:rsidR="00565773" w:rsidRPr="00565773" w:rsidRDefault="00565773" w:rsidP="00565773">
      <w:pPr>
        <w:widowControl w:val="0"/>
        <w:tabs>
          <w:tab w:val="left" w:pos="8711"/>
        </w:tabs>
        <w:autoSpaceDE w:val="0"/>
        <w:autoSpaceDN w:val="0"/>
        <w:ind w:right="528"/>
        <w:jc w:val="both"/>
        <w:rPr>
          <w:rFonts w:ascii="Verdana" w:eastAsia="Verdana" w:hAnsi="Verdana" w:cs="Tahoma"/>
          <w:sz w:val="18"/>
          <w:szCs w:val="18"/>
        </w:rPr>
      </w:pPr>
    </w:p>
    <w:p w14:paraId="747F6B37" w14:textId="77777777" w:rsidR="00565773" w:rsidRPr="00565773" w:rsidRDefault="00565773" w:rsidP="00565773">
      <w:pPr>
        <w:widowControl w:val="0"/>
        <w:tabs>
          <w:tab w:val="left" w:pos="8711"/>
        </w:tabs>
        <w:autoSpaceDE w:val="0"/>
        <w:autoSpaceDN w:val="0"/>
        <w:ind w:right="528"/>
        <w:jc w:val="both"/>
        <w:rPr>
          <w:rFonts w:ascii="Verdana" w:eastAsia="Verdana" w:hAnsi="Verdana" w:cs="Tahoma"/>
          <w:sz w:val="18"/>
          <w:szCs w:val="18"/>
        </w:rPr>
      </w:pPr>
      <w:r w:rsidRPr="00565773">
        <w:rPr>
          <w:rFonts w:ascii="Verdana" w:eastAsia="Verdana" w:hAnsi="Verdana" w:cs="Tahoma"/>
          <w:sz w:val="18"/>
          <w:szCs w:val="18"/>
        </w:rPr>
        <w:t>Piezas que presenten un mal asentamiento con el cemento cola o que al golpe denoten un sonido hueco deberán ser rehechas inmediatamente.</w:t>
      </w:r>
    </w:p>
    <w:p w14:paraId="57410056" w14:textId="77777777" w:rsidR="00565773" w:rsidRPr="00565773" w:rsidRDefault="00565773" w:rsidP="00565773">
      <w:pPr>
        <w:widowControl w:val="0"/>
        <w:tabs>
          <w:tab w:val="left" w:pos="8711"/>
        </w:tabs>
        <w:autoSpaceDE w:val="0"/>
        <w:autoSpaceDN w:val="0"/>
        <w:ind w:right="528"/>
        <w:jc w:val="both"/>
        <w:rPr>
          <w:rFonts w:ascii="Verdana" w:eastAsia="Verdana" w:hAnsi="Verdana" w:cs="Tahoma"/>
          <w:sz w:val="18"/>
          <w:szCs w:val="18"/>
        </w:rPr>
      </w:pPr>
    </w:p>
    <w:p w14:paraId="73B6B7AF" w14:textId="77777777" w:rsidR="00565773" w:rsidRPr="00565773" w:rsidRDefault="00565773" w:rsidP="00565773">
      <w:pPr>
        <w:widowControl w:val="0"/>
        <w:tabs>
          <w:tab w:val="left" w:pos="8711"/>
        </w:tabs>
        <w:autoSpaceDE w:val="0"/>
        <w:autoSpaceDN w:val="0"/>
        <w:ind w:right="528"/>
        <w:jc w:val="both"/>
        <w:rPr>
          <w:rFonts w:ascii="Verdana" w:eastAsia="Verdana" w:hAnsi="Verdana" w:cs="Tahoma"/>
          <w:sz w:val="18"/>
          <w:szCs w:val="18"/>
        </w:rPr>
      </w:pPr>
      <w:r w:rsidRPr="00565773">
        <w:rPr>
          <w:rFonts w:ascii="Verdana" w:eastAsia="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43B1A99D" w14:textId="77777777" w:rsidR="00565773" w:rsidRPr="00565773" w:rsidRDefault="00565773" w:rsidP="00565773">
      <w:pPr>
        <w:widowControl w:val="0"/>
        <w:tabs>
          <w:tab w:val="left" w:pos="8711"/>
        </w:tabs>
        <w:autoSpaceDE w:val="0"/>
        <w:autoSpaceDN w:val="0"/>
        <w:ind w:right="528"/>
        <w:jc w:val="both"/>
        <w:rPr>
          <w:rFonts w:ascii="Verdana" w:eastAsia="Verdana" w:hAnsi="Verdana" w:cs="Tahoma"/>
          <w:sz w:val="18"/>
          <w:szCs w:val="18"/>
        </w:rPr>
      </w:pPr>
    </w:p>
    <w:p w14:paraId="11C4BB63" w14:textId="77777777" w:rsidR="00565773" w:rsidRPr="00565773" w:rsidRDefault="00565773" w:rsidP="00565773">
      <w:pPr>
        <w:widowControl w:val="0"/>
        <w:tabs>
          <w:tab w:val="left" w:pos="8711"/>
        </w:tabs>
        <w:autoSpaceDE w:val="0"/>
        <w:autoSpaceDN w:val="0"/>
        <w:ind w:right="528"/>
        <w:jc w:val="both"/>
        <w:rPr>
          <w:rFonts w:ascii="Verdana" w:eastAsia="Verdana" w:hAnsi="Verdana" w:cs="Tahoma"/>
          <w:sz w:val="18"/>
          <w:szCs w:val="18"/>
        </w:rPr>
      </w:pPr>
      <w:r w:rsidRPr="00565773">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43558627" w14:textId="77777777" w:rsidR="00565773" w:rsidRPr="00565773" w:rsidRDefault="00565773" w:rsidP="00565773">
      <w:pPr>
        <w:widowControl w:val="0"/>
        <w:tabs>
          <w:tab w:val="left" w:pos="8711"/>
        </w:tabs>
        <w:autoSpaceDE w:val="0"/>
        <w:autoSpaceDN w:val="0"/>
        <w:ind w:right="528"/>
        <w:jc w:val="both"/>
        <w:rPr>
          <w:rFonts w:ascii="Verdana" w:eastAsia="Verdana" w:hAnsi="Verdana" w:cs="Tahoma"/>
          <w:sz w:val="18"/>
          <w:szCs w:val="18"/>
        </w:rPr>
      </w:pPr>
    </w:p>
    <w:p w14:paraId="4308610E" w14:textId="77777777" w:rsidR="00565773" w:rsidRPr="00565773" w:rsidRDefault="00565773" w:rsidP="00565773">
      <w:pPr>
        <w:widowControl w:val="0"/>
        <w:tabs>
          <w:tab w:val="left" w:pos="8711"/>
        </w:tabs>
        <w:autoSpaceDE w:val="0"/>
        <w:autoSpaceDN w:val="0"/>
        <w:spacing w:after="120"/>
        <w:ind w:right="528"/>
        <w:jc w:val="both"/>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33803C97" w14:textId="77777777" w:rsidR="00565773" w:rsidRPr="00565773" w:rsidRDefault="00565773" w:rsidP="00565773">
      <w:pPr>
        <w:widowControl w:val="0"/>
        <w:tabs>
          <w:tab w:val="left" w:pos="8711"/>
        </w:tabs>
        <w:autoSpaceDE w:val="0"/>
        <w:autoSpaceDN w:val="0"/>
        <w:ind w:right="528"/>
        <w:jc w:val="both"/>
        <w:rPr>
          <w:rFonts w:ascii="Verdana" w:eastAsia="Verdana" w:hAnsi="Verdana" w:cs="Tahoma"/>
          <w:sz w:val="18"/>
          <w:szCs w:val="18"/>
        </w:rPr>
      </w:pPr>
      <w:r w:rsidRPr="00565773">
        <w:rPr>
          <w:rFonts w:ascii="Verdana" w:eastAsia="Verdana" w:hAnsi="Verdana" w:cs="Tahoma"/>
          <w:sz w:val="18"/>
          <w:szCs w:val="18"/>
        </w:rPr>
        <w:t>En la ejecución se realizará los siguientes controles:</w:t>
      </w:r>
    </w:p>
    <w:p w14:paraId="59A132EA" w14:textId="77777777" w:rsidR="00565773" w:rsidRPr="00565773" w:rsidRDefault="00565773" w:rsidP="00565773">
      <w:pPr>
        <w:widowControl w:val="0"/>
        <w:tabs>
          <w:tab w:val="left" w:pos="8711"/>
        </w:tabs>
        <w:autoSpaceDE w:val="0"/>
        <w:autoSpaceDN w:val="0"/>
        <w:ind w:right="528"/>
        <w:jc w:val="both"/>
        <w:rPr>
          <w:rFonts w:ascii="Verdana" w:eastAsia="Verdana" w:hAnsi="Verdana" w:cs="Tahoma"/>
          <w:sz w:val="18"/>
          <w:szCs w:val="18"/>
        </w:rPr>
      </w:pPr>
    </w:p>
    <w:p w14:paraId="182B0E7B" w14:textId="77777777" w:rsidR="00565773" w:rsidRPr="00565773" w:rsidRDefault="00565773" w:rsidP="00565773">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565773">
        <w:rPr>
          <w:rFonts w:ascii="Verdana" w:eastAsia="Verdana" w:hAnsi="Verdana" w:cs="Tahoma"/>
          <w:sz w:val="18"/>
          <w:szCs w:val="18"/>
        </w:rPr>
        <w:t>No se aceptarán pisos con piezas rotas, mal pegadas sin juntas adecuadas.</w:t>
      </w:r>
    </w:p>
    <w:p w14:paraId="46D7457F" w14:textId="77777777" w:rsidR="00565773" w:rsidRPr="00565773" w:rsidRDefault="00565773" w:rsidP="00565773">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565773">
        <w:rPr>
          <w:rFonts w:ascii="Verdana" w:eastAsia="Verdana" w:hAnsi="Verdana" w:cs="Tahoma"/>
          <w:sz w:val="18"/>
          <w:szCs w:val="18"/>
        </w:rPr>
        <w:t>No se aceptan piezas con geometría y bombeo diferentes a lo indicado en los planos que indican la evacuación del agua con las rejillas.</w:t>
      </w:r>
    </w:p>
    <w:p w14:paraId="4B91F78C" w14:textId="77777777" w:rsidR="00565773" w:rsidRPr="00565773" w:rsidRDefault="00565773" w:rsidP="00565773">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565773">
        <w:rPr>
          <w:rFonts w:ascii="Verdana" w:eastAsia="Verdana" w:hAnsi="Verdana" w:cs="Tahoma"/>
          <w:sz w:val="18"/>
          <w:szCs w:val="18"/>
        </w:rPr>
        <w:t>Los pisos que denoten vacíos entre la cerámica y el cemento cola por un mal asentamiento deberán ser corregidos.</w:t>
      </w:r>
    </w:p>
    <w:p w14:paraId="39D28A9B" w14:textId="77777777" w:rsidR="00565773" w:rsidRPr="00565773" w:rsidRDefault="00565773" w:rsidP="00565773">
      <w:pPr>
        <w:widowControl w:val="0"/>
        <w:numPr>
          <w:ilvl w:val="0"/>
          <w:numId w:val="81"/>
        </w:numPr>
        <w:tabs>
          <w:tab w:val="left" w:pos="567"/>
        </w:tabs>
        <w:autoSpaceDE w:val="0"/>
        <w:autoSpaceDN w:val="0"/>
        <w:spacing w:after="160" w:line="259" w:lineRule="auto"/>
        <w:ind w:right="528"/>
        <w:jc w:val="both"/>
        <w:rPr>
          <w:rFonts w:ascii="Verdana" w:eastAsia="Verdana" w:hAnsi="Verdana" w:cs="Tahoma"/>
          <w:sz w:val="18"/>
          <w:szCs w:val="18"/>
        </w:rPr>
      </w:pPr>
      <w:r w:rsidRPr="00565773">
        <w:rPr>
          <w:rFonts w:ascii="Verdana" w:eastAsia="Verdana" w:hAnsi="Verdana" w:cs="Tahoma"/>
          <w:sz w:val="18"/>
          <w:szCs w:val="18"/>
        </w:rPr>
        <w:t>En algunos casos el Inspector de proyecto indicará la superficie a rehacer el cual deberá ser ejecutado por cuenta de la Entidad Ejecutora.</w:t>
      </w:r>
    </w:p>
    <w:p w14:paraId="5D1C207E" w14:textId="77777777" w:rsidR="00565773" w:rsidRPr="00565773" w:rsidRDefault="00565773" w:rsidP="00565773">
      <w:pPr>
        <w:widowControl w:val="0"/>
        <w:tabs>
          <w:tab w:val="left" w:pos="567"/>
        </w:tabs>
        <w:autoSpaceDE w:val="0"/>
        <w:autoSpaceDN w:val="0"/>
        <w:ind w:right="528"/>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00A35619" w14:textId="77777777" w:rsidTr="005049D1">
        <w:tc>
          <w:tcPr>
            <w:tcW w:w="584" w:type="dxa"/>
            <w:shd w:val="clear" w:color="auto" w:fill="244061"/>
          </w:tcPr>
          <w:p w14:paraId="1B1766DB"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proofErr w:type="spellStart"/>
            <w:r w:rsidRPr="00565773">
              <w:rPr>
                <w:rFonts w:ascii="Verdana" w:eastAsiaTheme="minorHAnsi" w:hAnsi="Verdana" w:cs="Verdana"/>
                <w:b/>
                <w:color w:val="FFFFFF"/>
                <w:sz w:val="18"/>
                <w:szCs w:val="18"/>
                <w:lang w:val="es-BO"/>
              </w:rPr>
              <w:t>N°</w:t>
            </w:r>
            <w:proofErr w:type="spellEnd"/>
          </w:p>
        </w:tc>
        <w:tc>
          <w:tcPr>
            <w:tcW w:w="2385" w:type="dxa"/>
            <w:shd w:val="clear" w:color="auto" w:fill="244061"/>
          </w:tcPr>
          <w:p w14:paraId="6BD1944E"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sz w:val="18"/>
                <w:szCs w:val="18"/>
                <w:lang w:val="es-BO"/>
              </w:rPr>
            </w:pPr>
            <w:r w:rsidRPr="00565773">
              <w:rPr>
                <w:rFonts w:ascii="Verdana" w:eastAsiaTheme="minorHAnsi" w:hAnsi="Verdana" w:cs="Verdana"/>
                <w:b/>
                <w:color w:val="FFFFFF"/>
                <w:sz w:val="18"/>
                <w:szCs w:val="18"/>
                <w:lang w:val="es-BO"/>
              </w:rPr>
              <w:t>CODIGO</w:t>
            </w:r>
          </w:p>
        </w:tc>
        <w:tc>
          <w:tcPr>
            <w:tcW w:w="1145" w:type="dxa"/>
            <w:shd w:val="clear" w:color="auto" w:fill="244061"/>
          </w:tcPr>
          <w:p w14:paraId="62336FBE" w14:textId="77777777" w:rsidR="00565773" w:rsidRPr="00565773" w:rsidRDefault="00565773" w:rsidP="00565773">
            <w:pPr>
              <w:widowControl w:val="0"/>
              <w:autoSpaceDE w:val="0"/>
              <w:autoSpaceDN w:val="0"/>
              <w:jc w:val="center"/>
              <w:rPr>
                <w:rFonts w:ascii="Verdana" w:eastAsiaTheme="minorHAnsi" w:hAnsi="Verdana" w:cs="Verdana"/>
                <w:b/>
                <w:color w:val="FFFFFF"/>
                <w:sz w:val="18"/>
                <w:szCs w:val="18"/>
                <w:lang w:val="es-BO"/>
              </w:rPr>
            </w:pPr>
            <w:r w:rsidRPr="00565773">
              <w:rPr>
                <w:rFonts w:ascii="Verdana" w:eastAsiaTheme="minorHAnsi" w:hAnsi="Verdana" w:cs="Verdana"/>
                <w:b/>
                <w:color w:val="FFFFFF"/>
                <w:sz w:val="18"/>
                <w:szCs w:val="18"/>
                <w:lang w:val="es-BO"/>
              </w:rPr>
              <w:t>UNIDAD</w:t>
            </w:r>
          </w:p>
        </w:tc>
        <w:tc>
          <w:tcPr>
            <w:tcW w:w="5520" w:type="dxa"/>
            <w:shd w:val="clear" w:color="auto" w:fill="244061"/>
          </w:tcPr>
          <w:p w14:paraId="6A52AC27" w14:textId="77777777" w:rsidR="00565773" w:rsidRPr="00565773" w:rsidRDefault="00565773" w:rsidP="00565773">
            <w:pPr>
              <w:widowControl w:val="0"/>
              <w:autoSpaceDE w:val="0"/>
              <w:autoSpaceDN w:val="0"/>
              <w:jc w:val="center"/>
              <w:rPr>
                <w:rFonts w:ascii="Verdana" w:eastAsiaTheme="minorHAnsi" w:hAnsi="Verdana" w:cs="Verdana"/>
                <w:b/>
                <w:color w:val="FFFFFF"/>
                <w:sz w:val="18"/>
                <w:szCs w:val="18"/>
                <w:lang w:val="es-BO"/>
              </w:rPr>
            </w:pPr>
            <w:r w:rsidRPr="00565773">
              <w:rPr>
                <w:rFonts w:ascii="Verdana" w:eastAsiaTheme="minorHAnsi" w:hAnsi="Verdana" w:cs="Verdana"/>
                <w:b/>
                <w:color w:val="FFFFFF"/>
                <w:sz w:val="18"/>
                <w:szCs w:val="18"/>
                <w:lang w:val="es-BO"/>
              </w:rPr>
              <w:t>ITEM</w:t>
            </w:r>
          </w:p>
        </w:tc>
      </w:tr>
      <w:tr w:rsidR="00565773" w:rsidRPr="00565773" w14:paraId="7E8155FA" w14:textId="77777777" w:rsidTr="005049D1">
        <w:tc>
          <w:tcPr>
            <w:tcW w:w="584" w:type="dxa"/>
            <w:shd w:val="clear" w:color="auto" w:fill="B8CCE4"/>
          </w:tcPr>
          <w:p w14:paraId="152AAF36"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15</w:t>
            </w:r>
          </w:p>
        </w:tc>
        <w:tc>
          <w:tcPr>
            <w:tcW w:w="2385" w:type="dxa"/>
            <w:shd w:val="clear" w:color="auto" w:fill="B8CCE4"/>
          </w:tcPr>
          <w:p w14:paraId="219071F4"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VAC-OF-PIS-2</w:t>
            </w:r>
          </w:p>
        </w:tc>
        <w:tc>
          <w:tcPr>
            <w:tcW w:w="1145" w:type="dxa"/>
            <w:shd w:val="clear" w:color="auto" w:fill="B8CCE4"/>
          </w:tcPr>
          <w:p w14:paraId="3D70599F"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M2</w:t>
            </w:r>
          </w:p>
        </w:tc>
        <w:tc>
          <w:tcPr>
            <w:tcW w:w="5520" w:type="dxa"/>
            <w:shd w:val="clear" w:color="auto" w:fill="B8CCE4"/>
          </w:tcPr>
          <w:p w14:paraId="1A2AFEE5"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PROVISIÓN Y COLOCADO PISO FLOTANTE</w:t>
            </w:r>
          </w:p>
        </w:tc>
      </w:tr>
    </w:tbl>
    <w:p w14:paraId="42CC6044" w14:textId="77777777" w:rsidR="00565773" w:rsidRPr="00565773" w:rsidRDefault="00565773" w:rsidP="00565773">
      <w:pPr>
        <w:widowControl w:val="0"/>
        <w:tabs>
          <w:tab w:val="left" w:pos="2025"/>
        </w:tabs>
        <w:autoSpaceDE w:val="0"/>
        <w:autoSpaceDN w:val="0"/>
        <w:rPr>
          <w:rFonts w:ascii="Verdana" w:eastAsia="Verdana" w:hAnsi="Verdana" w:cs="Verdana"/>
          <w:b/>
          <w:sz w:val="18"/>
          <w:szCs w:val="18"/>
        </w:rPr>
      </w:pPr>
    </w:p>
    <w:p w14:paraId="3595E1B4" w14:textId="77777777" w:rsidR="00565773" w:rsidRPr="00565773" w:rsidRDefault="00565773" w:rsidP="00565773">
      <w:pPr>
        <w:widowControl w:val="0"/>
        <w:tabs>
          <w:tab w:val="left" w:pos="560"/>
        </w:tabs>
        <w:autoSpaceDE w:val="0"/>
        <w:autoSpaceDN w:val="0"/>
        <w:jc w:val="both"/>
        <w:rPr>
          <w:rFonts w:ascii="Verdana" w:eastAsia="Verdana" w:hAnsi="Verdana" w:cs="Tahoma"/>
          <w:b/>
          <w:bCs/>
          <w:color w:val="000000"/>
          <w:sz w:val="18"/>
          <w:szCs w:val="18"/>
        </w:rPr>
      </w:pPr>
      <w:r w:rsidRPr="00565773">
        <w:rPr>
          <w:rFonts w:ascii="Verdana" w:eastAsia="Verdana" w:hAnsi="Verdana" w:cs="Tahoma"/>
          <w:b/>
          <w:bCs/>
          <w:color w:val="000000"/>
          <w:sz w:val="18"/>
          <w:szCs w:val="18"/>
        </w:rPr>
        <w:t>DESCRIPCIÓN. -</w:t>
      </w:r>
    </w:p>
    <w:p w14:paraId="5200776D"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76F283E9" w14:textId="77777777" w:rsidR="00565773" w:rsidRPr="00565773" w:rsidRDefault="00565773" w:rsidP="00565773">
      <w:pPr>
        <w:widowControl w:val="0"/>
        <w:tabs>
          <w:tab w:val="left" w:pos="560"/>
        </w:tabs>
        <w:autoSpaceDE w:val="0"/>
        <w:autoSpaceDN w:val="0"/>
        <w:jc w:val="both"/>
        <w:rPr>
          <w:rFonts w:ascii="Verdana" w:eastAsia="Verdana" w:hAnsi="Verdana" w:cs="Tahoma"/>
          <w:bCs/>
          <w:color w:val="000000"/>
          <w:sz w:val="18"/>
          <w:szCs w:val="18"/>
        </w:rPr>
      </w:pPr>
      <w:r w:rsidRPr="00565773">
        <w:rPr>
          <w:rFonts w:ascii="Verdana" w:eastAsia="Verdana" w:hAnsi="Verdana" w:cs="Tahoma"/>
          <w:color w:val="000000"/>
          <w:sz w:val="18"/>
          <w:szCs w:val="18"/>
        </w:rPr>
        <w:t xml:space="preserve">Este ítem se refiere al colocado de piso flotante para ambientes interiores, como indican los </w:t>
      </w:r>
      <w:r w:rsidRPr="00565773">
        <w:rPr>
          <w:rFonts w:ascii="Verdana" w:eastAsia="Verdana" w:hAnsi="Verdana" w:cs="Tahoma"/>
          <w:bCs/>
          <w:color w:val="000000"/>
          <w:sz w:val="18"/>
          <w:szCs w:val="18"/>
        </w:rPr>
        <w:t xml:space="preserve">planos </w:t>
      </w:r>
      <w:r w:rsidRPr="00565773">
        <w:rPr>
          <w:rFonts w:ascii="Verdana" w:eastAsia="Verdana" w:hAnsi="Verdana" w:cs="Tahoma"/>
          <w:bCs/>
          <w:color w:val="000000"/>
          <w:sz w:val="18"/>
          <w:szCs w:val="18"/>
        </w:rPr>
        <w:lastRenderedPageBreak/>
        <w:t>constructivos y/o instrucciones del Inspector de proyecto.</w:t>
      </w:r>
    </w:p>
    <w:p w14:paraId="50BB7063"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41D371C9" w14:textId="77777777" w:rsidR="00565773" w:rsidRPr="00565773" w:rsidRDefault="00565773" w:rsidP="00565773">
      <w:pPr>
        <w:widowControl w:val="0"/>
        <w:tabs>
          <w:tab w:val="left" w:pos="560"/>
        </w:tabs>
        <w:autoSpaceDE w:val="0"/>
        <w:autoSpaceDN w:val="0"/>
        <w:jc w:val="both"/>
        <w:rPr>
          <w:rFonts w:ascii="Verdana" w:eastAsia="Verdana" w:hAnsi="Verdana" w:cs="Tahoma"/>
          <w:b/>
          <w:bCs/>
          <w:color w:val="000000"/>
          <w:sz w:val="18"/>
          <w:szCs w:val="18"/>
        </w:rPr>
      </w:pPr>
      <w:r w:rsidRPr="00565773">
        <w:rPr>
          <w:rFonts w:ascii="Verdana" w:eastAsia="Verdana" w:hAnsi="Verdana" w:cs="Tahoma"/>
          <w:b/>
          <w:bCs/>
          <w:color w:val="000000"/>
          <w:sz w:val="18"/>
          <w:szCs w:val="18"/>
        </w:rPr>
        <w:t>MATERIALES, HERRAMIENTAS Y EQUIPO. –</w:t>
      </w:r>
    </w:p>
    <w:p w14:paraId="67C11478"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753B215F"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87C3B4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0FB507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5449A856"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28CBC84E" w14:textId="77777777" w:rsidR="00565773" w:rsidRPr="00565773" w:rsidRDefault="00565773" w:rsidP="00565773">
      <w:pPr>
        <w:widowControl w:val="0"/>
        <w:tabs>
          <w:tab w:val="left" w:pos="560"/>
        </w:tabs>
        <w:autoSpaceDE w:val="0"/>
        <w:autoSpaceDN w:val="0"/>
        <w:jc w:val="both"/>
        <w:rPr>
          <w:rFonts w:ascii="Verdana" w:eastAsia="Verdana" w:hAnsi="Verdana" w:cs="Tahoma"/>
          <w:b/>
          <w:bCs/>
          <w:color w:val="000000"/>
          <w:sz w:val="18"/>
          <w:szCs w:val="18"/>
        </w:rPr>
      </w:pPr>
      <w:r w:rsidRPr="00565773">
        <w:rPr>
          <w:rFonts w:ascii="Verdana" w:eastAsia="Verdana" w:hAnsi="Verdana" w:cs="Tahoma"/>
          <w:b/>
          <w:bCs/>
          <w:color w:val="000000"/>
          <w:sz w:val="18"/>
          <w:szCs w:val="18"/>
        </w:rPr>
        <w:t>FORMA DE EJECUCIÓN. –</w:t>
      </w:r>
    </w:p>
    <w:p w14:paraId="2CD022BE"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47D194A9"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E40F5BB"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2D1FD4B6" w14:textId="77777777" w:rsidR="00565773" w:rsidRPr="00565773" w:rsidRDefault="00565773" w:rsidP="00565773">
      <w:pPr>
        <w:widowControl w:val="0"/>
        <w:tabs>
          <w:tab w:val="left" w:pos="560"/>
        </w:tabs>
        <w:autoSpaceDE w:val="0"/>
        <w:autoSpaceDN w:val="0"/>
        <w:spacing w:after="120"/>
        <w:jc w:val="both"/>
        <w:rPr>
          <w:rFonts w:ascii="Verdana" w:eastAsia="Verdana" w:hAnsi="Verdana" w:cs="Tahoma"/>
          <w:b/>
          <w:color w:val="000000"/>
          <w:sz w:val="18"/>
          <w:szCs w:val="18"/>
        </w:rPr>
      </w:pPr>
      <w:r w:rsidRPr="00565773">
        <w:rPr>
          <w:rFonts w:ascii="Verdana" w:eastAsia="Verdana" w:hAnsi="Verdana" w:cs="Tahoma"/>
          <w:b/>
          <w:color w:val="000000"/>
          <w:sz w:val="18"/>
          <w:szCs w:val="18"/>
        </w:rPr>
        <w:t>Preparación de la Superficie</w:t>
      </w:r>
    </w:p>
    <w:p w14:paraId="3930126C" w14:textId="77777777" w:rsidR="00565773" w:rsidRPr="00565773" w:rsidRDefault="00565773" w:rsidP="00565773">
      <w:pPr>
        <w:widowControl w:val="0"/>
        <w:autoSpaceDE w:val="0"/>
        <w:autoSpaceDN w:val="0"/>
        <w:jc w:val="both"/>
        <w:rPr>
          <w:rFonts w:ascii="Verdana" w:eastAsia="Verdana" w:hAnsi="Verdana" w:cs="Tahoma"/>
          <w:bCs/>
          <w:color w:val="000000"/>
          <w:sz w:val="18"/>
          <w:szCs w:val="18"/>
        </w:rPr>
      </w:pPr>
      <w:r w:rsidRPr="00565773">
        <w:rPr>
          <w:rFonts w:ascii="Verdana" w:eastAsia="Verdana" w:hAnsi="Verdana" w:cs="Tahoma"/>
          <w:sz w:val="18"/>
          <w:szCs w:val="18"/>
        </w:rPr>
        <w:t>Antes de la colocación del piso se debe verificar que la superficie este uniforme, sin polvo, objetos o sustancias que perjudiquen la buena ejecución</w:t>
      </w:r>
      <w:r w:rsidRPr="00565773">
        <w:rPr>
          <w:rFonts w:ascii="Verdana" w:eastAsia="Verdana" w:hAnsi="Verdana" w:cs="Tahoma"/>
          <w:bCs/>
          <w:color w:val="000000"/>
          <w:sz w:val="18"/>
          <w:szCs w:val="18"/>
        </w:rPr>
        <w:t>.</w:t>
      </w:r>
    </w:p>
    <w:p w14:paraId="043F9DF1"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179ADED3" w14:textId="77777777" w:rsidR="00565773" w:rsidRPr="00565773" w:rsidRDefault="00565773" w:rsidP="00565773">
      <w:pPr>
        <w:widowControl w:val="0"/>
        <w:tabs>
          <w:tab w:val="left" w:pos="560"/>
        </w:tabs>
        <w:autoSpaceDE w:val="0"/>
        <w:autoSpaceDN w:val="0"/>
        <w:spacing w:after="120"/>
        <w:jc w:val="both"/>
        <w:rPr>
          <w:rFonts w:ascii="Verdana" w:eastAsia="Verdana" w:hAnsi="Verdana" w:cs="Tahoma"/>
          <w:b/>
          <w:color w:val="000000"/>
          <w:sz w:val="18"/>
          <w:szCs w:val="18"/>
        </w:rPr>
      </w:pPr>
      <w:r w:rsidRPr="00565773">
        <w:rPr>
          <w:rFonts w:ascii="Verdana" w:eastAsia="Verdana" w:hAnsi="Verdana" w:cs="Tahoma"/>
          <w:b/>
          <w:color w:val="000000"/>
          <w:sz w:val="18"/>
          <w:szCs w:val="18"/>
        </w:rPr>
        <w:t>Instalación del Piso</w:t>
      </w:r>
    </w:p>
    <w:p w14:paraId="2B6307F1"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11346060"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216202B7"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80EF707"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Deberá dejarse juntas de expansión cada 5m o lo que indique el proveedor.</w:t>
      </w:r>
    </w:p>
    <w:p w14:paraId="0127AB80"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69EB0CD0" w14:textId="77777777" w:rsidR="00565773" w:rsidRPr="00565773" w:rsidRDefault="00565773" w:rsidP="00565773">
      <w:pPr>
        <w:widowControl w:val="0"/>
        <w:tabs>
          <w:tab w:val="left" w:pos="8711"/>
        </w:tabs>
        <w:autoSpaceDE w:val="0"/>
        <w:autoSpaceDN w:val="0"/>
        <w:spacing w:after="120"/>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7957740F"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2B0C495A"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1166DCBD" w14:textId="77777777" w:rsidR="00565773" w:rsidRPr="00565773" w:rsidRDefault="00565773" w:rsidP="00565773">
      <w:pPr>
        <w:widowControl w:val="0"/>
        <w:tabs>
          <w:tab w:val="left" w:pos="560"/>
        </w:tabs>
        <w:autoSpaceDE w:val="0"/>
        <w:autoSpaceDN w:val="0"/>
        <w:spacing w:after="120"/>
        <w:jc w:val="both"/>
        <w:rPr>
          <w:rFonts w:ascii="Verdana" w:eastAsia="Verdana" w:hAnsi="Verdana" w:cs="Tahoma"/>
          <w:color w:val="000000"/>
          <w:sz w:val="18"/>
          <w:szCs w:val="18"/>
        </w:rPr>
      </w:pPr>
      <w:r w:rsidRPr="00565773">
        <w:rPr>
          <w:rFonts w:ascii="Verdana" w:eastAsia="Verdana" w:hAnsi="Verdana" w:cs="Tahoma"/>
          <w:color w:val="000000"/>
          <w:sz w:val="18"/>
          <w:szCs w:val="18"/>
        </w:rPr>
        <w:t>Se rechazará en los siguientes casos:</w:t>
      </w:r>
    </w:p>
    <w:p w14:paraId="322EE660" w14:textId="77777777" w:rsidR="00565773" w:rsidRPr="00565773" w:rsidRDefault="00565773" w:rsidP="00565773">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565773">
        <w:rPr>
          <w:rFonts w:ascii="Verdana" w:eastAsia="Verdana" w:hAnsi="Verdana" w:cs="Tahoma"/>
          <w:color w:val="000000"/>
          <w:sz w:val="18"/>
          <w:szCs w:val="18"/>
        </w:rPr>
        <w:t>Discrepancia entre paneles (juntas sueltas o la presencia de irregularidades en la superficie).</w:t>
      </w:r>
    </w:p>
    <w:p w14:paraId="4C48AEB1" w14:textId="77777777" w:rsidR="00565773" w:rsidRPr="00565773" w:rsidRDefault="00565773" w:rsidP="00565773">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565773">
        <w:rPr>
          <w:rFonts w:ascii="Verdana" w:eastAsia="Verdana" w:hAnsi="Verdana" w:cs="Tahoma"/>
          <w:color w:val="000000"/>
          <w:sz w:val="18"/>
          <w:szCs w:val="18"/>
        </w:rPr>
        <w:t>Hinchazón del laminado (amplios espacios entre paneles y paredes o por solera mal seca)</w:t>
      </w:r>
    </w:p>
    <w:p w14:paraId="1B629086" w14:textId="77777777" w:rsidR="00565773" w:rsidRPr="00565773" w:rsidRDefault="00565773" w:rsidP="00565773">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565773">
        <w:rPr>
          <w:rFonts w:ascii="Verdana" w:eastAsia="Verdana" w:hAnsi="Verdana" w:cs="Tahoma"/>
          <w:color w:val="000000"/>
          <w:sz w:val="18"/>
          <w:szCs w:val="18"/>
        </w:rPr>
        <w:t>Daño en las cerraduras (mala instalación).</w:t>
      </w:r>
    </w:p>
    <w:p w14:paraId="2F4F1E73" w14:textId="77777777" w:rsidR="00565773" w:rsidRPr="00565773" w:rsidRDefault="00565773" w:rsidP="00565773">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565773">
        <w:rPr>
          <w:rFonts w:ascii="Verdana" w:eastAsia="Verdana" w:hAnsi="Verdana" w:cs="Tahoma"/>
          <w:color w:val="000000"/>
          <w:sz w:val="18"/>
          <w:szCs w:val="18"/>
        </w:rPr>
        <w:t xml:space="preserve"> Hinchazón de bordes.</w:t>
      </w:r>
    </w:p>
    <w:p w14:paraId="094FFD58" w14:textId="77777777" w:rsidR="00565773" w:rsidRPr="00565773" w:rsidRDefault="00565773" w:rsidP="00565773">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565773">
        <w:rPr>
          <w:rFonts w:ascii="Verdana" w:eastAsia="Verdana" w:hAnsi="Verdana" w:cs="Tahoma"/>
          <w:color w:val="000000"/>
          <w:sz w:val="18"/>
          <w:szCs w:val="18"/>
        </w:rPr>
        <w:t>Grietas o falta de juntas de expansión.</w:t>
      </w:r>
    </w:p>
    <w:p w14:paraId="5CB6CB18" w14:textId="77777777" w:rsidR="00565773" w:rsidRPr="00565773" w:rsidRDefault="00565773" w:rsidP="00565773">
      <w:pPr>
        <w:widowControl w:val="0"/>
        <w:numPr>
          <w:ilvl w:val="0"/>
          <w:numId w:val="82"/>
        </w:numPr>
        <w:tabs>
          <w:tab w:val="left" w:pos="560"/>
        </w:tabs>
        <w:autoSpaceDE w:val="0"/>
        <w:autoSpaceDN w:val="0"/>
        <w:spacing w:after="160" w:line="259" w:lineRule="auto"/>
        <w:jc w:val="both"/>
        <w:rPr>
          <w:rFonts w:ascii="Verdana" w:eastAsia="Verdana" w:hAnsi="Verdana" w:cs="Tahoma"/>
          <w:color w:val="000000"/>
          <w:sz w:val="18"/>
          <w:szCs w:val="18"/>
        </w:rPr>
      </w:pPr>
      <w:r w:rsidRPr="00565773">
        <w:rPr>
          <w:rFonts w:ascii="Verdana" w:eastAsia="Verdana" w:hAnsi="Verdana" w:cs="Tahoma"/>
          <w:color w:val="000000"/>
          <w:sz w:val="18"/>
          <w:szCs w:val="18"/>
        </w:rPr>
        <w:t>Crujido en el laminado (base desigual)</w:t>
      </w:r>
    </w:p>
    <w:p w14:paraId="6B9A4569"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1865CA5A"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1410A641" w14:textId="77777777" w:rsidR="00565773" w:rsidRPr="00565773" w:rsidRDefault="00565773" w:rsidP="00565773">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6D01A2AA" w14:textId="77777777" w:rsidTr="005049D1">
        <w:tc>
          <w:tcPr>
            <w:tcW w:w="584" w:type="dxa"/>
            <w:shd w:val="clear" w:color="auto" w:fill="215868"/>
          </w:tcPr>
          <w:p w14:paraId="5DC6D0FF"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F4CA81F"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2ADA6CCD"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188CCF83"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0BA2EAA0" w14:textId="77777777" w:rsidTr="005049D1">
        <w:trPr>
          <w:trHeight w:val="348"/>
        </w:trPr>
        <w:tc>
          <w:tcPr>
            <w:tcW w:w="584" w:type="dxa"/>
            <w:shd w:val="clear" w:color="auto" w:fill="B8CCE4"/>
          </w:tcPr>
          <w:p w14:paraId="72CA37EF"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16</w:t>
            </w:r>
          </w:p>
        </w:tc>
        <w:tc>
          <w:tcPr>
            <w:tcW w:w="2385" w:type="dxa"/>
            <w:shd w:val="clear" w:color="auto" w:fill="B8CCE4"/>
          </w:tcPr>
          <w:p w14:paraId="52D0C67B"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VAC-OF-ZOC-3</w:t>
            </w:r>
          </w:p>
        </w:tc>
        <w:tc>
          <w:tcPr>
            <w:tcW w:w="1145" w:type="dxa"/>
            <w:shd w:val="clear" w:color="auto" w:fill="B8CCE4"/>
          </w:tcPr>
          <w:p w14:paraId="2E5B43DC"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sz w:val="18"/>
                <w:szCs w:val="18"/>
                <w:lang w:val="es-BO"/>
              </w:rPr>
              <w:t>M</w:t>
            </w:r>
          </w:p>
        </w:tc>
        <w:tc>
          <w:tcPr>
            <w:tcW w:w="5520" w:type="dxa"/>
            <w:shd w:val="clear" w:color="auto" w:fill="B8CCE4"/>
          </w:tcPr>
          <w:p w14:paraId="7E472D54"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ZÓCALO DE PISO FLOTANTE</w:t>
            </w:r>
          </w:p>
        </w:tc>
      </w:tr>
    </w:tbl>
    <w:p w14:paraId="040FC063" w14:textId="77777777" w:rsidR="00565773" w:rsidRPr="00565773" w:rsidRDefault="00565773" w:rsidP="00565773">
      <w:pPr>
        <w:widowControl w:val="0"/>
        <w:tabs>
          <w:tab w:val="left" w:pos="560"/>
        </w:tabs>
        <w:autoSpaceDE w:val="0"/>
        <w:autoSpaceDN w:val="0"/>
        <w:jc w:val="both"/>
        <w:rPr>
          <w:rFonts w:ascii="Verdana" w:eastAsia="Verdana" w:hAnsi="Verdana" w:cs="Tahoma"/>
          <w:b/>
          <w:bCs/>
          <w:color w:val="000000"/>
          <w:sz w:val="18"/>
          <w:szCs w:val="18"/>
        </w:rPr>
      </w:pPr>
    </w:p>
    <w:p w14:paraId="6B545BA5" w14:textId="77777777" w:rsidR="00565773" w:rsidRPr="00565773" w:rsidRDefault="00565773" w:rsidP="00565773">
      <w:pPr>
        <w:widowControl w:val="0"/>
        <w:tabs>
          <w:tab w:val="left" w:pos="560"/>
        </w:tabs>
        <w:autoSpaceDE w:val="0"/>
        <w:autoSpaceDN w:val="0"/>
        <w:jc w:val="both"/>
        <w:rPr>
          <w:rFonts w:ascii="Verdana" w:eastAsia="Verdana" w:hAnsi="Verdana" w:cs="Tahoma"/>
          <w:b/>
          <w:bCs/>
          <w:color w:val="000000"/>
          <w:sz w:val="18"/>
          <w:szCs w:val="18"/>
        </w:rPr>
      </w:pPr>
      <w:r w:rsidRPr="00565773">
        <w:rPr>
          <w:rFonts w:ascii="Verdana" w:eastAsia="Verdana" w:hAnsi="Verdana" w:cs="Tahoma"/>
          <w:b/>
          <w:bCs/>
          <w:color w:val="000000"/>
          <w:sz w:val="18"/>
          <w:szCs w:val="18"/>
        </w:rPr>
        <w:lastRenderedPageBreak/>
        <w:t>DESCRIPCIÓN. -</w:t>
      </w:r>
    </w:p>
    <w:p w14:paraId="1E4CC64C"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0260271B"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Este ítem comprende el colocado de zócalo de piso flotante en lugares indicados en los planos constructivos e</w:t>
      </w:r>
      <w:r w:rsidRPr="00565773">
        <w:rPr>
          <w:rFonts w:ascii="Verdana" w:eastAsia="Verdana" w:hAnsi="Verdana" w:cs="Verdana"/>
          <w:kern w:val="28"/>
          <w:sz w:val="18"/>
          <w:szCs w:val="18"/>
        </w:rPr>
        <w:t xml:space="preserve"> instrucción del Inspector de Obra.</w:t>
      </w:r>
    </w:p>
    <w:p w14:paraId="3DC8F3F3"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61439382" w14:textId="77777777" w:rsidR="00565773" w:rsidRPr="00565773" w:rsidRDefault="00565773" w:rsidP="00565773">
      <w:pPr>
        <w:widowControl w:val="0"/>
        <w:tabs>
          <w:tab w:val="left" w:pos="560"/>
        </w:tabs>
        <w:autoSpaceDE w:val="0"/>
        <w:autoSpaceDN w:val="0"/>
        <w:jc w:val="both"/>
        <w:rPr>
          <w:rFonts w:ascii="Verdana" w:eastAsia="Verdana" w:hAnsi="Verdana" w:cs="Tahoma"/>
          <w:b/>
          <w:bCs/>
          <w:color w:val="000000"/>
          <w:sz w:val="18"/>
          <w:szCs w:val="18"/>
        </w:rPr>
      </w:pPr>
      <w:r w:rsidRPr="00565773">
        <w:rPr>
          <w:rFonts w:ascii="Verdana" w:eastAsia="Verdana" w:hAnsi="Verdana" w:cs="Tahoma"/>
          <w:b/>
          <w:bCs/>
          <w:color w:val="000000"/>
          <w:sz w:val="18"/>
          <w:szCs w:val="18"/>
        </w:rPr>
        <w:t>MATERIALES, HERRAMIENTAS Y EQUIPO. -</w:t>
      </w:r>
    </w:p>
    <w:p w14:paraId="787ED816"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3534B97B"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2BC765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3145BC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4F115395"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66C04BC0" w14:textId="77777777" w:rsidR="00565773" w:rsidRPr="00565773" w:rsidRDefault="00565773" w:rsidP="00565773">
      <w:pPr>
        <w:widowControl w:val="0"/>
        <w:tabs>
          <w:tab w:val="left" w:pos="560"/>
        </w:tabs>
        <w:autoSpaceDE w:val="0"/>
        <w:autoSpaceDN w:val="0"/>
        <w:jc w:val="both"/>
        <w:rPr>
          <w:rFonts w:ascii="Verdana" w:eastAsia="Verdana" w:hAnsi="Verdana" w:cs="Tahoma"/>
          <w:b/>
          <w:bCs/>
          <w:color w:val="000000"/>
          <w:sz w:val="18"/>
          <w:szCs w:val="18"/>
        </w:rPr>
      </w:pPr>
      <w:r w:rsidRPr="00565773">
        <w:rPr>
          <w:rFonts w:ascii="Verdana" w:eastAsia="Verdana" w:hAnsi="Verdana" w:cs="Tahoma"/>
          <w:b/>
          <w:bCs/>
          <w:color w:val="000000"/>
          <w:sz w:val="18"/>
          <w:szCs w:val="18"/>
        </w:rPr>
        <w:t>FORMA DE EJECUCIÓN. –</w:t>
      </w:r>
    </w:p>
    <w:p w14:paraId="7A26EFAB"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42C57B0B"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La Entidad Ejecutora deberá prever todas las herramientas, equipos y accesorios necesarios para la ejecución del ítem. </w:t>
      </w:r>
    </w:p>
    <w:p w14:paraId="2D0E1BA8"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En general se seguirán las siguientes directrices:</w:t>
      </w:r>
    </w:p>
    <w:p w14:paraId="1147BA86"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7CB6CE4"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Los zócalos deben permitir que el piso flotante quede fijo y no se levante, por lo que es primordial que haya una luz de dilatación, ya que los pisos dilatan en los 4 sentidos.</w:t>
      </w:r>
    </w:p>
    <w:p w14:paraId="221D21E0"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52A946F2"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 xml:space="preserve">Se harán perforaciones en la pared interior de los muros donde se introducirán los </w:t>
      </w:r>
      <w:proofErr w:type="spellStart"/>
      <w:r w:rsidRPr="00565773">
        <w:rPr>
          <w:rFonts w:ascii="Verdana" w:eastAsia="Verdana" w:hAnsi="Verdana" w:cs="Tahoma"/>
          <w:color w:val="000000"/>
          <w:sz w:val="18"/>
          <w:szCs w:val="18"/>
        </w:rPr>
        <w:t>ramplug</w:t>
      </w:r>
      <w:proofErr w:type="spellEnd"/>
      <w:r w:rsidRPr="00565773">
        <w:rPr>
          <w:rFonts w:ascii="Verdana" w:eastAsia="Verdana" w:hAnsi="Verdana" w:cs="Tahoma"/>
          <w:color w:val="000000"/>
          <w:sz w:val="18"/>
          <w:szCs w:val="18"/>
        </w:rPr>
        <w:t xml:space="preserve"> para posterior colocación del zócalo con tornillos que serán de 2" de cabeza plana.</w:t>
      </w:r>
    </w:p>
    <w:p w14:paraId="43139113"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Se debe cubrir todos los agujeros de los tornillos, así como cualquier rayón o abolladura con un poco de masilla utilizando tu dedo. El secado debe ser bastante rápido.</w:t>
      </w:r>
    </w:p>
    <w:p w14:paraId="60B1539A" w14:textId="77777777" w:rsidR="00565773" w:rsidRPr="00565773" w:rsidRDefault="00565773" w:rsidP="00565773">
      <w:pPr>
        <w:widowControl w:val="0"/>
        <w:tabs>
          <w:tab w:val="left" w:pos="560"/>
        </w:tabs>
        <w:autoSpaceDE w:val="0"/>
        <w:autoSpaceDN w:val="0"/>
        <w:jc w:val="both"/>
        <w:rPr>
          <w:rFonts w:ascii="Verdana" w:eastAsia="Verdana" w:hAnsi="Verdana" w:cs="Tahoma"/>
          <w:bCs/>
          <w:color w:val="000000"/>
          <w:sz w:val="18"/>
          <w:szCs w:val="18"/>
        </w:rPr>
      </w:pPr>
      <w:r w:rsidRPr="00565773">
        <w:rPr>
          <w:rFonts w:ascii="Verdana" w:eastAsia="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0DE122A6" w14:textId="77777777" w:rsidR="00565773" w:rsidRPr="00565773" w:rsidRDefault="00565773" w:rsidP="00565773">
      <w:pPr>
        <w:widowControl w:val="0"/>
        <w:tabs>
          <w:tab w:val="left" w:pos="560"/>
        </w:tabs>
        <w:autoSpaceDE w:val="0"/>
        <w:autoSpaceDN w:val="0"/>
        <w:jc w:val="both"/>
        <w:rPr>
          <w:rFonts w:ascii="Verdana" w:eastAsia="Verdana" w:hAnsi="Verdana" w:cs="Tahoma"/>
          <w:bCs/>
          <w:color w:val="000000"/>
          <w:sz w:val="18"/>
          <w:szCs w:val="18"/>
        </w:rPr>
      </w:pPr>
    </w:p>
    <w:p w14:paraId="10FAFCC5" w14:textId="77777777" w:rsidR="00565773" w:rsidRPr="00565773" w:rsidRDefault="00565773" w:rsidP="00565773">
      <w:pPr>
        <w:widowControl w:val="0"/>
        <w:tabs>
          <w:tab w:val="left" w:pos="560"/>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07BFC97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63A0A109" w14:textId="77777777" w:rsidR="00565773" w:rsidRPr="00565773" w:rsidRDefault="00565773" w:rsidP="00565773">
      <w:pPr>
        <w:widowControl w:val="0"/>
        <w:tabs>
          <w:tab w:val="left" w:pos="560"/>
        </w:tabs>
        <w:autoSpaceDE w:val="0"/>
        <w:autoSpaceDN w:val="0"/>
        <w:jc w:val="both"/>
        <w:rPr>
          <w:rFonts w:ascii="Verdana" w:eastAsia="Verdana" w:hAnsi="Verdana" w:cs="Tahoma"/>
          <w:bCs/>
          <w:color w:val="000000"/>
          <w:sz w:val="18"/>
          <w:szCs w:val="18"/>
        </w:rPr>
      </w:pPr>
      <w:r w:rsidRPr="00565773">
        <w:rPr>
          <w:rFonts w:ascii="Verdana" w:eastAsia="Verdana" w:hAnsi="Verdana" w:cs="Tahoma"/>
          <w:bCs/>
          <w:color w:val="000000"/>
          <w:sz w:val="18"/>
          <w:szCs w:val="18"/>
        </w:rPr>
        <w:t xml:space="preserve">  </w:t>
      </w:r>
    </w:p>
    <w:p w14:paraId="244EC910" w14:textId="77777777" w:rsidR="00565773" w:rsidRPr="00565773" w:rsidRDefault="00565773" w:rsidP="00565773">
      <w:pPr>
        <w:widowControl w:val="0"/>
        <w:tabs>
          <w:tab w:val="left" w:pos="2025"/>
        </w:tabs>
        <w:autoSpaceDE w:val="0"/>
        <w:autoSpaceDN w:val="0"/>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1C236A8E" w14:textId="77777777" w:rsidTr="005049D1">
        <w:tc>
          <w:tcPr>
            <w:tcW w:w="584" w:type="dxa"/>
            <w:shd w:val="clear" w:color="auto" w:fill="215868"/>
          </w:tcPr>
          <w:p w14:paraId="7D8428C6"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21D3C73"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CÓDIGO</w:t>
            </w:r>
          </w:p>
        </w:tc>
        <w:tc>
          <w:tcPr>
            <w:tcW w:w="1145" w:type="dxa"/>
            <w:shd w:val="clear" w:color="auto" w:fill="215868"/>
          </w:tcPr>
          <w:p w14:paraId="46A4DFD1"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3E2B3F2D"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ÍTEM</w:t>
            </w:r>
          </w:p>
        </w:tc>
      </w:tr>
      <w:tr w:rsidR="00565773" w:rsidRPr="00565773" w14:paraId="1A9E3B37" w14:textId="77777777" w:rsidTr="005049D1">
        <w:trPr>
          <w:trHeight w:val="370"/>
        </w:trPr>
        <w:tc>
          <w:tcPr>
            <w:tcW w:w="584" w:type="dxa"/>
            <w:shd w:val="clear" w:color="auto" w:fill="B8CCE4"/>
          </w:tcPr>
          <w:p w14:paraId="15BB8ED3"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17</w:t>
            </w:r>
          </w:p>
        </w:tc>
        <w:tc>
          <w:tcPr>
            <w:tcW w:w="2385" w:type="dxa"/>
            <w:shd w:val="clear" w:color="auto" w:fill="B8CCE4"/>
            <w:vAlign w:val="center"/>
          </w:tcPr>
          <w:p w14:paraId="5762E1D5"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heme="minorBidi"/>
                <w:b/>
                <w:bCs/>
                <w:color w:val="000000"/>
                <w:sz w:val="18"/>
                <w:szCs w:val="18"/>
                <w:lang w:val="es-BO"/>
              </w:rPr>
              <w:t>VAC-OF-BOT-1</w:t>
            </w:r>
          </w:p>
        </w:tc>
        <w:tc>
          <w:tcPr>
            <w:tcW w:w="1145" w:type="dxa"/>
            <w:shd w:val="clear" w:color="auto" w:fill="B8CCE4"/>
            <w:vAlign w:val="center"/>
          </w:tcPr>
          <w:p w14:paraId="077E9687"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w:t>
            </w:r>
          </w:p>
        </w:tc>
        <w:tc>
          <w:tcPr>
            <w:tcW w:w="5520" w:type="dxa"/>
            <w:shd w:val="clear" w:color="auto" w:fill="B8CCE4"/>
            <w:vAlign w:val="center"/>
          </w:tcPr>
          <w:p w14:paraId="1E616CF8"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r w:rsidRPr="00565773">
              <w:rPr>
                <w:rFonts w:ascii="Verdana" w:eastAsiaTheme="minorHAnsi" w:hAnsi="Verdana" w:cs="Verdana"/>
                <w:b/>
                <w:lang w:val="es-BO"/>
              </w:rPr>
              <w:t>BOTAGUAS DE HORMIGÓN ARMADO</w:t>
            </w:r>
          </w:p>
        </w:tc>
      </w:tr>
    </w:tbl>
    <w:p w14:paraId="43526DA5" w14:textId="77777777" w:rsidR="00565773" w:rsidRPr="00565773" w:rsidRDefault="00565773" w:rsidP="00565773">
      <w:pPr>
        <w:widowControl w:val="0"/>
        <w:autoSpaceDE w:val="0"/>
        <w:autoSpaceDN w:val="0"/>
        <w:jc w:val="both"/>
        <w:rPr>
          <w:rFonts w:ascii="Verdana" w:eastAsia="Verdana" w:hAnsi="Verdana" w:cs="Verdana"/>
          <w:b/>
          <w:sz w:val="10"/>
          <w:szCs w:val="10"/>
        </w:rPr>
      </w:pPr>
    </w:p>
    <w:p w14:paraId="4C45236A"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DESCRIPCIÓN. –</w:t>
      </w:r>
    </w:p>
    <w:p w14:paraId="136C767F" w14:textId="77777777" w:rsidR="00565773" w:rsidRPr="00565773" w:rsidRDefault="00565773" w:rsidP="00565773">
      <w:pPr>
        <w:widowControl w:val="0"/>
        <w:autoSpaceDE w:val="0"/>
        <w:autoSpaceDN w:val="0"/>
        <w:jc w:val="both"/>
        <w:rPr>
          <w:rFonts w:ascii="Verdana" w:eastAsia="Verdana" w:hAnsi="Verdana" w:cs="Verdana"/>
          <w:b/>
          <w:sz w:val="8"/>
          <w:szCs w:val="8"/>
        </w:rPr>
      </w:pPr>
    </w:p>
    <w:p w14:paraId="430AA99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lang w:val="es-BO"/>
        </w:rPr>
        <w:t>Este ítem se refiere a la construcción de botaguas Hormigón Armado de dosificación 1:2:3 de una o dos   caídas de acuerdo a los planos constructivos</w:t>
      </w:r>
      <w:r w:rsidRPr="00565773">
        <w:rPr>
          <w:rFonts w:ascii="Verdana" w:eastAsia="Verdana" w:hAnsi="Verdana" w:cs="Tahoma"/>
          <w:sz w:val="18"/>
          <w:szCs w:val="18"/>
        </w:rPr>
        <w:t>, y/o instrucción del Inspector de proyectos.</w:t>
      </w:r>
    </w:p>
    <w:p w14:paraId="0B18322A" w14:textId="77777777" w:rsidR="00565773" w:rsidRPr="00565773" w:rsidRDefault="00565773" w:rsidP="00565773">
      <w:pPr>
        <w:widowControl w:val="0"/>
        <w:autoSpaceDE w:val="0"/>
        <w:autoSpaceDN w:val="0"/>
        <w:jc w:val="both"/>
        <w:rPr>
          <w:rFonts w:ascii="Verdana" w:eastAsia="Verdana" w:hAnsi="Verdana" w:cs="Verdana"/>
          <w:sz w:val="10"/>
          <w:szCs w:val="10"/>
        </w:rPr>
      </w:pPr>
    </w:p>
    <w:p w14:paraId="3A492CDB"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MATERIALES, HERRAMIENTAS Y EQUIPO. -</w:t>
      </w:r>
    </w:p>
    <w:p w14:paraId="244A9EDC" w14:textId="77777777" w:rsidR="00565773" w:rsidRPr="00565773" w:rsidRDefault="00565773" w:rsidP="00565773">
      <w:pPr>
        <w:widowControl w:val="0"/>
        <w:autoSpaceDE w:val="0"/>
        <w:autoSpaceDN w:val="0"/>
        <w:jc w:val="both"/>
        <w:rPr>
          <w:rFonts w:ascii="Verdana" w:eastAsia="Verdana" w:hAnsi="Verdana" w:cs="Verdana"/>
          <w:b/>
          <w:sz w:val="8"/>
          <w:szCs w:val="8"/>
        </w:rPr>
      </w:pPr>
    </w:p>
    <w:p w14:paraId="5DBD147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9C7226D"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2780797B" w14:textId="77777777" w:rsidR="00565773" w:rsidRPr="00565773" w:rsidRDefault="00565773" w:rsidP="00565773">
      <w:pPr>
        <w:widowControl w:val="0"/>
        <w:tabs>
          <w:tab w:val="left" w:pos="560"/>
        </w:tabs>
        <w:autoSpaceDE w:val="0"/>
        <w:autoSpaceDN w:val="0"/>
        <w:jc w:val="both"/>
        <w:rPr>
          <w:rFonts w:ascii="Verdana" w:eastAsia="Verdana" w:hAnsi="Verdana" w:cs="Tahoma"/>
          <w:sz w:val="12"/>
          <w:szCs w:val="12"/>
        </w:rPr>
      </w:pPr>
    </w:p>
    <w:p w14:paraId="06C11AE9"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r w:rsidRPr="00565773">
        <w:rPr>
          <w:rFonts w:ascii="Verdana" w:eastAsia="Verdana" w:hAnsi="Verdana" w:cs="Tahoma"/>
          <w:b/>
          <w:sz w:val="18"/>
          <w:szCs w:val="18"/>
        </w:rPr>
        <w:t>FORMA DE EJECUCIÓN. -</w:t>
      </w:r>
    </w:p>
    <w:p w14:paraId="39320B1A" w14:textId="77777777" w:rsidR="00565773" w:rsidRPr="00565773" w:rsidRDefault="00565773" w:rsidP="00565773">
      <w:pPr>
        <w:widowControl w:val="0"/>
        <w:tabs>
          <w:tab w:val="left" w:pos="8711"/>
        </w:tabs>
        <w:autoSpaceDE w:val="0"/>
        <w:autoSpaceDN w:val="0"/>
        <w:rPr>
          <w:rFonts w:ascii="Verdana" w:eastAsia="Verdana" w:hAnsi="Verdana" w:cs="Tahoma"/>
          <w:b/>
          <w:sz w:val="8"/>
          <w:szCs w:val="8"/>
        </w:rPr>
      </w:pPr>
    </w:p>
    <w:p w14:paraId="4FE0AF99" w14:textId="77777777" w:rsidR="00565773" w:rsidRPr="00565773" w:rsidRDefault="00565773" w:rsidP="00565773">
      <w:pPr>
        <w:widowControl w:val="0"/>
        <w:autoSpaceDE w:val="0"/>
        <w:autoSpaceDN w:val="0"/>
        <w:jc w:val="both"/>
        <w:rPr>
          <w:rFonts w:ascii="Verdana" w:eastAsia="Verdana" w:hAnsi="Verdana" w:cs="Tahoma"/>
          <w:sz w:val="18"/>
          <w:szCs w:val="18"/>
          <w:lang w:val="es-BO"/>
        </w:rPr>
      </w:pPr>
      <w:r w:rsidRPr="00565773">
        <w:rPr>
          <w:rFonts w:ascii="Verdana" w:eastAsia="Verdana" w:hAnsi="Verdana" w:cs="Tahoma"/>
          <w:sz w:val="18"/>
          <w:szCs w:val="18"/>
          <w:lang w:val="es-BO"/>
        </w:rPr>
        <w:t>Para el vaciado de los botaguas se armará el encofrado en lugares indicados en plano de detalles debiendo ser bien apuntalados, el canal para el goterón se colocará utilizando un tubo de PVC cortado a la mitad con diámetro no mayor a 1,5 cm.</w:t>
      </w:r>
    </w:p>
    <w:p w14:paraId="79BD6189" w14:textId="77777777" w:rsidR="00565773" w:rsidRPr="00565773" w:rsidRDefault="00565773" w:rsidP="00565773">
      <w:pPr>
        <w:widowControl w:val="0"/>
        <w:autoSpaceDE w:val="0"/>
        <w:autoSpaceDN w:val="0"/>
        <w:jc w:val="both"/>
        <w:rPr>
          <w:rFonts w:ascii="Verdana" w:eastAsia="Verdana" w:hAnsi="Verdana" w:cs="Tahoma"/>
          <w:sz w:val="16"/>
          <w:szCs w:val="16"/>
          <w:lang w:val="es-BO"/>
        </w:rPr>
      </w:pPr>
    </w:p>
    <w:p w14:paraId="7153C69E" w14:textId="77777777" w:rsidR="00565773" w:rsidRPr="00565773" w:rsidRDefault="00565773" w:rsidP="00565773">
      <w:pPr>
        <w:widowControl w:val="0"/>
        <w:autoSpaceDE w:val="0"/>
        <w:autoSpaceDN w:val="0"/>
        <w:jc w:val="both"/>
        <w:rPr>
          <w:rFonts w:ascii="Verdana" w:eastAsia="Verdana" w:hAnsi="Verdana" w:cs="Tahoma"/>
          <w:sz w:val="18"/>
          <w:szCs w:val="18"/>
          <w:lang w:val="es-BO"/>
        </w:rPr>
      </w:pPr>
      <w:r w:rsidRPr="00565773">
        <w:rPr>
          <w:rFonts w:ascii="Verdana" w:eastAsia="Verdana" w:hAnsi="Verdana" w:cs="Tahoma"/>
          <w:sz w:val="18"/>
          <w:szCs w:val="18"/>
          <w:lang w:val="es-BO"/>
        </w:rPr>
        <w:t xml:space="preserve">La parrilla se armará con fierro corrugado de 1/4”, con alambre de amarre y deberá asegurar con dados </w:t>
      </w:r>
      <w:r w:rsidRPr="00565773">
        <w:rPr>
          <w:rFonts w:ascii="Verdana" w:eastAsia="Verdana" w:hAnsi="Verdana" w:cs="Tahoma"/>
          <w:sz w:val="18"/>
          <w:szCs w:val="18"/>
          <w:lang w:val="es-BO"/>
        </w:rPr>
        <w:lastRenderedPageBreak/>
        <w:t>de mortero de cemento, el acabado debe ser fino y pulido.</w:t>
      </w:r>
    </w:p>
    <w:p w14:paraId="35F7935C" w14:textId="77777777" w:rsidR="00565773" w:rsidRPr="00565773" w:rsidRDefault="00565773" w:rsidP="00565773">
      <w:pPr>
        <w:widowControl w:val="0"/>
        <w:autoSpaceDE w:val="0"/>
        <w:autoSpaceDN w:val="0"/>
        <w:jc w:val="both"/>
        <w:rPr>
          <w:rFonts w:ascii="Verdana" w:eastAsia="Verdana" w:hAnsi="Verdana" w:cs="Tahoma"/>
          <w:sz w:val="8"/>
          <w:szCs w:val="8"/>
          <w:lang w:val="es-BO"/>
        </w:rPr>
      </w:pPr>
    </w:p>
    <w:p w14:paraId="75DD02EA" w14:textId="77777777" w:rsidR="00565773" w:rsidRPr="00565773" w:rsidRDefault="00565773" w:rsidP="00565773">
      <w:pPr>
        <w:widowControl w:val="0"/>
        <w:autoSpaceDE w:val="0"/>
        <w:autoSpaceDN w:val="0"/>
        <w:jc w:val="both"/>
        <w:rPr>
          <w:rFonts w:ascii="Verdana" w:eastAsia="Verdana" w:hAnsi="Verdana" w:cs="Tahoma"/>
          <w:sz w:val="18"/>
          <w:szCs w:val="18"/>
          <w:lang w:val="es-BO"/>
        </w:rPr>
      </w:pPr>
      <w:r w:rsidRPr="00565773">
        <w:rPr>
          <w:rFonts w:ascii="Verdana" w:eastAsia="Verdana" w:hAnsi="Verdana" w:cs="Tahoma"/>
          <w:sz w:val="18"/>
          <w:szCs w:val="18"/>
          <w:lang w:val="es-BO"/>
        </w:rPr>
        <w:t>Para la construcción de botaguas se emplearán botaguas vaciados in situ con alma de Fierro con un porcentaje de caída no menor al 1% y se debe proveer el goterón al armar el encofrado.</w:t>
      </w:r>
    </w:p>
    <w:p w14:paraId="3AC5CAB0" w14:textId="77777777" w:rsidR="00565773" w:rsidRPr="00565773" w:rsidRDefault="00565773" w:rsidP="00565773">
      <w:pPr>
        <w:widowControl w:val="0"/>
        <w:autoSpaceDE w:val="0"/>
        <w:autoSpaceDN w:val="0"/>
        <w:jc w:val="both"/>
        <w:rPr>
          <w:rFonts w:ascii="Verdana" w:eastAsia="Verdana" w:hAnsi="Verdana" w:cs="Tahoma"/>
          <w:sz w:val="18"/>
          <w:szCs w:val="18"/>
          <w:lang w:val="es-BO"/>
        </w:rPr>
      </w:pPr>
      <w:r w:rsidRPr="00565773">
        <w:rPr>
          <w:rFonts w:ascii="Verdana" w:eastAsia="Verdana" w:hAnsi="Verdana" w:cs="Tahoma"/>
          <w:sz w:val="18"/>
          <w:szCs w:val="18"/>
          <w:lang w:val="es-BO"/>
        </w:rPr>
        <w:t>El Hormigón para el vaciado se dosificará a 1:2:3 utilizando agregados limpios.</w:t>
      </w:r>
    </w:p>
    <w:p w14:paraId="50FD8932" w14:textId="77777777" w:rsidR="00565773" w:rsidRPr="00565773" w:rsidRDefault="00565773" w:rsidP="00565773">
      <w:pPr>
        <w:widowControl w:val="0"/>
        <w:autoSpaceDE w:val="0"/>
        <w:autoSpaceDN w:val="0"/>
        <w:jc w:val="both"/>
        <w:rPr>
          <w:rFonts w:ascii="Verdana" w:eastAsia="Verdana" w:hAnsi="Verdana" w:cs="Tahoma"/>
          <w:sz w:val="6"/>
          <w:szCs w:val="6"/>
          <w:lang w:val="es-BO"/>
        </w:rPr>
      </w:pPr>
    </w:p>
    <w:p w14:paraId="2985130A" w14:textId="77777777" w:rsidR="00565773" w:rsidRPr="00565773" w:rsidRDefault="00565773" w:rsidP="00565773">
      <w:pPr>
        <w:widowControl w:val="0"/>
        <w:autoSpaceDE w:val="0"/>
        <w:autoSpaceDN w:val="0"/>
        <w:jc w:val="both"/>
        <w:rPr>
          <w:rFonts w:ascii="Verdana" w:eastAsia="Verdana" w:hAnsi="Verdana" w:cs="Tahoma"/>
          <w:sz w:val="18"/>
          <w:szCs w:val="18"/>
          <w:lang w:val="es-BO"/>
        </w:rPr>
      </w:pPr>
      <w:r w:rsidRPr="00565773">
        <w:rPr>
          <w:rFonts w:ascii="Verdana" w:eastAsia="Verdana" w:hAnsi="Verdana" w:cs="Tahoma"/>
          <w:sz w:val="18"/>
          <w:szCs w:val="18"/>
          <w:lang w:val="es-BO"/>
        </w:rPr>
        <w:t>Los materiales serán de buena calidad que aseguren la durabilidad y correcto funcionamiento; previo a su empleo en obra deberá ser aprobado por el Inspector de proyectos.</w:t>
      </w:r>
    </w:p>
    <w:p w14:paraId="7138323C" w14:textId="77777777" w:rsidR="00565773" w:rsidRPr="00565773" w:rsidRDefault="00565773" w:rsidP="00565773">
      <w:pPr>
        <w:widowControl w:val="0"/>
        <w:autoSpaceDE w:val="0"/>
        <w:autoSpaceDN w:val="0"/>
        <w:jc w:val="both"/>
        <w:rPr>
          <w:rFonts w:ascii="Verdana" w:eastAsia="Verdana" w:hAnsi="Verdana" w:cs="Tahoma"/>
          <w:sz w:val="8"/>
          <w:szCs w:val="8"/>
          <w:lang w:val="es-BO"/>
        </w:rPr>
      </w:pPr>
    </w:p>
    <w:p w14:paraId="13EC0C34" w14:textId="77777777" w:rsidR="00565773" w:rsidRPr="00565773" w:rsidRDefault="00565773" w:rsidP="00565773">
      <w:pPr>
        <w:widowControl w:val="0"/>
        <w:autoSpaceDE w:val="0"/>
        <w:autoSpaceDN w:val="0"/>
        <w:jc w:val="both"/>
        <w:rPr>
          <w:rFonts w:ascii="Verdana" w:eastAsia="Verdana" w:hAnsi="Verdana" w:cs="Tahoma"/>
          <w:b/>
          <w:sz w:val="18"/>
          <w:szCs w:val="18"/>
          <w:lang w:val="es-BO"/>
        </w:rPr>
      </w:pPr>
      <w:r w:rsidRPr="00565773">
        <w:rPr>
          <w:rFonts w:ascii="Verdana" w:eastAsia="Verdana" w:hAnsi="Verdana" w:cs="Tahoma"/>
          <w:b/>
          <w:sz w:val="18"/>
          <w:szCs w:val="18"/>
          <w:lang w:val="es-BO"/>
        </w:rPr>
        <w:t>Criterios de Control, Aceptación y Rechazo</w:t>
      </w:r>
    </w:p>
    <w:p w14:paraId="619CE9A6" w14:textId="77777777" w:rsidR="00565773" w:rsidRPr="00565773" w:rsidRDefault="00565773" w:rsidP="00565773">
      <w:pPr>
        <w:widowControl w:val="0"/>
        <w:autoSpaceDE w:val="0"/>
        <w:autoSpaceDN w:val="0"/>
        <w:jc w:val="both"/>
        <w:rPr>
          <w:rFonts w:ascii="Verdana" w:eastAsia="Verdana" w:hAnsi="Verdana" w:cs="Tahoma"/>
          <w:b/>
          <w:sz w:val="8"/>
          <w:szCs w:val="8"/>
          <w:lang w:val="es-BO"/>
        </w:rPr>
      </w:pPr>
    </w:p>
    <w:p w14:paraId="5BBC7F70" w14:textId="77777777" w:rsidR="00565773" w:rsidRPr="00565773" w:rsidRDefault="00565773" w:rsidP="00565773">
      <w:pPr>
        <w:widowControl w:val="0"/>
        <w:autoSpaceDE w:val="0"/>
        <w:autoSpaceDN w:val="0"/>
        <w:jc w:val="both"/>
        <w:rPr>
          <w:rFonts w:ascii="Verdana" w:eastAsia="Verdana" w:hAnsi="Verdana" w:cs="Tahoma"/>
          <w:sz w:val="18"/>
          <w:szCs w:val="18"/>
          <w:lang w:val="es-BO"/>
        </w:rPr>
      </w:pPr>
      <w:r w:rsidRPr="00565773">
        <w:rPr>
          <w:rFonts w:ascii="Verdana" w:eastAsia="Verdana" w:hAnsi="Verdana" w:cs="Tahoma"/>
          <w:sz w:val="18"/>
          <w:szCs w:val="18"/>
          <w:lang w:val="es-BO"/>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Inspector de proyectos.</w:t>
      </w:r>
    </w:p>
    <w:p w14:paraId="6971C85F" w14:textId="77777777" w:rsidR="00565773" w:rsidRPr="00565773" w:rsidRDefault="00565773" w:rsidP="00565773">
      <w:pPr>
        <w:widowControl w:val="0"/>
        <w:autoSpaceDE w:val="0"/>
        <w:autoSpaceDN w:val="0"/>
        <w:jc w:val="both"/>
        <w:rPr>
          <w:rFonts w:ascii="Verdana" w:eastAsia="Verdana" w:hAnsi="Verdana" w:cs="Verdana"/>
          <w:b/>
          <w:sz w:val="6"/>
          <w:szCs w:val="6"/>
          <w:lang w:val="es-BO"/>
        </w:rPr>
      </w:pPr>
    </w:p>
    <w:p w14:paraId="4D20D8CD"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02A06B8" w14:textId="77777777" w:rsidR="00565773" w:rsidRPr="00565773" w:rsidRDefault="00565773" w:rsidP="00565773">
      <w:pPr>
        <w:widowControl w:val="0"/>
        <w:autoSpaceDE w:val="0"/>
        <w:autoSpaceDN w:val="0"/>
        <w:jc w:val="both"/>
        <w:rPr>
          <w:rFonts w:ascii="Verdana" w:eastAsia="Verdana" w:hAnsi="Verdana" w:cs="Arial"/>
          <w:sz w:val="18"/>
          <w:szCs w:val="18"/>
        </w:rPr>
      </w:pPr>
    </w:p>
    <w:tbl>
      <w:tblPr>
        <w:tblW w:w="9464" w:type="dxa"/>
        <w:tblLook w:val="04A0" w:firstRow="1" w:lastRow="0" w:firstColumn="1" w:lastColumn="0" w:noHBand="0" w:noVBand="1"/>
      </w:tblPr>
      <w:tblGrid>
        <w:gridCol w:w="584"/>
        <w:gridCol w:w="2385"/>
        <w:gridCol w:w="1145"/>
        <w:gridCol w:w="5350"/>
      </w:tblGrid>
      <w:tr w:rsidR="00565773" w:rsidRPr="00565773" w14:paraId="57DD2090" w14:textId="77777777" w:rsidTr="005049D1">
        <w:tc>
          <w:tcPr>
            <w:tcW w:w="584" w:type="dxa"/>
            <w:shd w:val="clear" w:color="auto" w:fill="215868"/>
          </w:tcPr>
          <w:p w14:paraId="675076F1"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4EFDAF0"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50AEF3D1"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350" w:type="dxa"/>
            <w:shd w:val="clear" w:color="auto" w:fill="215868"/>
          </w:tcPr>
          <w:p w14:paraId="62CC6F77"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174C7698" w14:textId="77777777" w:rsidTr="005049D1">
        <w:tc>
          <w:tcPr>
            <w:tcW w:w="584" w:type="dxa"/>
            <w:shd w:val="clear" w:color="auto" w:fill="B8CCE4"/>
          </w:tcPr>
          <w:p w14:paraId="59372993"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18</w:t>
            </w:r>
          </w:p>
        </w:tc>
        <w:tc>
          <w:tcPr>
            <w:tcW w:w="2385" w:type="dxa"/>
            <w:shd w:val="clear" w:color="auto" w:fill="B8CCE4"/>
          </w:tcPr>
          <w:p w14:paraId="3442D082"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VAC - OF - REV - 7</w:t>
            </w:r>
          </w:p>
        </w:tc>
        <w:tc>
          <w:tcPr>
            <w:tcW w:w="1145" w:type="dxa"/>
            <w:shd w:val="clear" w:color="auto" w:fill="B8CCE4"/>
          </w:tcPr>
          <w:p w14:paraId="0245D87B"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M2</w:t>
            </w:r>
          </w:p>
        </w:tc>
        <w:tc>
          <w:tcPr>
            <w:tcW w:w="5350" w:type="dxa"/>
            <w:shd w:val="clear" w:color="auto" w:fill="B8CCE4"/>
          </w:tcPr>
          <w:p w14:paraId="4C8EA493"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REVOQUE INTERIOR DE YESO</w:t>
            </w:r>
          </w:p>
        </w:tc>
      </w:tr>
    </w:tbl>
    <w:p w14:paraId="6B6E71DE" w14:textId="77777777" w:rsidR="00565773" w:rsidRPr="00565773" w:rsidRDefault="00565773" w:rsidP="00565773">
      <w:pPr>
        <w:widowControl w:val="0"/>
        <w:autoSpaceDE w:val="0"/>
        <w:autoSpaceDN w:val="0"/>
        <w:jc w:val="both"/>
        <w:rPr>
          <w:rFonts w:ascii="Verdana" w:eastAsia="Verdana" w:hAnsi="Verdana" w:cs="Tahoma"/>
          <w:b/>
          <w:bCs/>
          <w:sz w:val="18"/>
          <w:szCs w:val="18"/>
        </w:rPr>
      </w:pPr>
    </w:p>
    <w:p w14:paraId="07134AE3" w14:textId="77777777" w:rsidR="00565773" w:rsidRPr="00565773" w:rsidRDefault="00565773" w:rsidP="00565773">
      <w:pPr>
        <w:widowControl w:val="0"/>
        <w:autoSpaceDE w:val="0"/>
        <w:autoSpaceDN w:val="0"/>
        <w:jc w:val="both"/>
        <w:rPr>
          <w:rFonts w:ascii="Verdana" w:eastAsia="Verdana" w:hAnsi="Verdana" w:cs="Tahoma"/>
          <w:b/>
          <w:bCs/>
          <w:sz w:val="18"/>
          <w:szCs w:val="18"/>
        </w:rPr>
      </w:pPr>
      <w:r w:rsidRPr="00565773">
        <w:rPr>
          <w:rFonts w:ascii="Verdana" w:eastAsia="Verdana" w:hAnsi="Verdana" w:cs="Tahoma"/>
          <w:b/>
          <w:bCs/>
          <w:sz w:val="18"/>
          <w:szCs w:val="18"/>
        </w:rPr>
        <w:t>DESCRIPCIÓN. -</w:t>
      </w:r>
    </w:p>
    <w:p w14:paraId="0A2C960C"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6B850AF2"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Este Ítem, se refiere al acabado de las superficies con revoque de yeso, en los ambientes interiores de la infraestructura </w:t>
      </w:r>
      <w:r w:rsidRPr="00565773">
        <w:rPr>
          <w:rFonts w:ascii="Verdana" w:eastAsia="Verdana" w:hAnsi="Verdana" w:cs="Verdana"/>
          <w:sz w:val="18"/>
          <w:szCs w:val="18"/>
        </w:rPr>
        <w:t>de acuerdo al trazado, alineación, elevaciones y dimensiones señaladas en los planos constructivos e instrucciones del Inspector de Proyecto</w:t>
      </w:r>
    </w:p>
    <w:p w14:paraId="6A01D5C8"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63733AD6" w14:textId="77777777" w:rsidR="00565773" w:rsidRPr="00565773" w:rsidRDefault="00565773" w:rsidP="00565773">
      <w:pPr>
        <w:widowControl w:val="0"/>
        <w:autoSpaceDE w:val="0"/>
        <w:autoSpaceDN w:val="0"/>
        <w:jc w:val="both"/>
        <w:rPr>
          <w:rFonts w:ascii="Verdana" w:eastAsia="Verdana" w:hAnsi="Verdana" w:cs="Tahoma"/>
          <w:b/>
          <w:bCs/>
          <w:sz w:val="18"/>
          <w:szCs w:val="18"/>
        </w:rPr>
      </w:pPr>
      <w:r w:rsidRPr="00565773">
        <w:rPr>
          <w:rFonts w:ascii="Verdana" w:eastAsia="Verdana" w:hAnsi="Verdana" w:cs="Tahoma"/>
          <w:b/>
          <w:bCs/>
          <w:sz w:val="18"/>
          <w:szCs w:val="18"/>
        </w:rPr>
        <w:t>MATERIALES, HERRAMIENTAS Y EQUIPO. -</w:t>
      </w:r>
    </w:p>
    <w:p w14:paraId="56A51422" w14:textId="77777777" w:rsidR="00565773" w:rsidRPr="00565773" w:rsidRDefault="00565773" w:rsidP="00565773">
      <w:pPr>
        <w:widowControl w:val="0"/>
        <w:tabs>
          <w:tab w:val="left" w:pos="8711"/>
        </w:tabs>
        <w:autoSpaceDE w:val="0"/>
        <w:autoSpaceDN w:val="0"/>
        <w:rPr>
          <w:rFonts w:ascii="Verdana" w:eastAsia="Verdana" w:hAnsi="Verdana" w:cs="Tahoma"/>
          <w:sz w:val="18"/>
          <w:szCs w:val="18"/>
        </w:rPr>
      </w:pPr>
    </w:p>
    <w:p w14:paraId="160247E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08C28F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4C0BE48B"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7F4B827B" w14:textId="77777777" w:rsidR="00565773" w:rsidRPr="00565773" w:rsidRDefault="00565773" w:rsidP="00565773">
      <w:pPr>
        <w:widowControl w:val="0"/>
        <w:autoSpaceDE w:val="0"/>
        <w:autoSpaceDN w:val="0"/>
        <w:jc w:val="both"/>
        <w:rPr>
          <w:rFonts w:ascii="Verdana" w:eastAsia="Verdana" w:hAnsi="Verdana" w:cs="Tahoma"/>
          <w:b/>
          <w:bCs/>
          <w:sz w:val="18"/>
          <w:szCs w:val="18"/>
        </w:rPr>
      </w:pPr>
      <w:r w:rsidRPr="00565773">
        <w:rPr>
          <w:rFonts w:ascii="Verdana" w:eastAsia="Verdana" w:hAnsi="Verdana" w:cs="Tahoma"/>
          <w:b/>
          <w:bCs/>
          <w:sz w:val="18"/>
          <w:szCs w:val="18"/>
        </w:rPr>
        <w:t>FORMA DE EJECUCIÓN. -</w:t>
      </w:r>
    </w:p>
    <w:p w14:paraId="0ED9AEA9"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500E342E"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4BF497AF"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016BFFA7" w14:textId="77777777" w:rsidR="00565773" w:rsidRPr="00565773" w:rsidRDefault="00565773" w:rsidP="00565773">
      <w:pPr>
        <w:widowControl w:val="0"/>
        <w:tabs>
          <w:tab w:val="left" w:pos="560"/>
        </w:tabs>
        <w:autoSpaceDE w:val="0"/>
        <w:autoSpaceDN w:val="0"/>
        <w:spacing w:after="120"/>
        <w:jc w:val="both"/>
        <w:rPr>
          <w:rFonts w:ascii="Verdana" w:eastAsia="Verdana" w:hAnsi="Verdana" w:cs="Tahoma"/>
          <w:b/>
          <w:sz w:val="18"/>
          <w:szCs w:val="18"/>
        </w:rPr>
      </w:pPr>
      <w:bookmarkStart w:id="155" w:name="_Hlk161513692"/>
      <w:r w:rsidRPr="00565773">
        <w:rPr>
          <w:rFonts w:ascii="Verdana" w:eastAsia="Verdana" w:hAnsi="Verdana" w:cs="Tahoma"/>
          <w:b/>
          <w:sz w:val="18"/>
          <w:szCs w:val="18"/>
        </w:rPr>
        <w:t>Preparación de la Superficie</w:t>
      </w:r>
    </w:p>
    <w:bookmarkEnd w:id="155"/>
    <w:p w14:paraId="273B4C70" w14:textId="77777777" w:rsidR="00565773" w:rsidRPr="00565773" w:rsidRDefault="00565773" w:rsidP="00565773">
      <w:pPr>
        <w:widowControl w:val="0"/>
        <w:autoSpaceDE w:val="0"/>
        <w:autoSpaceDN w:val="0"/>
        <w:jc w:val="both"/>
        <w:rPr>
          <w:rFonts w:ascii="Verdana" w:eastAsia="Verdana" w:hAnsi="Verdana" w:cs="Tahoma"/>
          <w:bCs/>
          <w:color w:val="000000"/>
          <w:sz w:val="18"/>
          <w:szCs w:val="18"/>
        </w:rPr>
      </w:pPr>
      <w:r w:rsidRPr="00565773">
        <w:rPr>
          <w:rFonts w:ascii="Verdana" w:eastAsia="Verdana" w:hAnsi="Verdana" w:cs="Tahoma"/>
          <w:sz w:val="18"/>
          <w:szCs w:val="18"/>
        </w:rPr>
        <w:t>Antes de la colocación de las maestras verificar que la superficie este uniforme sin polvo, grasas o sustancias que perjudiquen la buena ejecución del ítem</w:t>
      </w:r>
      <w:r w:rsidRPr="00565773">
        <w:rPr>
          <w:rFonts w:ascii="Verdana" w:eastAsia="Verdana" w:hAnsi="Verdana" w:cs="Tahoma"/>
          <w:bCs/>
          <w:color w:val="000000"/>
          <w:sz w:val="18"/>
          <w:szCs w:val="18"/>
        </w:rPr>
        <w:t xml:space="preserve">. </w:t>
      </w:r>
      <w:r w:rsidRPr="00565773">
        <w:rPr>
          <w:rFonts w:ascii="Verdana" w:eastAsia="Verdana" w:hAnsi="Verdana" w:cs="Tahoma"/>
          <w:kern w:val="28"/>
          <w:sz w:val="18"/>
          <w:szCs w:val="18"/>
        </w:rPr>
        <w:t>Asimismo, deberá revisarse las superficies a revestir verificando no existan partes sueltas o mal ejecutadas.</w:t>
      </w:r>
    </w:p>
    <w:p w14:paraId="28F022F5"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1F79CDCF"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Se colocarán maestras distancias no mayores a 2,0 m. cuidando que éstas estén perfectamente niveladas. </w:t>
      </w:r>
    </w:p>
    <w:p w14:paraId="1ED95442"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12821FD7"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Luego se efectuar los trabajos preliminares, se humedecerán los paramentos.</w:t>
      </w:r>
    </w:p>
    <w:p w14:paraId="250C2B40"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5EE3F18E" w14:textId="77777777" w:rsidR="00565773" w:rsidRPr="00565773" w:rsidRDefault="00565773" w:rsidP="00565773">
      <w:pPr>
        <w:widowControl w:val="0"/>
        <w:tabs>
          <w:tab w:val="left" w:pos="560"/>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Preparación del Yeso</w:t>
      </w:r>
    </w:p>
    <w:p w14:paraId="69B6B8BA"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preparación del yeso deberá seguir las indicaciones del proveedor las cuales deberán tener el detalle paso a paso.</w:t>
      </w:r>
    </w:p>
    <w:p w14:paraId="21D99B87"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3430495C"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3B7B148E"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7BD06605" w14:textId="77777777" w:rsidR="00565773" w:rsidRPr="00565773" w:rsidRDefault="00565773" w:rsidP="00565773">
      <w:pPr>
        <w:widowControl w:val="0"/>
        <w:autoSpaceDE w:val="0"/>
        <w:autoSpaceDN w:val="0"/>
        <w:jc w:val="both"/>
        <w:rPr>
          <w:rFonts w:ascii="Verdana" w:eastAsia="Verdana" w:hAnsi="Verdana" w:cs="Tahoma"/>
          <w:b/>
          <w:bCs/>
          <w:sz w:val="18"/>
          <w:szCs w:val="18"/>
        </w:rPr>
      </w:pPr>
      <w:r w:rsidRPr="00565773">
        <w:rPr>
          <w:rFonts w:ascii="Verdana" w:eastAsia="Verdana" w:hAnsi="Verdana" w:cs="Tahoma"/>
          <w:b/>
          <w:bCs/>
          <w:sz w:val="18"/>
          <w:szCs w:val="18"/>
        </w:rPr>
        <w:t>Preparación de la Superficie</w:t>
      </w:r>
    </w:p>
    <w:p w14:paraId="04E6D73D"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26DBF7BC"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En el caso de muros de ladrillo se limpiarán los mismos en forma cuidadosa, removiendo</w:t>
      </w:r>
    </w:p>
    <w:p w14:paraId="5FBBA017"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lastRenderedPageBreak/>
        <w:t>aquellos materiales extraños o residuos de morteros.</w:t>
      </w:r>
    </w:p>
    <w:p w14:paraId="3BF9866C"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6EA69E92"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Se colocarán maestras a distancias no mayores a dos (2) metros, cuidando de que éstas,</w:t>
      </w:r>
    </w:p>
    <w:p w14:paraId="091E2FDE"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estén perfectamente niveladas entre sí, a fin de asegurar la obtención de una superficie</w:t>
      </w:r>
    </w:p>
    <w:p w14:paraId="661F0F9E"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pareja y uniforme.</w:t>
      </w:r>
    </w:p>
    <w:p w14:paraId="50A71489"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34CBBA71" w14:textId="77777777" w:rsidR="00565773" w:rsidRPr="00565773" w:rsidRDefault="00565773" w:rsidP="00565773">
      <w:pPr>
        <w:widowControl w:val="0"/>
        <w:tabs>
          <w:tab w:val="left" w:pos="560"/>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Aplicación del Yeso</w:t>
      </w:r>
    </w:p>
    <w:p w14:paraId="06BC3F65" w14:textId="77777777" w:rsidR="00565773" w:rsidRPr="00565773" w:rsidRDefault="00565773" w:rsidP="00565773">
      <w:pPr>
        <w:widowControl w:val="0"/>
        <w:autoSpaceDE w:val="0"/>
        <w:autoSpaceDN w:val="0"/>
        <w:jc w:val="both"/>
        <w:rPr>
          <w:rFonts w:ascii="Verdana" w:eastAsia="Verdana" w:hAnsi="Verdana" w:cs="Verdana"/>
          <w:sz w:val="18"/>
          <w:szCs w:val="18"/>
        </w:rPr>
      </w:pPr>
      <w:bookmarkStart w:id="156" w:name="_Hlk95426443"/>
      <w:r w:rsidRPr="00565773">
        <w:rPr>
          <w:rFonts w:ascii="Verdana" w:eastAsia="Verdana" w:hAnsi="Verdana" w:cs="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565773">
        <w:rPr>
          <w:rFonts w:ascii="Verdana" w:eastAsia="Verdana" w:hAnsi="Verdana" w:cs="Verdana"/>
          <w:sz w:val="18"/>
          <w:szCs w:val="18"/>
        </w:rPr>
        <w:t>mm.</w:t>
      </w:r>
      <w:proofErr w:type="spellEnd"/>
      <w:r w:rsidRPr="00565773">
        <w:rPr>
          <w:rFonts w:ascii="Verdana" w:eastAsia="Verdana" w:hAnsi="Verdana" w:cs="Verdana"/>
          <w:sz w:val="18"/>
          <w:szCs w:val="18"/>
        </w:rPr>
        <w:t xml:space="preserve"> de espesor empleando yeso puro. Esta capa deberá ser ejecutada cuidadosamente mediante planchas metálicas, a fin de obtener superficies completamente lisas, planas y libres de ondulaciones.</w:t>
      </w:r>
    </w:p>
    <w:p w14:paraId="7ED8BDF6"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5BFC7004"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En los revoques señalados a continuación:</w:t>
      </w:r>
    </w:p>
    <w:p w14:paraId="7E6227C9"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169D3E29" w14:textId="77777777" w:rsidR="00565773" w:rsidRPr="00565773" w:rsidRDefault="00565773" w:rsidP="00565773">
      <w:pPr>
        <w:widowControl w:val="0"/>
        <w:numPr>
          <w:ilvl w:val="0"/>
          <w:numId w:val="83"/>
        </w:numPr>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Reparación de superficies porosas.</w:t>
      </w:r>
    </w:p>
    <w:p w14:paraId="2966735A" w14:textId="77777777" w:rsidR="00565773" w:rsidRPr="00565773" w:rsidRDefault="00565773" w:rsidP="00565773">
      <w:pPr>
        <w:widowControl w:val="0"/>
        <w:numPr>
          <w:ilvl w:val="0"/>
          <w:numId w:val="83"/>
        </w:numPr>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Reparación de bordes o esquinas en elementos de hormigón.</w:t>
      </w:r>
    </w:p>
    <w:p w14:paraId="5A640FF9" w14:textId="77777777" w:rsidR="00565773" w:rsidRPr="00565773" w:rsidRDefault="00565773" w:rsidP="00565773">
      <w:pPr>
        <w:widowControl w:val="0"/>
        <w:numPr>
          <w:ilvl w:val="0"/>
          <w:numId w:val="83"/>
        </w:numPr>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Reparación de grietas en estucos.</w:t>
      </w:r>
    </w:p>
    <w:p w14:paraId="4BC599D9" w14:textId="77777777" w:rsidR="00565773" w:rsidRPr="00565773" w:rsidRDefault="00565773" w:rsidP="00565773">
      <w:pPr>
        <w:widowControl w:val="0"/>
        <w:numPr>
          <w:ilvl w:val="0"/>
          <w:numId w:val="83"/>
        </w:numPr>
        <w:autoSpaceDE w:val="0"/>
        <w:autoSpaceDN w:val="0"/>
        <w:spacing w:after="160" w:line="259" w:lineRule="auto"/>
        <w:jc w:val="both"/>
        <w:rPr>
          <w:rFonts w:ascii="Verdana" w:eastAsia="Verdana" w:hAnsi="Verdana" w:cs="Verdana"/>
          <w:sz w:val="18"/>
          <w:szCs w:val="18"/>
        </w:rPr>
      </w:pPr>
      <w:r w:rsidRPr="00565773">
        <w:rPr>
          <w:rFonts w:ascii="Verdana" w:eastAsia="Verdana" w:hAnsi="Verdana" w:cs="Verdana"/>
          <w:sz w:val="18"/>
          <w:szCs w:val="18"/>
        </w:rPr>
        <w:t>Regulación de superficies en espesores mínimos.</w:t>
      </w:r>
    </w:p>
    <w:p w14:paraId="76AC043A"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402B2293"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Se cuidará que las intersecciones de muros con cielos rasos o falsos sean </w:t>
      </w:r>
      <w:proofErr w:type="gramStart"/>
      <w:r w:rsidRPr="00565773">
        <w:rPr>
          <w:rFonts w:ascii="Verdana" w:eastAsia="Verdana" w:hAnsi="Verdana" w:cs="Verdana"/>
          <w:sz w:val="18"/>
          <w:szCs w:val="18"/>
        </w:rPr>
        <w:t>terminados</w:t>
      </w:r>
      <w:proofErr w:type="gramEnd"/>
      <w:r w:rsidRPr="00565773">
        <w:rPr>
          <w:rFonts w:ascii="Verdana" w:eastAsia="Verdana" w:hAnsi="Verdana" w:cs="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56"/>
    </w:p>
    <w:p w14:paraId="51DA44D5"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3D8F7AA4" w14:textId="77777777" w:rsidR="00565773" w:rsidRPr="00565773" w:rsidRDefault="00565773" w:rsidP="00565773">
      <w:pPr>
        <w:widowControl w:val="0"/>
        <w:tabs>
          <w:tab w:val="left" w:pos="560"/>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4460C88F"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Se controlará que las superficies revocadas hayan sido ejecutadas de acuerdo a los planos o instrucción del Inspector de Proyecto, asimismo, no presentarán irregularidades geométricas, de acabado, manchas, </w:t>
      </w:r>
      <w:proofErr w:type="spellStart"/>
      <w:r w:rsidRPr="00565773">
        <w:rPr>
          <w:rFonts w:ascii="Verdana" w:eastAsia="Verdana" w:hAnsi="Verdana" w:cs="Tahoma"/>
          <w:sz w:val="18"/>
          <w:szCs w:val="18"/>
        </w:rPr>
        <w:t>descascaramientos</w:t>
      </w:r>
      <w:proofErr w:type="spellEnd"/>
      <w:r w:rsidRPr="00565773">
        <w:rPr>
          <w:rFonts w:ascii="Verdana" w:eastAsia="Verdana" w:hAnsi="Verdana" w:cs="Tahoma"/>
          <w:sz w:val="18"/>
          <w:szCs w:val="18"/>
        </w:rPr>
        <w:t>, hinchazón, textura indeseable o fisuración.</w:t>
      </w:r>
    </w:p>
    <w:p w14:paraId="4FFAEDC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8804D8B" w14:textId="77777777" w:rsidR="00565773" w:rsidRPr="00565773" w:rsidRDefault="00565773" w:rsidP="00565773">
      <w:pPr>
        <w:widowControl w:val="0"/>
        <w:tabs>
          <w:tab w:val="left" w:pos="560"/>
        </w:tabs>
        <w:autoSpaceDE w:val="0"/>
        <w:autoSpaceDN w:val="0"/>
        <w:rPr>
          <w:rFonts w:ascii="Verdana" w:eastAsia="Arial" w:hAnsi="Verdana" w:cs="Arial"/>
          <w:sz w:val="18"/>
          <w:szCs w:val="18"/>
        </w:rPr>
      </w:pPr>
    </w:p>
    <w:tbl>
      <w:tblPr>
        <w:tblW w:w="9634" w:type="dxa"/>
        <w:tblLook w:val="04A0" w:firstRow="1" w:lastRow="0" w:firstColumn="1" w:lastColumn="0" w:noHBand="0" w:noVBand="1"/>
      </w:tblPr>
      <w:tblGrid>
        <w:gridCol w:w="584"/>
        <w:gridCol w:w="2495"/>
        <w:gridCol w:w="1052"/>
        <w:gridCol w:w="5503"/>
      </w:tblGrid>
      <w:tr w:rsidR="00565773" w:rsidRPr="00565773" w14:paraId="6EEA4EE0" w14:textId="77777777" w:rsidTr="005049D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D2BC96E"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501" w:type="dxa"/>
            <w:tcBorders>
              <w:top w:val="single" w:sz="4" w:space="0" w:color="auto"/>
              <w:left w:val="single" w:sz="4" w:space="0" w:color="auto"/>
              <w:bottom w:val="single" w:sz="4" w:space="0" w:color="auto"/>
              <w:right w:val="single" w:sz="4" w:space="0" w:color="auto"/>
            </w:tcBorders>
            <w:shd w:val="clear" w:color="auto" w:fill="215868"/>
            <w:hideMark/>
          </w:tcPr>
          <w:p w14:paraId="33DB4512"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029" w:type="dxa"/>
            <w:tcBorders>
              <w:top w:val="single" w:sz="4" w:space="0" w:color="auto"/>
              <w:left w:val="single" w:sz="4" w:space="0" w:color="auto"/>
              <w:bottom w:val="single" w:sz="4" w:space="0" w:color="auto"/>
              <w:right w:val="single" w:sz="4" w:space="0" w:color="auto"/>
            </w:tcBorders>
            <w:shd w:val="clear" w:color="auto" w:fill="215868"/>
            <w:hideMark/>
          </w:tcPr>
          <w:p w14:paraId="7DF5A1A5"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53473C8A"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4D0B2FCC" w14:textId="77777777" w:rsidTr="005049D1">
        <w:trPr>
          <w:trHeight w:val="651"/>
        </w:trPr>
        <w:tc>
          <w:tcPr>
            <w:tcW w:w="584" w:type="dxa"/>
            <w:tcBorders>
              <w:top w:val="single" w:sz="4" w:space="0" w:color="auto"/>
              <w:left w:val="single" w:sz="4" w:space="0" w:color="auto"/>
              <w:bottom w:val="single" w:sz="4" w:space="0" w:color="auto"/>
              <w:right w:val="single" w:sz="4" w:space="0" w:color="auto"/>
            </w:tcBorders>
            <w:shd w:val="clear" w:color="auto" w:fill="B8CCE4"/>
          </w:tcPr>
          <w:p w14:paraId="2DE0D1ED"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p>
          <w:p w14:paraId="24E22FF7"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19</w:t>
            </w:r>
          </w:p>
        </w:tc>
        <w:tc>
          <w:tcPr>
            <w:tcW w:w="2501"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456D96B"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VAC - OF - REV - 01</w:t>
            </w:r>
          </w:p>
        </w:tc>
        <w:tc>
          <w:tcPr>
            <w:tcW w:w="1029"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62DFAAAC"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M2</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39A3694B" w14:textId="77777777" w:rsidR="00565773" w:rsidRPr="00565773" w:rsidRDefault="00565773" w:rsidP="00565773">
            <w:pPr>
              <w:widowControl w:val="0"/>
              <w:autoSpaceDE w:val="0"/>
              <w:autoSpaceDN w:val="0"/>
              <w:spacing w:line="276" w:lineRule="auto"/>
              <w:jc w:val="center"/>
              <w:rPr>
                <w:rFonts w:ascii="Verdana" w:eastAsiaTheme="minorHAnsi" w:hAnsi="Verdana" w:cs="Tahoma"/>
                <w:b/>
                <w:bCs/>
                <w:sz w:val="18"/>
                <w:szCs w:val="18"/>
                <w:lang w:val="es-BO"/>
              </w:rPr>
            </w:pPr>
            <w:r w:rsidRPr="00565773">
              <w:rPr>
                <w:rFonts w:ascii="Verdana" w:eastAsiaTheme="minorHAnsi" w:hAnsi="Verdana" w:cs="Tahoma"/>
                <w:b/>
                <w:bCs/>
                <w:sz w:val="18"/>
                <w:szCs w:val="18"/>
                <w:lang w:val="es-BO"/>
              </w:rPr>
              <w:t>ENTORTADO BAJO CUBIERTA INCLINADA</w:t>
            </w:r>
          </w:p>
        </w:tc>
      </w:tr>
    </w:tbl>
    <w:p w14:paraId="41357EE0" w14:textId="77777777" w:rsidR="00565773" w:rsidRPr="00565773" w:rsidRDefault="00565773" w:rsidP="00565773">
      <w:pPr>
        <w:widowControl w:val="0"/>
        <w:autoSpaceDE w:val="0"/>
        <w:autoSpaceDN w:val="0"/>
        <w:jc w:val="both"/>
        <w:rPr>
          <w:rFonts w:ascii="Verdana" w:eastAsia="Arial" w:hAnsi="Verdana" w:cs="Arial"/>
          <w:b/>
          <w:sz w:val="18"/>
          <w:szCs w:val="18"/>
        </w:rPr>
      </w:pPr>
    </w:p>
    <w:p w14:paraId="3C512214"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DESCRIPCIÓN. –</w:t>
      </w:r>
    </w:p>
    <w:p w14:paraId="0F9536C8"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6A633E24"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Este ítem se refiere al entortado bajo cubierta inclinada, de acuerdo al trazado, alineación, elevaciones y dimensiones señaladas en los planos constructivos e instrucciones del Inspector de Proyecto.</w:t>
      </w:r>
    </w:p>
    <w:p w14:paraId="7C53E0B6"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38E0AD10"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MATERIALES, HERRAMIENTAS Y EQUIPO. -</w:t>
      </w:r>
    </w:p>
    <w:p w14:paraId="1E5C1DE6"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4EF3C74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931275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6DBF1D0E"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57CA8404"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FORMA DE EJECUCIÓN. -</w:t>
      </w:r>
    </w:p>
    <w:p w14:paraId="0F3776E1"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5DD85F04"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Este tipo de acabado se efectuará bajo cubiertas con tijerales, entrepisos de envigados y bajo cubiertas con estructura simple conformada por vigas.</w:t>
      </w:r>
    </w:p>
    <w:p w14:paraId="50C20F05"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3FC7023E"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lastRenderedPageBreak/>
        <w:t>En general se seguirán las siguientes directrices:</w:t>
      </w:r>
    </w:p>
    <w:p w14:paraId="50ADCCAE"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369205FB" w14:textId="77777777" w:rsidR="00565773" w:rsidRPr="00565773" w:rsidRDefault="00565773" w:rsidP="00565773">
      <w:pPr>
        <w:widowControl w:val="0"/>
        <w:tabs>
          <w:tab w:val="left" w:pos="560"/>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Preparación de la Superficie Inclinada</w:t>
      </w:r>
    </w:p>
    <w:p w14:paraId="1AFC2EB3" w14:textId="77777777" w:rsidR="00565773" w:rsidRPr="00565773" w:rsidRDefault="00565773" w:rsidP="00565773">
      <w:pPr>
        <w:widowControl w:val="0"/>
        <w:autoSpaceDE w:val="0"/>
        <w:autoSpaceDN w:val="0"/>
        <w:jc w:val="both"/>
        <w:rPr>
          <w:rFonts w:ascii="Verdana" w:eastAsia="Verdana" w:hAnsi="Verdana" w:cs="Tahoma"/>
          <w:kern w:val="28"/>
          <w:sz w:val="18"/>
          <w:szCs w:val="18"/>
        </w:rPr>
      </w:pPr>
      <w:r w:rsidRPr="00565773">
        <w:rPr>
          <w:rFonts w:ascii="Verdana" w:eastAsia="Verdana" w:hAnsi="Verdana" w:cs="Tahoma"/>
          <w:sz w:val="18"/>
          <w:szCs w:val="18"/>
        </w:rPr>
        <w:t>Antes de realizar el entortado verificar que la superficie inclinada este estable, libre de desperdicios o escombros que perjudiquen la buena ejecución del ítem</w:t>
      </w:r>
      <w:r w:rsidRPr="00565773">
        <w:rPr>
          <w:rFonts w:ascii="Verdana" w:eastAsia="Verdana" w:hAnsi="Verdana" w:cs="Tahoma"/>
          <w:bCs/>
          <w:color w:val="000000"/>
          <w:sz w:val="18"/>
          <w:szCs w:val="18"/>
        </w:rPr>
        <w:t xml:space="preserve">. </w:t>
      </w:r>
      <w:r w:rsidRPr="00565773">
        <w:rPr>
          <w:rFonts w:ascii="Verdana" w:eastAsia="Verdana" w:hAnsi="Verdana" w:cs="Tahoma"/>
          <w:kern w:val="28"/>
          <w:sz w:val="18"/>
          <w:szCs w:val="18"/>
        </w:rPr>
        <w:t>Asimismo, deberá revisarse las superficies según los planos.</w:t>
      </w:r>
    </w:p>
    <w:p w14:paraId="57984B90" w14:textId="77777777" w:rsidR="00565773" w:rsidRPr="00565773" w:rsidRDefault="00565773" w:rsidP="00565773">
      <w:pPr>
        <w:widowControl w:val="0"/>
        <w:autoSpaceDE w:val="0"/>
        <w:autoSpaceDN w:val="0"/>
        <w:jc w:val="both"/>
        <w:rPr>
          <w:rFonts w:ascii="Verdana" w:eastAsia="Verdana" w:hAnsi="Verdana" w:cs="Tahoma"/>
          <w:kern w:val="28"/>
          <w:sz w:val="18"/>
          <w:szCs w:val="18"/>
        </w:rPr>
      </w:pPr>
    </w:p>
    <w:p w14:paraId="0897B88B" w14:textId="77777777" w:rsidR="00565773" w:rsidRPr="00565773" w:rsidRDefault="00565773" w:rsidP="00565773">
      <w:pPr>
        <w:widowControl w:val="0"/>
        <w:tabs>
          <w:tab w:val="left" w:pos="560"/>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Preparación del Yeso</w:t>
      </w:r>
    </w:p>
    <w:p w14:paraId="3F8F6F2F"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preparación del yeso deberá seguir las indicaciones del proveedor las cuales deberán tener el detalle paso a paso.</w:t>
      </w:r>
    </w:p>
    <w:p w14:paraId="7CA92ADF"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00DEB430"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7AB33C9F" w14:textId="77777777" w:rsidR="00565773" w:rsidRPr="00565773" w:rsidRDefault="00565773" w:rsidP="00565773">
      <w:pPr>
        <w:widowControl w:val="0"/>
        <w:autoSpaceDE w:val="0"/>
        <w:autoSpaceDN w:val="0"/>
        <w:jc w:val="both"/>
        <w:rPr>
          <w:rFonts w:ascii="Verdana" w:eastAsia="Verdana" w:hAnsi="Verdana" w:cs="Tahoma"/>
          <w:kern w:val="28"/>
          <w:sz w:val="18"/>
          <w:szCs w:val="18"/>
        </w:rPr>
      </w:pPr>
    </w:p>
    <w:p w14:paraId="49299FE4" w14:textId="77777777" w:rsidR="00565773" w:rsidRPr="00565773" w:rsidRDefault="00565773" w:rsidP="00565773">
      <w:pPr>
        <w:widowControl w:val="0"/>
        <w:tabs>
          <w:tab w:val="left" w:pos="560"/>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 xml:space="preserve">Ejecución del entortado </w:t>
      </w:r>
    </w:p>
    <w:p w14:paraId="5CE7C412"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Se colocarán maestras a distancias no mayores a 2,0 m. cuidando que éstas estén perfectamente niveladas. Luego de efectuar los trabajos preliminares, se humedecerán los paramentos.</w:t>
      </w:r>
    </w:p>
    <w:p w14:paraId="4259C300"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089AB663" w14:textId="77777777" w:rsidR="00565773" w:rsidRPr="00565773" w:rsidRDefault="00565773" w:rsidP="00565773">
      <w:pPr>
        <w:widowControl w:val="0"/>
        <w:autoSpaceDE w:val="0"/>
        <w:autoSpaceDN w:val="0"/>
        <w:jc w:val="both"/>
        <w:rPr>
          <w:rFonts w:ascii="Verdana" w:eastAsia="Verdana" w:hAnsi="Verdana" w:cs="Arial"/>
          <w:sz w:val="18"/>
          <w:szCs w:val="18"/>
        </w:rPr>
      </w:pPr>
      <w:r w:rsidRPr="00565773">
        <w:rPr>
          <w:rFonts w:ascii="Verdana" w:eastAsia="Verdana" w:hAnsi="Verdana" w:cs="Verdana"/>
          <w:sz w:val="18"/>
          <w:szCs w:val="18"/>
        </w:rPr>
        <w:t xml:space="preserve">El sistema de ejecución de entortado </w:t>
      </w:r>
      <w:r w:rsidRPr="00565773">
        <w:rPr>
          <w:rFonts w:ascii="Verdana" w:eastAsia="Verdana" w:hAnsi="Verdana" w:cs="Verdana"/>
          <w:kern w:val="28"/>
          <w:sz w:val="18"/>
          <w:szCs w:val="18"/>
        </w:rPr>
        <w:t xml:space="preserve">bajo cubierta inclinada </w:t>
      </w:r>
      <w:r w:rsidRPr="00565773">
        <w:rPr>
          <w:rFonts w:ascii="Verdana" w:eastAsia="Verdana" w:hAnsi="Verdana" w:cs="Verdana"/>
          <w:sz w:val="18"/>
          <w:szCs w:val="18"/>
        </w:rPr>
        <w:t>será mediante bastidores ejecutados con madera de 2”x2”, dependiendo de la separación de los elementos principales o estructura resistente (tijerales o envigados), asegurados a estos mediante dos pares de clavos de 2½”, de acuerdo al detalle señalado en los planos respectivos.</w:t>
      </w:r>
    </w:p>
    <w:p w14:paraId="3253B035"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4F9BBC97"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Las luces de los bastidores no deberán exceder de cuadrados de 50x50 cm. y todos estos bastidores se clavarán a la malla de alambre tejido, colocando la paja y mezcla de</w:t>
      </w:r>
      <w:r w:rsidRPr="00565773">
        <w:rPr>
          <w:rFonts w:ascii="Verdana" w:eastAsia="Verdana" w:hAnsi="Verdana" w:cs="Verdana"/>
          <w:color w:val="FF0000"/>
          <w:sz w:val="18"/>
          <w:szCs w:val="18"/>
        </w:rPr>
        <w:t xml:space="preserve"> </w:t>
      </w:r>
      <w:r w:rsidRPr="00565773">
        <w:rPr>
          <w:rFonts w:ascii="Verdana" w:eastAsia="Verdana" w:hAnsi="Verdana" w:cs="Verdana"/>
          <w:sz w:val="18"/>
          <w:szCs w:val="18"/>
        </w:rPr>
        <w:t>estuco por encima de ella, procediéndose luego por la parte inferior a la ejecución del entortado grueso.</w:t>
      </w:r>
    </w:p>
    <w:p w14:paraId="249ED6CE"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7CA37087" w14:textId="77777777" w:rsidR="00565773" w:rsidRPr="00565773" w:rsidRDefault="00565773" w:rsidP="00565773">
      <w:pPr>
        <w:widowControl w:val="0"/>
        <w:tabs>
          <w:tab w:val="left" w:pos="560"/>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2520E72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Se controlará que las superficies revocadas hayan sido ejecutadas de acuerdo a los planos o instrucción del Inspector </w:t>
      </w:r>
      <w:proofErr w:type="gramStart"/>
      <w:r w:rsidRPr="00565773">
        <w:rPr>
          <w:rFonts w:ascii="Verdana" w:eastAsia="Verdana" w:hAnsi="Verdana" w:cs="Tahoma"/>
          <w:sz w:val="18"/>
          <w:szCs w:val="18"/>
        </w:rPr>
        <w:t>de  Proyecto</w:t>
      </w:r>
      <w:proofErr w:type="gramEnd"/>
      <w:r w:rsidRPr="00565773">
        <w:rPr>
          <w:rFonts w:ascii="Verdana" w:eastAsia="Verdana" w:hAnsi="Verdana" w:cs="Tahoma"/>
          <w:sz w:val="18"/>
          <w:szCs w:val="18"/>
        </w:rPr>
        <w:t xml:space="preserve">, asimismo, no presentarán irregularidades geométricas, de acabado, manchas, </w:t>
      </w:r>
      <w:proofErr w:type="spellStart"/>
      <w:r w:rsidRPr="00565773">
        <w:rPr>
          <w:rFonts w:ascii="Verdana" w:eastAsia="Verdana" w:hAnsi="Verdana" w:cs="Tahoma"/>
          <w:sz w:val="18"/>
          <w:szCs w:val="18"/>
        </w:rPr>
        <w:t>descascaramientos</w:t>
      </w:r>
      <w:proofErr w:type="spellEnd"/>
      <w:r w:rsidRPr="00565773">
        <w:rPr>
          <w:rFonts w:ascii="Verdana" w:eastAsia="Verdana" w:hAnsi="Verdana" w:cs="Tahoma"/>
          <w:sz w:val="18"/>
          <w:szCs w:val="18"/>
        </w:rPr>
        <w:t>, hinchazón, textura indeseable o fisuración.</w:t>
      </w:r>
    </w:p>
    <w:p w14:paraId="7A4F88AB" w14:textId="77777777" w:rsidR="00565773" w:rsidRPr="00565773" w:rsidRDefault="00565773" w:rsidP="00565773">
      <w:pPr>
        <w:widowControl w:val="0"/>
        <w:autoSpaceDE w:val="0"/>
        <w:autoSpaceDN w:val="0"/>
        <w:jc w:val="both"/>
        <w:rPr>
          <w:rFonts w:ascii="Verdana" w:eastAsia="Verdana" w:hAnsi="Verdana" w:cs="Arial"/>
          <w:sz w:val="18"/>
          <w:szCs w:val="18"/>
        </w:rPr>
      </w:pPr>
    </w:p>
    <w:p w14:paraId="583B045A" w14:textId="77777777" w:rsidR="00565773" w:rsidRPr="00565773" w:rsidRDefault="00565773" w:rsidP="00565773">
      <w:pPr>
        <w:widowControl w:val="0"/>
        <w:tabs>
          <w:tab w:val="left" w:pos="2025"/>
        </w:tabs>
        <w:autoSpaceDE w:val="0"/>
        <w:autoSpaceDN w:val="0"/>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0E2C4653" w14:textId="77777777" w:rsidTr="005049D1">
        <w:tc>
          <w:tcPr>
            <w:tcW w:w="584" w:type="dxa"/>
            <w:shd w:val="clear" w:color="auto" w:fill="215868"/>
          </w:tcPr>
          <w:p w14:paraId="6B22D0D3"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1B23094"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1BFE7669"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0C11490E"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1C3E035B" w14:textId="77777777" w:rsidTr="005049D1">
        <w:tc>
          <w:tcPr>
            <w:tcW w:w="584" w:type="dxa"/>
            <w:shd w:val="clear" w:color="auto" w:fill="B8CCE4"/>
          </w:tcPr>
          <w:p w14:paraId="5392A662"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20</w:t>
            </w:r>
          </w:p>
        </w:tc>
        <w:tc>
          <w:tcPr>
            <w:tcW w:w="2385" w:type="dxa"/>
            <w:shd w:val="clear" w:color="auto" w:fill="B8CCE4"/>
          </w:tcPr>
          <w:p w14:paraId="3C05DB56"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VAC - OF - REV - 5</w:t>
            </w:r>
          </w:p>
        </w:tc>
        <w:tc>
          <w:tcPr>
            <w:tcW w:w="1145" w:type="dxa"/>
            <w:shd w:val="clear" w:color="auto" w:fill="B8CCE4"/>
          </w:tcPr>
          <w:p w14:paraId="47BC54FF"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M2</w:t>
            </w:r>
          </w:p>
        </w:tc>
        <w:tc>
          <w:tcPr>
            <w:tcW w:w="5520" w:type="dxa"/>
            <w:shd w:val="clear" w:color="auto" w:fill="B8CCE4"/>
          </w:tcPr>
          <w:p w14:paraId="1F15A3EA"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REVOQUE INTERIOR DE CEMENTO</w:t>
            </w:r>
          </w:p>
        </w:tc>
      </w:tr>
    </w:tbl>
    <w:p w14:paraId="12136825"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p>
    <w:p w14:paraId="0D8EFBC2"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r w:rsidRPr="00565773">
        <w:rPr>
          <w:rFonts w:ascii="Verdana" w:eastAsia="Verdana" w:hAnsi="Verdana" w:cs="Tahoma"/>
          <w:b/>
          <w:sz w:val="18"/>
          <w:szCs w:val="18"/>
        </w:rPr>
        <w:t>DESCRIPCIÓN. -</w:t>
      </w:r>
    </w:p>
    <w:p w14:paraId="415CEA50"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p>
    <w:p w14:paraId="2495D8A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Este ítem se refiere a la ejecución de revoques de cemento en proporción 1:3 para ambientes interiores </w:t>
      </w:r>
      <w:r w:rsidRPr="00565773">
        <w:rPr>
          <w:rFonts w:ascii="Verdana" w:eastAsia="Verdana" w:hAnsi="Verdana" w:cs="Verdana"/>
          <w:sz w:val="18"/>
          <w:szCs w:val="18"/>
        </w:rPr>
        <w:t>de acuerdo al trazado, alineación, elevaciones y dimensiones señaladas en los planos constructivos e instrucciones del Inspector de Proyecto.</w:t>
      </w:r>
    </w:p>
    <w:p w14:paraId="23A647FB" w14:textId="77777777" w:rsidR="00565773" w:rsidRPr="00565773" w:rsidRDefault="00565773" w:rsidP="00565773">
      <w:pPr>
        <w:widowControl w:val="0"/>
        <w:autoSpaceDE w:val="0"/>
        <w:autoSpaceDN w:val="0"/>
        <w:adjustRightInd w:val="0"/>
        <w:jc w:val="both"/>
        <w:rPr>
          <w:rFonts w:ascii="Verdana" w:eastAsia="Verdana" w:hAnsi="Verdana" w:cs="Arial"/>
          <w:b/>
          <w:bCs/>
          <w:sz w:val="18"/>
          <w:szCs w:val="18"/>
        </w:rPr>
      </w:pPr>
    </w:p>
    <w:p w14:paraId="3D242793"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r w:rsidRPr="00565773">
        <w:rPr>
          <w:rFonts w:ascii="Verdana" w:eastAsia="Verdana" w:hAnsi="Verdana" w:cs="Arial"/>
          <w:b/>
          <w:bCs/>
          <w:sz w:val="18"/>
          <w:szCs w:val="18"/>
        </w:rPr>
        <w:t xml:space="preserve">MATERIALES, HERRAMIENTAS Y EQUIPO. - </w:t>
      </w:r>
    </w:p>
    <w:p w14:paraId="2F0EFF81" w14:textId="77777777" w:rsidR="00565773" w:rsidRPr="00565773" w:rsidRDefault="00565773" w:rsidP="00565773">
      <w:pPr>
        <w:widowControl w:val="0"/>
        <w:tabs>
          <w:tab w:val="left" w:pos="8711"/>
        </w:tabs>
        <w:autoSpaceDE w:val="0"/>
        <w:autoSpaceDN w:val="0"/>
        <w:rPr>
          <w:rFonts w:ascii="Verdana" w:eastAsia="Verdana" w:hAnsi="Verdana" w:cs="Tahoma"/>
          <w:sz w:val="18"/>
          <w:szCs w:val="18"/>
        </w:rPr>
      </w:pPr>
    </w:p>
    <w:p w14:paraId="6D6CCE2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bookmarkStart w:id="157" w:name="_Hlk95685267"/>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22E9E2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bookmarkEnd w:id="157"/>
    <w:p w14:paraId="5175A66A" w14:textId="77777777" w:rsidR="00565773" w:rsidRPr="00565773" w:rsidRDefault="00565773" w:rsidP="00565773">
      <w:pPr>
        <w:widowControl w:val="0"/>
        <w:autoSpaceDE w:val="0"/>
        <w:autoSpaceDN w:val="0"/>
        <w:adjustRightInd w:val="0"/>
        <w:jc w:val="both"/>
        <w:rPr>
          <w:rFonts w:ascii="Verdana" w:eastAsia="Verdana" w:hAnsi="Verdana" w:cs="Arial"/>
          <w:b/>
          <w:bCs/>
          <w:sz w:val="18"/>
          <w:szCs w:val="18"/>
        </w:rPr>
      </w:pPr>
    </w:p>
    <w:p w14:paraId="297E1A76"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r w:rsidRPr="00565773">
        <w:rPr>
          <w:rFonts w:ascii="Verdana" w:eastAsia="Verdana" w:hAnsi="Verdana" w:cs="Arial"/>
          <w:b/>
          <w:bCs/>
          <w:sz w:val="18"/>
          <w:szCs w:val="18"/>
        </w:rPr>
        <w:t xml:space="preserve">FORMA DE EJECUCIÓN. - </w:t>
      </w:r>
    </w:p>
    <w:p w14:paraId="65C9E533"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p>
    <w:p w14:paraId="0D6AC88C"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549C4F5E"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p>
    <w:p w14:paraId="0B9D9EF2" w14:textId="77777777" w:rsidR="00565773" w:rsidRPr="00565773" w:rsidRDefault="00565773" w:rsidP="00565773">
      <w:pPr>
        <w:widowControl w:val="0"/>
        <w:tabs>
          <w:tab w:val="left" w:pos="560"/>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Preparación de la Superficie</w:t>
      </w:r>
    </w:p>
    <w:p w14:paraId="38E75C91" w14:textId="77777777" w:rsidR="00565773" w:rsidRPr="00565773" w:rsidRDefault="00565773" w:rsidP="00565773">
      <w:pPr>
        <w:widowControl w:val="0"/>
        <w:autoSpaceDE w:val="0"/>
        <w:autoSpaceDN w:val="0"/>
        <w:jc w:val="both"/>
        <w:rPr>
          <w:rFonts w:ascii="Verdana" w:eastAsia="Verdana" w:hAnsi="Verdana" w:cs="Tahoma"/>
          <w:bCs/>
          <w:color w:val="000000"/>
          <w:sz w:val="18"/>
          <w:szCs w:val="18"/>
        </w:rPr>
      </w:pPr>
      <w:r w:rsidRPr="00565773">
        <w:rPr>
          <w:rFonts w:ascii="Verdana" w:eastAsia="Verdana" w:hAnsi="Verdana" w:cs="Tahoma"/>
          <w:sz w:val="18"/>
          <w:szCs w:val="18"/>
        </w:rPr>
        <w:lastRenderedPageBreak/>
        <w:t>Antes del proceder con el revoque, se verificará que la superficie este uniforme sin polvo, grasas o sustancias que perjudiquen la buena ejecución del ítem</w:t>
      </w:r>
      <w:r w:rsidRPr="00565773">
        <w:rPr>
          <w:rFonts w:ascii="Verdana" w:eastAsia="Verdana" w:hAnsi="Verdana" w:cs="Tahoma"/>
          <w:bCs/>
          <w:color w:val="000000"/>
          <w:sz w:val="18"/>
          <w:szCs w:val="18"/>
        </w:rPr>
        <w:t>.</w:t>
      </w:r>
    </w:p>
    <w:p w14:paraId="1ED6F86D"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p>
    <w:p w14:paraId="38052798"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r w:rsidRPr="00565773">
        <w:rPr>
          <w:rFonts w:ascii="Verdana" w:eastAsia="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38CCBC53"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p>
    <w:p w14:paraId="21618848"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r w:rsidRPr="00565773">
        <w:rPr>
          <w:rFonts w:ascii="Verdana" w:eastAsia="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35B5FA9D"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p>
    <w:p w14:paraId="215C2550" w14:textId="77777777" w:rsidR="00565773" w:rsidRPr="00565773" w:rsidRDefault="00565773" w:rsidP="00565773">
      <w:pPr>
        <w:widowControl w:val="0"/>
        <w:autoSpaceDE w:val="0"/>
        <w:autoSpaceDN w:val="0"/>
        <w:adjustRightInd w:val="0"/>
        <w:spacing w:after="120"/>
        <w:jc w:val="both"/>
        <w:rPr>
          <w:rFonts w:ascii="Verdana" w:eastAsia="Verdana" w:hAnsi="Verdana" w:cs="Arial"/>
          <w:b/>
          <w:bCs/>
          <w:sz w:val="18"/>
          <w:szCs w:val="18"/>
        </w:rPr>
      </w:pPr>
      <w:r w:rsidRPr="00565773">
        <w:rPr>
          <w:rFonts w:ascii="Verdana" w:eastAsia="Verdana" w:hAnsi="Verdana" w:cs="Arial"/>
          <w:b/>
          <w:bCs/>
          <w:sz w:val="18"/>
          <w:szCs w:val="18"/>
        </w:rPr>
        <w:t>Preparación del Mortero</w:t>
      </w:r>
    </w:p>
    <w:p w14:paraId="67104474"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r w:rsidRPr="00565773">
        <w:rPr>
          <w:rFonts w:ascii="Verdana" w:eastAsia="Verdana" w:hAnsi="Verdana" w:cs="Arial"/>
          <w:sz w:val="18"/>
          <w:szCs w:val="18"/>
        </w:rPr>
        <w:t>La proporción de cemento arena fina será de 1:3, y la cantidad de agua usada será tal que resulte en una mezcla plástica.</w:t>
      </w:r>
    </w:p>
    <w:p w14:paraId="761F0089"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p>
    <w:p w14:paraId="1E648547" w14:textId="77777777" w:rsidR="00565773" w:rsidRPr="00565773" w:rsidRDefault="00565773" w:rsidP="00565773">
      <w:pPr>
        <w:widowControl w:val="0"/>
        <w:autoSpaceDE w:val="0"/>
        <w:autoSpaceDN w:val="0"/>
        <w:adjustRightInd w:val="0"/>
        <w:spacing w:after="120"/>
        <w:jc w:val="both"/>
        <w:rPr>
          <w:rFonts w:ascii="Verdana" w:eastAsia="Verdana" w:hAnsi="Verdana" w:cs="Arial"/>
          <w:b/>
          <w:bCs/>
          <w:sz w:val="18"/>
          <w:szCs w:val="18"/>
        </w:rPr>
      </w:pPr>
      <w:r w:rsidRPr="00565773">
        <w:rPr>
          <w:rFonts w:ascii="Verdana" w:eastAsia="Verdana" w:hAnsi="Verdana" w:cs="Arial"/>
          <w:b/>
          <w:bCs/>
          <w:sz w:val="18"/>
          <w:szCs w:val="18"/>
        </w:rPr>
        <w:t>Aplicación del Revestimiento</w:t>
      </w:r>
    </w:p>
    <w:p w14:paraId="1159B1DD"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r w:rsidRPr="00565773">
        <w:rPr>
          <w:rFonts w:ascii="Verdana" w:eastAsia="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909202F"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r w:rsidRPr="00565773">
        <w:rPr>
          <w:rFonts w:ascii="Verdana" w:eastAsia="Verdana" w:hAnsi="Verdana" w:cs="Arial"/>
          <w:sz w:val="18"/>
          <w:szCs w:val="18"/>
        </w:rPr>
        <w:t>niveladas unas con las otras, con el objeto de asegurar la obtención de una superficie pareja y uniforme.</w:t>
      </w:r>
    </w:p>
    <w:p w14:paraId="2E248E0E"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p>
    <w:p w14:paraId="4B6A86E7"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r w:rsidRPr="00565773">
        <w:rPr>
          <w:rFonts w:ascii="Verdana" w:eastAsia="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0C62143"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r w:rsidRPr="00565773">
        <w:rPr>
          <w:rFonts w:ascii="Verdana" w:eastAsia="Verdana" w:hAnsi="Verdana" w:cs="Arial"/>
          <w:sz w:val="18"/>
          <w:szCs w:val="18"/>
        </w:rPr>
        <w:t>regla entre maestra y maestra. Después se efectuará un rayado vertical con clavos a objeto</w:t>
      </w:r>
    </w:p>
    <w:p w14:paraId="5BF6DCE8"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r w:rsidRPr="00565773">
        <w:rPr>
          <w:rFonts w:ascii="Verdana" w:eastAsia="Verdana" w:hAnsi="Verdana" w:cs="Arial"/>
          <w:sz w:val="18"/>
          <w:szCs w:val="18"/>
        </w:rPr>
        <w:t>de asegurar la adherencia de la segunda capa de acabado.</w:t>
      </w:r>
    </w:p>
    <w:p w14:paraId="28859AC2"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r w:rsidRPr="00565773">
        <w:rPr>
          <w:rFonts w:ascii="Verdana" w:eastAsia="Verdana" w:hAnsi="Verdana" w:cs="Arial"/>
          <w:sz w:val="18"/>
          <w:szCs w:val="18"/>
        </w:rPr>
        <w:t xml:space="preserve">Posteriormente se aplicará la segunda capa de acabado en un espesor de 1.5 a 2.0 </w:t>
      </w:r>
      <w:proofErr w:type="spellStart"/>
      <w:r w:rsidRPr="00565773">
        <w:rPr>
          <w:rFonts w:ascii="Verdana" w:eastAsia="Verdana" w:hAnsi="Verdana" w:cs="Arial"/>
          <w:sz w:val="18"/>
          <w:szCs w:val="18"/>
        </w:rPr>
        <w:t>mm.</w:t>
      </w:r>
      <w:proofErr w:type="spellEnd"/>
      <w:r w:rsidRPr="00565773">
        <w:rPr>
          <w:rFonts w:ascii="Verdana" w:eastAsia="Verdana" w:hAnsi="Verdana" w:cs="Arial"/>
          <w:sz w:val="18"/>
          <w:szCs w:val="18"/>
        </w:rPr>
        <w:t>, dependiendo del tipo de textura especificado en los planos de detalle e instrucciones del Inspector de Proyecto, empleando para el efecto herramientas adecuadas y mano de obra adecuada.</w:t>
      </w:r>
    </w:p>
    <w:p w14:paraId="288EBC3A"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p>
    <w:p w14:paraId="06D7B5F2"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r w:rsidRPr="00565773">
        <w:rPr>
          <w:rFonts w:ascii="Verdana" w:eastAsia="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565773">
        <w:rPr>
          <w:rFonts w:ascii="Verdana" w:eastAsia="Verdana" w:hAnsi="Verdana" w:cs="Arial"/>
          <w:sz w:val="18"/>
          <w:szCs w:val="18"/>
        </w:rPr>
        <w:t>1 :</w:t>
      </w:r>
      <w:proofErr w:type="gramEnd"/>
      <w:r w:rsidRPr="00565773">
        <w:rPr>
          <w:rFonts w:ascii="Verdana" w:eastAsia="Verdana" w:hAnsi="Verdana" w:cs="Arial"/>
          <w:sz w:val="18"/>
          <w:szCs w:val="18"/>
        </w:rPr>
        <w:t xml:space="preserve"> 3 en un espesor de 2 a 3 </w:t>
      </w:r>
      <w:proofErr w:type="spellStart"/>
      <w:r w:rsidRPr="00565773">
        <w:rPr>
          <w:rFonts w:ascii="Verdana" w:eastAsia="Verdana" w:hAnsi="Verdana" w:cs="Arial"/>
          <w:sz w:val="18"/>
          <w:szCs w:val="18"/>
        </w:rPr>
        <w:t>mm.</w:t>
      </w:r>
      <w:proofErr w:type="spellEnd"/>
      <w:r w:rsidRPr="00565773">
        <w:rPr>
          <w:rFonts w:ascii="Verdana" w:eastAsia="Verdana" w:hAnsi="Verdana" w:cs="Arial"/>
          <w:sz w:val="18"/>
          <w:szCs w:val="18"/>
        </w:rPr>
        <w:t xml:space="preserve">, mediante planchas metálicas, de tal manera de obtener superficies lisas, planas y libres de ondulaciones, empleando mano de obra especializada. Si se especificara el acabado tipo </w:t>
      </w:r>
      <w:proofErr w:type="spellStart"/>
      <w:r w:rsidRPr="00565773">
        <w:rPr>
          <w:rFonts w:ascii="Verdana" w:eastAsia="Verdana" w:hAnsi="Verdana" w:cs="Arial"/>
          <w:sz w:val="18"/>
          <w:szCs w:val="18"/>
        </w:rPr>
        <w:t>frotachado</w:t>
      </w:r>
      <w:proofErr w:type="spellEnd"/>
      <w:r w:rsidRPr="00565773">
        <w:rPr>
          <w:rFonts w:ascii="Verdana" w:eastAsia="Verdana" w:hAnsi="Verdana" w:cs="Arial"/>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565773">
        <w:rPr>
          <w:rFonts w:ascii="Verdana" w:eastAsia="Verdana" w:hAnsi="Verdana" w:cs="Arial"/>
          <w:sz w:val="18"/>
          <w:szCs w:val="18"/>
        </w:rPr>
        <w:t>frotachado</w:t>
      </w:r>
      <w:proofErr w:type="spellEnd"/>
      <w:r w:rsidRPr="00565773">
        <w:rPr>
          <w:rFonts w:ascii="Verdana" w:eastAsia="Verdana" w:hAnsi="Verdana" w:cs="Arial"/>
          <w:sz w:val="18"/>
          <w:szCs w:val="18"/>
        </w:rPr>
        <w:t>).</w:t>
      </w:r>
    </w:p>
    <w:p w14:paraId="1C6BB339"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p>
    <w:p w14:paraId="6AC74EEC"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r w:rsidRPr="00565773">
        <w:rPr>
          <w:rFonts w:ascii="Verdana" w:eastAsia="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B2B9CEE"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p>
    <w:p w14:paraId="53305790"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r w:rsidRPr="00565773">
        <w:rPr>
          <w:rFonts w:ascii="Verdana" w:eastAsia="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009C07F5"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p>
    <w:p w14:paraId="7CE9F0E8" w14:textId="77777777" w:rsidR="00565773" w:rsidRPr="00565773" w:rsidRDefault="00565773" w:rsidP="00565773">
      <w:pPr>
        <w:widowControl w:val="0"/>
        <w:tabs>
          <w:tab w:val="left" w:pos="560"/>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35CBE93F"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6ABFE9BB" w14:textId="77777777" w:rsidR="00565773" w:rsidRPr="00565773" w:rsidRDefault="00565773" w:rsidP="00565773">
      <w:pPr>
        <w:widowControl w:val="0"/>
        <w:autoSpaceDE w:val="0"/>
        <w:autoSpaceDN w:val="0"/>
        <w:adjustRightInd w:val="0"/>
        <w:jc w:val="both"/>
        <w:rPr>
          <w:rFonts w:ascii="Verdana" w:eastAsia="Verdana" w:hAnsi="Verdana" w:cs="Arial"/>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2F9093B0" w14:textId="77777777" w:rsidTr="005049D1">
        <w:tc>
          <w:tcPr>
            <w:tcW w:w="584" w:type="dxa"/>
            <w:shd w:val="clear" w:color="auto" w:fill="244061"/>
          </w:tcPr>
          <w:p w14:paraId="5F768E96"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proofErr w:type="spellStart"/>
            <w:r w:rsidRPr="00565773">
              <w:rPr>
                <w:rFonts w:ascii="Verdana" w:eastAsiaTheme="minorHAnsi" w:hAnsi="Verdana" w:cs="Verdana"/>
                <w:b/>
                <w:sz w:val="18"/>
                <w:szCs w:val="18"/>
                <w:lang w:val="es-BO"/>
              </w:rPr>
              <w:t>N°</w:t>
            </w:r>
            <w:proofErr w:type="spellEnd"/>
          </w:p>
        </w:tc>
        <w:tc>
          <w:tcPr>
            <w:tcW w:w="2385" w:type="dxa"/>
            <w:shd w:val="clear" w:color="auto" w:fill="244061"/>
          </w:tcPr>
          <w:p w14:paraId="624900A8"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CODIGO</w:t>
            </w:r>
          </w:p>
        </w:tc>
        <w:tc>
          <w:tcPr>
            <w:tcW w:w="1145" w:type="dxa"/>
            <w:shd w:val="clear" w:color="auto" w:fill="244061"/>
          </w:tcPr>
          <w:p w14:paraId="25AB2A03"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UNIDAD</w:t>
            </w:r>
          </w:p>
        </w:tc>
        <w:tc>
          <w:tcPr>
            <w:tcW w:w="5520" w:type="dxa"/>
            <w:shd w:val="clear" w:color="auto" w:fill="244061"/>
          </w:tcPr>
          <w:p w14:paraId="32778E08"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ITEM</w:t>
            </w:r>
          </w:p>
        </w:tc>
      </w:tr>
      <w:tr w:rsidR="00565773" w:rsidRPr="00565773" w14:paraId="624E5BA2" w14:textId="77777777" w:rsidTr="005049D1">
        <w:tc>
          <w:tcPr>
            <w:tcW w:w="584" w:type="dxa"/>
            <w:shd w:val="clear" w:color="auto" w:fill="B6DDE8"/>
          </w:tcPr>
          <w:p w14:paraId="587E850D"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21</w:t>
            </w:r>
          </w:p>
        </w:tc>
        <w:tc>
          <w:tcPr>
            <w:tcW w:w="2385" w:type="dxa"/>
            <w:shd w:val="clear" w:color="auto" w:fill="B6DDE8"/>
          </w:tcPr>
          <w:p w14:paraId="08C333D2"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VAC-OF-RES-1</w:t>
            </w:r>
          </w:p>
        </w:tc>
        <w:tc>
          <w:tcPr>
            <w:tcW w:w="1145" w:type="dxa"/>
            <w:shd w:val="clear" w:color="auto" w:fill="B6DDE8"/>
          </w:tcPr>
          <w:p w14:paraId="43A7A893"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M2</w:t>
            </w:r>
          </w:p>
        </w:tc>
        <w:tc>
          <w:tcPr>
            <w:tcW w:w="5520" w:type="dxa"/>
            <w:shd w:val="clear" w:color="auto" w:fill="B6DDE8"/>
          </w:tcPr>
          <w:p w14:paraId="11FAEC77"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REVESTIMIENTO DE CERÁMICA C/CEMENTO COLA</w:t>
            </w:r>
          </w:p>
        </w:tc>
      </w:tr>
    </w:tbl>
    <w:p w14:paraId="731E3DD9" w14:textId="77777777" w:rsidR="00565773" w:rsidRPr="00565773" w:rsidRDefault="00565773" w:rsidP="00565773">
      <w:pPr>
        <w:widowControl w:val="0"/>
        <w:autoSpaceDE w:val="0"/>
        <w:autoSpaceDN w:val="0"/>
        <w:jc w:val="both"/>
        <w:rPr>
          <w:rFonts w:ascii="Verdana" w:eastAsia="Verdana" w:hAnsi="Verdana" w:cs="Arial"/>
          <w:b/>
          <w:kern w:val="28"/>
          <w:sz w:val="18"/>
          <w:szCs w:val="18"/>
        </w:rPr>
      </w:pPr>
    </w:p>
    <w:p w14:paraId="6A37B287" w14:textId="77777777" w:rsidR="00565773" w:rsidRPr="00565773" w:rsidRDefault="00565773" w:rsidP="00565773">
      <w:pPr>
        <w:widowControl w:val="0"/>
        <w:autoSpaceDE w:val="0"/>
        <w:autoSpaceDN w:val="0"/>
        <w:jc w:val="both"/>
        <w:rPr>
          <w:rFonts w:ascii="Verdana" w:eastAsia="Verdana" w:hAnsi="Verdana" w:cs="Arial"/>
          <w:b/>
          <w:kern w:val="28"/>
          <w:sz w:val="18"/>
          <w:szCs w:val="18"/>
        </w:rPr>
      </w:pPr>
      <w:r w:rsidRPr="00565773">
        <w:rPr>
          <w:rFonts w:ascii="Verdana" w:eastAsia="Verdana" w:hAnsi="Verdana" w:cs="Arial"/>
          <w:b/>
          <w:kern w:val="28"/>
          <w:sz w:val="18"/>
          <w:szCs w:val="18"/>
        </w:rPr>
        <w:t>DESCRIPCIÓN. -</w:t>
      </w:r>
    </w:p>
    <w:p w14:paraId="75C8D941" w14:textId="77777777" w:rsidR="00565773" w:rsidRPr="00565773" w:rsidRDefault="00565773" w:rsidP="00565773">
      <w:pPr>
        <w:widowControl w:val="0"/>
        <w:autoSpaceDE w:val="0"/>
        <w:autoSpaceDN w:val="0"/>
        <w:jc w:val="both"/>
        <w:rPr>
          <w:rFonts w:ascii="Verdana" w:eastAsia="Verdana" w:hAnsi="Verdana" w:cs="Arial"/>
          <w:kern w:val="28"/>
          <w:sz w:val="18"/>
          <w:szCs w:val="18"/>
        </w:rPr>
      </w:pPr>
    </w:p>
    <w:p w14:paraId="35438840" w14:textId="77777777" w:rsidR="00565773" w:rsidRPr="00565773" w:rsidRDefault="00565773" w:rsidP="00565773">
      <w:pPr>
        <w:widowControl w:val="0"/>
        <w:autoSpaceDE w:val="0"/>
        <w:autoSpaceDN w:val="0"/>
        <w:jc w:val="both"/>
        <w:rPr>
          <w:rFonts w:ascii="Verdana" w:eastAsia="Verdana" w:hAnsi="Verdana" w:cs="Arial"/>
          <w:kern w:val="28"/>
          <w:sz w:val="18"/>
          <w:szCs w:val="18"/>
        </w:rPr>
      </w:pPr>
      <w:r w:rsidRPr="00565773">
        <w:rPr>
          <w:rFonts w:ascii="Verdana" w:eastAsia="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7ACEDFFB" w14:textId="77777777" w:rsidR="00565773" w:rsidRPr="00565773" w:rsidRDefault="00565773" w:rsidP="00565773">
      <w:pPr>
        <w:widowControl w:val="0"/>
        <w:autoSpaceDE w:val="0"/>
        <w:autoSpaceDN w:val="0"/>
        <w:jc w:val="both"/>
        <w:rPr>
          <w:rFonts w:ascii="Verdana" w:eastAsia="Verdana" w:hAnsi="Verdana" w:cs="Arial"/>
          <w:kern w:val="28"/>
          <w:sz w:val="18"/>
          <w:szCs w:val="18"/>
        </w:rPr>
      </w:pPr>
    </w:p>
    <w:p w14:paraId="6D738D20" w14:textId="77777777" w:rsidR="00565773" w:rsidRPr="00565773" w:rsidRDefault="00565773" w:rsidP="00565773">
      <w:pPr>
        <w:widowControl w:val="0"/>
        <w:autoSpaceDE w:val="0"/>
        <w:autoSpaceDN w:val="0"/>
        <w:jc w:val="both"/>
        <w:rPr>
          <w:rFonts w:ascii="Verdana" w:eastAsia="Verdana" w:hAnsi="Verdana" w:cs="Arial"/>
          <w:b/>
          <w:kern w:val="28"/>
          <w:sz w:val="18"/>
          <w:szCs w:val="18"/>
        </w:rPr>
      </w:pPr>
      <w:r w:rsidRPr="00565773">
        <w:rPr>
          <w:rFonts w:ascii="Verdana" w:eastAsia="Verdana" w:hAnsi="Verdana" w:cs="Arial"/>
          <w:b/>
          <w:kern w:val="28"/>
          <w:sz w:val="18"/>
          <w:szCs w:val="18"/>
        </w:rPr>
        <w:t>MATERIALES, HERRAMIENTAS Y EQUIPO. -</w:t>
      </w:r>
    </w:p>
    <w:p w14:paraId="04FA090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739038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3148E51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5488E8FC" w14:textId="77777777" w:rsidR="00565773" w:rsidRPr="00565773" w:rsidRDefault="00565773" w:rsidP="00565773">
      <w:pPr>
        <w:widowControl w:val="0"/>
        <w:autoSpaceDE w:val="0"/>
        <w:autoSpaceDN w:val="0"/>
        <w:jc w:val="both"/>
        <w:rPr>
          <w:rFonts w:ascii="Verdana" w:eastAsia="Verdana" w:hAnsi="Verdana" w:cs="Tahoma"/>
          <w:kern w:val="28"/>
          <w:sz w:val="18"/>
          <w:szCs w:val="18"/>
        </w:rPr>
      </w:pPr>
    </w:p>
    <w:p w14:paraId="235EF8A5" w14:textId="77777777" w:rsidR="00565773" w:rsidRPr="00565773" w:rsidRDefault="00565773" w:rsidP="00565773">
      <w:pPr>
        <w:widowControl w:val="0"/>
        <w:autoSpaceDE w:val="0"/>
        <w:autoSpaceDN w:val="0"/>
        <w:jc w:val="both"/>
        <w:rPr>
          <w:rFonts w:ascii="Verdana" w:eastAsia="Verdana" w:hAnsi="Verdana" w:cs="Arial"/>
          <w:b/>
          <w:kern w:val="28"/>
          <w:sz w:val="18"/>
          <w:szCs w:val="18"/>
        </w:rPr>
      </w:pPr>
      <w:r w:rsidRPr="00565773">
        <w:rPr>
          <w:rFonts w:ascii="Verdana" w:eastAsia="Verdana" w:hAnsi="Verdana" w:cs="Arial"/>
          <w:b/>
          <w:kern w:val="28"/>
          <w:sz w:val="18"/>
          <w:szCs w:val="18"/>
        </w:rPr>
        <w:t>FORMA DE EJECUCIÓN. -</w:t>
      </w:r>
    </w:p>
    <w:p w14:paraId="0D759767" w14:textId="77777777" w:rsidR="00565773" w:rsidRPr="00565773" w:rsidRDefault="00565773" w:rsidP="00565773">
      <w:pPr>
        <w:widowControl w:val="0"/>
        <w:autoSpaceDE w:val="0"/>
        <w:autoSpaceDN w:val="0"/>
        <w:jc w:val="both"/>
        <w:rPr>
          <w:rFonts w:ascii="Verdana" w:eastAsia="Verdana" w:hAnsi="Verdana" w:cs="Arial"/>
          <w:b/>
          <w:kern w:val="28"/>
          <w:sz w:val="18"/>
          <w:szCs w:val="18"/>
        </w:rPr>
      </w:pPr>
    </w:p>
    <w:p w14:paraId="733E0C80"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2E7292A5"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7C709F6D"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Preparación de la Superficie</w:t>
      </w:r>
    </w:p>
    <w:p w14:paraId="07A1107D"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p>
    <w:p w14:paraId="49023080" w14:textId="77777777" w:rsidR="00565773" w:rsidRPr="00565773" w:rsidRDefault="00565773" w:rsidP="00565773">
      <w:pPr>
        <w:widowControl w:val="0"/>
        <w:autoSpaceDE w:val="0"/>
        <w:autoSpaceDN w:val="0"/>
        <w:jc w:val="both"/>
        <w:rPr>
          <w:rFonts w:ascii="Verdana" w:eastAsia="Verdana" w:hAnsi="Verdana" w:cs="Tahoma"/>
          <w:kern w:val="28"/>
          <w:sz w:val="18"/>
          <w:szCs w:val="18"/>
        </w:rPr>
      </w:pPr>
      <w:r w:rsidRPr="00565773">
        <w:rPr>
          <w:rFonts w:ascii="Verdana" w:eastAsia="Verdana" w:hAnsi="Verdana" w:cs="Tahoma"/>
          <w:sz w:val="18"/>
          <w:szCs w:val="18"/>
        </w:rPr>
        <w:t>Antes de la colocación de las piezas verificar que la superficie este uniforme sin polvo, grasas o sustancias que perjudiquen la buena ejecución del ítem</w:t>
      </w:r>
      <w:r w:rsidRPr="00565773">
        <w:rPr>
          <w:rFonts w:ascii="Verdana" w:eastAsia="Verdana" w:hAnsi="Verdana" w:cs="Tahoma"/>
          <w:bCs/>
          <w:color w:val="000000"/>
          <w:sz w:val="18"/>
          <w:szCs w:val="18"/>
        </w:rPr>
        <w:t xml:space="preserve">. </w:t>
      </w:r>
      <w:r w:rsidRPr="00565773">
        <w:rPr>
          <w:rFonts w:ascii="Verdana" w:eastAsia="Verdana" w:hAnsi="Verdana" w:cs="Tahoma"/>
          <w:kern w:val="28"/>
          <w:sz w:val="18"/>
          <w:szCs w:val="18"/>
        </w:rPr>
        <w:t>Asimismo, deberán regarse con agua las superficies a revestir salvo indicación contraria del Inspector de proyecto.</w:t>
      </w:r>
    </w:p>
    <w:p w14:paraId="740B74F7" w14:textId="77777777" w:rsidR="00565773" w:rsidRPr="00565773" w:rsidRDefault="00565773" w:rsidP="00565773">
      <w:pPr>
        <w:widowControl w:val="0"/>
        <w:autoSpaceDE w:val="0"/>
        <w:autoSpaceDN w:val="0"/>
        <w:jc w:val="both"/>
        <w:rPr>
          <w:rFonts w:ascii="Verdana" w:eastAsia="Verdana" w:hAnsi="Verdana" w:cs="Tahoma"/>
          <w:bCs/>
          <w:color w:val="000000"/>
          <w:sz w:val="18"/>
          <w:szCs w:val="18"/>
        </w:rPr>
      </w:pPr>
    </w:p>
    <w:p w14:paraId="76931918" w14:textId="77777777" w:rsidR="00565773" w:rsidRPr="00565773" w:rsidRDefault="00565773" w:rsidP="00565773">
      <w:pPr>
        <w:widowControl w:val="0"/>
        <w:autoSpaceDE w:val="0"/>
        <w:autoSpaceDN w:val="0"/>
        <w:jc w:val="both"/>
        <w:rPr>
          <w:rFonts w:ascii="Verdana" w:eastAsia="Verdana" w:hAnsi="Verdana" w:cs="Tahoma"/>
          <w:bCs/>
          <w:color w:val="000000"/>
          <w:sz w:val="18"/>
          <w:szCs w:val="18"/>
        </w:rPr>
      </w:pPr>
    </w:p>
    <w:p w14:paraId="0436A72E" w14:textId="77777777" w:rsidR="00565773" w:rsidRPr="00565773" w:rsidRDefault="00565773" w:rsidP="00565773">
      <w:pPr>
        <w:widowControl w:val="0"/>
        <w:tabs>
          <w:tab w:val="left" w:pos="560"/>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Preparación del Cemento Cola</w:t>
      </w:r>
    </w:p>
    <w:p w14:paraId="3FB8541F"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El cemento cola deberá ser preparado con agua limpia hasta obtener una pasta homogénea sin grumos; </w:t>
      </w:r>
      <w:r w:rsidRPr="00565773">
        <w:rPr>
          <w:rFonts w:ascii="Verdana" w:eastAsia="Verdana" w:hAnsi="Verdana" w:cs="Tahoma"/>
          <w:kern w:val="28"/>
          <w:sz w:val="18"/>
          <w:szCs w:val="18"/>
        </w:rPr>
        <w:t>después de 5-10 minutos de reposo, volver a mezclar y la mezcla estará lista para su aplicación sobre la superficie</w:t>
      </w:r>
      <w:r w:rsidRPr="00565773">
        <w:rPr>
          <w:rFonts w:ascii="Verdana" w:eastAsia="Verdana" w:hAnsi="Verdana" w:cs="Tahoma"/>
          <w:sz w:val="18"/>
          <w:szCs w:val="18"/>
        </w:rPr>
        <w:t>. Se mezcla deberá seguir estrictamente la dosificación y forma indicado por el proveedor.</w:t>
      </w:r>
    </w:p>
    <w:p w14:paraId="1D7FFCE2" w14:textId="77777777" w:rsidR="00565773" w:rsidRPr="00565773" w:rsidRDefault="00565773" w:rsidP="00565773">
      <w:pPr>
        <w:widowControl w:val="0"/>
        <w:autoSpaceDE w:val="0"/>
        <w:autoSpaceDN w:val="0"/>
        <w:jc w:val="both"/>
        <w:rPr>
          <w:rFonts w:ascii="Verdana" w:eastAsia="Verdana" w:hAnsi="Verdana" w:cs="Tahoma"/>
          <w:bCs/>
          <w:color w:val="000000"/>
          <w:sz w:val="18"/>
          <w:szCs w:val="18"/>
        </w:rPr>
      </w:pPr>
    </w:p>
    <w:p w14:paraId="521538DA"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Ejecución del revestimiento</w:t>
      </w:r>
    </w:p>
    <w:p w14:paraId="1332D95E"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p>
    <w:p w14:paraId="20C99A4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7130794C" w14:textId="77777777" w:rsidR="00565773" w:rsidRPr="00565773" w:rsidRDefault="00565773" w:rsidP="00565773">
      <w:pPr>
        <w:widowControl w:val="0"/>
        <w:autoSpaceDE w:val="0"/>
        <w:autoSpaceDN w:val="0"/>
        <w:jc w:val="both"/>
        <w:rPr>
          <w:rFonts w:ascii="Verdana" w:eastAsia="Verdana" w:hAnsi="Verdana" w:cs="Tahoma"/>
          <w:kern w:val="28"/>
          <w:sz w:val="18"/>
          <w:szCs w:val="18"/>
        </w:rPr>
      </w:pPr>
      <w:r w:rsidRPr="00565773">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6BAA3AD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CA02909" w14:textId="77777777" w:rsidR="00565773" w:rsidRPr="00565773" w:rsidRDefault="00565773" w:rsidP="00565773">
      <w:pPr>
        <w:widowControl w:val="0"/>
        <w:autoSpaceDE w:val="0"/>
        <w:autoSpaceDN w:val="0"/>
        <w:jc w:val="both"/>
        <w:rPr>
          <w:rFonts w:ascii="Verdana" w:eastAsia="Verdana" w:hAnsi="Verdana" w:cs="Tahoma"/>
          <w:bCs/>
          <w:color w:val="000000"/>
          <w:sz w:val="18"/>
          <w:szCs w:val="18"/>
        </w:rPr>
      </w:pPr>
      <w:r w:rsidRPr="00565773">
        <w:rPr>
          <w:rFonts w:ascii="Verdana" w:eastAsia="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275343D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Piezas que presenten un mal asentamiento con el cemento cola o que al golpe denoten un sonido hueco deberán ser rehechas inmediatamente.</w:t>
      </w:r>
    </w:p>
    <w:p w14:paraId="405F706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286796E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913F474" w14:textId="77777777" w:rsidR="00565773" w:rsidRPr="00565773" w:rsidRDefault="00565773" w:rsidP="00565773">
      <w:pPr>
        <w:widowControl w:val="0"/>
        <w:autoSpaceDE w:val="0"/>
        <w:autoSpaceDN w:val="0"/>
        <w:jc w:val="both"/>
        <w:rPr>
          <w:rFonts w:ascii="Verdana" w:eastAsia="Verdana" w:hAnsi="Verdana" w:cs="Tahoma"/>
          <w:kern w:val="28"/>
          <w:sz w:val="18"/>
          <w:szCs w:val="18"/>
        </w:rPr>
      </w:pPr>
      <w:r w:rsidRPr="00565773">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7D95E14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9EF4FA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6CCFC02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90BE6E4" w14:textId="77777777" w:rsidR="00565773" w:rsidRPr="00565773" w:rsidRDefault="00565773" w:rsidP="00565773">
      <w:pPr>
        <w:widowControl w:val="0"/>
        <w:tabs>
          <w:tab w:val="left" w:pos="560"/>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58A5BEB9" w14:textId="77777777" w:rsidR="00565773" w:rsidRPr="00565773" w:rsidRDefault="00565773" w:rsidP="00565773">
      <w:pPr>
        <w:widowControl w:val="0"/>
        <w:autoSpaceDE w:val="0"/>
        <w:autoSpaceDN w:val="0"/>
        <w:jc w:val="both"/>
        <w:rPr>
          <w:rFonts w:ascii="Verdana" w:eastAsia="Verdana" w:hAnsi="Verdana" w:cs="Tahoma"/>
          <w:kern w:val="28"/>
          <w:sz w:val="18"/>
          <w:szCs w:val="18"/>
        </w:rPr>
      </w:pPr>
      <w:r w:rsidRPr="00565773">
        <w:rPr>
          <w:rFonts w:ascii="Verdana" w:eastAsia="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992AFD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lastRenderedPageBreak/>
        <w:t>En la ejecución se realizará los siguientes controles:</w:t>
      </w:r>
    </w:p>
    <w:p w14:paraId="3B700BB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47E520E" w14:textId="77777777" w:rsidR="00565773" w:rsidRPr="00565773" w:rsidRDefault="00565773" w:rsidP="00565773">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565773">
        <w:rPr>
          <w:rFonts w:ascii="Verdana" w:eastAsia="Verdana" w:hAnsi="Verdana" w:cs="Tahoma"/>
          <w:sz w:val="18"/>
          <w:szCs w:val="18"/>
        </w:rPr>
        <w:t>No se aceptarán pisos con piezas rotas, mal pegadas sin juntas adecuadas.</w:t>
      </w:r>
    </w:p>
    <w:p w14:paraId="0D1ED67B" w14:textId="77777777" w:rsidR="00565773" w:rsidRPr="00565773" w:rsidRDefault="00565773" w:rsidP="00565773">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565773">
        <w:rPr>
          <w:rFonts w:ascii="Verdana" w:eastAsia="Verdana" w:hAnsi="Verdana" w:cs="Tahoma"/>
          <w:sz w:val="18"/>
          <w:szCs w:val="18"/>
        </w:rPr>
        <w:t>No se aceptan piezas con geometría y bombeo diferentes a lo indicado en los planos que indican la evacuación del agua con las rejillas.</w:t>
      </w:r>
    </w:p>
    <w:p w14:paraId="7316D5AB" w14:textId="77777777" w:rsidR="00565773" w:rsidRPr="00565773" w:rsidRDefault="00565773" w:rsidP="00565773">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565773">
        <w:rPr>
          <w:rFonts w:ascii="Verdana" w:eastAsia="Verdana" w:hAnsi="Verdana" w:cs="Tahoma"/>
          <w:sz w:val="18"/>
          <w:szCs w:val="18"/>
        </w:rPr>
        <w:t>Los pisos que denoten vacíos entre la cerámica y el cemento cola por un mal asentamiento deberán ser corregidos.</w:t>
      </w:r>
    </w:p>
    <w:p w14:paraId="4E0FE8AC" w14:textId="77777777" w:rsidR="00565773" w:rsidRPr="00565773" w:rsidRDefault="00565773" w:rsidP="00565773">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565773">
        <w:rPr>
          <w:rFonts w:ascii="Verdana" w:eastAsia="Verdana" w:hAnsi="Verdana" w:cs="Tahoma"/>
          <w:sz w:val="18"/>
          <w:szCs w:val="18"/>
        </w:rPr>
        <w:t>En algunos casos el Inspector de proyecto indicará la superficie a rehacer el cual deberá ser ejecutado por cuenta de la Entidad Ejecutora.</w:t>
      </w:r>
    </w:p>
    <w:p w14:paraId="535DE985" w14:textId="77777777" w:rsidR="00565773" w:rsidRPr="00565773" w:rsidRDefault="00565773" w:rsidP="00565773">
      <w:pPr>
        <w:widowControl w:val="0"/>
        <w:tabs>
          <w:tab w:val="left" w:pos="567"/>
        </w:tabs>
        <w:autoSpaceDE w:val="0"/>
        <w:autoSpaceDN w:val="0"/>
        <w:jc w:val="both"/>
        <w:rPr>
          <w:rFonts w:ascii="Verdana" w:eastAsia="Verdana" w:hAnsi="Verdana" w:cs="Tahoma"/>
          <w:sz w:val="18"/>
          <w:szCs w:val="18"/>
        </w:rPr>
      </w:pPr>
    </w:p>
    <w:p w14:paraId="54D487C1"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252D2AD3" w14:textId="77777777" w:rsidTr="005049D1">
        <w:tc>
          <w:tcPr>
            <w:tcW w:w="584" w:type="dxa"/>
            <w:shd w:val="clear" w:color="auto" w:fill="244061"/>
          </w:tcPr>
          <w:p w14:paraId="7868DB4A"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proofErr w:type="spellStart"/>
            <w:r w:rsidRPr="00565773">
              <w:rPr>
                <w:rFonts w:ascii="Verdana" w:eastAsiaTheme="minorHAnsi" w:hAnsi="Verdana" w:cs="Verdana"/>
                <w:b/>
                <w:sz w:val="18"/>
                <w:szCs w:val="18"/>
                <w:lang w:val="es-BO"/>
              </w:rPr>
              <w:t>N°</w:t>
            </w:r>
            <w:proofErr w:type="spellEnd"/>
          </w:p>
        </w:tc>
        <w:tc>
          <w:tcPr>
            <w:tcW w:w="2385" w:type="dxa"/>
            <w:shd w:val="clear" w:color="auto" w:fill="244061"/>
          </w:tcPr>
          <w:p w14:paraId="69B1A077"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CODIGO</w:t>
            </w:r>
          </w:p>
        </w:tc>
        <w:tc>
          <w:tcPr>
            <w:tcW w:w="1145" w:type="dxa"/>
            <w:shd w:val="clear" w:color="auto" w:fill="244061"/>
          </w:tcPr>
          <w:p w14:paraId="5E65D55D"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UNIDAD</w:t>
            </w:r>
          </w:p>
        </w:tc>
        <w:tc>
          <w:tcPr>
            <w:tcW w:w="5520" w:type="dxa"/>
            <w:shd w:val="clear" w:color="auto" w:fill="244061"/>
          </w:tcPr>
          <w:p w14:paraId="03B72C5A"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ITEM</w:t>
            </w:r>
          </w:p>
        </w:tc>
      </w:tr>
      <w:tr w:rsidR="00565773" w:rsidRPr="00565773" w14:paraId="0F5B352B" w14:textId="77777777" w:rsidTr="005049D1">
        <w:tc>
          <w:tcPr>
            <w:tcW w:w="584" w:type="dxa"/>
            <w:shd w:val="clear" w:color="auto" w:fill="B6DDE8"/>
          </w:tcPr>
          <w:p w14:paraId="50D0A7FC"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22</w:t>
            </w:r>
          </w:p>
        </w:tc>
        <w:tc>
          <w:tcPr>
            <w:tcW w:w="2385" w:type="dxa"/>
            <w:shd w:val="clear" w:color="auto" w:fill="B6DDE8"/>
          </w:tcPr>
          <w:p w14:paraId="6FC94563"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VAC-OF-RES-2</w:t>
            </w:r>
          </w:p>
        </w:tc>
        <w:tc>
          <w:tcPr>
            <w:tcW w:w="1145" w:type="dxa"/>
            <w:shd w:val="clear" w:color="auto" w:fill="B6DDE8"/>
          </w:tcPr>
          <w:p w14:paraId="1777D4D0"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M2</w:t>
            </w:r>
          </w:p>
        </w:tc>
        <w:tc>
          <w:tcPr>
            <w:tcW w:w="5520" w:type="dxa"/>
            <w:shd w:val="clear" w:color="auto" w:fill="B6DDE8"/>
          </w:tcPr>
          <w:p w14:paraId="6B2BEE20"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REVESTIMIENTO DE CERÁMICA PARA MESÓN</w:t>
            </w:r>
          </w:p>
        </w:tc>
      </w:tr>
    </w:tbl>
    <w:p w14:paraId="391369B2" w14:textId="77777777" w:rsidR="00565773" w:rsidRPr="00565773" w:rsidRDefault="00565773" w:rsidP="00565773">
      <w:pPr>
        <w:widowControl w:val="0"/>
        <w:autoSpaceDE w:val="0"/>
        <w:autoSpaceDN w:val="0"/>
        <w:jc w:val="both"/>
        <w:rPr>
          <w:rFonts w:ascii="Verdana" w:eastAsia="Verdana" w:hAnsi="Verdana" w:cs="Tahoma"/>
          <w:b/>
          <w:sz w:val="18"/>
          <w:szCs w:val="18"/>
        </w:rPr>
      </w:pPr>
    </w:p>
    <w:p w14:paraId="38CA988C" w14:textId="77777777" w:rsidR="00565773" w:rsidRPr="00565773" w:rsidRDefault="00565773" w:rsidP="00565773">
      <w:pPr>
        <w:widowControl w:val="0"/>
        <w:autoSpaceDE w:val="0"/>
        <w:autoSpaceDN w:val="0"/>
        <w:jc w:val="both"/>
        <w:rPr>
          <w:rFonts w:ascii="Verdana" w:eastAsia="Verdana" w:hAnsi="Verdana" w:cs="Tahoma"/>
          <w:b/>
          <w:sz w:val="18"/>
          <w:szCs w:val="18"/>
        </w:rPr>
      </w:pPr>
      <w:r w:rsidRPr="00565773">
        <w:rPr>
          <w:rFonts w:ascii="Verdana" w:eastAsia="Verdana" w:hAnsi="Verdana" w:cs="Tahoma"/>
          <w:b/>
          <w:sz w:val="18"/>
          <w:szCs w:val="18"/>
        </w:rPr>
        <w:t>DESCRIPCIÓN. -</w:t>
      </w:r>
    </w:p>
    <w:p w14:paraId="4F4B0641"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0C3BCBD3"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Este ítem se refiere al revestimiento de cerámica para mesón, de acuerdo a lo señalado en los planos constructivos y/o instrucciones del Inspector de proyecto.</w:t>
      </w:r>
    </w:p>
    <w:p w14:paraId="6D0719D1"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447661A9" w14:textId="77777777" w:rsidR="00565773" w:rsidRPr="00565773" w:rsidRDefault="00565773" w:rsidP="00565773">
      <w:pPr>
        <w:widowControl w:val="0"/>
        <w:autoSpaceDE w:val="0"/>
        <w:autoSpaceDN w:val="0"/>
        <w:jc w:val="both"/>
        <w:rPr>
          <w:rFonts w:ascii="Verdana" w:eastAsia="Verdana" w:hAnsi="Verdana" w:cs="Tahoma"/>
          <w:b/>
          <w:sz w:val="18"/>
          <w:szCs w:val="18"/>
        </w:rPr>
      </w:pPr>
      <w:r w:rsidRPr="00565773">
        <w:rPr>
          <w:rFonts w:ascii="Verdana" w:eastAsia="Verdana" w:hAnsi="Verdana" w:cs="Tahoma"/>
          <w:b/>
          <w:sz w:val="18"/>
          <w:szCs w:val="18"/>
        </w:rPr>
        <w:t>MATERIALES, HERRAMIENTAS Y EQUIPO. -</w:t>
      </w:r>
    </w:p>
    <w:p w14:paraId="0C8D5841"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257F708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0BFC3A"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57D7FE1B"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143C4520" w14:textId="77777777" w:rsidR="00565773" w:rsidRPr="00565773" w:rsidRDefault="00565773" w:rsidP="00565773">
      <w:pPr>
        <w:widowControl w:val="0"/>
        <w:autoSpaceDE w:val="0"/>
        <w:autoSpaceDN w:val="0"/>
        <w:jc w:val="both"/>
        <w:rPr>
          <w:rFonts w:ascii="Verdana" w:eastAsia="Verdana" w:hAnsi="Verdana" w:cs="Tahoma"/>
          <w:b/>
          <w:sz w:val="18"/>
          <w:szCs w:val="18"/>
        </w:rPr>
      </w:pPr>
      <w:r w:rsidRPr="00565773">
        <w:rPr>
          <w:rFonts w:ascii="Verdana" w:eastAsia="Verdana" w:hAnsi="Verdana" w:cs="Tahoma"/>
          <w:b/>
          <w:sz w:val="18"/>
          <w:szCs w:val="18"/>
        </w:rPr>
        <w:t xml:space="preserve">FORMA DE EJECUCIÓN. - </w:t>
      </w:r>
    </w:p>
    <w:p w14:paraId="6734A501"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69AB0308"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60A04AC8"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0061C4AF"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Preparación de la Superficie</w:t>
      </w:r>
    </w:p>
    <w:p w14:paraId="41C321E0" w14:textId="77777777" w:rsidR="00565773" w:rsidRPr="00565773" w:rsidRDefault="00565773" w:rsidP="00565773">
      <w:pPr>
        <w:widowControl w:val="0"/>
        <w:autoSpaceDE w:val="0"/>
        <w:autoSpaceDN w:val="0"/>
        <w:jc w:val="both"/>
        <w:rPr>
          <w:rFonts w:ascii="Verdana" w:eastAsia="Verdana" w:hAnsi="Verdana" w:cs="Tahoma"/>
          <w:bCs/>
          <w:color w:val="000000"/>
          <w:sz w:val="18"/>
          <w:szCs w:val="18"/>
        </w:rPr>
      </w:pPr>
      <w:r w:rsidRPr="00565773">
        <w:rPr>
          <w:rFonts w:ascii="Verdana" w:eastAsia="Verdana" w:hAnsi="Verdana" w:cs="Tahoma"/>
          <w:sz w:val="18"/>
          <w:szCs w:val="18"/>
        </w:rPr>
        <w:t>Antes de la colocación de las piezas verificar que la superficie del mesón este uniforme sin polvo, grasas o sustancias que perjudiquen la buena ejecución del ítem</w:t>
      </w:r>
      <w:r w:rsidRPr="00565773">
        <w:rPr>
          <w:rFonts w:ascii="Verdana" w:eastAsia="Verdana" w:hAnsi="Verdana" w:cs="Tahoma"/>
          <w:bCs/>
          <w:color w:val="000000"/>
          <w:sz w:val="18"/>
          <w:szCs w:val="18"/>
        </w:rPr>
        <w:t xml:space="preserve">. </w:t>
      </w:r>
      <w:r w:rsidRPr="00565773">
        <w:rPr>
          <w:rFonts w:ascii="Verdana" w:eastAsia="Verdana" w:hAnsi="Verdana" w:cs="Tahoma"/>
          <w:kern w:val="28"/>
          <w:sz w:val="18"/>
          <w:szCs w:val="18"/>
        </w:rPr>
        <w:t>Asimismo, deberán regarse las superficies a revestir salvo indicación contraria del Inspector de proyecto.</w:t>
      </w:r>
    </w:p>
    <w:p w14:paraId="75F75FF8" w14:textId="77777777" w:rsidR="00565773" w:rsidRPr="00565773" w:rsidRDefault="00565773" w:rsidP="00565773">
      <w:pPr>
        <w:widowControl w:val="0"/>
        <w:autoSpaceDE w:val="0"/>
        <w:autoSpaceDN w:val="0"/>
        <w:jc w:val="both"/>
        <w:rPr>
          <w:rFonts w:ascii="Verdana" w:eastAsia="Verdana" w:hAnsi="Verdana" w:cs="Tahoma"/>
          <w:bCs/>
          <w:color w:val="000000"/>
          <w:sz w:val="18"/>
          <w:szCs w:val="18"/>
        </w:rPr>
      </w:pPr>
    </w:p>
    <w:p w14:paraId="2E29B444"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Preparación del Cemento Cola</w:t>
      </w:r>
    </w:p>
    <w:p w14:paraId="10F5624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El cemento cola deberá ser preparado con agua limpia hasta obtener una pasta homogénea sin grumos; </w:t>
      </w:r>
      <w:r w:rsidRPr="00565773">
        <w:rPr>
          <w:rFonts w:ascii="Verdana" w:eastAsia="Verdana" w:hAnsi="Verdana" w:cs="Tahoma"/>
          <w:kern w:val="28"/>
          <w:sz w:val="18"/>
          <w:szCs w:val="18"/>
        </w:rPr>
        <w:t>después de 5-10 minutos de reposo, se volverá mezclar y la mezcla estará lista para su aplicación sobre la superficie</w:t>
      </w:r>
      <w:r w:rsidRPr="00565773">
        <w:rPr>
          <w:rFonts w:ascii="Verdana" w:eastAsia="Verdana" w:hAnsi="Verdana" w:cs="Tahoma"/>
          <w:sz w:val="18"/>
          <w:szCs w:val="18"/>
        </w:rPr>
        <w:t>. La mezcla deberá seguir estrictamente la dosificación y forma de preparado indicado por el proveedor.</w:t>
      </w:r>
    </w:p>
    <w:p w14:paraId="30C73161" w14:textId="77777777" w:rsidR="00565773" w:rsidRPr="00565773" w:rsidRDefault="00565773" w:rsidP="00565773">
      <w:pPr>
        <w:widowControl w:val="0"/>
        <w:autoSpaceDE w:val="0"/>
        <w:autoSpaceDN w:val="0"/>
        <w:jc w:val="both"/>
        <w:rPr>
          <w:rFonts w:ascii="Verdana" w:eastAsia="Verdana" w:hAnsi="Verdana" w:cs="Tahoma"/>
          <w:bCs/>
          <w:color w:val="000000"/>
          <w:sz w:val="18"/>
          <w:szCs w:val="18"/>
        </w:rPr>
      </w:pPr>
    </w:p>
    <w:p w14:paraId="64BE20F1"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Ejecución del revestimiento</w:t>
      </w:r>
    </w:p>
    <w:p w14:paraId="6D029B0F"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deberá prever el cortado de piezas en el caso de superficies irregulares a fin de minimizar imperfecciones en el acabado y los desperdicios.</w:t>
      </w:r>
    </w:p>
    <w:p w14:paraId="180382AA" w14:textId="77777777" w:rsidR="00565773" w:rsidRPr="00565773" w:rsidRDefault="00565773" w:rsidP="00565773">
      <w:pPr>
        <w:widowControl w:val="0"/>
        <w:autoSpaceDE w:val="0"/>
        <w:autoSpaceDN w:val="0"/>
        <w:jc w:val="both"/>
        <w:rPr>
          <w:rFonts w:ascii="Verdana" w:eastAsia="Verdana" w:hAnsi="Verdana" w:cs="Tahoma"/>
          <w:kern w:val="28"/>
          <w:sz w:val="18"/>
          <w:szCs w:val="18"/>
        </w:rPr>
      </w:pPr>
      <w:r w:rsidRPr="00565773">
        <w:rPr>
          <w:rFonts w:ascii="Verdana" w:eastAsia="Verdana" w:hAnsi="Verdana" w:cs="Tahoma"/>
          <w:kern w:val="28"/>
          <w:sz w:val="18"/>
          <w:szCs w:val="18"/>
        </w:rPr>
        <w:t>Para realizar el corte de las piezas se debe utilizar una cortadora de cerámica la cual debe estar en buen estado para obtener piezas sin astillas ni rajaduras.</w:t>
      </w:r>
    </w:p>
    <w:p w14:paraId="59B8831B" w14:textId="77777777" w:rsidR="00565773" w:rsidRPr="00565773" w:rsidRDefault="00565773" w:rsidP="00565773">
      <w:pPr>
        <w:widowControl w:val="0"/>
        <w:autoSpaceDE w:val="0"/>
        <w:autoSpaceDN w:val="0"/>
        <w:jc w:val="both"/>
        <w:rPr>
          <w:rFonts w:ascii="Verdana" w:eastAsia="Verdana" w:hAnsi="Verdana" w:cs="Tahoma"/>
          <w:bCs/>
          <w:color w:val="000000"/>
          <w:sz w:val="18"/>
          <w:szCs w:val="18"/>
        </w:rPr>
      </w:pPr>
    </w:p>
    <w:p w14:paraId="168A8A5D" w14:textId="77777777" w:rsidR="00565773" w:rsidRPr="00565773" w:rsidRDefault="00565773" w:rsidP="00565773">
      <w:pPr>
        <w:widowControl w:val="0"/>
        <w:autoSpaceDE w:val="0"/>
        <w:autoSpaceDN w:val="0"/>
        <w:jc w:val="both"/>
        <w:rPr>
          <w:rFonts w:ascii="Verdana" w:eastAsia="Verdana" w:hAnsi="Verdana" w:cs="Tahoma"/>
          <w:bCs/>
          <w:color w:val="000000"/>
          <w:sz w:val="18"/>
          <w:szCs w:val="18"/>
        </w:rPr>
      </w:pPr>
      <w:r w:rsidRPr="00565773">
        <w:rPr>
          <w:rFonts w:ascii="Verdana" w:eastAsia="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5BEAC64F" w14:textId="77777777" w:rsidR="00565773" w:rsidRPr="00565773" w:rsidRDefault="00565773" w:rsidP="00565773">
      <w:pPr>
        <w:widowControl w:val="0"/>
        <w:autoSpaceDE w:val="0"/>
        <w:autoSpaceDN w:val="0"/>
        <w:jc w:val="both"/>
        <w:rPr>
          <w:rFonts w:ascii="Verdana" w:eastAsia="Verdana" w:hAnsi="Verdana" w:cs="Tahoma"/>
          <w:bCs/>
          <w:color w:val="000000"/>
          <w:sz w:val="18"/>
          <w:szCs w:val="18"/>
        </w:rPr>
      </w:pPr>
      <w:r w:rsidRPr="00565773">
        <w:rPr>
          <w:rFonts w:ascii="Verdana" w:eastAsia="Verdana" w:hAnsi="Verdana" w:cs="Tahoma"/>
          <w:bCs/>
          <w:color w:val="000000"/>
          <w:sz w:val="18"/>
          <w:szCs w:val="18"/>
        </w:rPr>
        <w:t xml:space="preserve"> </w:t>
      </w:r>
    </w:p>
    <w:p w14:paraId="58C6AB3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Piezas que presenten un mal asentamiento con el cemento cola o que al golpe denoten un sonido hueco deberán ser rehechas inmediatamente.</w:t>
      </w:r>
    </w:p>
    <w:p w14:paraId="58A2AFF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444D0BF"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A objeto de obtener una adecuada alineación y nivelación se colocarán las respectivas maestras y se </w:t>
      </w:r>
      <w:r w:rsidRPr="00565773">
        <w:rPr>
          <w:rFonts w:ascii="Verdana" w:eastAsia="Verdana" w:hAnsi="Verdana" w:cs="Tahoma"/>
          <w:sz w:val="18"/>
          <w:szCs w:val="18"/>
        </w:rPr>
        <w:lastRenderedPageBreak/>
        <w:t>utilizarán guías de cordel y clavos de ½” a 1 ½” para mantener la separación entre piezas, los mismos que serán retirados una vez que hubiera fraguado el cemento cola.</w:t>
      </w:r>
    </w:p>
    <w:p w14:paraId="0F091691" w14:textId="77777777" w:rsidR="00565773" w:rsidRPr="00565773" w:rsidRDefault="00565773" w:rsidP="00565773">
      <w:pPr>
        <w:widowControl w:val="0"/>
        <w:autoSpaceDE w:val="0"/>
        <w:autoSpaceDN w:val="0"/>
        <w:jc w:val="both"/>
        <w:rPr>
          <w:rFonts w:ascii="Verdana" w:eastAsia="Verdana" w:hAnsi="Verdana" w:cs="Tahoma"/>
          <w:kern w:val="28"/>
          <w:sz w:val="18"/>
          <w:szCs w:val="18"/>
        </w:rPr>
      </w:pPr>
    </w:p>
    <w:p w14:paraId="6AB370CB" w14:textId="77777777" w:rsidR="00565773" w:rsidRPr="00565773" w:rsidRDefault="00565773" w:rsidP="00565773">
      <w:pPr>
        <w:widowControl w:val="0"/>
        <w:autoSpaceDE w:val="0"/>
        <w:autoSpaceDN w:val="0"/>
        <w:jc w:val="both"/>
        <w:rPr>
          <w:rFonts w:ascii="Verdana" w:eastAsia="Verdana" w:hAnsi="Verdana" w:cs="Tahoma"/>
          <w:kern w:val="28"/>
          <w:sz w:val="18"/>
          <w:szCs w:val="18"/>
        </w:rPr>
      </w:pPr>
      <w:r w:rsidRPr="00565773">
        <w:rPr>
          <w:rFonts w:ascii="Verdana" w:eastAsia="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0FB1DD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3CB3E7B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5CCD3CEF"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48A77FE1" w14:textId="77777777" w:rsidR="00565773" w:rsidRPr="00565773" w:rsidRDefault="00565773" w:rsidP="00565773">
      <w:pPr>
        <w:widowControl w:val="0"/>
        <w:autoSpaceDE w:val="0"/>
        <w:autoSpaceDN w:val="0"/>
        <w:jc w:val="both"/>
        <w:rPr>
          <w:rFonts w:ascii="Verdana" w:eastAsia="Verdana" w:hAnsi="Verdana" w:cs="Tahoma"/>
          <w:color w:val="000000"/>
          <w:sz w:val="18"/>
          <w:szCs w:val="18"/>
        </w:rPr>
      </w:pPr>
      <w:r w:rsidRPr="00565773">
        <w:rPr>
          <w:rFonts w:ascii="Verdana" w:eastAsia="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5CE1B98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A971AE7" w14:textId="77777777" w:rsidR="00565773" w:rsidRPr="00565773" w:rsidRDefault="00565773" w:rsidP="00565773">
      <w:pPr>
        <w:widowControl w:val="0"/>
        <w:tabs>
          <w:tab w:val="left" w:pos="8711"/>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71EFE5DC" w14:textId="77777777" w:rsidR="00565773" w:rsidRPr="00565773" w:rsidRDefault="00565773" w:rsidP="00565773">
      <w:pPr>
        <w:widowControl w:val="0"/>
        <w:autoSpaceDE w:val="0"/>
        <w:autoSpaceDN w:val="0"/>
        <w:jc w:val="both"/>
        <w:rPr>
          <w:rFonts w:ascii="Verdana" w:eastAsia="Verdana" w:hAnsi="Verdana" w:cs="Tahoma"/>
          <w:kern w:val="28"/>
          <w:sz w:val="18"/>
          <w:szCs w:val="18"/>
        </w:rPr>
      </w:pPr>
      <w:r w:rsidRPr="00565773">
        <w:rPr>
          <w:rFonts w:ascii="Verdana" w:eastAsia="Verdana" w:hAnsi="Verdana" w:cs="Tahoma"/>
          <w:kern w:val="28"/>
          <w:sz w:val="18"/>
          <w:szCs w:val="18"/>
        </w:rPr>
        <w:t>Se debe verificar la correcta nivelación de las piezas colocadas de cerámica con nivel y plomadas para evitar pendientes y desniveles entre las piezas, verificar que no existan piezas rotas, desportilladas y manchadas.</w:t>
      </w:r>
    </w:p>
    <w:p w14:paraId="1B520FE0" w14:textId="77777777" w:rsidR="00565773" w:rsidRPr="00565773" w:rsidRDefault="00565773" w:rsidP="00565773">
      <w:pPr>
        <w:widowControl w:val="0"/>
        <w:autoSpaceDE w:val="0"/>
        <w:autoSpaceDN w:val="0"/>
        <w:jc w:val="both"/>
        <w:rPr>
          <w:rFonts w:ascii="Verdana" w:eastAsia="Verdana" w:hAnsi="Verdana" w:cs="Tahoma"/>
          <w:kern w:val="28"/>
          <w:sz w:val="18"/>
          <w:szCs w:val="18"/>
        </w:rPr>
      </w:pPr>
    </w:p>
    <w:p w14:paraId="3637CE0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En la ejecución se realizará los siguientes controles:</w:t>
      </w:r>
    </w:p>
    <w:p w14:paraId="15E7D197" w14:textId="77777777" w:rsidR="00565773" w:rsidRPr="00565773" w:rsidRDefault="00565773" w:rsidP="00565773">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565773">
        <w:rPr>
          <w:rFonts w:ascii="Verdana" w:eastAsia="Verdana" w:hAnsi="Verdana" w:cs="Tahoma"/>
          <w:sz w:val="18"/>
          <w:szCs w:val="18"/>
        </w:rPr>
        <w:t>No se aceptarán pisos con piezas rotas, mal pegadas sin juntas adecuadas.</w:t>
      </w:r>
    </w:p>
    <w:p w14:paraId="796048AC" w14:textId="77777777" w:rsidR="00565773" w:rsidRPr="00565773" w:rsidRDefault="00565773" w:rsidP="00565773">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565773">
        <w:rPr>
          <w:rFonts w:ascii="Verdana" w:eastAsia="Verdana" w:hAnsi="Verdana" w:cs="Tahoma"/>
          <w:sz w:val="18"/>
          <w:szCs w:val="18"/>
        </w:rPr>
        <w:t>Los pisos que denoten vacíos entre la cerámica y el cemento cola por un mal asentamiento deberán ser corregidos.</w:t>
      </w:r>
    </w:p>
    <w:p w14:paraId="7DD0DEE0" w14:textId="77777777" w:rsidR="00565773" w:rsidRPr="00565773" w:rsidRDefault="00565773" w:rsidP="00565773">
      <w:pPr>
        <w:widowControl w:val="0"/>
        <w:numPr>
          <w:ilvl w:val="0"/>
          <w:numId w:val="81"/>
        </w:numPr>
        <w:tabs>
          <w:tab w:val="left" w:pos="567"/>
        </w:tabs>
        <w:autoSpaceDE w:val="0"/>
        <w:autoSpaceDN w:val="0"/>
        <w:spacing w:after="160" w:line="259" w:lineRule="auto"/>
        <w:jc w:val="both"/>
        <w:rPr>
          <w:rFonts w:ascii="Verdana" w:eastAsia="Verdana" w:hAnsi="Verdana" w:cs="Tahoma"/>
          <w:sz w:val="18"/>
          <w:szCs w:val="18"/>
        </w:rPr>
      </w:pPr>
      <w:r w:rsidRPr="00565773">
        <w:rPr>
          <w:rFonts w:ascii="Verdana" w:eastAsia="Verdana" w:hAnsi="Verdana" w:cs="Tahoma"/>
          <w:sz w:val="18"/>
          <w:szCs w:val="18"/>
        </w:rPr>
        <w:t>En algunos casos el Inspector de proyecto indicará la superficie a rehacer el cual deberá ser ejecutado por cuenta de la Entidad Ejecutora.</w:t>
      </w:r>
    </w:p>
    <w:p w14:paraId="510322E5" w14:textId="77777777" w:rsidR="00565773" w:rsidRPr="00565773" w:rsidRDefault="00565773" w:rsidP="00565773">
      <w:pPr>
        <w:widowControl w:val="0"/>
        <w:tabs>
          <w:tab w:val="left" w:pos="567"/>
        </w:tabs>
        <w:autoSpaceDE w:val="0"/>
        <w:autoSpaceDN w:val="0"/>
        <w:ind w:left="570"/>
        <w:jc w:val="both"/>
        <w:rPr>
          <w:rFonts w:ascii="Verdana" w:eastAsia="Verdana" w:hAnsi="Verdana" w:cs="Tahoma"/>
          <w:sz w:val="18"/>
          <w:szCs w:val="18"/>
        </w:rPr>
      </w:pPr>
    </w:p>
    <w:p w14:paraId="005E9E3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Por último, se verificará la adecuada instalación del esquinero de aluminio, verificándose no tengan ninguna defecto geométrico y estético.</w:t>
      </w:r>
    </w:p>
    <w:p w14:paraId="48E82A2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DA4E36C" w14:textId="77777777" w:rsidR="00565773" w:rsidRPr="00565773" w:rsidRDefault="00565773" w:rsidP="00565773">
      <w:pPr>
        <w:widowControl w:val="0"/>
        <w:autoSpaceDE w:val="0"/>
        <w:autoSpaceDN w:val="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55F30C12" w14:textId="77777777" w:rsidTr="005049D1">
        <w:tc>
          <w:tcPr>
            <w:tcW w:w="584" w:type="dxa"/>
            <w:shd w:val="clear" w:color="auto" w:fill="215868"/>
          </w:tcPr>
          <w:p w14:paraId="09B56747"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0F47B562"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4D0638FB"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02C4E0DC"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112CF2D8" w14:textId="77777777" w:rsidTr="005049D1">
        <w:tc>
          <w:tcPr>
            <w:tcW w:w="584" w:type="dxa"/>
            <w:shd w:val="clear" w:color="auto" w:fill="B8CCE4"/>
          </w:tcPr>
          <w:p w14:paraId="6822F890"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23</w:t>
            </w:r>
          </w:p>
        </w:tc>
        <w:tc>
          <w:tcPr>
            <w:tcW w:w="2385" w:type="dxa"/>
            <w:shd w:val="clear" w:color="auto" w:fill="B8CCE4"/>
          </w:tcPr>
          <w:p w14:paraId="20A69DFB"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VAC - OF - REV - 4</w:t>
            </w:r>
          </w:p>
        </w:tc>
        <w:tc>
          <w:tcPr>
            <w:tcW w:w="1145" w:type="dxa"/>
            <w:shd w:val="clear" w:color="auto" w:fill="B8CCE4"/>
          </w:tcPr>
          <w:p w14:paraId="33076EB7"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M2</w:t>
            </w:r>
          </w:p>
        </w:tc>
        <w:tc>
          <w:tcPr>
            <w:tcW w:w="5520" w:type="dxa"/>
            <w:shd w:val="clear" w:color="auto" w:fill="B8CCE4"/>
          </w:tcPr>
          <w:p w14:paraId="3F2F35BA"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REVOQUE EXTERIOR DE CEMENTO</w:t>
            </w:r>
          </w:p>
        </w:tc>
      </w:tr>
    </w:tbl>
    <w:p w14:paraId="046D0CE2" w14:textId="77777777" w:rsidR="00565773" w:rsidRPr="00565773" w:rsidRDefault="00565773" w:rsidP="00565773">
      <w:pPr>
        <w:widowControl w:val="0"/>
        <w:tabs>
          <w:tab w:val="left" w:pos="560"/>
        </w:tabs>
        <w:autoSpaceDE w:val="0"/>
        <w:autoSpaceDN w:val="0"/>
        <w:spacing w:before="240"/>
        <w:jc w:val="both"/>
        <w:rPr>
          <w:rFonts w:ascii="Verdana" w:eastAsia="Verdana" w:hAnsi="Verdana" w:cs="Tahoma"/>
          <w:b/>
          <w:color w:val="000000"/>
          <w:sz w:val="18"/>
          <w:szCs w:val="18"/>
        </w:rPr>
      </w:pPr>
      <w:r w:rsidRPr="00565773">
        <w:rPr>
          <w:rFonts w:ascii="Verdana" w:eastAsia="Verdana" w:hAnsi="Verdana" w:cs="Tahoma"/>
          <w:b/>
          <w:color w:val="000000"/>
          <w:sz w:val="18"/>
          <w:szCs w:val="18"/>
        </w:rPr>
        <w:t>DESCRIPCIÓN. -</w:t>
      </w:r>
      <w:r w:rsidRPr="00565773">
        <w:rPr>
          <w:rFonts w:ascii="Verdana" w:eastAsia="Verdana" w:hAnsi="Verdana" w:cs="Helvetica"/>
          <w:color w:val="333333"/>
          <w:sz w:val="18"/>
          <w:szCs w:val="18"/>
          <w:shd w:val="clear" w:color="auto" w:fill="F9F9F9"/>
        </w:rPr>
        <w:t xml:space="preserve"> </w:t>
      </w:r>
    </w:p>
    <w:p w14:paraId="6693E75B" w14:textId="77777777" w:rsidR="00565773" w:rsidRPr="00565773" w:rsidRDefault="00565773" w:rsidP="00565773">
      <w:pPr>
        <w:widowControl w:val="0"/>
        <w:autoSpaceDE w:val="0"/>
        <w:autoSpaceDN w:val="0"/>
        <w:adjustRightInd w:val="0"/>
        <w:jc w:val="both"/>
        <w:rPr>
          <w:rFonts w:ascii="Verdana" w:eastAsia="Verdana" w:hAnsi="Verdana" w:cs="Tahoma"/>
          <w:color w:val="000000"/>
          <w:sz w:val="18"/>
          <w:szCs w:val="18"/>
        </w:rPr>
      </w:pPr>
    </w:p>
    <w:p w14:paraId="531F832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bookmarkStart w:id="158" w:name="_Hlk94714352"/>
      <w:r w:rsidRPr="00565773">
        <w:rPr>
          <w:rFonts w:ascii="Verdana" w:eastAsia="Verdana" w:hAnsi="Verdana" w:cs="Tahoma"/>
          <w:sz w:val="18"/>
          <w:szCs w:val="18"/>
        </w:rPr>
        <w:t xml:space="preserve">Este ítem se refiere a la ejecución de revoques de cemento con textura en proporción 1:3 para ambientes exteriores </w:t>
      </w:r>
      <w:bookmarkStart w:id="159" w:name="_Hlk161511262"/>
      <w:r w:rsidRPr="00565773">
        <w:rPr>
          <w:rFonts w:ascii="Verdana" w:eastAsia="Verdana" w:hAnsi="Verdana" w:cs="Verdana"/>
          <w:sz w:val="18"/>
          <w:szCs w:val="18"/>
        </w:rPr>
        <w:t>de acuerdo al trazado, alineación, elevaciones y dimensiones señaladas en los planos constructivos e instrucciones del Inspector de Proyecto.</w:t>
      </w:r>
    </w:p>
    <w:bookmarkEnd w:id="158"/>
    <w:bookmarkEnd w:id="159"/>
    <w:p w14:paraId="7AF80526" w14:textId="77777777" w:rsidR="00565773" w:rsidRPr="00565773" w:rsidRDefault="00565773" w:rsidP="00565773">
      <w:pPr>
        <w:widowControl w:val="0"/>
        <w:tabs>
          <w:tab w:val="left" w:pos="560"/>
        </w:tabs>
        <w:autoSpaceDE w:val="0"/>
        <w:autoSpaceDN w:val="0"/>
        <w:spacing w:before="240"/>
        <w:jc w:val="both"/>
        <w:rPr>
          <w:rFonts w:ascii="Verdana" w:eastAsia="Verdana" w:hAnsi="Verdana" w:cs="Tahoma"/>
          <w:b/>
          <w:color w:val="000000"/>
          <w:sz w:val="18"/>
          <w:szCs w:val="18"/>
        </w:rPr>
      </w:pPr>
      <w:r w:rsidRPr="00565773">
        <w:rPr>
          <w:rFonts w:ascii="Verdana" w:eastAsia="Verdana" w:hAnsi="Verdana" w:cs="Tahoma"/>
          <w:b/>
          <w:color w:val="000000"/>
          <w:sz w:val="18"/>
          <w:szCs w:val="18"/>
        </w:rPr>
        <w:t>MATERIALES, HERRAMIENTAS Y EQUIPO. –</w:t>
      </w:r>
    </w:p>
    <w:p w14:paraId="17EA7EAA" w14:textId="77777777" w:rsidR="00565773" w:rsidRPr="00565773" w:rsidRDefault="00565773" w:rsidP="00565773">
      <w:pPr>
        <w:widowControl w:val="0"/>
        <w:autoSpaceDE w:val="0"/>
        <w:autoSpaceDN w:val="0"/>
        <w:jc w:val="both"/>
        <w:rPr>
          <w:rFonts w:ascii="Verdana" w:eastAsia="Verdana" w:hAnsi="Verdana" w:cs="Tahoma"/>
          <w:color w:val="000000"/>
          <w:sz w:val="18"/>
          <w:szCs w:val="18"/>
        </w:rPr>
      </w:pPr>
    </w:p>
    <w:p w14:paraId="1A09FCFA"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C3AC5A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45BD98C5" w14:textId="77777777" w:rsidR="00565773" w:rsidRPr="00565773" w:rsidRDefault="00565773" w:rsidP="00565773">
      <w:pPr>
        <w:widowControl w:val="0"/>
        <w:tabs>
          <w:tab w:val="left" w:pos="8711"/>
        </w:tabs>
        <w:autoSpaceDE w:val="0"/>
        <w:autoSpaceDN w:val="0"/>
        <w:rPr>
          <w:rFonts w:ascii="Verdana" w:eastAsia="Verdana" w:hAnsi="Verdana" w:cs="Tahoma"/>
          <w:color w:val="000000"/>
          <w:sz w:val="18"/>
          <w:szCs w:val="18"/>
        </w:rPr>
      </w:pPr>
    </w:p>
    <w:p w14:paraId="159A9622"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r w:rsidRPr="00565773">
        <w:rPr>
          <w:rFonts w:ascii="Verdana" w:eastAsia="Verdana" w:hAnsi="Verdana" w:cs="Tahoma"/>
          <w:b/>
          <w:sz w:val="18"/>
          <w:szCs w:val="18"/>
        </w:rPr>
        <w:t>FORMA DE EJECUCIÓN. –</w:t>
      </w:r>
    </w:p>
    <w:p w14:paraId="667E64A6"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p>
    <w:p w14:paraId="19E82D64"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El Entidad Ejecutora deberá prever todas las herramientas, equipos y accesorios necesarios para la ejecución del ítem. En general se seguirán las siguientes directrices:</w:t>
      </w:r>
    </w:p>
    <w:p w14:paraId="7B221D2E"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p>
    <w:p w14:paraId="66C67554" w14:textId="77777777" w:rsidR="00565773" w:rsidRPr="00565773" w:rsidRDefault="00565773" w:rsidP="00565773">
      <w:pPr>
        <w:widowControl w:val="0"/>
        <w:tabs>
          <w:tab w:val="left" w:pos="560"/>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Preparación de la Superficie</w:t>
      </w:r>
    </w:p>
    <w:p w14:paraId="66900F06" w14:textId="77777777" w:rsidR="00565773" w:rsidRPr="00565773" w:rsidRDefault="00565773" w:rsidP="00565773">
      <w:pPr>
        <w:widowControl w:val="0"/>
        <w:autoSpaceDE w:val="0"/>
        <w:autoSpaceDN w:val="0"/>
        <w:jc w:val="both"/>
        <w:rPr>
          <w:rFonts w:ascii="Verdana" w:eastAsia="Verdana" w:hAnsi="Verdana" w:cs="Tahoma"/>
          <w:bCs/>
          <w:color w:val="000000"/>
          <w:sz w:val="18"/>
          <w:szCs w:val="18"/>
        </w:rPr>
      </w:pPr>
      <w:bookmarkStart w:id="160" w:name="_Hlk161511539"/>
      <w:r w:rsidRPr="00565773">
        <w:rPr>
          <w:rFonts w:ascii="Verdana" w:eastAsia="Verdana" w:hAnsi="Verdana" w:cs="Tahoma"/>
          <w:sz w:val="18"/>
          <w:szCs w:val="18"/>
        </w:rPr>
        <w:t xml:space="preserve">Antes del proceder con el revoque, </w:t>
      </w:r>
      <w:bookmarkEnd w:id="160"/>
      <w:r w:rsidRPr="00565773">
        <w:rPr>
          <w:rFonts w:ascii="Verdana" w:eastAsia="Verdana" w:hAnsi="Verdana" w:cs="Tahoma"/>
          <w:sz w:val="18"/>
          <w:szCs w:val="18"/>
        </w:rPr>
        <w:t>se revisará que la superficie este uniforme sin polvo, grasas o sustancias que perjudiquen la buena ejecución del ítem</w:t>
      </w:r>
      <w:r w:rsidRPr="00565773">
        <w:rPr>
          <w:rFonts w:ascii="Verdana" w:eastAsia="Verdana" w:hAnsi="Verdana" w:cs="Tahoma"/>
          <w:bCs/>
          <w:color w:val="000000"/>
          <w:sz w:val="18"/>
          <w:szCs w:val="18"/>
        </w:rPr>
        <w:t>.</w:t>
      </w:r>
    </w:p>
    <w:p w14:paraId="3F9D4E85"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p>
    <w:p w14:paraId="10DA0907"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bookmarkStart w:id="161" w:name="_Hlk95686236"/>
      <w:r w:rsidRPr="00565773">
        <w:rPr>
          <w:rFonts w:ascii="Verdana" w:eastAsia="Verdana" w:hAnsi="Verdana" w:cs="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17991AAD"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p>
    <w:p w14:paraId="67A11D1C"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r w:rsidRPr="00565773">
        <w:rPr>
          <w:rFonts w:ascii="Verdana" w:eastAsia="Verdana" w:hAnsi="Verdana" w:cs="Verdana"/>
          <w:sz w:val="18"/>
          <w:szCs w:val="18"/>
        </w:rPr>
        <w:t xml:space="preserve">En caso de aplicarse el revoque directamente en hormigón, estas superficies deben haber sido debidamente limpiadas y producido suficiente aspereza como para obtener la debida ligazón. </w:t>
      </w:r>
    </w:p>
    <w:p w14:paraId="2AE6B934"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p>
    <w:p w14:paraId="705BC74B" w14:textId="77777777" w:rsidR="00565773" w:rsidRPr="00565773" w:rsidRDefault="00565773" w:rsidP="00565773">
      <w:pPr>
        <w:widowControl w:val="0"/>
        <w:autoSpaceDE w:val="0"/>
        <w:autoSpaceDN w:val="0"/>
        <w:adjustRightInd w:val="0"/>
        <w:spacing w:after="120"/>
        <w:jc w:val="both"/>
        <w:rPr>
          <w:rFonts w:ascii="Verdana" w:eastAsia="Verdana" w:hAnsi="Verdana" w:cs="Verdana"/>
          <w:b/>
          <w:bCs/>
          <w:sz w:val="18"/>
          <w:szCs w:val="18"/>
        </w:rPr>
      </w:pPr>
      <w:r w:rsidRPr="00565773">
        <w:rPr>
          <w:rFonts w:ascii="Verdana" w:eastAsia="Verdana" w:hAnsi="Verdana" w:cs="Verdana"/>
          <w:b/>
          <w:bCs/>
          <w:sz w:val="18"/>
          <w:szCs w:val="18"/>
        </w:rPr>
        <w:t>Preparación del Mortero</w:t>
      </w:r>
    </w:p>
    <w:p w14:paraId="0BF98C6C"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r w:rsidRPr="00565773">
        <w:rPr>
          <w:rFonts w:ascii="Verdana" w:eastAsia="Verdana" w:hAnsi="Verdana" w:cs="Verdana"/>
          <w:sz w:val="18"/>
          <w:szCs w:val="18"/>
        </w:rPr>
        <w:t>La proporción de cemento arena fina será de 1:3, y la cantidad de agua usada será tal que resulte en una mezcla plástica.</w:t>
      </w:r>
    </w:p>
    <w:p w14:paraId="7F8CCE97"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p>
    <w:p w14:paraId="57DE825F"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r w:rsidRPr="00565773">
        <w:rPr>
          <w:rFonts w:ascii="Verdana" w:eastAsia="Verdana" w:hAnsi="Verdana" w:cs="Verdana"/>
          <w:sz w:val="18"/>
          <w:szCs w:val="18"/>
        </w:rPr>
        <w:t>La Entidad Ejecutora podrá mezclar pequeñas cantidades de mortero a mano, previa autorización del Inspector de Proyecto.</w:t>
      </w:r>
    </w:p>
    <w:p w14:paraId="0E3C58BF"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p>
    <w:p w14:paraId="3C254FE2"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bookmarkStart w:id="162" w:name="_Hlk95686228"/>
      <w:bookmarkEnd w:id="161"/>
      <w:r w:rsidRPr="00565773">
        <w:rPr>
          <w:rFonts w:ascii="Verdana" w:eastAsia="Verdana" w:hAnsi="Verdana" w:cs="Verdana"/>
          <w:sz w:val="18"/>
          <w:szCs w:val="18"/>
        </w:rPr>
        <w:t>El Inspector de Proyecto debe exigir una revisión de la composición y resistencia del mortero y está facultado para realizar las pruebas que crea conveniente.</w:t>
      </w:r>
    </w:p>
    <w:p w14:paraId="7E76694A"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p>
    <w:p w14:paraId="1FB23412" w14:textId="77777777" w:rsidR="00565773" w:rsidRPr="00565773" w:rsidRDefault="00565773" w:rsidP="00565773">
      <w:pPr>
        <w:widowControl w:val="0"/>
        <w:autoSpaceDE w:val="0"/>
        <w:autoSpaceDN w:val="0"/>
        <w:adjustRightInd w:val="0"/>
        <w:spacing w:after="120"/>
        <w:jc w:val="both"/>
        <w:rPr>
          <w:rFonts w:ascii="Verdana" w:eastAsia="Verdana" w:hAnsi="Verdana" w:cs="Verdana"/>
          <w:b/>
          <w:bCs/>
          <w:sz w:val="18"/>
          <w:szCs w:val="18"/>
        </w:rPr>
      </w:pPr>
      <w:r w:rsidRPr="00565773">
        <w:rPr>
          <w:rFonts w:ascii="Verdana" w:eastAsia="Verdana" w:hAnsi="Verdana" w:cs="Verdana"/>
          <w:b/>
          <w:bCs/>
          <w:sz w:val="18"/>
          <w:szCs w:val="18"/>
        </w:rPr>
        <w:t>Aplicación del Revestimiento</w:t>
      </w:r>
    </w:p>
    <w:p w14:paraId="12845781"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bookmarkStart w:id="163" w:name="_Hlk161511618"/>
      <w:bookmarkEnd w:id="162"/>
      <w:r w:rsidRPr="00565773">
        <w:rPr>
          <w:rFonts w:ascii="Verdana" w:eastAsia="Verdana" w:hAnsi="Verdana" w:cs="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7A1DB5D8"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r w:rsidRPr="00565773">
        <w:rPr>
          <w:rFonts w:ascii="Verdana" w:eastAsia="Verdana" w:hAnsi="Verdana" w:cs="Verdana"/>
          <w:sz w:val="18"/>
          <w:szCs w:val="18"/>
        </w:rPr>
        <w:t>niveladas unas con las otras, con el objeto de asegurar la obtención de una superficie pareja y uniforme.</w:t>
      </w:r>
    </w:p>
    <w:p w14:paraId="60D61255"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p>
    <w:p w14:paraId="0F8A3241"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r w:rsidRPr="00565773">
        <w:rPr>
          <w:rFonts w:ascii="Verdana" w:eastAsia="Verdana" w:hAnsi="Verdana" w:cs="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43B6A641"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r w:rsidRPr="00565773">
        <w:rPr>
          <w:rFonts w:ascii="Verdana" w:eastAsia="Verdana" w:hAnsi="Verdana" w:cs="Verdana"/>
          <w:sz w:val="18"/>
          <w:szCs w:val="18"/>
        </w:rPr>
        <w:t>regla entre maestra y maestra. Después se efectuará un rayado vertical con clavos a objeto</w:t>
      </w:r>
    </w:p>
    <w:p w14:paraId="5114DFC2"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r w:rsidRPr="00565773">
        <w:rPr>
          <w:rFonts w:ascii="Verdana" w:eastAsia="Verdana" w:hAnsi="Verdana" w:cs="Verdana"/>
          <w:sz w:val="18"/>
          <w:szCs w:val="18"/>
        </w:rPr>
        <w:t>de asegurar la adherencia de la segunda capa de acabado.</w:t>
      </w:r>
    </w:p>
    <w:p w14:paraId="28D8EEA5"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r w:rsidRPr="00565773">
        <w:rPr>
          <w:rFonts w:ascii="Verdana" w:eastAsia="Verdana" w:hAnsi="Verdana" w:cs="Verdana"/>
          <w:sz w:val="18"/>
          <w:szCs w:val="18"/>
        </w:rPr>
        <w:t xml:space="preserve">Posteriormente se aplicará la segunda capa de acabado en un espesor de 1.5 a 2.0 </w:t>
      </w:r>
      <w:proofErr w:type="spellStart"/>
      <w:r w:rsidRPr="00565773">
        <w:rPr>
          <w:rFonts w:ascii="Verdana" w:eastAsia="Verdana" w:hAnsi="Verdana" w:cs="Verdana"/>
          <w:sz w:val="18"/>
          <w:szCs w:val="18"/>
        </w:rPr>
        <w:t>mm.</w:t>
      </w:r>
      <w:proofErr w:type="spellEnd"/>
      <w:r w:rsidRPr="00565773">
        <w:rPr>
          <w:rFonts w:ascii="Verdana" w:eastAsia="Verdana" w:hAnsi="Verdana" w:cs="Verdana"/>
          <w:sz w:val="18"/>
          <w:szCs w:val="18"/>
        </w:rPr>
        <w:t>, dependiendo del tipo de textura especificado en los planos de detalle e instrucciones del Inspector de Proyecto, empleando para el efecto herramientas adecuadas y mano de obra adecuada.</w:t>
      </w:r>
    </w:p>
    <w:p w14:paraId="2547E943"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p>
    <w:p w14:paraId="52CC8774"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r w:rsidRPr="00565773">
        <w:rPr>
          <w:rFonts w:ascii="Verdana" w:eastAsia="Verdana" w:hAnsi="Verdana" w:cs="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565773">
        <w:rPr>
          <w:rFonts w:ascii="Verdana" w:eastAsia="Verdana" w:hAnsi="Verdana" w:cs="Verdana"/>
          <w:sz w:val="18"/>
          <w:szCs w:val="18"/>
        </w:rPr>
        <w:t>1 :</w:t>
      </w:r>
      <w:proofErr w:type="gramEnd"/>
      <w:r w:rsidRPr="00565773">
        <w:rPr>
          <w:rFonts w:ascii="Verdana" w:eastAsia="Verdana" w:hAnsi="Verdana" w:cs="Verdana"/>
          <w:sz w:val="18"/>
          <w:szCs w:val="18"/>
        </w:rPr>
        <w:t xml:space="preserve"> 3 en un espesor de 2 a 3 </w:t>
      </w:r>
      <w:proofErr w:type="spellStart"/>
      <w:r w:rsidRPr="00565773">
        <w:rPr>
          <w:rFonts w:ascii="Verdana" w:eastAsia="Verdana" w:hAnsi="Verdana" w:cs="Verdana"/>
          <w:sz w:val="18"/>
          <w:szCs w:val="18"/>
        </w:rPr>
        <w:t>mm.</w:t>
      </w:r>
      <w:proofErr w:type="spellEnd"/>
      <w:r w:rsidRPr="00565773">
        <w:rPr>
          <w:rFonts w:ascii="Verdana" w:eastAsia="Verdana" w:hAnsi="Verdana" w:cs="Verdana"/>
          <w:sz w:val="18"/>
          <w:szCs w:val="18"/>
        </w:rPr>
        <w:t xml:space="preserve">, mediante planchas metálicas, de tal manera de obtener superficies lisas, planas y libres de ondulaciones, empleando mano de obra especializada. Si se especificara el acabado tipo </w:t>
      </w:r>
      <w:proofErr w:type="spellStart"/>
      <w:r w:rsidRPr="00565773">
        <w:rPr>
          <w:rFonts w:ascii="Verdana" w:eastAsia="Verdana" w:hAnsi="Verdana" w:cs="Verdana"/>
          <w:sz w:val="18"/>
          <w:szCs w:val="18"/>
        </w:rPr>
        <w:t>frotachado</w:t>
      </w:r>
      <w:proofErr w:type="spellEnd"/>
      <w:r w:rsidRPr="00565773">
        <w:rPr>
          <w:rFonts w:ascii="Verdana" w:eastAsia="Verdana" w:hAnsi="Verdana" w:cs="Verdana"/>
          <w:sz w:val="18"/>
          <w:szCs w:val="18"/>
        </w:rPr>
        <w:t>, el procedimiento será el mismo que el especificado anteriormente, con la diferencia de que la segunda y última capa de mortero de cemento se la aplicará mediante planchas de madera para acabado rústico (</w:t>
      </w:r>
      <w:proofErr w:type="spellStart"/>
      <w:r w:rsidRPr="00565773">
        <w:rPr>
          <w:rFonts w:ascii="Verdana" w:eastAsia="Verdana" w:hAnsi="Verdana" w:cs="Verdana"/>
          <w:sz w:val="18"/>
          <w:szCs w:val="18"/>
        </w:rPr>
        <w:t>frotachado</w:t>
      </w:r>
      <w:proofErr w:type="spellEnd"/>
      <w:r w:rsidRPr="00565773">
        <w:rPr>
          <w:rFonts w:ascii="Verdana" w:eastAsia="Verdana" w:hAnsi="Verdana" w:cs="Verdana"/>
          <w:sz w:val="18"/>
          <w:szCs w:val="18"/>
        </w:rPr>
        <w:t>).</w:t>
      </w:r>
    </w:p>
    <w:p w14:paraId="0B755E5C"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p>
    <w:p w14:paraId="30B1B482"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r w:rsidRPr="00565773">
        <w:rPr>
          <w:rFonts w:ascii="Verdana" w:eastAsia="Verdana" w:hAnsi="Verdana" w:cs="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2C66A4D6"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p>
    <w:p w14:paraId="78CE75C3"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r w:rsidRPr="00565773">
        <w:rPr>
          <w:rFonts w:ascii="Verdana" w:eastAsia="Verdana" w:hAnsi="Verdana" w:cs="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63"/>
    <w:p w14:paraId="2388B9BF" w14:textId="77777777" w:rsidR="00565773" w:rsidRPr="00565773" w:rsidRDefault="00565773" w:rsidP="00565773">
      <w:pPr>
        <w:widowControl w:val="0"/>
        <w:autoSpaceDE w:val="0"/>
        <w:autoSpaceDN w:val="0"/>
        <w:adjustRightInd w:val="0"/>
        <w:jc w:val="both"/>
        <w:rPr>
          <w:rFonts w:ascii="Verdana" w:eastAsia="Verdana" w:hAnsi="Verdana" w:cs="Verdana"/>
          <w:sz w:val="18"/>
          <w:szCs w:val="18"/>
        </w:rPr>
      </w:pPr>
    </w:p>
    <w:p w14:paraId="4F4A8A42" w14:textId="77777777" w:rsidR="00565773" w:rsidRPr="00565773" w:rsidRDefault="00565773" w:rsidP="00565773">
      <w:pPr>
        <w:widowControl w:val="0"/>
        <w:tabs>
          <w:tab w:val="left" w:pos="560"/>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79A6F6D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15579EE6" w14:textId="77777777" w:rsidR="00565773" w:rsidRPr="00565773" w:rsidRDefault="00565773" w:rsidP="0056577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1710FA99" w14:textId="77777777" w:rsidTr="005049D1">
        <w:tc>
          <w:tcPr>
            <w:tcW w:w="584" w:type="dxa"/>
            <w:shd w:val="clear" w:color="auto" w:fill="215868"/>
          </w:tcPr>
          <w:p w14:paraId="5D77917B"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F14F0CD"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CÓDIGO</w:t>
            </w:r>
          </w:p>
        </w:tc>
        <w:tc>
          <w:tcPr>
            <w:tcW w:w="1145" w:type="dxa"/>
            <w:shd w:val="clear" w:color="auto" w:fill="215868"/>
          </w:tcPr>
          <w:p w14:paraId="7166CF7F"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103331FA"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ÍTEM</w:t>
            </w:r>
          </w:p>
        </w:tc>
      </w:tr>
      <w:tr w:rsidR="00565773" w:rsidRPr="00565773" w14:paraId="02A00277" w14:textId="77777777" w:rsidTr="005049D1">
        <w:trPr>
          <w:trHeight w:val="370"/>
        </w:trPr>
        <w:tc>
          <w:tcPr>
            <w:tcW w:w="584" w:type="dxa"/>
            <w:shd w:val="clear" w:color="auto" w:fill="B8CCE4"/>
          </w:tcPr>
          <w:p w14:paraId="016A6A98"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24</w:t>
            </w:r>
          </w:p>
        </w:tc>
        <w:tc>
          <w:tcPr>
            <w:tcW w:w="2385" w:type="dxa"/>
            <w:shd w:val="clear" w:color="auto" w:fill="B8CCE4"/>
            <w:vAlign w:val="center"/>
          </w:tcPr>
          <w:p w14:paraId="6A8806BC"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color w:val="000000"/>
                <w:sz w:val="18"/>
                <w:szCs w:val="18"/>
                <w:lang w:val="es-BO" w:eastAsia="es-ES"/>
              </w:rPr>
              <w:t>VAC-OF-ALE-1</w:t>
            </w:r>
          </w:p>
        </w:tc>
        <w:tc>
          <w:tcPr>
            <w:tcW w:w="1145" w:type="dxa"/>
            <w:shd w:val="clear" w:color="auto" w:fill="B8CCE4"/>
            <w:vAlign w:val="center"/>
          </w:tcPr>
          <w:p w14:paraId="7F773901"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M2</w:t>
            </w:r>
          </w:p>
        </w:tc>
        <w:tc>
          <w:tcPr>
            <w:tcW w:w="5520" w:type="dxa"/>
            <w:shd w:val="clear" w:color="auto" w:fill="B8CCE4"/>
            <w:vAlign w:val="center"/>
          </w:tcPr>
          <w:p w14:paraId="1BD2D772"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ALERO DE YESO C/ ESTRUCTURA MADERAMEN</w:t>
            </w:r>
          </w:p>
        </w:tc>
      </w:tr>
    </w:tbl>
    <w:p w14:paraId="4F8B3EBC"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2BF29249"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DESCRIPCIÓN. –</w:t>
      </w:r>
    </w:p>
    <w:p w14:paraId="13E2B8CA"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7BD7CEAF"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sz w:val="18"/>
          <w:szCs w:val="18"/>
        </w:rPr>
        <w:t>Este Ítem se refiere a la construcción de aleros de yeso con estructura de madera bajo la cubierta superficie inclinada, según indique los planos constructivos e instrucciones del Inspector de proyectos.</w:t>
      </w:r>
    </w:p>
    <w:p w14:paraId="2120FD59"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09A3F6DC"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MATERIALES, HERRAMIENTAS Y EQUIPO. -</w:t>
      </w:r>
    </w:p>
    <w:p w14:paraId="7241F9E2"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681C5A7F"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C89CAB"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052F207F" w14:textId="77777777" w:rsidR="00565773" w:rsidRPr="00565773" w:rsidRDefault="00565773" w:rsidP="00565773">
      <w:pPr>
        <w:jc w:val="both"/>
        <w:rPr>
          <w:rFonts w:ascii="Verdana" w:hAnsi="Verdana" w:cs="Calibri"/>
          <w:sz w:val="18"/>
          <w:szCs w:val="18"/>
          <w:lang w:eastAsia="es-ES"/>
        </w:rPr>
      </w:pPr>
    </w:p>
    <w:p w14:paraId="7BFE497A"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r w:rsidRPr="00565773">
        <w:rPr>
          <w:rFonts w:ascii="Verdana" w:eastAsia="Verdana" w:hAnsi="Verdana" w:cs="Tahoma"/>
          <w:b/>
          <w:sz w:val="18"/>
          <w:szCs w:val="18"/>
        </w:rPr>
        <w:t>FORMA DE EJECUCIÓN. -</w:t>
      </w:r>
    </w:p>
    <w:p w14:paraId="6555C700"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p>
    <w:p w14:paraId="26C04A9B"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39FADC99"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p>
    <w:p w14:paraId="67EDAD93"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2428D1FF"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p>
    <w:p w14:paraId="4D0CE533"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02C1ACE6"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p>
    <w:p w14:paraId="5B129F16"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746DFD49"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p>
    <w:p w14:paraId="3A9AD8C0"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Evitar espesores considerables de revoques, que pueden convertirse en puntos potenciales de agrietamiento.</w:t>
      </w:r>
    </w:p>
    <w:p w14:paraId="617A01B5"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p>
    <w:p w14:paraId="20A0734B" w14:textId="77777777" w:rsidR="00565773" w:rsidRPr="00565773" w:rsidRDefault="00565773" w:rsidP="00565773">
      <w:pPr>
        <w:widowControl w:val="0"/>
        <w:tabs>
          <w:tab w:val="left" w:pos="8711"/>
        </w:tabs>
        <w:autoSpaceDE w:val="0"/>
        <w:autoSpaceDN w:val="0"/>
        <w:spacing w:after="120"/>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4673C55C"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Una vez ejecutado el Ítem, el Inspector de proyectos revisará el acabado del revoque con escuadra y plomada según medidas de los planos constructivos, no deben existir deformaciones, porosidad, rugosidad, manchas, grietas o rajaduras en el acabado del Revoque.</w:t>
      </w:r>
    </w:p>
    <w:p w14:paraId="62672E57"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p>
    <w:p w14:paraId="2B69AA3B"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Cualquier defecto deberá ser subsanado por la Entidad Ejecutora en el plazo indicado por el Inspector de proyectos, en caso necesario, podrá requerir se rehaga completamente la ejecución del ítem en los sectores observados.</w:t>
      </w:r>
    </w:p>
    <w:p w14:paraId="0FB45F1F" w14:textId="77777777" w:rsidR="00565773" w:rsidRPr="00565773" w:rsidRDefault="00565773" w:rsidP="00565773">
      <w:pPr>
        <w:widowControl w:val="0"/>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7831C720" w14:textId="77777777" w:rsidTr="005049D1">
        <w:tc>
          <w:tcPr>
            <w:tcW w:w="584" w:type="dxa"/>
            <w:shd w:val="clear" w:color="auto" w:fill="215868"/>
          </w:tcPr>
          <w:p w14:paraId="15B1D8E5"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2DA783F"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7243E56C"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31C54696"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7912A41C" w14:textId="77777777" w:rsidTr="005049D1">
        <w:tc>
          <w:tcPr>
            <w:tcW w:w="584" w:type="dxa"/>
            <w:shd w:val="clear" w:color="auto" w:fill="B8CCE4"/>
          </w:tcPr>
          <w:p w14:paraId="28B10047"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25</w:t>
            </w:r>
          </w:p>
        </w:tc>
        <w:tc>
          <w:tcPr>
            <w:tcW w:w="2385" w:type="dxa"/>
            <w:shd w:val="clear" w:color="auto" w:fill="B8CCE4"/>
          </w:tcPr>
          <w:p w14:paraId="29645BC4"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VAC-OF-PIN-3</w:t>
            </w:r>
          </w:p>
        </w:tc>
        <w:tc>
          <w:tcPr>
            <w:tcW w:w="1145" w:type="dxa"/>
            <w:shd w:val="clear" w:color="auto" w:fill="B8CCE4"/>
          </w:tcPr>
          <w:p w14:paraId="0A213BFB"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M2</w:t>
            </w:r>
          </w:p>
        </w:tc>
        <w:tc>
          <w:tcPr>
            <w:tcW w:w="5520" w:type="dxa"/>
            <w:shd w:val="clear" w:color="auto" w:fill="B8CCE4"/>
          </w:tcPr>
          <w:p w14:paraId="3806D47D"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PINTURA INTERIOR LATEX</w:t>
            </w:r>
          </w:p>
        </w:tc>
      </w:tr>
    </w:tbl>
    <w:p w14:paraId="5B2ECB2B" w14:textId="77777777" w:rsidR="00565773" w:rsidRPr="00565773" w:rsidRDefault="00565773" w:rsidP="00565773">
      <w:pPr>
        <w:tabs>
          <w:tab w:val="left" w:pos="560"/>
        </w:tabs>
        <w:ind w:right="386"/>
        <w:jc w:val="both"/>
        <w:rPr>
          <w:rFonts w:ascii="Verdana" w:eastAsia="Verdana" w:hAnsi="Verdana" w:cs="Verdana"/>
          <w:b/>
          <w:sz w:val="18"/>
          <w:szCs w:val="18"/>
        </w:rPr>
      </w:pPr>
    </w:p>
    <w:p w14:paraId="2D351A59" w14:textId="77777777" w:rsidR="00565773" w:rsidRPr="00565773" w:rsidRDefault="00565773" w:rsidP="00565773">
      <w:pPr>
        <w:tabs>
          <w:tab w:val="left" w:pos="560"/>
        </w:tabs>
        <w:ind w:right="386"/>
        <w:jc w:val="both"/>
        <w:rPr>
          <w:rFonts w:ascii="Verdana" w:eastAsia="Verdana" w:hAnsi="Verdana" w:cs="Verdana"/>
          <w:b/>
          <w:sz w:val="18"/>
          <w:szCs w:val="18"/>
        </w:rPr>
      </w:pPr>
    </w:p>
    <w:p w14:paraId="6940871F" w14:textId="77777777" w:rsidR="00565773" w:rsidRPr="00565773" w:rsidRDefault="00565773" w:rsidP="00565773">
      <w:pPr>
        <w:tabs>
          <w:tab w:val="left" w:pos="560"/>
        </w:tabs>
        <w:ind w:right="386"/>
        <w:jc w:val="both"/>
        <w:rPr>
          <w:rFonts w:ascii="Verdana" w:hAnsi="Verdana" w:cs="Verdana"/>
          <w:b/>
          <w:sz w:val="18"/>
          <w:szCs w:val="18"/>
        </w:rPr>
      </w:pPr>
      <w:r w:rsidRPr="00565773">
        <w:rPr>
          <w:rFonts w:ascii="Verdana" w:hAnsi="Verdana" w:cs="Verdana"/>
          <w:b/>
          <w:sz w:val="18"/>
          <w:szCs w:val="18"/>
        </w:rPr>
        <w:t>DESCRIPCIÓN. -</w:t>
      </w:r>
    </w:p>
    <w:p w14:paraId="6B8C9257" w14:textId="77777777" w:rsidR="00565773" w:rsidRPr="00565773" w:rsidRDefault="00565773" w:rsidP="00565773">
      <w:pPr>
        <w:widowControl w:val="0"/>
        <w:tabs>
          <w:tab w:val="left" w:pos="560"/>
        </w:tabs>
        <w:autoSpaceDE w:val="0"/>
        <w:autoSpaceDN w:val="0"/>
        <w:ind w:right="386"/>
        <w:jc w:val="both"/>
        <w:rPr>
          <w:rFonts w:ascii="Verdana" w:eastAsia="Verdana" w:hAnsi="Verdana" w:cs="Verdana"/>
          <w:color w:val="000000"/>
          <w:sz w:val="18"/>
          <w:szCs w:val="18"/>
        </w:rPr>
      </w:pPr>
    </w:p>
    <w:p w14:paraId="0AD70AE5" w14:textId="77777777" w:rsidR="00565773" w:rsidRPr="00565773" w:rsidRDefault="00565773" w:rsidP="00565773">
      <w:pPr>
        <w:widowControl w:val="0"/>
        <w:tabs>
          <w:tab w:val="left" w:pos="560"/>
        </w:tabs>
        <w:autoSpaceDE w:val="0"/>
        <w:autoSpaceDN w:val="0"/>
        <w:ind w:right="386"/>
        <w:jc w:val="both"/>
        <w:rPr>
          <w:rFonts w:ascii="Verdana" w:eastAsia="Verdana" w:hAnsi="Verdana" w:cs="Verdana"/>
          <w:color w:val="000000"/>
          <w:sz w:val="18"/>
          <w:szCs w:val="18"/>
        </w:rPr>
      </w:pPr>
      <w:r w:rsidRPr="00565773">
        <w:rPr>
          <w:rFonts w:ascii="Verdana" w:eastAsia="Verdana" w:hAnsi="Verdana" w:cs="Verdana"/>
          <w:color w:val="000000"/>
          <w:sz w:val="18"/>
          <w:szCs w:val="18"/>
        </w:rPr>
        <w:t>Este ítem se refiere a la aplicación de pintura interior látex lavable en muros interiores y otros que se indiquen en los planos constructivos y/o instrucciones del Inspector de proyecto.</w:t>
      </w:r>
    </w:p>
    <w:p w14:paraId="76C9AD42" w14:textId="77777777" w:rsidR="00565773" w:rsidRPr="00565773" w:rsidRDefault="00565773" w:rsidP="00565773">
      <w:pPr>
        <w:widowControl w:val="0"/>
        <w:tabs>
          <w:tab w:val="left" w:pos="560"/>
        </w:tabs>
        <w:autoSpaceDE w:val="0"/>
        <w:autoSpaceDN w:val="0"/>
        <w:ind w:right="386"/>
        <w:jc w:val="both"/>
        <w:rPr>
          <w:rFonts w:ascii="Verdana" w:eastAsia="Verdana" w:hAnsi="Verdana" w:cs="Verdana"/>
          <w:color w:val="000000"/>
          <w:sz w:val="18"/>
          <w:szCs w:val="18"/>
        </w:rPr>
      </w:pPr>
    </w:p>
    <w:p w14:paraId="3208B46A" w14:textId="77777777" w:rsidR="00565773" w:rsidRPr="00565773" w:rsidRDefault="00565773" w:rsidP="00565773">
      <w:pPr>
        <w:widowControl w:val="0"/>
        <w:tabs>
          <w:tab w:val="left" w:pos="560"/>
        </w:tabs>
        <w:autoSpaceDE w:val="0"/>
        <w:autoSpaceDN w:val="0"/>
        <w:ind w:right="386"/>
        <w:jc w:val="both"/>
        <w:rPr>
          <w:rFonts w:ascii="Verdana" w:eastAsia="Verdana" w:hAnsi="Verdana" w:cs="Verdana"/>
          <w:b/>
          <w:color w:val="000000"/>
          <w:sz w:val="18"/>
          <w:szCs w:val="18"/>
        </w:rPr>
      </w:pPr>
      <w:r w:rsidRPr="00565773">
        <w:rPr>
          <w:rFonts w:ascii="Verdana" w:eastAsia="Verdana" w:hAnsi="Verdana" w:cs="Verdana"/>
          <w:b/>
          <w:color w:val="000000"/>
          <w:sz w:val="18"/>
          <w:szCs w:val="18"/>
        </w:rPr>
        <w:t>MATERIALES, HERRAMIENTAS Y EQUIPO. -</w:t>
      </w:r>
    </w:p>
    <w:p w14:paraId="12FE0EAB" w14:textId="77777777" w:rsidR="00565773" w:rsidRPr="00565773" w:rsidRDefault="00565773" w:rsidP="00565773">
      <w:pPr>
        <w:widowControl w:val="0"/>
        <w:tabs>
          <w:tab w:val="left" w:pos="560"/>
        </w:tabs>
        <w:autoSpaceDE w:val="0"/>
        <w:autoSpaceDN w:val="0"/>
        <w:ind w:right="386"/>
        <w:jc w:val="both"/>
        <w:rPr>
          <w:rFonts w:ascii="Verdana" w:eastAsia="Verdana" w:hAnsi="Verdana" w:cs="Verdana"/>
          <w:color w:val="000000"/>
          <w:sz w:val="18"/>
          <w:szCs w:val="18"/>
        </w:rPr>
      </w:pPr>
    </w:p>
    <w:p w14:paraId="37856687" w14:textId="77777777" w:rsidR="00565773" w:rsidRPr="00565773" w:rsidRDefault="00565773" w:rsidP="00565773">
      <w:pPr>
        <w:widowControl w:val="0"/>
        <w:tabs>
          <w:tab w:val="left" w:pos="8711"/>
        </w:tabs>
        <w:autoSpaceDE w:val="0"/>
        <w:autoSpaceDN w:val="0"/>
        <w:ind w:right="386"/>
        <w:jc w:val="both"/>
        <w:rPr>
          <w:rFonts w:ascii="Verdana" w:eastAsia="Verdana" w:hAnsi="Verdana" w:cs="Verdana"/>
          <w:sz w:val="18"/>
          <w:szCs w:val="18"/>
        </w:rPr>
      </w:pPr>
      <w:r w:rsidRPr="00565773">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13BB098F" w14:textId="77777777" w:rsidR="00565773" w:rsidRPr="00565773" w:rsidRDefault="00565773" w:rsidP="00565773">
      <w:pPr>
        <w:widowControl w:val="0"/>
        <w:tabs>
          <w:tab w:val="left" w:pos="8711"/>
        </w:tabs>
        <w:autoSpaceDE w:val="0"/>
        <w:autoSpaceDN w:val="0"/>
        <w:ind w:right="386"/>
        <w:jc w:val="both"/>
        <w:rPr>
          <w:rFonts w:ascii="Verdana" w:eastAsia="Verdana" w:hAnsi="Verdana" w:cs="Verdana"/>
          <w:sz w:val="18"/>
          <w:szCs w:val="18"/>
        </w:rPr>
      </w:pPr>
      <w:r w:rsidRPr="00565773">
        <w:rPr>
          <w:rFonts w:ascii="Verdana" w:eastAsia="Verdana" w:hAnsi="Verdana" w:cs="Tahoma"/>
          <w:sz w:val="18"/>
          <w:szCs w:val="18"/>
        </w:rPr>
        <w:t>Se deberá cumplir con las características detalladas en la tabla de descripción de insumos</w:t>
      </w:r>
    </w:p>
    <w:p w14:paraId="096A757D" w14:textId="77777777" w:rsidR="00565773" w:rsidRPr="00565773" w:rsidRDefault="00565773" w:rsidP="00565773">
      <w:pPr>
        <w:widowControl w:val="0"/>
        <w:tabs>
          <w:tab w:val="left" w:pos="560"/>
        </w:tabs>
        <w:autoSpaceDE w:val="0"/>
        <w:autoSpaceDN w:val="0"/>
        <w:ind w:right="386"/>
        <w:jc w:val="both"/>
        <w:rPr>
          <w:rFonts w:ascii="Verdana" w:eastAsia="Verdana" w:hAnsi="Verdana" w:cs="Verdana"/>
          <w:b/>
          <w:color w:val="000000"/>
          <w:sz w:val="18"/>
          <w:szCs w:val="18"/>
        </w:rPr>
      </w:pPr>
    </w:p>
    <w:p w14:paraId="5429FB46" w14:textId="77777777" w:rsidR="00565773" w:rsidRPr="00565773" w:rsidRDefault="00565773" w:rsidP="00565773">
      <w:pPr>
        <w:widowControl w:val="0"/>
        <w:tabs>
          <w:tab w:val="left" w:pos="560"/>
        </w:tabs>
        <w:autoSpaceDE w:val="0"/>
        <w:autoSpaceDN w:val="0"/>
        <w:ind w:right="386"/>
        <w:jc w:val="both"/>
        <w:rPr>
          <w:rFonts w:ascii="Verdana" w:eastAsia="Verdana" w:hAnsi="Verdana" w:cs="Verdana"/>
          <w:b/>
          <w:color w:val="000000"/>
          <w:sz w:val="18"/>
          <w:szCs w:val="18"/>
        </w:rPr>
      </w:pPr>
      <w:r w:rsidRPr="00565773">
        <w:rPr>
          <w:rFonts w:ascii="Verdana" w:eastAsia="Verdana" w:hAnsi="Verdana" w:cs="Verdana"/>
          <w:b/>
          <w:color w:val="000000"/>
          <w:sz w:val="18"/>
          <w:szCs w:val="18"/>
        </w:rPr>
        <w:t>FORMA DE EJECUCIÓN. –</w:t>
      </w:r>
    </w:p>
    <w:p w14:paraId="6999957A" w14:textId="77777777" w:rsidR="00565773" w:rsidRPr="00565773" w:rsidRDefault="00565773" w:rsidP="00565773">
      <w:pPr>
        <w:widowControl w:val="0"/>
        <w:tabs>
          <w:tab w:val="left" w:pos="560"/>
        </w:tabs>
        <w:autoSpaceDE w:val="0"/>
        <w:autoSpaceDN w:val="0"/>
        <w:ind w:right="386"/>
        <w:jc w:val="both"/>
        <w:rPr>
          <w:rFonts w:ascii="Verdana" w:eastAsia="Verdana" w:hAnsi="Verdana" w:cs="Verdana"/>
          <w:color w:val="000000"/>
          <w:sz w:val="18"/>
          <w:szCs w:val="18"/>
        </w:rPr>
      </w:pPr>
    </w:p>
    <w:p w14:paraId="44085C7C" w14:textId="77777777" w:rsidR="00565773" w:rsidRPr="00565773" w:rsidRDefault="00565773" w:rsidP="00565773">
      <w:pPr>
        <w:widowControl w:val="0"/>
        <w:tabs>
          <w:tab w:val="left" w:pos="560"/>
        </w:tabs>
        <w:autoSpaceDE w:val="0"/>
        <w:autoSpaceDN w:val="0"/>
        <w:ind w:right="386"/>
        <w:jc w:val="both"/>
        <w:rPr>
          <w:rFonts w:ascii="Verdana" w:eastAsia="Verdana" w:hAnsi="Verdana" w:cs="Verdana"/>
          <w:color w:val="000000"/>
          <w:sz w:val="18"/>
          <w:szCs w:val="18"/>
        </w:rPr>
      </w:pPr>
      <w:r w:rsidRPr="00565773">
        <w:rPr>
          <w:rFonts w:ascii="Verdana" w:eastAsia="Verdana" w:hAnsi="Verdana" w:cs="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FD0E1DC" w14:textId="77777777" w:rsidR="00565773" w:rsidRPr="00565773" w:rsidRDefault="00565773" w:rsidP="00565773">
      <w:pPr>
        <w:widowControl w:val="0"/>
        <w:tabs>
          <w:tab w:val="left" w:pos="560"/>
        </w:tabs>
        <w:autoSpaceDE w:val="0"/>
        <w:autoSpaceDN w:val="0"/>
        <w:ind w:right="386"/>
        <w:jc w:val="both"/>
        <w:rPr>
          <w:rFonts w:ascii="Verdana" w:eastAsia="Verdana" w:hAnsi="Verdana" w:cs="Verdana"/>
          <w:color w:val="000000"/>
          <w:sz w:val="18"/>
          <w:szCs w:val="18"/>
        </w:rPr>
      </w:pPr>
      <w:r w:rsidRPr="00565773">
        <w:rPr>
          <w:rFonts w:ascii="Verdana" w:eastAsia="Verdana" w:hAnsi="Verdana" w:cs="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B755C1C" w14:textId="77777777" w:rsidR="00565773" w:rsidRPr="00565773" w:rsidRDefault="00565773" w:rsidP="00565773">
      <w:pPr>
        <w:widowControl w:val="0"/>
        <w:tabs>
          <w:tab w:val="left" w:pos="560"/>
        </w:tabs>
        <w:autoSpaceDE w:val="0"/>
        <w:autoSpaceDN w:val="0"/>
        <w:ind w:right="386"/>
        <w:jc w:val="both"/>
        <w:rPr>
          <w:rFonts w:ascii="Verdana" w:eastAsia="Verdana" w:hAnsi="Verdana" w:cs="Verdana"/>
          <w:color w:val="000000"/>
          <w:sz w:val="18"/>
          <w:szCs w:val="18"/>
        </w:rPr>
      </w:pPr>
      <w:r w:rsidRPr="00565773">
        <w:rPr>
          <w:rFonts w:ascii="Verdana" w:eastAsia="Verdana" w:hAnsi="Verdana" w:cs="Verdana"/>
          <w:color w:val="000000"/>
          <w:sz w:val="18"/>
          <w:szCs w:val="18"/>
        </w:rPr>
        <w:t>Asimismo, la Entidad Ejecutora aplicará la pintura en los rangos de tiempo, con el equipo y forma que indica el proveedor del material.</w:t>
      </w:r>
    </w:p>
    <w:p w14:paraId="405B77F0" w14:textId="77777777" w:rsidR="00565773" w:rsidRPr="00565773" w:rsidRDefault="00565773" w:rsidP="00565773">
      <w:pPr>
        <w:widowControl w:val="0"/>
        <w:tabs>
          <w:tab w:val="left" w:pos="560"/>
        </w:tabs>
        <w:autoSpaceDE w:val="0"/>
        <w:autoSpaceDN w:val="0"/>
        <w:ind w:right="386"/>
        <w:jc w:val="both"/>
        <w:rPr>
          <w:rFonts w:ascii="Verdana" w:eastAsia="Verdana" w:hAnsi="Verdana" w:cs="Verdana"/>
          <w:color w:val="000000"/>
          <w:sz w:val="18"/>
          <w:szCs w:val="18"/>
        </w:rPr>
      </w:pPr>
      <w:r w:rsidRPr="00565773">
        <w:rPr>
          <w:rFonts w:ascii="Verdana" w:eastAsia="Verdana" w:hAnsi="Verdana" w:cs="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1014FCE5" w14:textId="77777777" w:rsidR="00565773" w:rsidRPr="00565773" w:rsidRDefault="00565773" w:rsidP="00565773">
      <w:pPr>
        <w:widowControl w:val="0"/>
        <w:tabs>
          <w:tab w:val="left" w:pos="560"/>
        </w:tabs>
        <w:autoSpaceDE w:val="0"/>
        <w:autoSpaceDN w:val="0"/>
        <w:ind w:right="386"/>
        <w:jc w:val="both"/>
        <w:rPr>
          <w:rFonts w:ascii="Verdana" w:eastAsia="Verdana" w:hAnsi="Verdana" w:cs="Verdana"/>
          <w:color w:val="000000"/>
          <w:sz w:val="18"/>
          <w:szCs w:val="18"/>
        </w:rPr>
      </w:pPr>
      <w:r w:rsidRPr="00565773">
        <w:rPr>
          <w:rFonts w:ascii="Verdana" w:eastAsia="Verdana" w:hAnsi="Verdana" w:cs="Verdana"/>
          <w:color w:val="000000"/>
          <w:sz w:val="18"/>
          <w:szCs w:val="18"/>
        </w:rPr>
        <w:t>Previo a la aplicación de la pintura, el Inspector de proyecto deberá aprobar la superficie que recibirá este tratamiento a la vez debe verificar que la superficie esté libre de grumos, humedad, moho, polvo o manchas, grasas, etc.</w:t>
      </w:r>
    </w:p>
    <w:p w14:paraId="10369458" w14:textId="77777777" w:rsidR="00565773" w:rsidRPr="00565773" w:rsidRDefault="00565773" w:rsidP="00565773">
      <w:pPr>
        <w:widowControl w:val="0"/>
        <w:tabs>
          <w:tab w:val="left" w:pos="560"/>
        </w:tabs>
        <w:autoSpaceDE w:val="0"/>
        <w:autoSpaceDN w:val="0"/>
        <w:ind w:right="386"/>
        <w:jc w:val="both"/>
        <w:rPr>
          <w:rFonts w:ascii="Verdana" w:eastAsia="Verdana" w:hAnsi="Verdana" w:cs="Verdana"/>
          <w:color w:val="000000"/>
          <w:sz w:val="18"/>
          <w:szCs w:val="18"/>
        </w:rPr>
      </w:pPr>
    </w:p>
    <w:p w14:paraId="18E59B75" w14:textId="77777777" w:rsidR="00565773" w:rsidRPr="00565773" w:rsidRDefault="00565773" w:rsidP="00565773">
      <w:pPr>
        <w:widowControl w:val="0"/>
        <w:tabs>
          <w:tab w:val="left" w:pos="8711"/>
        </w:tabs>
        <w:autoSpaceDE w:val="0"/>
        <w:autoSpaceDN w:val="0"/>
        <w:ind w:right="386"/>
        <w:jc w:val="both"/>
        <w:rPr>
          <w:rFonts w:ascii="Verdana" w:eastAsia="Verdana" w:hAnsi="Verdana" w:cs="Verdana"/>
          <w:b/>
          <w:sz w:val="18"/>
          <w:szCs w:val="18"/>
        </w:rPr>
      </w:pPr>
      <w:r w:rsidRPr="00565773">
        <w:rPr>
          <w:rFonts w:ascii="Verdana" w:eastAsia="Verdana" w:hAnsi="Verdana" w:cs="Verdana"/>
          <w:b/>
          <w:sz w:val="18"/>
          <w:szCs w:val="18"/>
        </w:rPr>
        <w:t>Criterios de Aceptación y Rechazo</w:t>
      </w:r>
    </w:p>
    <w:p w14:paraId="3B89A6C7" w14:textId="77777777" w:rsidR="00565773" w:rsidRPr="00565773" w:rsidRDefault="00565773" w:rsidP="00565773">
      <w:pPr>
        <w:widowControl w:val="0"/>
        <w:tabs>
          <w:tab w:val="left" w:pos="8711"/>
        </w:tabs>
        <w:autoSpaceDE w:val="0"/>
        <w:autoSpaceDN w:val="0"/>
        <w:ind w:right="386"/>
        <w:jc w:val="both"/>
        <w:rPr>
          <w:rFonts w:ascii="Verdana" w:eastAsia="Verdana" w:hAnsi="Verdana" w:cs="Verdana"/>
          <w:color w:val="000000"/>
          <w:sz w:val="18"/>
          <w:szCs w:val="18"/>
        </w:rPr>
      </w:pPr>
    </w:p>
    <w:p w14:paraId="2AD000E1" w14:textId="77777777" w:rsidR="00565773" w:rsidRPr="00565773" w:rsidRDefault="00565773" w:rsidP="00565773">
      <w:pPr>
        <w:widowControl w:val="0"/>
        <w:tabs>
          <w:tab w:val="left" w:pos="560"/>
        </w:tabs>
        <w:autoSpaceDE w:val="0"/>
        <w:autoSpaceDN w:val="0"/>
        <w:ind w:right="386"/>
        <w:jc w:val="both"/>
        <w:rPr>
          <w:rFonts w:ascii="Verdana" w:eastAsia="Verdana" w:hAnsi="Verdana" w:cs="Verdana"/>
          <w:color w:val="000000"/>
          <w:sz w:val="18"/>
          <w:szCs w:val="18"/>
        </w:rPr>
      </w:pPr>
      <w:r w:rsidRPr="00565773">
        <w:rPr>
          <w:rFonts w:ascii="Verdana" w:eastAsia="Verdana" w:hAnsi="Verdana" w:cs="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08BE7063" w14:textId="77777777" w:rsidR="00565773" w:rsidRPr="00565773" w:rsidRDefault="00565773" w:rsidP="00565773">
      <w:pPr>
        <w:widowControl w:val="0"/>
        <w:tabs>
          <w:tab w:val="left" w:pos="560"/>
        </w:tabs>
        <w:autoSpaceDE w:val="0"/>
        <w:autoSpaceDN w:val="0"/>
        <w:ind w:right="386"/>
        <w:jc w:val="both"/>
        <w:rPr>
          <w:rFonts w:ascii="Verdana" w:eastAsia="Verdana" w:hAnsi="Verdana" w:cs="Verdana"/>
          <w:color w:val="000000"/>
          <w:sz w:val="18"/>
          <w:szCs w:val="18"/>
        </w:rPr>
      </w:pPr>
      <w:r w:rsidRPr="00565773">
        <w:rPr>
          <w:rFonts w:ascii="Verdana" w:eastAsia="Verdana" w:hAnsi="Verdana" w:cs="Verdan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565773">
        <w:rPr>
          <w:rFonts w:ascii="Verdana" w:eastAsia="Verdana" w:hAnsi="Verdana" w:cs="Verdana"/>
          <w:color w:val="000000"/>
          <w:sz w:val="18"/>
          <w:szCs w:val="18"/>
        </w:rPr>
        <w:t>caleo</w:t>
      </w:r>
      <w:proofErr w:type="spellEnd"/>
      <w:r w:rsidRPr="00565773">
        <w:rPr>
          <w:rFonts w:ascii="Verdana" w:eastAsia="Verdana" w:hAnsi="Verdana" w:cs="Verdana"/>
          <w:color w:val="000000"/>
          <w:sz w:val="18"/>
          <w:szCs w:val="18"/>
        </w:rPr>
        <w:t xml:space="preserve"> (formación de capa fina de polvo), chorreado o descuelgue, moho, decoloración por óxido, mala adherencia o desprendimiento, desprendimiento por humedad o pérdida de color.</w:t>
      </w:r>
    </w:p>
    <w:p w14:paraId="0CEA45BB" w14:textId="77777777" w:rsidR="00565773" w:rsidRPr="00565773" w:rsidRDefault="00565773" w:rsidP="00565773">
      <w:pPr>
        <w:widowControl w:val="0"/>
        <w:tabs>
          <w:tab w:val="left" w:pos="560"/>
        </w:tabs>
        <w:autoSpaceDE w:val="0"/>
        <w:autoSpaceDN w:val="0"/>
        <w:ind w:right="386"/>
        <w:jc w:val="both"/>
        <w:rPr>
          <w:rFonts w:ascii="Verdana" w:eastAsia="Verdana" w:hAnsi="Verdana" w:cs="Verdana"/>
          <w:color w:val="000000"/>
          <w:sz w:val="18"/>
          <w:szCs w:val="18"/>
        </w:rPr>
      </w:pPr>
    </w:p>
    <w:p w14:paraId="1281E084" w14:textId="77777777" w:rsidR="00565773" w:rsidRPr="00565773" w:rsidRDefault="00565773" w:rsidP="00565773">
      <w:pPr>
        <w:widowControl w:val="0"/>
        <w:tabs>
          <w:tab w:val="left" w:pos="2025"/>
        </w:tabs>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7A5E8D9C" w14:textId="77777777" w:rsidTr="005049D1">
        <w:tc>
          <w:tcPr>
            <w:tcW w:w="584" w:type="dxa"/>
            <w:shd w:val="clear" w:color="auto" w:fill="215868"/>
          </w:tcPr>
          <w:p w14:paraId="1B8EE9AB"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54A7040F"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2653A378"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71B2FB46"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1A71B34A" w14:textId="77777777" w:rsidTr="005049D1">
        <w:tc>
          <w:tcPr>
            <w:tcW w:w="584" w:type="dxa"/>
            <w:shd w:val="clear" w:color="auto" w:fill="B8CCE4"/>
          </w:tcPr>
          <w:p w14:paraId="186B8A24"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26</w:t>
            </w:r>
          </w:p>
        </w:tc>
        <w:tc>
          <w:tcPr>
            <w:tcW w:w="2385" w:type="dxa"/>
            <w:shd w:val="clear" w:color="auto" w:fill="B8CCE4"/>
          </w:tcPr>
          <w:p w14:paraId="709F5347"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VAC-OF-PIN-1</w:t>
            </w:r>
          </w:p>
        </w:tc>
        <w:tc>
          <w:tcPr>
            <w:tcW w:w="1145" w:type="dxa"/>
            <w:shd w:val="clear" w:color="auto" w:fill="B8CCE4"/>
          </w:tcPr>
          <w:p w14:paraId="2B4AC095"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M2</w:t>
            </w:r>
          </w:p>
        </w:tc>
        <w:tc>
          <w:tcPr>
            <w:tcW w:w="5520" w:type="dxa"/>
            <w:shd w:val="clear" w:color="auto" w:fill="B8CCE4"/>
          </w:tcPr>
          <w:p w14:paraId="6DCADC48"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PINTURA EXTERIOR LATEX</w:t>
            </w:r>
          </w:p>
        </w:tc>
      </w:tr>
    </w:tbl>
    <w:p w14:paraId="16F7DE8C" w14:textId="77777777" w:rsidR="00565773" w:rsidRPr="00565773" w:rsidRDefault="00565773" w:rsidP="00565773">
      <w:pPr>
        <w:widowControl w:val="0"/>
        <w:tabs>
          <w:tab w:val="left" w:pos="560"/>
        </w:tabs>
        <w:autoSpaceDE w:val="0"/>
        <w:autoSpaceDN w:val="0"/>
        <w:ind w:right="386"/>
        <w:jc w:val="both"/>
        <w:rPr>
          <w:rFonts w:ascii="Verdana" w:eastAsia="Verdana" w:hAnsi="Verdana" w:cs="Tahoma"/>
          <w:sz w:val="18"/>
          <w:szCs w:val="18"/>
        </w:rPr>
      </w:pPr>
    </w:p>
    <w:p w14:paraId="3E217155" w14:textId="77777777" w:rsidR="00565773" w:rsidRPr="00565773" w:rsidRDefault="00565773" w:rsidP="00565773">
      <w:pPr>
        <w:widowControl w:val="0"/>
        <w:tabs>
          <w:tab w:val="left" w:pos="560"/>
        </w:tabs>
        <w:autoSpaceDE w:val="0"/>
        <w:autoSpaceDN w:val="0"/>
        <w:ind w:right="386"/>
        <w:jc w:val="both"/>
        <w:rPr>
          <w:rFonts w:ascii="Verdana" w:eastAsia="Verdana" w:hAnsi="Verdana" w:cs="Tahoma"/>
          <w:b/>
          <w:sz w:val="18"/>
          <w:szCs w:val="18"/>
        </w:rPr>
      </w:pPr>
      <w:r w:rsidRPr="00565773">
        <w:rPr>
          <w:rFonts w:ascii="Verdana" w:eastAsia="Verdana" w:hAnsi="Verdana" w:cs="Tahoma"/>
          <w:b/>
          <w:sz w:val="18"/>
          <w:szCs w:val="18"/>
        </w:rPr>
        <w:t>DESCRIPCIÓN. -</w:t>
      </w:r>
    </w:p>
    <w:p w14:paraId="2405A6DE" w14:textId="77777777" w:rsidR="00565773" w:rsidRPr="00565773" w:rsidRDefault="00565773" w:rsidP="00565773">
      <w:pPr>
        <w:widowControl w:val="0"/>
        <w:tabs>
          <w:tab w:val="left" w:pos="560"/>
        </w:tabs>
        <w:autoSpaceDE w:val="0"/>
        <w:autoSpaceDN w:val="0"/>
        <w:ind w:right="386"/>
        <w:jc w:val="both"/>
        <w:rPr>
          <w:rFonts w:ascii="Verdana" w:eastAsia="Verdana" w:hAnsi="Verdana" w:cs="Tahoma"/>
          <w:sz w:val="18"/>
          <w:szCs w:val="18"/>
        </w:rPr>
      </w:pPr>
    </w:p>
    <w:p w14:paraId="07DF5616" w14:textId="77777777" w:rsidR="00565773" w:rsidRPr="00565773" w:rsidRDefault="00565773" w:rsidP="00565773">
      <w:pPr>
        <w:widowControl w:val="0"/>
        <w:tabs>
          <w:tab w:val="left" w:pos="560"/>
        </w:tabs>
        <w:autoSpaceDE w:val="0"/>
        <w:autoSpaceDN w:val="0"/>
        <w:ind w:right="386"/>
        <w:jc w:val="both"/>
        <w:rPr>
          <w:rFonts w:ascii="Verdana" w:eastAsia="Verdana" w:hAnsi="Verdana" w:cs="Tahoma"/>
          <w:color w:val="000000"/>
          <w:sz w:val="18"/>
          <w:szCs w:val="18"/>
        </w:rPr>
      </w:pPr>
      <w:r w:rsidRPr="00565773">
        <w:rPr>
          <w:rFonts w:ascii="Verdana" w:eastAsia="Verdana" w:hAnsi="Verdana" w:cs="Tahoma"/>
          <w:color w:val="000000"/>
          <w:sz w:val="18"/>
          <w:szCs w:val="18"/>
        </w:rPr>
        <w:t>Este ítem se refiere a la aplicación de pintura exterior látex</w:t>
      </w:r>
      <w:r w:rsidRPr="00565773">
        <w:rPr>
          <w:rFonts w:ascii="Verdana" w:eastAsia="Verdana" w:hAnsi="Verdana" w:cs="Tahoma"/>
          <w:b/>
          <w:bCs/>
          <w:color w:val="000000"/>
          <w:sz w:val="18"/>
          <w:szCs w:val="18"/>
        </w:rPr>
        <w:t>,</w:t>
      </w:r>
      <w:r w:rsidRPr="00565773">
        <w:rPr>
          <w:rFonts w:ascii="Verdana" w:eastAsia="Verdana" w:hAnsi="Verdana" w:cs="Tahoma"/>
          <w:color w:val="000000"/>
          <w:sz w:val="18"/>
          <w:szCs w:val="18"/>
        </w:rPr>
        <w:t xml:space="preserve"> lavable en muros exteriores y otros que se indiquen en los planos constructivos y/o instrucciones del Inspector de proyecto.</w:t>
      </w:r>
    </w:p>
    <w:p w14:paraId="1DF64FC1" w14:textId="77777777" w:rsidR="00565773" w:rsidRPr="00565773" w:rsidRDefault="00565773" w:rsidP="00565773">
      <w:pPr>
        <w:widowControl w:val="0"/>
        <w:tabs>
          <w:tab w:val="left" w:pos="560"/>
        </w:tabs>
        <w:autoSpaceDE w:val="0"/>
        <w:autoSpaceDN w:val="0"/>
        <w:ind w:right="386"/>
        <w:jc w:val="both"/>
        <w:rPr>
          <w:rFonts w:ascii="Verdana" w:eastAsia="Verdana" w:hAnsi="Verdana" w:cs="Tahoma"/>
          <w:color w:val="000000"/>
          <w:sz w:val="18"/>
          <w:szCs w:val="18"/>
        </w:rPr>
      </w:pPr>
    </w:p>
    <w:p w14:paraId="0D5E56B7" w14:textId="77777777" w:rsidR="00565773" w:rsidRPr="00565773" w:rsidRDefault="00565773" w:rsidP="00565773">
      <w:pPr>
        <w:widowControl w:val="0"/>
        <w:tabs>
          <w:tab w:val="left" w:pos="560"/>
        </w:tabs>
        <w:autoSpaceDE w:val="0"/>
        <w:autoSpaceDN w:val="0"/>
        <w:ind w:right="386"/>
        <w:jc w:val="both"/>
        <w:rPr>
          <w:rFonts w:ascii="Verdana" w:eastAsia="Verdana" w:hAnsi="Verdana" w:cs="Tahoma"/>
          <w:b/>
          <w:sz w:val="18"/>
          <w:szCs w:val="18"/>
        </w:rPr>
      </w:pPr>
      <w:r w:rsidRPr="00565773">
        <w:rPr>
          <w:rFonts w:ascii="Verdana" w:eastAsia="Verdana" w:hAnsi="Verdana" w:cs="Tahoma"/>
          <w:b/>
          <w:sz w:val="18"/>
          <w:szCs w:val="18"/>
        </w:rPr>
        <w:t>MATERIALES, HERRAMIENTAS Y EQUIPO. -</w:t>
      </w:r>
    </w:p>
    <w:p w14:paraId="77315569" w14:textId="77777777" w:rsidR="00565773" w:rsidRPr="00565773" w:rsidRDefault="00565773" w:rsidP="00565773">
      <w:pPr>
        <w:widowControl w:val="0"/>
        <w:tabs>
          <w:tab w:val="left" w:pos="8711"/>
        </w:tabs>
        <w:autoSpaceDE w:val="0"/>
        <w:autoSpaceDN w:val="0"/>
        <w:ind w:right="386"/>
        <w:jc w:val="both"/>
        <w:rPr>
          <w:rFonts w:ascii="Verdana" w:eastAsia="Verdana" w:hAnsi="Verdana" w:cs="Tahoma"/>
          <w:sz w:val="18"/>
          <w:szCs w:val="18"/>
        </w:rPr>
      </w:pPr>
    </w:p>
    <w:p w14:paraId="3AA6A06B" w14:textId="77777777" w:rsidR="00565773" w:rsidRPr="00565773" w:rsidRDefault="00565773" w:rsidP="00565773">
      <w:pPr>
        <w:widowControl w:val="0"/>
        <w:tabs>
          <w:tab w:val="left" w:pos="8711"/>
        </w:tabs>
        <w:autoSpaceDE w:val="0"/>
        <w:autoSpaceDN w:val="0"/>
        <w:ind w:right="386"/>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5650BB4" w14:textId="77777777" w:rsidR="00565773" w:rsidRPr="00565773" w:rsidRDefault="00565773" w:rsidP="00565773">
      <w:pPr>
        <w:widowControl w:val="0"/>
        <w:tabs>
          <w:tab w:val="left" w:pos="8711"/>
        </w:tabs>
        <w:autoSpaceDE w:val="0"/>
        <w:autoSpaceDN w:val="0"/>
        <w:ind w:right="386"/>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307EC245" w14:textId="77777777" w:rsidR="00565773" w:rsidRPr="00565773" w:rsidRDefault="00565773" w:rsidP="00565773">
      <w:pPr>
        <w:widowControl w:val="0"/>
        <w:tabs>
          <w:tab w:val="left" w:pos="560"/>
        </w:tabs>
        <w:autoSpaceDE w:val="0"/>
        <w:autoSpaceDN w:val="0"/>
        <w:ind w:right="386"/>
        <w:jc w:val="both"/>
        <w:rPr>
          <w:rFonts w:ascii="Verdana" w:eastAsia="Verdana" w:hAnsi="Verdana" w:cs="Tahoma"/>
          <w:b/>
          <w:sz w:val="18"/>
          <w:szCs w:val="18"/>
        </w:rPr>
      </w:pPr>
    </w:p>
    <w:p w14:paraId="09EFAEA8" w14:textId="77777777" w:rsidR="00565773" w:rsidRPr="00565773" w:rsidRDefault="00565773" w:rsidP="00565773">
      <w:pPr>
        <w:widowControl w:val="0"/>
        <w:tabs>
          <w:tab w:val="left" w:pos="560"/>
        </w:tabs>
        <w:autoSpaceDE w:val="0"/>
        <w:autoSpaceDN w:val="0"/>
        <w:ind w:right="386"/>
        <w:jc w:val="both"/>
        <w:rPr>
          <w:rFonts w:ascii="Verdana" w:eastAsia="Verdana" w:hAnsi="Verdana" w:cs="Tahoma"/>
          <w:b/>
          <w:sz w:val="18"/>
          <w:szCs w:val="18"/>
        </w:rPr>
      </w:pPr>
      <w:r w:rsidRPr="00565773">
        <w:rPr>
          <w:rFonts w:ascii="Verdana" w:eastAsia="Verdana" w:hAnsi="Verdana" w:cs="Tahoma"/>
          <w:b/>
          <w:sz w:val="18"/>
          <w:szCs w:val="18"/>
        </w:rPr>
        <w:t>FORMA DE EJECUCIÓN. –</w:t>
      </w:r>
    </w:p>
    <w:p w14:paraId="4B0C117D" w14:textId="77777777" w:rsidR="00565773" w:rsidRPr="00565773" w:rsidRDefault="00565773" w:rsidP="00565773">
      <w:pPr>
        <w:widowControl w:val="0"/>
        <w:tabs>
          <w:tab w:val="left" w:pos="560"/>
        </w:tabs>
        <w:autoSpaceDE w:val="0"/>
        <w:autoSpaceDN w:val="0"/>
        <w:ind w:right="386"/>
        <w:jc w:val="both"/>
        <w:rPr>
          <w:rFonts w:ascii="Verdana" w:eastAsia="Verdana" w:hAnsi="Verdana" w:cs="Tahoma"/>
          <w:b/>
          <w:sz w:val="18"/>
          <w:szCs w:val="18"/>
        </w:rPr>
      </w:pPr>
    </w:p>
    <w:p w14:paraId="2907B391" w14:textId="77777777" w:rsidR="00565773" w:rsidRPr="00565773" w:rsidRDefault="00565773" w:rsidP="00565773">
      <w:pPr>
        <w:widowControl w:val="0"/>
        <w:tabs>
          <w:tab w:val="left" w:pos="560"/>
        </w:tabs>
        <w:autoSpaceDE w:val="0"/>
        <w:autoSpaceDN w:val="0"/>
        <w:ind w:right="386"/>
        <w:jc w:val="both"/>
        <w:rPr>
          <w:rFonts w:ascii="Verdana" w:eastAsia="Verdana" w:hAnsi="Verdana" w:cs="Tahoma"/>
          <w:color w:val="000000"/>
          <w:sz w:val="18"/>
          <w:szCs w:val="18"/>
        </w:rPr>
      </w:pPr>
      <w:r w:rsidRPr="00565773">
        <w:rPr>
          <w:rFonts w:ascii="Verdana" w:eastAsia="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27807C46" w14:textId="77777777" w:rsidR="00565773" w:rsidRPr="00565773" w:rsidRDefault="00565773" w:rsidP="00565773">
      <w:pPr>
        <w:widowControl w:val="0"/>
        <w:tabs>
          <w:tab w:val="left" w:pos="560"/>
        </w:tabs>
        <w:autoSpaceDE w:val="0"/>
        <w:autoSpaceDN w:val="0"/>
        <w:ind w:right="386"/>
        <w:jc w:val="both"/>
        <w:rPr>
          <w:rFonts w:ascii="Verdana" w:eastAsia="Verdana" w:hAnsi="Verdana" w:cs="Tahoma"/>
          <w:color w:val="000000"/>
          <w:sz w:val="18"/>
          <w:szCs w:val="18"/>
        </w:rPr>
      </w:pPr>
    </w:p>
    <w:p w14:paraId="072C3E8F" w14:textId="77777777" w:rsidR="00565773" w:rsidRPr="00565773" w:rsidRDefault="00565773" w:rsidP="00565773">
      <w:pPr>
        <w:widowControl w:val="0"/>
        <w:tabs>
          <w:tab w:val="left" w:pos="560"/>
        </w:tabs>
        <w:autoSpaceDE w:val="0"/>
        <w:autoSpaceDN w:val="0"/>
        <w:ind w:right="386"/>
        <w:jc w:val="both"/>
        <w:rPr>
          <w:rFonts w:ascii="Verdana" w:eastAsia="Verdana" w:hAnsi="Verdana" w:cs="Tahoma"/>
          <w:color w:val="000000"/>
          <w:sz w:val="18"/>
          <w:szCs w:val="18"/>
        </w:rPr>
      </w:pPr>
      <w:r w:rsidRPr="00565773">
        <w:rPr>
          <w:rFonts w:ascii="Verdana" w:eastAsia="Verdana" w:hAnsi="Verdana" w:cs="Tahoma"/>
          <w:color w:val="000000"/>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47689F1C" w14:textId="77777777" w:rsidR="00565773" w:rsidRPr="00565773" w:rsidRDefault="00565773" w:rsidP="00565773">
      <w:pPr>
        <w:widowControl w:val="0"/>
        <w:tabs>
          <w:tab w:val="left" w:pos="560"/>
        </w:tabs>
        <w:autoSpaceDE w:val="0"/>
        <w:autoSpaceDN w:val="0"/>
        <w:ind w:right="386"/>
        <w:jc w:val="both"/>
        <w:rPr>
          <w:rFonts w:ascii="Verdana" w:eastAsia="Verdana" w:hAnsi="Verdana" w:cs="Tahoma"/>
          <w:color w:val="000000"/>
          <w:sz w:val="18"/>
          <w:szCs w:val="18"/>
        </w:rPr>
      </w:pPr>
    </w:p>
    <w:p w14:paraId="13ACC0A1" w14:textId="77777777" w:rsidR="00565773" w:rsidRPr="00565773" w:rsidRDefault="00565773" w:rsidP="00565773">
      <w:pPr>
        <w:widowControl w:val="0"/>
        <w:tabs>
          <w:tab w:val="left" w:pos="560"/>
        </w:tabs>
        <w:autoSpaceDE w:val="0"/>
        <w:autoSpaceDN w:val="0"/>
        <w:ind w:right="386"/>
        <w:jc w:val="both"/>
        <w:rPr>
          <w:rFonts w:ascii="Verdana" w:eastAsia="Verdana" w:hAnsi="Verdana" w:cs="Tahoma"/>
          <w:color w:val="000000"/>
          <w:sz w:val="18"/>
          <w:szCs w:val="18"/>
        </w:rPr>
      </w:pPr>
      <w:r w:rsidRPr="00565773">
        <w:rPr>
          <w:rFonts w:ascii="Verdana" w:eastAsia="Verdana" w:hAnsi="Verdana" w:cs="Tahoma"/>
          <w:color w:val="000000"/>
          <w:sz w:val="18"/>
          <w:szCs w:val="18"/>
        </w:rPr>
        <w:t>Asimismo, la Entidad Ejecutora aplicará la pintura en los rangos de tiempo, con el equipo y forma que indica el proveedor del material.</w:t>
      </w:r>
    </w:p>
    <w:p w14:paraId="65669097" w14:textId="77777777" w:rsidR="00565773" w:rsidRPr="00565773" w:rsidRDefault="00565773" w:rsidP="00565773">
      <w:pPr>
        <w:widowControl w:val="0"/>
        <w:tabs>
          <w:tab w:val="left" w:pos="560"/>
        </w:tabs>
        <w:autoSpaceDE w:val="0"/>
        <w:autoSpaceDN w:val="0"/>
        <w:ind w:right="386"/>
        <w:jc w:val="both"/>
        <w:rPr>
          <w:rFonts w:ascii="Verdana" w:eastAsia="Verdana" w:hAnsi="Verdana" w:cs="Tahoma"/>
          <w:color w:val="000000"/>
          <w:sz w:val="18"/>
          <w:szCs w:val="18"/>
        </w:rPr>
      </w:pPr>
      <w:r w:rsidRPr="00565773">
        <w:rPr>
          <w:rFonts w:ascii="Verdana" w:eastAsia="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2AC5E239" w14:textId="77777777" w:rsidR="00565773" w:rsidRPr="00565773" w:rsidRDefault="00565773" w:rsidP="00565773">
      <w:pPr>
        <w:widowControl w:val="0"/>
        <w:tabs>
          <w:tab w:val="left" w:pos="560"/>
        </w:tabs>
        <w:autoSpaceDE w:val="0"/>
        <w:autoSpaceDN w:val="0"/>
        <w:ind w:right="386"/>
        <w:jc w:val="both"/>
        <w:rPr>
          <w:rFonts w:ascii="Verdana" w:eastAsia="Verdana" w:hAnsi="Verdana" w:cs="Tahoma"/>
          <w:color w:val="000000"/>
          <w:sz w:val="18"/>
          <w:szCs w:val="18"/>
        </w:rPr>
      </w:pPr>
    </w:p>
    <w:p w14:paraId="048477BB" w14:textId="77777777" w:rsidR="00565773" w:rsidRPr="00565773" w:rsidRDefault="00565773" w:rsidP="00565773">
      <w:pPr>
        <w:widowControl w:val="0"/>
        <w:tabs>
          <w:tab w:val="left" w:pos="560"/>
        </w:tabs>
        <w:autoSpaceDE w:val="0"/>
        <w:autoSpaceDN w:val="0"/>
        <w:ind w:right="386"/>
        <w:jc w:val="both"/>
        <w:rPr>
          <w:rFonts w:ascii="Verdana" w:eastAsia="Verdana" w:hAnsi="Verdana" w:cs="Tahoma"/>
          <w:color w:val="000000"/>
          <w:sz w:val="18"/>
          <w:szCs w:val="18"/>
        </w:rPr>
      </w:pPr>
      <w:r w:rsidRPr="00565773">
        <w:rPr>
          <w:rFonts w:ascii="Verdana" w:eastAsia="Verdana" w:hAnsi="Verdana" w:cs="Verdana"/>
          <w:color w:val="000000"/>
          <w:sz w:val="18"/>
          <w:szCs w:val="18"/>
        </w:rPr>
        <w:t xml:space="preserve">Previo a la aplicación de la pintura, el Inspector de proyecto deberá aprobar la superficie que recibirá este tratamiento </w:t>
      </w:r>
      <w:r w:rsidRPr="00565773">
        <w:rPr>
          <w:rFonts w:ascii="Verdana" w:eastAsia="Verdana" w:hAnsi="Verdana" w:cs="Tahoma"/>
          <w:color w:val="000000"/>
          <w:sz w:val="18"/>
          <w:szCs w:val="18"/>
        </w:rPr>
        <w:t>a la vez debe verificar que la superficie esté libre de grumos, humedad, moho, polvo o manchas, grasas, etc.</w:t>
      </w:r>
    </w:p>
    <w:p w14:paraId="68F1FE4C" w14:textId="77777777" w:rsidR="00565773" w:rsidRPr="00565773" w:rsidRDefault="00565773" w:rsidP="00565773">
      <w:pPr>
        <w:widowControl w:val="0"/>
        <w:tabs>
          <w:tab w:val="left" w:pos="560"/>
        </w:tabs>
        <w:autoSpaceDE w:val="0"/>
        <w:autoSpaceDN w:val="0"/>
        <w:ind w:right="386"/>
        <w:jc w:val="both"/>
        <w:rPr>
          <w:rFonts w:ascii="Verdana" w:eastAsia="Verdana" w:hAnsi="Verdana" w:cs="Tahoma"/>
          <w:sz w:val="18"/>
          <w:szCs w:val="18"/>
        </w:rPr>
      </w:pPr>
    </w:p>
    <w:p w14:paraId="26B5A0BF" w14:textId="77777777" w:rsidR="00565773" w:rsidRPr="00565773" w:rsidRDefault="00565773" w:rsidP="00565773">
      <w:pPr>
        <w:widowControl w:val="0"/>
        <w:tabs>
          <w:tab w:val="left" w:pos="8711"/>
        </w:tabs>
        <w:autoSpaceDE w:val="0"/>
        <w:autoSpaceDN w:val="0"/>
        <w:spacing w:after="120"/>
        <w:ind w:right="386"/>
        <w:jc w:val="both"/>
        <w:rPr>
          <w:rFonts w:ascii="Verdana" w:eastAsia="Verdana" w:hAnsi="Verdana" w:cs="Tahoma"/>
          <w:b/>
          <w:sz w:val="18"/>
          <w:szCs w:val="18"/>
        </w:rPr>
      </w:pPr>
      <w:r w:rsidRPr="00565773">
        <w:rPr>
          <w:rFonts w:ascii="Verdana" w:eastAsia="Verdana" w:hAnsi="Verdana" w:cs="Tahoma"/>
          <w:b/>
          <w:sz w:val="18"/>
          <w:szCs w:val="18"/>
        </w:rPr>
        <w:t>Criterios de Aceptación y Rechazo</w:t>
      </w:r>
    </w:p>
    <w:p w14:paraId="20E491E3" w14:textId="77777777" w:rsidR="00565773" w:rsidRPr="00565773" w:rsidRDefault="00565773" w:rsidP="00565773">
      <w:pPr>
        <w:widowControl w:val="0"/>
        <w:tabs>
          <w:tab w:val="left" w:pos="560"/>
        </w:tabs>
        <w:autoSpaceDE w:val="0"/>
        <w:autoSpaceDN w:val="0"/>
        <w:ind w:right="386"/>
        <w:jc w:val="both"/>
        <w:rPr>
          <w:rFonts w:ascii="Verdana" w:eastAsia="Verdana" w:hAnsi="Verdana" w:cs="Tahoma"/>
          <w:color w:val="000000"/>
          <w:sz w:val="18"/>
          <w:szCs w:val="18"/>
        </w:rPr>
      </w:pPr>
      <w:r w:rsidRPr="00565773">
        <w:rPr>
          <w:rFonts w:ascii="Verdana" w:eastAsia="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BBD646A" w14:textId="77777777" w:rsidR="00565773" w:rsidRPr="00565773" w:rsidRDefault="00565773" w:rsidP="00565773">
      <w:pPr>
        <w:widowControl w:val="0"/>
        <w:tabs>
          <w:tab w:val="left" w:pos="560"/>
        </w:tabs>
        <w:autoSpaceDE w:val="0"/>
        <w:autoSpaceDN w:val="0"/>
        <w:ind w:right="386"/>
        <w:jc w:val="both"/>
        <w:rPr>
          <w:rFonts w:ascii="Verdana" w:eastAsia="Verdana" w:hAnsi="Verdana" w:cs="Tahoma"/>
          <w:color w:val="000000"/>
          <w:sz w:val="18"/>
          <w:szCs w:val="18"/>
        </w:rPr>
      </w:pPr>
    </w:p>
    <w:p w14:paraId="2BC22421" w14:textId="77777777" w:rsidR="00565773" w:rsidRPr="00565773" w:rsidRDefault="00565773" w:rsidP="00565773">
      <w:pPr>
        <w:widowControl w:val="0"/>
        <w:tabs>
          <w:tab w:val="left" w:pos="560"/>
        </w:tabs>
        <w:autoSpaceDE w:val="0"/>
        <w:autoSpaceDN w:val="0"/>
        <w:ind w:right="386"/>
        <w:jc w:val="both"/>
        <w:rPr>
          <w:rFonts w:ascii="Verdana" w:eastAsia="Verdana" w:hAnsi="Verdana" w:cs="Tahoma"/>
          <w:color w:val="000000"/>
          <w:sz w:val="18"/>
          <w:szCs w:val="18"/>
        </w:rPr>
      </w:pPr>
      <w:r w:rsidRPr="00565773">
        <w:rPr>
          <w:rFonts w:ascii="Verdana" w:eastAsia="Verdana" w:hAnsi="Verdana" w:cs="Tahoma"/>
          <w:color w:val="000000"/>
          <w:sz w:val="18"/>
          <w:szCs w:val="18"/>
        </w:rPr>
        <w:t xml:space="preserve">Se deberá verificar que la pintura tenga una apariencia uniforme y no presente los siguientes defectos: diferencias de textura, grumos, ampollas, grietas y hendiduras superficiales, eflorescencias, </w:t>
      </w:r>
      <w:proofErr w:type="spellStart"/>
      <w:r w:rsidRPr="00565773">
        <w:rPr>
          <w:rFonts w:ascii="Verdana" w:eastAsia="Verdana" w:hAnsi="Verdana" w:cs="Tahoma"/>
          <w:color w:val="000000"/>
          <w:sz w:val="18"/>
          <w:szCs w:val="18"/>
        </w:rPr>
        <w:t>caleo</w:t>
      </w:r>
      <w:proofErr w:type="spellEnd"/>
      <w:r w:rsidRPr="00565773">
        <w:rPr>
          <w:rFonts w:ascii="Verdana" w:eastAsia="Verdana" w:hAnsi="Verdana" w:cs="Tahoma"/>
          <w:color w:val="000000"/>
          <w:sz w:val="18"/>
          <w:szCs w:val="18"/>
        </w:rPr>
        <w:t xml:space="preserve"> (formación de capa fina de polvo), chorreado o descuelgue, moho, decoloración por óxido, mala adherencia o desprendimiento, desprendimiento por humedad o pérdida de color.</w:t>
      </w:r>
    </w:p>
    <w:p w14:paraId="51F0D5F0" w14:textId="77777777" w:rsidR="00565773" w:rsidRPr="00565773" w:rsidRDefault="00565773" w:rsidP="00565773">
      <w:pPr>
        <w:widowControl w:val="0"/>
        <w:tabs>
          <w:tab w:val="left" w:pos="560"/>
        </w:tabs>
        <w:autoSpaceDE w:val="0"/>
        <w:autoSpaceDN w:val="0"/>
        <w:ind w:right="386"/>
        <w:jc w:val="both"/>
        <w:rPr>
          <w:rFonts w:ascii="Verdana" w:eastAsia="Verdana" w:hAnsi="Verdana" w:cs="Tahoma"/>
          <w:sz w:val="18"/>
          <w:szCs w:val="18"/>
        </w:rPr>
      </w:pPr>
    </w:p>
    <w:p w14:paraId="1F4C2AC3" w14:textId="77777777" w:rsidR="00565773" w:rsidRPr="00565773" w:rsidRDefault="00565773" w:rsidP="00565773">
      <w:pPr>
        <w:widowControl w:val="0"/>
        <w:tabs>
          <w:tab w:val="left" w:pos="2025"/>
        </w:tabs>
        <w:autoSpaceDE w:val="0"/>
        <w:autoSpaceDN w:val="0"/>
        <w:rPr>
          <w:rFonts w:ascii="Verdana" w:eastAsia="Verdana" w:hAnsi="Verdana" w:cs="Verdana"/>
          <w:b/>
          <w:sz w:val="18"/>
          <w:szCs w:val="18"/>
        </w:rPr>
      </w:pPr>
    </w:p>
    <w:tbl>
      <w:tblPr>
        <w:tblW w:w="9209" w:type="dxa"/>
        <w:tblLook w:val="04A0" w:firstRow="1" w:lastRow="0" w:firstColumn="1" w:lastColumn="0" w:noHBand="0" w:noVBand="1"/>
      </w:tblPr>
      <w:tblGrid>
        <w:gridCol w:w="584"/>
        <w:gridCol w:w="2385"/>
        <w:gridCol w:w="1145"/>
        <w:gridCol w:w="5095"/>
      </w:tblGrid>
      <w:tr w:rsidR="00565773" w:rsidRPr="00565773" w14:paraId="24A60F90" w14:textId="77777777" w:rsidTr="005049D1">
        <w:tc>
          <w:tcPr>
            <w:tcW w:w="584" w:type="dxa"/>
            <w:shd w:val="clear" w:color="auto" w:fill="244061"/>
          </w:tcPr>
          <w:p w14:paraId="481134C2"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proofErr w:type="spellStart"/>
            <w:r w:rsidRPr="00565773">
              <w:rPr>
                <w:rFonts w:ascii="Verdana" w:eastAsiaTheme="minorHAnsi" w:hAnsi="Verdana" w:cs="Verdana"/>
                <w:b/>
                <w:sz w:val="18"/>
                <w:szCs w:val="18"/>
                <w:lang w:val="es-BO"/>
              </w:rPr>
              <w:t>N°</w:t>
            </w:r>
            <w:proofErr w:type="spellEnd"/>
          </w:p>
        </w:tc>
        <w:tc>
          <w:tcPr>
            <w:tcW w:w="2385" w:type="dxa"/>
            <w:shd w:val="clear" w:color="auto" w:fill="244061"/>
          </w:tcPr>
          <w:p w14:paraId="5721DFF9"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CODIGO</w:t>
            </w:r>
          </w:p>
        </w:tc>
        <w:tc>
          <w:tcPr>
            <w:tcW w:w="1145" w:type="dxa"/>
            <w:shd w:val="clear" w:color="auto" w:fill="244061"/>
          </w:tcPr>
          <w:p w14:paraId="499A4A11"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UNIDAD</w:t>
            </w:r>
          </w:p>
        </w:tc>
        <w:tc>
          <w:tcPr>
            <w:tcW w:w="5095" w:type="dxa"/>
            <w:shd w:val="clear" w:color="auto" w:fill="244061"/>
          </w:tcPr>
          <w:p w14:paraId="3F185C9F"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ITEM</w:t>
            </w:r>
          </w:p>
        </w:tc>
      </w:tr>
      <w:tr w:rsidR="00565773" w:rsidRPr="00565773" w14:paraId="6113BB1C" w14:textId="77777777" w:rsidTr="005049D1">
        <w:tc>
          <w:tcPr>
            <w:tcW w:w="584" w:type="dxa"/>
            <w:shd w:val="clear" w:color="auto" w:fill="B6DDE8"/>
          </w:tcPr>
          <w:p w14:paraId="11AFCBF3"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27</w:t>
            </w:r>
          </w:p>
        </w:tc>
        <w:tc>
          <w:tcPr>
            <w:tcW w:w="2385" w:type="dxa"/>
            <w:shd w:val="clear" w:color="auto" w:fill="B6DDE8"/>
            <w:vAlign w:val="center"/>
          </w:tcPr>
          <w:p w14:paraId="202FEB71"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VAC-OF-PUE-9</w:t>
            </w:r>
          </w:p>
        </w:tc>
        <w:tc>
          <w:tcPr>
            <w:tcW w:w="1145" w:type="dxa"/>
            <w:shd w:val="clear" w:color="auto" w:fill="B6DDE8"/>
            <w:vAlign w:val="center"/>
          </w:tcPr>
          <w:p w14:paraId="6968106F"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PZA</w:t>
            </w:r>
          </w:p>
        </w:tc>
        <w:tc>
          <w:tcPr>
            <w:tcW w:w="5095" w:type="dxa"/>
            <w:shd w:val="clear" w:color="auto" w:fill="B6DDE8"/>
          </w:tcPr>
          <w:p w14:paraId="584B6FFA"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PROVISIÓN Y COLOCADO DE PUERTA TABLERO DE MADERA SEMIDURA C/BARNIZ (1,00X2,10) (INC/MARCO Y QUINCALLERÍA)</w:t>
            </w:r>
          </w:p>
        </w:tc>
      </w:tr>
    </w:tbl>
    <w:p w14:paraId="4CFE1396" w14:textId="77777777" w:rsidR="00565773" w:rsidRPr="00565773" w:rsidRDefault="00565773" w:rsidP="00565773">
      <w:pPr>
        <w:widowControl w:val="0"/>
        <w:tabs>
          <w:tab w:val="left" w:pos="560"/>
        </w:tabs>
        <w:autoSpaceDE w:val="0"/>
        <w:autoSpaceDN w:val="0"/>
        <w:jc w:val="both"/>
        <w:rPr>
          <w:rFonts w:ascii="Verdana" w:eastAsia="Verdana" w:hAnsi="Verdana" w:cs="Tahoma"/>
          <w:b/>
          <w:color w:val="000000"/>
          <w:sz w:val="18"/>
          <w:szCs w:val="18"/>
        </w:rPr>
      </w:pPr>
    </w:p>
    <w:p w14:paraId="4A424958" w14:textId="77777777" w:rsidR="00565773" w:rsidRPr="00565773" w:rsidRDefault="00565773" w:rsidP="00565773">
      <w:pPr>
        <w:widowControl w:val="0"/>
        <w:tabs>
          <w:tab w:val="left" w:pos="560"/>
        </w:tabs>
        <w:autoSpaceDE w:val="0"/>
        <w:autoSpaceDN w:val="0"/>
        <w:jc w:val="both"/>
        <w:rPr>
          <w:rFonts w:ascii="Verdana" w:eastAsia="Verdana" w:hAnsi="Verdana" w:cs="Tahoma"/>
          <w:b/>
          <w:color w:val="000000"/>
          <w:sz w:val="18"/>
          <w:szCs w:val="18"/>
        </w:rPr>
      </w:pPr>
      <w:r w:rsidRPr="00565773">
        <w:rPr>
          <w:rFonts w:ascii="Verdana" w:eastAsia="Verdana" w:hAnsi="Verdana" w:cs="Tahoma"/>
          <w:b/>
          <w:color w:val="000000"/>
          <w:sz w:val="18"/>
          <w:szCs w:val="18"/>
        </w:rPr>
        <w:t>DESCRIPCIÓN. -</w:t>
      </w:r>
    </w:p>
    <w:p w14:paraId="6C04855D"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047D3D2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color w:val="000000"/>
          <w:sz w:val="18"/>
          <w:szCs w:val="18"/>
        </w:rPr>
        <w:t>El ítem comprende la provisión y colocado de</w:t>
      </w:r>
      <w:r w:rsidRPr="00565773">
        <w:rPr>
          <w:rFonts w:ascii="Verdana" w:eastAsia="Verdana" w:hAnsi="Verdana" w:cs="Tahoma"/>
          <w:b/>
          <w:bCs/>
          <w:color w:val="000000"/>
          <w:sz w:val="18"/>
          <w:szCs w:val="18"/>
        </w:rPr>
        <w:t xml:space="preserve"> </w:t>
      </w:r>
      <w:r w:rsidRPr="00565773">
        <w:rPr>
          <w:rFonts w:ascii="Verdana" w:eastAsia="Verdana" w:hAnsi="Verdana" w:cs="Tahoma"/>
          <w:color w:val="000000"/>
          <w:sz w:val="18"/>
          <w:szCs w:val="18"/>
        </w:rPr>
        <w:t>puerta tablero</w:t>
      </w:r>
      <w:r w:rsidRPr="00565773">
        <w:rPr>
          <w:rFonts w:ascii="Verdana" w:eastAsia="Verdana" w:hAnsi="Verdana" w:cs="Tahoma"/>
          <w:b/>
          <w:bCs/>
          <w:color w:val="000000"/>
          <w:sz w:val="18"/>
          <w:szCs w:val="18"/>
        </w:rPr>
        <w:t xml:space="preserve">, </w:t>
      </w:r>
      <w:r w:rsidRPr="00565773">
        <w:rPr>
          <w:rFonts w:ascii="Verdana" w:eastAsia="Verdana" w:hAnsi="Verdana" w:cs="Tahoma"/>
          <w:color w:val="000000"/>
          <w:sz w:val="18"/>
          <w:szCs w:val="18"/>
        </w:rPr>
        <w:t xml:space="preserve">elaborada con madera semidura con una dimensión de 1,00 x 2,10, barnizada con su respectivo marco y quincallería conforme a lo detallado en </w:t>
      </w:r>
      <w:r w:rsidRPr="00565773">
        <w:rPr>
          <w:rFonts w:ascii="Verdana" w:eastAsia="Verdana" w:hAnsi="Verdana" w:cs="Tahoma"/>
          <w:sz w:val="18"/>
          <w:szCs w:val="18"/>
        </w:rPr>
        <w:t>los planos constructivos e instrucciones del Inspector de obra.</w:t>
      </w:r>
    </w:p>
    <w:p w14:paraId="53A0622D" w14:textId="77777777" w:rsidR="00565773" w:rsidRPr="00565773" w:rsidRDefault="00565773" w:rsidP="00565773">
      <w:pPr>
        <w:widowControl w:val="0"/>
        <w:tabs>
          <w:tab w:val="left" w:pos="8711"/>
        </w:tabs>
        <w:autoSpaceDE w:val="0"/>
        <w:autoSpaceDN w:val="0"/>
        <w:jc w:val="both"/>
        <w:rPr>
          <w:rFonts w:ascii="Verdana" w:eastAsia="Verdana" w:hAnsi="Verdana" w:cs="Tahoma"/>
          <w:color w:val="000000"/>
          <w:sz w:val="18"/>
          <w:szCs w:val="18"/>
        </w:rPr>
      </w:pPr>
    </w:p>
    <w:p w14:paraId="4AE34418" w14:textId="77777777" w:rsidR="00565773" w:rsidRPr="00565773" w:rsidRDefault="00565773" w:rsidP="00565773">
      <w:pPr>
        <w:widowControl w:val="0"/>
        <w:tabs>
          <w:tab w:val="left" w:pos="560"/>
        </w:tabs>
        <w:autoSpaceDE w:val="0"/>
        <w:autoSpaceDN w:val="0"/>
        <w:jc w:val="both"/>
        <w:rPr>
          <w:rFonts w:ascii="Verdana" w:eastAsia="Verdana" w:hAnsi="Verdana" w:cs="Tahoma"/>
          <w:b/>
          <w:color w:val="000000"/>
          <w:sz w:val="18"/>
          <w:szCs w:val="18"/>
        </w:rPr>
      </w:pPr>
      <w:r w:rsidRPr="00565773">
        <w:rPr>
          <w:rFonts w:ascii="Verdana" w:eastAsia="Verdana" w:hAnsi="Verdana" w:cs="Tahoma"/>
          <w:b/>
          <w:color w:val="000000"/>
          <w:sz w:val="18"/>
          <w:szCs w:val="18"/>
        </w:rPr>
        <w:t>MATERIALES, HERRAMIENTAS Y EQUIPO. -</w:t>
      </w:r>
    </w:p>
    <w:p w14:paraId="0BB82E34"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33D1406E" w14:textId="77777777" w:rsidR="00565773" w:rsidRPr="00565773" w:rsidRDefault="00565773" w:rsidP="00565773">
      <w:pPr>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DA196FF" w14:textId="77777777" w:rsidR="00565773" w:rsidRPr="00565773" w:rsidRDefault="00565773" w:rsidP="00565773">
      <w:pPr>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3B2AA913" w14:textId="77777777" w:rsidR="00565773" w:rsidRPr="00565773" w:rsidRDefault="00565773" w:rsidP="00565773">
      <w:pPr>
        <w:spacing w:after="120"/>
        <w:jc w:val="both"/>
        <w:rPr>
          <w:rFonts w:ascii="Verdana" w:eastAsia="Verdana" w:hAnsi="Verdana" w:cs="Tahoma"/>
          <w:b/>
          <w:color w:val="000000"/>
          <w:sz w:val="18"/>
          <w:szCs w:val="18"/>
        </w:rPr>
      </w:pPr>
    </w:p>
    <w:p w14:paraId="6EA5223B" w14:textId="77777777" w:rsidR="00565773" w:rsidRPr="00565773" w:rsidRDefault="00565773" w:rsidP="00565773">
      <w:pPr>
        <w:widowControl w:val="0"/>
        <w:tabs>
          <w:tab w:val="left" w:pos="560"/>
        </w:tabs>
        <w:autoSpaceDE w:val="0"/>
        <w:autoSpaceDN w:val="0"/>
        <w:jc w:val="both"/>
        <w:rPr>
          <w:rFonts w:ascii="Verdana" w:eastAsia="Verdana" w:hAnsi="Verdana" w:cs="Tahoma"/>
          <w:b/>
          <w:color w:val="000000"/>
          <w:sz w:val="18"/>
          <w:szCs w:val="18"/>
        </w:rPr>
      </w:pPr>
      <w:r w:rsidRPr="00565773">
        <w:rPr>
          <w:rFonts w:ascii="Verdana" w:eastAsia="Verdana" w:hAnsi="Verdana" w:cs="Tahoma"/>
          <w:b/>
          <w:color w:val="000000"/>
          <w:sz w:val="18"/>
          <w:szCs w:val="18"/>
        </w:rPr>
        <w:t>FORMA DE EJECUCIÓN. –</w:t>
      </w:r>
    </w:p>
    <w:p w14:paraId="501F1397"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533F5FE5"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En general, la puerta deberá cumplir con las siguientes directrices referidas a la ejecución:</w:t>
      </w:r>
    </w:p>
    <w:p w14:paraId="414EBE71"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04ECBE42"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94BAF37"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78D7E2A"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4A2DD90A"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5BEC2EEC"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0ED0E8DB"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7F81DA38"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 xml:space="preserve">La hoja de puerta tablero tendrá las dimensiones conforme a lo detallado en </w:t>
      </w:r>
      <w:r w:rsidRPr="00565773">
        <w:rPr>
          <w:rFonts w:ascii="Verdana" w:eastAsia="Verdana" w:hAnsi="Verdana" w:cs="Tahoma"/>
          <w:sz w:val="18"/>
          <w:szCs w:val="18"/>
        </w:rPr>
        <w:t>los planos de construcción y/o instrucciones del Inspector de proyecto.</w:t>
      </w:r>
    </w:p>
    <w:p w14:paraId="339D8D2E"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parámetros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E3DFAD9"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6ACD2834"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B8C36C5"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El colocado de las puertas serán realizadas por un carpintero especialista.</w:t>
      </w:r>
    </w:p>
    <w:p w14:paraId="2D1E025A"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734D07EA"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Criterios de Aceptación y Rechazo</w:t>
      </w:r>
    </w:p>
    <w:p w14:paraId="6D359850"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3C211C17"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D3F6EE7"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1FD68AE6" w14:textId="77777777" w:rsidTr="005049D1">
        <w:tc>
          <w:tcPr>
            <w:tcW w:w="584" w:type="dxa"/>
            <w:shd w:val="clear" w:color="auto" w:fill="215868"/>
          </w:tcPr>
          <w:p w14:paraId="658E77DF"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25998BB1"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0E90CB70"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63D93BC3"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7993F094" w14:textId="77777777" w:rsidTr="005049D1">
        <w:tc>
          <w:tcPr>
            <w:tcW w:w="584" w:type="dxa"/>
            <w:shd w:val="clear" w:color="auto" w:fill="B8CCE4"/>
          </w:tcPr>
          <w:p w14:paraId="049B51FB"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28</w:t>
            </w:r>
          </w:p>
        </w:tc>
        <w:tc>
          <w:tcPr>
            <w:tcW w:w="2385" w:type="dxa"/>
            <w:shd w:val="clear" w:color="auto" w:fill="B8CCE4"/>
          </w:tcPr>
          <w:p w14:paraId="55A4B50B"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VAC-OF-PUE-5</w:t>
            </w:r>
          </w:p>
        </w:tc>
        <w:tc>
          <w:tcPr>
            <w:tcW w:w="1145" w:type="dxa"/>
            <w:shd w:val="clear" w:color="auto" w:fill="B8CCE4"/>
          </w:tcPr>
          <w:p w14:paraId="2AC23CF1"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PZA</w:t>
            </w:r>
          </w:p>
        </w:tc>
        <w:tc>
          <w:tcPr>
            <w:tcW w:w="5520" w:type="dxa"/>
            <w:shd w:val="clear" w:color="auto" w:fill="B8CCE4"/>
          </w:tcPr>
          <w:p w14:paraId="78A8AA23"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PROVISIÓN Y COLOCADO DE PUERTA TABLERO DE MADERA SEMIDURA C/BARNIZ (0,90X2,10) (INC/MARCO Y QUINCALLERÍA)</w:t>
            </w:r>
          </w:p>
        </w:tc>
      </w:tr>
    </w:tbl>
    <w:p w14:paraId="3B816550"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b/>
          <w:color w:val="000000"/>
          <w:sz w:val="18"/>
          <w:szCs w:val="18"/>
        </w:rPr>
      </w:pPr>
    </w:p>
    <w:p w14:paraId="6E18782A"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b/>
          <w:color w:val="000000"/>
          <w:sz w:val="18"/>
          <w:szCs w:val="18"/>
        </w:rPr>
      </w:pPr>
      <w:r w:rsidRPr="00565773">
        <w:rPr>
          <w:rFonts w:ascii="Verdana" w:eastAsia="Verdana" w:hAnsi="Verdana" w:cs="Tahoma"/>
          <w:b/>
          <w:color w:val="000000"/>
          <w:sz w:val="18"/>
          <w:szCs w:val="18"/>
        </w:rPr>
        <w:t>DESCRIPCIÓN. -</w:t>
      </w:r>
    </w:p>
    <w:p w14:paraId="3BC6D5C0"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p>
    <w:p w14:paraId="5602EF34" w14:textId="77777777" w:rsidR="00565773" w:rsidRPr="00565773" w:rsidRDefault="00565773" w:rsidP="00565773">
      <w:pPr>
        <w:widowControl w:val="0"/>
        <w:tabs>
          <w:tab w:val="left" w:pos="8711"/>
        </w:tabs>
        <w:autoSpaceDE w:val="0"/>
        <w:autoSpaceDN w:val="0"/>
        <w:ind w:right="-21"/>
        <w:jc w:val="both"/>
        <w:rPr>
          <w:rFonts w:ascii="Verdana" w:eastAsia="Verdana" w:hAnsi="Verdana" w:cs="Tahoma"/>
          <w:sz w:val="18"/>
          <w:szCs w:val="18"/>
        </w:rPr>
      </w:pPr>
      <w:r w:rsidRPr="00565773">
        <w:rPr>
          <w:rFonts w:ascii="Verdana" w:eastAsia="Verdana" w:hAnsi="Verdana" w:cs="Tahoma"/>
          <w:color w:val="000000"/>
          <w:sz w:val="18"/>
          <w:szCs w:val="18"/>
        </w:rPr>
        <w:t>El ítem comprende la provisión y colocado de</w:t>
      </w:r>
      <w:r w:rsidRPr="00565773">
        <w:rPr>
          <w:rFonts w:ascii="Verdana" w:eastAsia="Verdana" w:hAnsi="Verdana" w:cs="Tahoma"/>
          <w:b/>
          <w:bCs/>
          <w:color w:val="000000"/>
          <w:sz w:val="18"/>
          <w:szCs w:val="18"/>
        </w:rPr>
        <w:t xml:space="preserve"> </w:t>
      </w:r>
      <w:r w:rsidRPr="00565773">
        <w:rPr>
          <w:rFonts w:ascii="Verdana" w:eastAsia="Verdana" w:hAnsi="Verdana" w:cs="Tahoma"/>
          <w:color w:val="000000"/>
          <w:sz w:val="18"/>
          <w:szCs w:val="18"/>
        </w:rPr>
        <w:t xml:space="preserve">puerta de tablero elaborada con madera semidura con una dimensión de 0,90 x 2,10 m, barnizada, con su respectivo marco y quincallería conforme a lo detallado en </w:t>
      </w:r>
      <w:r w:rsidRPr="00565773">
        <w:rPr>
          <w:rFonts w:ascii="Verdana" w:eastAsia="Verdana" w:hAnsi="Verdana" w:cs="Tahoma"/>
          <w:sz w:val="18"/>
          <w:szCs w:val="18"/>
        </w:rPr>
        <w:t xml:space="preserve">los </w:t>
      </w:r>
      <w:r w:rsidRPr="00565773">
        <w:rPr>
          <w:rFonts w:ascii="Verdana" w:eastAsia="Verdana" w:hAnsi="Verdana" w:cs="Tahoma"/>
          <w:bCs/>
          <w:color w:val="000000"/>
          <w:sz w:val="18"/>
          <w:szCs w:val="18"/>
        </w:rPr>
        <w:t>planos constructivos e instrucciones del Inspector de proyecto.</w:t>
      </w:r>
      <w:r w:rsidRPr="00565773">
        <w:rPr>
          <w:rFonts w:ascii="Verdana" w:eastAsia="Verdana" w:hAnsi="Verdana" w:cs="Tahoma"/>
          <w:sz w:val="18"/>
          <w:szCs w:val="18"/>
        </w:rPr>
        <w:t xml:space="preserve"> </w:t>
      </w:r>
    </w:p>
    <w:p w14:paraId="499F9088"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p>
    <w:p w14:paraId="097887CD"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b/>
          <w:color w:val="000000"/>
          <w:sz w:val="18"/>
          <w:szCs w:val="18"/>
        </w:rPr>
      </w:pPr>
      <w:r w:rsidRPr="00565773">
        <w:rPr>
          <w:rFonts w:ascii="Verdana" w:eastAsia="Verdana" w:hAnsi="Verdana" w:cs="Tahoma"/>
          <w:b/>
          <w:color w:val="000000"/>
          <w:sz w:val="18"/>
          <w:szCs w:val="18"/>
        </w:rPr>
        <w:t>MATERIALES, HERRAMIENTAS Y EQUIPO. -</w:t>
      </w:r>
    </w:p>
    <w:p w14:paraId="6FFE8781" w14:textId="77777777" w:rsidR="00565773" w:rsidRPr="00565773" w:rsidRDefault="00565773" w:rsidP="00565773">
      <w:pPr>
        <w:widowControl w:val="0"/>
        <w:tabs>
          <w:tab w:val="left" w:pos="8711"/>
        </w:tabs>
        <w:autoSpaceDE w:val="0"/>
        <w:autoSpaceDN w:val="0"/>
        <w:ind w:right="-21"/>
        <w:jc w:val="both"/>
        <w:rPr>
          <w:rFonts w:ascii="Verdana" w:eastAsia="Verdana" w:hAnsi="Verdana" w:cs="Tahoma"/>
          <w:sz w:val="18"/>
          <w:szCs w:val="18"/>
        </w:rPr>
      </w:pPr>
      <w:r w:rsidRPr="00565773">
        <w:rPr>
          <w:rFonts w:ascii="Verdana" w:hAnsi="Verdana"/>
          <w:color w:val="333333"/>
          <w:sz w:val="18"/>
          <w:szCs w:val="18"/>
          <w:lang w:eastAsia="es-ES"/>
        </w:rPr>
        <w:br/>
      </w:r>
      <w:bookmarkStart w:id="164" w:name="_Hlk95056544"/>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12A15D5F" w14:textId="77777777" w:rsidR="00565773" w:rsidRPr="00565773" w:rsidRDefault="00565773" w:rsidP="00565773">
      <w:pPr>
        <w:widowControl w:val="0"/>
        <w:autoSpaceDE w:val="0"/>
        <w:autoSpaceDN w:val="0"/>
        <w:adjustRightInd w:val="0"/>
        <w:ind w:right="-21"/>
        <w:jc w:val="both"/>
        <w:rPr>
          <w:rFonts w:ascii="Verdana" w:hAnsi="Verdana" w:cs="Verdana"/>
          <w:sz w:val="18"/>
          <w:szCs w:val="18"/>
        </w:rPr>
      </w:pPr>
      <w:r w:rsidRPr="00565773">
        <w:rPr>
          <w:rFonts w:ascii="Verdana" w:hAnsi="Verdana" w:cs="Verdana"/>
          <w:sz w:val="18"/>
          <w:szCs w:val="18"/>
        </w:rPr>
        <w:t xml:space="preserve">La madera será de primera calidad, semidura, sin ojos ni astilla dura, bien estacionada, seca y de las dimensiones señaladas en los planos, de acuerdo al </w:t>
      </w:r>
      <w:r w:rsidRPr="00565773">
        <w:rPr>
          <w:rFonts w:ascii="Verdana" w:hAnsi="Verdana" w:cs="Verdana"/>
          <w:i/>
          <w:sz w:val="18"/>
          <w:szCs w:val="18"/>
        </w:rPr>
        <w:t>Manual de Diseño para Maderas del Grupo Andino</w:t>
      </w:r>
      <w:r w:rsidRPr="00565773">
        <w:rPr>
          <w:rFonts w:ascii="Verdana" w:hAnsi="Verdana" w:cs="Verdana"/>
          <w:sz w:val="18"/>
          <w:szCs w:val="18"/>
        </w:rPr>
        <w:t>.</w:t>
      </w:r>
    </w:p>
    <w:p w14:paraId="5387C294" w14:textId="77777777" w:rsidR="00565773" w:rsidRPr="00565773" w:rsidRDefault="00565773" w:rsidP="00565773">
      <w:pPr>
        <w:widowControl w:val="0"/>
        <w:autoSpaceDE w:val="0"/>
        <w:autoSpaceDN w:val="0"/>
        <w:adjustRightInd w:val="0"/>
        <w:ind w:right="-21"/>
        <w:jc w:val="both"/>
        <w:rPr>
          <w:rFonts w:ascii="Verdana" w:hAnsi="Verdana" w:cs="Verdana"/>
          <w:sz w:val="18"/>
          <w:szCs w:val="18"/>
        </w:rPr>
      </w:pPr>
      <w:r w:rsidRPr="00565773">
        <w:rPr>
          <w:rFonts w:ascii="Verdana" w:eastAsia="Verdana" w:hAnsi="Verdana" w:cs="Tahoma"/>
          <w:sz w:val="18"/>
          <w:szCs w:val="18"/>
        </w:rPr>
        <w:t>Se deberá cumplir con las características detalladas en la tabla de descripción de insumos</w:t>
      </w:r>
    </w:p>
    <w:p w14:paraId="1A408308" w14:textId="77777777" w:rsidR="00565773" w:rsidRPr="00565773" w:rsidRDefault="00565773" w:rsidP="00565773">
      <w:pPr>
        <w:widowControl w:val="0"/>
        <w:autoSpaceDE w:val="0"/>
        <w:autoSpaceDN w:val="0"/>
        <w:adjustRightInd w:val="0"/>
        <w:ind w:right="-21"/>
        <w:jc w:val="both"/>
        <w:rPr>
          <w:rFonts w:ascii="Verdana" w:hAnsi="Verdana" w:cs="Verdana"/>
          <w:sz w:val="18"/>
          <w:szCs w:val="18"/>
        </w:rPr>
      </w:pPr>
    </w:p>
    <w:p w14:paraId="37EF8686" w14:textId="77777777" w:rsidR="00565773" w:rsidRPr="00565773" w:rsidRDefault="00565773" w:rsidP="00565773">
      <w:pPr>
        <w:widowControl w:val="0"/>
        <w:tabs>
          <w:tab w:val="left" w:pos="8711"/>
        </w:tabs>
        <w:autoSpaceDE w:val="0"/>
        <w:autoSpaceDN w:val="0"/>
        <w:ind w:right="-21"/>
        <w:jc w:val="both"/>
        <w:rPr>
          <w:rFonts w:ascii="Verdana" w:eastAsia="Verdana" w:hAnsi="Verdana" w:cs="Tahoma"/>
          <w:sz w:val="18"/>
          <w:szCs w:val="18"/>
        </w:rPr>
      </w:pPr>
      <w:r w:rsidRPr="00565773">
        <w:rPr>
          <w:rFonts w:ascii="Verdana" w:eastAsia="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7B089A7E"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p>
    <w:bookmarkEnd w:id="164"/>
    <w:p w14:paraId="141BCF7C"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b/>
          <w:color w:val="000000"/>
          <w:sz w:val="18"/>
          <w:szCs w:val="18"/>
        </w:rPr>
      </w:pPr>
      <w:r w:rsidRPr="00565773">
        <w:rPr>
          <w:rFonts w:ascii="Verdana" w:eastAsia="Verdana" w:hAnsi="Verdana" w:cs="Tahoma"/>
          <w:b/>
          <w:color w:val="000000"/>
          <w:sz w:val="18"/>
          <w:szCs w:val="18"/>
        </w:rPr>
        <w:t>FORMA DE EJECUCIÓN. -</w:t>
      </w:r>
    </w:p>
    <w:p w14:paraId="09F37755"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p>
    <w:p w14:paraId="5C359C98" w14:textId="77777777" w:rsidR="00565773" w:rsidRPr="00565773" w:rsidRDefault="00565773" w:rsidP="00565773">
      <w:pPr>
        <w:widowControl w:val="0"/>
        <w:autoSpaceDE w:val="0"/>
        <w:autoSpaceDN w:val="0"/>
        <w:ind w:right="-21"/>
        <w:jc w:val="both"/>
        <w:rPr>
          <w:rFonts w:ascii="Verdana" w:eastAsia="Verdana" w:hAnsi="Verdana" w:cs="Tahoma"/>
          <w:sz w:val="18"/>
          <w:szCs w:val="18"/>
        </w:rPr>
      </w:pPr>
      <w:bookmarkStart w:id="165" w:name="_Hlk95056654"/>
      <w:r w:rsidRPr="00565773">
        <w:rPr>
          <w:rFonts w:ascii="Verdana" w:eastAsia="Verdana" w:hAnsi="Verdana" w:cs="Tahoma"/>
          <w:sz w:val="18"/>
          <w:szCs w:val="18"/>
        </w:rPr>
        <w:t>En general, la puerta deberá cumplir con las siguientes directrices referidas a la ejecución:</w:t>
      </w:r>
    </w:p>
    <w:p w14:paraId="0FC54D36"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r w:rsidRPr="00565773">
        <w:rPr>
          <w:rFonts w:ascii="Verdana" w:eastAsia="Verdana" w:hAnsi="Verdana" w:cs="Tahoma"/>
          <w:color w:val="000000"/>
          <w:sz w:val="18"/>
          <w:szCs w:val="18"/>
        </w:rPr>
        <w:t>La Entidad Ejecutora deberá verificar cuidadosamente las dimensiones reales en obra, sobre todo aquéllas que están referidas a los niveles de pisos terminados.</w:t>
      </w:r>
    </w:p>
    <w:p w14:paraId="1F2FC9DD"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p>
    <w:p w14:paraId="075FF470"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r w:rsidRPr="00565773">
        <w:rPr>
          <w:rFonts w:ascii="Verdana" w:eastAsia="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731154D"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r w:rsidRPr="00565773">
        <w:rPr>
          <w:rFonts w:ascii="Verdana" w:eastAsia="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010AEFB0"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p>
    <w:p w14:paraId="1B99D5B5"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r w:rsidRPr="00565773">
        <w:rPr>
          <w:rFonts w:ascii="Verdana" w:eastAsia="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7A83F04"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p>
    <w:p w14:paraId="0C8685FD"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r w:rsidRPr="00565773">
        <w:rPr>
          <w:rFonts w:ascii="Verdana" w:eastAsia="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1FCEEAA4"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p>
    <w:p w14:paraId="600C641A"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r w:rsidRPr="00565773">
        <w:rPr>
          <w:rFonts w:ascii="Verdana" w:eastAsia="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6692112"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p>
    <w:p w14:paraId="1A269166"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r w:rsidRPr="00565773">
        <w:rPr>
          <w:rFonts w:ascii="Verdana" w:eastAsia="Verdana" w:hAnsi="Verdana" w:cs="Tahoma"/>
          <w:color w:val="000000"/>
          <w:sz w:val="18"/>
          <w:szCs w:val="18"/>
        </w:rPr>
        <w:t xml:space="preserve">La hoja de puerta tablero tendrá las dimensiones conforme a lo detallado en </w:t>
      </w:r>
      <w:r w:rsidRPr="00565773">
        <w:rPr>
          <w:rFonts w:ascii="Verdana" w:eastAsia="Verdana" w:hAnsi="Verdana" w:cs="Tahoma"/>
          <w:sz w:val="18"/>
          <w:szCs w:val="18"/>
        </w:rPr>
        <w:t>los planos de construcción y/o instrucciones del Inspector de proyecto.</w:t>
      </w:r>
    </w:p>
    <w:p w14:paraId="54A4B212"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p>
    <w:p w14:paraId="4D504956"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r w:rsidRPr="00565773">
        <w:rPr>
          <w:rFonts w:ascii="Verdana" w:eastAsia="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1C1A3831"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p>
    <w:p w14:paraId="34EA825F"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r w:rsidRPr="00565773">
        <w:rPr>
          <w:rFonts w:ascii="Verdana" w:eastAsia="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39856CC"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r w:rsidRPr="00565773">
        <w:rPr>
          <w:rFonts w:ascii="Verdana" w:eastAsia="Verdana" w:hAnsi="Verdana" w:cs="Tahoma"/>
          <w:color w:val="000000"/>
          <w:sz w:val="18"/>
          <w:szCs w:val="18"/>
        </w:rPr>
        <w:t>El colocado de las puertas serán realizadas por un carpintero especialista.</w:t>
      </w:r>
    </w:p>
    <w:p w14:paraId="2646933F"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p>
    <w:p w14:paraId="7C8BA822" w14:textId="77777777" w:rsidR="00565773" w:rsidRPr="00565773" w:rsidRDefault="00565773" w:rsidP="00565773">
      <w:pPr>
        <w:widowControl w:val="0"/>
        <w:tabs>
          <w:tab w:val="left" w:pos="8711"/>
        </w:tabs>
        <w:autoSpaceDE w:val="0"/>
        <w:autoSpaceDN w:val="0"/>
        <w:spacing w:after="120"/>
        <w:ind w:right="-21"/>
        <w:jc w:val="both"/>
        <w:rPr>
          <w:rFonts w:ascii="Verdana" w:eastAsia="Verdana" w:hAnsi="Verdana" w:cs="Tahoma"/>
          <w:b/>
          <w:sz w:val="18"/>
          <w:szCs w:val="18"/>
        </w:rPr>
      </w:pPr>
      <w:r w:rsidRPr="00565773">
        <w:rPr>
          <w:rFonts w:ascii="Verdana" w:eastAsia="Verdana" w:hAnsi="Verdana" w:cs="Tahoma"/>
          <w:b/>
          <w:sz w:val="18"/>
          <w:szCs w:val="18"/>
        </w:rPr>
        <w:t>Criterios de Aceptación y Rechazo</w:t>
      </w:r>
    </w:p>
    <w:p w14:paraId="14BE0ECD"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sz w:val="18"/>
          <w:szCs w:val="18"/>
        </w:rPr>
      </w:pPr>
      <w:r w:rsidRPr="00565773">
        <w:rPr>
          <w:rFonts w:ascii="Verdana" w:eastAsia="Verdana" w:hAnsi="Verdana" w:cs="Tahoma"/>
          <w:sz w:val="18"/>
          <w:szCs w:val="18"/>
        </w:rPr>
        <w:t>El Inspector de proyecto deberá verificar que la ejecución del ítem no presenta ningún defecto de materiales, ejecución o dimensiones mediante inspección visual u otro método conveniente.</w:t>
      </w:r>
    </w:p>
    <w:p w14:paraId="5A4A780E"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r w:rsidRPr="00565773">
        <w:rPr>
          <w:rFonts w:ascii="Verdana" w:eastAsia="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5ECAA04" w14:textId="77777777" w:rsidR="00565773" w:rsidRPr="00565773" w:rsidRDefault="00565773" w:rsidP="00565773">
      <w:pPr>
        <w:widowControl w:val="0"/>
        <w:tabs>
          <w:tab w:val="left" w:pos="560"/>
        </w:tabs>
        <w:autoSpaceDE w:val="0"/>
        <w:autoSpaceDN w:val="0"/>
        <w:ind w:right="-21"/>
        <w:jc w:val="both"/>
        <w:rPr>
          <w:rFonts w:ascii="Verdana" w:eastAsia="Verdana" w:hAnsi="Verdana" w:cs="Tahoma"/>
          <w:color w:val="000000"/>
          <w:sz w:val="18"/>
          <w:szCs w:val="18"/>
        </w:rPr>
      </w:pPr>
    </w:p>
    <w:tbl>
      <w:tblPr>
        <w:tblW w:w="9039" w:type="dxa"/>
        <w:tblLook w:val="04A0" w:firstRow="1" w:lastRow="0" w:firstColumn="1" w:lastColumn="0" w:noHBand="0" w:noVBand="1"/>
      </w:tblPr>
      <w:tblGrid>
        <w:gridCol w:w="584"/>
        <w:gridCol w:w="2385"/>
        <w:gridCol w:w="1145"/>
        <w:gridCol w:w="4925"/>
      </w:tblGrid>
      <w:tr w:rsidR="00565773" w:rsidRPr="00565773" w14:paraId="3A8764CB" w14:textId="77777777" w:rsidTr="005049D1">
        <w:tc>
          <w:tcPr>
            <w:tcW w:w="584" w:type="dxa"/>
            <w:shd w:val="clear" w:color="auto" w:fill="002060"/>
          </w:tcPr>
          <w:bookmarkEnd w:id="165"/>
          <w:p w14:paraId="1343621A"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proofErr w:type="spellStart"/>
            <w:r w:rsidRPr="00565773">
              <w:rPr>
                <w:rFonts w:ascii="Verdana" w:eastAsiaTheme="minorHAnsi" w:hAnsi="Verdana" w:cs="Verdana"/>
                <w:b/>
                <w:sz w:val="18"/>
                <w:szCs w:val="18"/>
                <w:lang w:val="es-BO"/>
              </w:rPr>
              <w:t>N°</w:t>
            </w:r>
            <w:proofErr w:type="spellEnd"/>
          </w:p>
        </w:tc>
        <w:tc>
          <w:tcPr>
            <w:tcW w:w="2385" w:type="dxa"/>
            <w:shd w:val="clear" w:color="auto" w:fill="002060"/>
          </w:tcPr>
          <w:p w14:paraId="1B1742A9"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CODIGO</w:t>
            </w:r>
          </w:p>
        </w:tc>
        <w:tc>
          <w:tcPr>
            <w:tcW w:w="1145" w:type="dxa"/>
            <w:shd w:val="clear" w:color="auto" w:fill="002060"/>
          </w:tcPr>
          <w:p w14:paraId="6664FE3F"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UNIDAD</w:t>
            </w:r>
          </w:p>
        </w:tc>
        <w:tc>
          <w:tcPr>
            <w:tcW w:w="4925" w:type="dxa"/>
            <w:shd w:val="clear" w:color="auto" w:fill="002060"/>
          </w:tcPr>
          <w:p w14:paraId="4B7AA136"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ITEM</w:t>
            </w:r>
          </w:p>
        </w:tc>
      </w:tr>
      <w:tr w:rsidR="00565773" w:rsidRPr="00565773" w14:paraId="4ED96C64" w14:textId="77777777" w:rsidTr="005049D1">
        <w:tc>
          <w:tcPr>
            <w:tcW w:w="584" w:type="dxa"/>
            <w:shd w:val="clear" w:color="auto" w:fill="DAEEF3"/>
          </w:tcPr>
          <w:p w14:paraId="773280DB"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29</w:t>
            </w:r>
          </w:p>
        </w:tc>
        <w:tc>
          <w:tcPr>
            <w:tcW w:w="2385" w:type="dxa"/>
            <w:shd w:val="clear" w:color="auto" w:fill="DAEEF3"/>
          </w:tcPr>
          <w:p w14:paraId="67864BD7"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VAC-OF-VEN-2</w:t>
            </w:r>
          </w:p>
        </w:tc>
        <w:tc>
          <w:tcPr>
            <w:tcW w:w="1145" w:type="dxa"/>
            <w:shd w:val="clear" w:color="auto" w:fill="DAEEF3"/>
          </w:tcPr>
          <w:p w14:paraId="261861BB"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M2</w:t>
            </w:r>
          </w:p>
        </w:tc>
        <w:tc>
          <w:tcPr>
            <w:tcW w:w="4925" w:type="dxa"/>
            <w:shd w:val="clear" w:color="auto" w:fill="DAEEF3"/>
          </w:tcPr>
          <w:p w14:paraId="106A089F"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PROVISIÓN Y COLOCADO VENTANA DE ALUMINIO LÍNEA 20 C/VIDRIO 4MM Y ACCESORIOS</w:t>
            </w:r>
          </w:p>
        </w:tc>
      </w:tr>
    </w:tbl>
    <w:p w14:paraId="06200DC0" w14:textId="77777777" w:rsidR="00565773" w:rsidRPr="00565773" w:rsidRDefault="00565773" w:rsidP="00565773">
      <w:pPr>
        <w:widowControl w:val="0"/>
        <w:autoSpaceDE w:val="0"/>
        <w:autoSpaceDN w:val="0"/>
        <w:jc w:val="both"/>
        <w:rPr>
          <w:rFonts w:ascii="Verdana" w:eastAsia="Verdana" w:hAnsi="Verdana" w:cs="Tahoma"/>
          <w:b/>
          <w:sz w:val="18"/>
          <w:szCs w:val="18"/>
        </w:rPr>
      </w:pPr>
    </w:p>
    <w:p w14:paraId="16BC34ED" w14:textId="77777777" w:rsidR="00565773" w:rsidRPr="00565773" w:rsidRDefault="00565773" w:rsidP="00565773">
      <w:pPr>
        <w:widowControl w:val="0"/>
        <w:autoSpaceDE w:val="0"/>
        <w:autoSpaceDN w:val="0"/>
        <w:jc w:val="both"/>
        <w:rPr>
          <w:rFonts w:ascii="Verdana" w:eastAsia="Verdana" w:hAnsi="Verdana" w:cs="Tahoma"/>
          <w:b/>
          <w:sz w:val="18"/>
          <w:szCs w:val="18"/>
        </w:rPr>
      </w:pPr>
      <w:r w:rsidRPr="00565773">
        <w:rPr>
          <w:rFonts w:ascii="Verdana" w:eastAsia="Verdana" w:hAnsi="Verdana" w:cs="Tahoma"/>
          <w:b/>
          <w:sz w:val="18"/>
          <w:szCs w:val="18"/>
        </w:rPr>
        <w:lastRenderedPageBreak/>
        <w:t>DESCRIPCIÓN. -</w:t>
      </w:r>
    </w:p>
    <w:p w14:paraId="4D472816"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3DD9B27A"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63A0CE08"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2B0CEF56" w14:textId="77777777" w:rsidR="00565773" w:rsidRPr="00565773" w:rsidRDefault="00565773" w:rsidP="00565773">
      <w:pPr>
        <w:widowControl w:val="0"/>
        <w:tabs>
          <w:tab w:val="left" w:pos="8711"/>
        </w:tabs>
        <w:autoSpaceDE w:val="0"/>
        <w:autoSpaceDN w:val="0"/>
        <w:rPr>
          <w:rFonts w:ascii="Verdana" w:eastAsia="Verdana" w:hAnsi="Verdana" w:cs="Tahoma"/>
          <w:b/>
          <w:sz w:val="18"/>
        </w:rPr>
      </w:pPr>
      <w:r w:rsidRPr="00565773">
        <w:rPr>
          <w:rFonts w:ascii="Verdana" w:eastAsia="Verdana" w:hAnsi="Verdana" w:cs="Tahoma"/>
          <w:b/>
          <w:sz w:val="18"/>
        </w:rPr>
        <w:t>MATERIALES, HERRAMIENTAS Y EQUIPO. -</w:t>
      </w:r>
    </w:p>
    <w:p w14:paraId="2A467555"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6C10157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014836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6E019B9F"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4EBC0C1C" w14:textId="77777777" w:rsidR="00565773" w:rsidRPr="00565773" w:rsidRDefault="00565773" w:rsidP="00565773">
      <w:pPr>
        <w:widowControl w:val="0"/>
        <w:autoSpaceDE w:val="0"/>
        <w:autoSpaceDN w:val="0"/>
        <w:jc w:val="both"/>
        <w:rPr>
          <w:rFonts w:ascii="Verdana" w:eastAsia="Verdana" w:hAnsi="Verdana" w:cs="Tahoma"/>
          <w:b/>
          <w:sz w:val="18"/>
          <w:szCs w:val="18"/>
        </w:rPr>
      </w:pPr>
      <w:r w:rsidRPr="00565773">
        <w:rPr>
          <w:rFonts w:ascii="Verdana" w:eastAsia="Verdana" w:hAnsi="Verdana" w:cs="Tahoma"/>
          <w:b/>
          <w:sz w:val="18"/>
          <w:szCs w:val="18"/>
        </w:rPr>
        <w:t>FORMA DE EJECUCIÓN. -</w:t>
      </w:r>
    </w:p>
    <w:p w14:paraId="1F297700"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14C6F2E6"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Antes de realizar la fabricación de la ventana, La Entidad Ejecutora deberá verificar cuidadosamente las dimensiones reales en obra. </w:t>
      </w:r>
    </w:p>
    <w:p w14:paraId="2F61285D"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3D564436"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En el proceso de fabricación deberá emplearse el equipo y herramientas adecuadas, así como mano de obra calificada, que garantice un trabajo satisfactorio. </w:t>
      </w:r>
    </w:p>
    <w:p w14:paraId="3183AFF3"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2401B912"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Las uniones se realizarán con tornillos inoxidables y serán lo suficientemente sólidas para resistir los esfuerzos correspondientes al transporte, colocación y operación. </w:t>
      </w:r>
    </w:p>
    <w:p w14:paraId="7125BF6D"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502DBB46"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5763DE1"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2430A53A"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793F564B"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0DDE6C3E"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28EB36B4"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629E695C"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723CE3AF"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24F794AE"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490FA476"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Se emplearán burletes de goma para sujetar los vidrios y accesorios adecuados al tipo de carpintería aluminio.</w:t>
      </w:r>
    </w:p>
    <w:p w14:paraId="7825271E"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445AAB73" w14:textId="77777777" w:rsidR="00565773" w:rsidRPr="00565773" w:rsidRDefault="00565773" w:rsidP="00565773">
      <w:pPr>
        <w:widowControl w:val="0"/>
        <w:tabs>
          <w:tab w:val="left" w:pos="560"/>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657036DD"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1CF59F31" w14:textId="77777777" w:rsidR="00565773" w:rsidRPr="00565773" w:rsidRDefault="00565773" w:rsidP="00565773">
      <w:pPr>
        <w:widowControl w:val="0"/>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690D104F" w14:textId="77777777" w:rsidTr="005049D1">
        <w:tc>
          <w:tcPr>
            <w:tcW w:w="584" w:type="dxa"/>
            <w:shd w:val="clear" w:color="auto" w:fill="1F3864"/>
          </w:tcPr>
          <w:p w14:paraId="15E8EBA7" w14:textId="77777777" w:rsidR="00565773" w:rsidRPr="00565773" w:rsidRDefault="00565773" w:rsidP="00565773">
            <w:pPr>
              <w:jc w:val="center"/>
              <w:rPr>
                <w:rFonts w:ascii="Verdana" w:eastAsia="Arial" w:hAnsi="Verdana" w:cs="Arial"/>
                <w:b/>
                <w:sz w:val="18"/>
                <w:szCs w:val="18"/>
                <w:lang w:eastAsia="es-ES"/>
              </w:rPr>
            </w:pPr>
            <w:proofErr w:type="spellStart"/>
            <w:r w:rsidRPr="00565773">
              <w:rPr>
                <w:rFonts w:ascii="Verdana" w:eastAsia="Arial" w:hAnsi="Verdana" w:cs="Arial"/>
                <w:b/>
                <w:sz w:val="18"/>
                <w:szCs w:val="18"/>
                <w:lang w:eastAsia="es-ES"/>
              </w:rPr>
              <w:t>N°</w:t>
            </w:r>
            <w:proofErr w:type="spellEnd"/>
          </w:p>
        </w:tc>
        <w:tc>
          <w:tcPr>
            <w:tcW w:w="2385" w:type="dxa"/>
            <w:shd w:val="clear" w:color="auto" w:fill="1F3864"/>
          </w:tcPr>
          <w:p w14:paraId="23A518C5" w14:textId="77777777" w:rsidR="00565773" w:rsidRPr="00565773" w:rsidRDefault="00565773" w:rsidP="00565773">
            <w:pPr>
              <w:spacing w:line="360" w:lineRule="auto"/>
              <w:jc w:val="center"/>
              <w:rPr>
                <w:rFonts w:ascii="Verdana" w:eastAsia="Arial" w:hAnsi="Verdana" w:cs="Arial"/>
                <w:b/>
                <w:sz w:val="18"/>
                <w:szCs w:val="18"/>
                <w:lang w:eastAsia="es-ES"/>
              </w:rPr>
            </w:pPr>
            <w:r w:rsidRPr="00565773">
              <w:rPr>
                <w:rFonts w:ascii="Verdana" w:eastAsia="Arial" w:hAnsi="Verdana" w:cs="Arial"/>
                <w:b/>
                <w:sz w:val="18"/>
                <w:szCs w:val="18"/>
                <w:lang w:eastAsia="es-ES"/>
              </w:rPr>
              <w:t>CODIGO</w:t>
            </w:r>
          </w:p>
        </w:tc>
        <w:tc>
          <w:tcPr>
            <w:tcW w:w="1145" w:type="dxa"/>
            <w:shd w:val="clear" w:color="auto" w:fill="1F3864"/>
          </w:tcPr>
          <w:p w14:paraId="0FB412C3" w14:textId="77777777" w:rsidR="00565773" w:rsidRPr="00565773" w:rsidRDefault="00565773" w:rsidP="00565773">
            <w:pPr>
              <w:jc w:val="center"/>
              <w:rPr>
                <w:rFonts w:ascii="Verdana" w:eastAsia="Arial" w:hAnsi="Verdana" w:cs="Arial"/>
                <w:b/>
                <w:sz w:val="18"/>
                <w:szCs w:val="18"/>
                <w:lang w:eastAsia="es-ES"/>
              </w:rPr>
            </w:pPr>
            <w:r w:rsidRPr="00565773">
              <w:rPr>
                <w:rFonts w:ascii="Verdana" w:eastAsia="Arial" w:hAnsi="Verdana" w:cs="Arial"/>
                <w:b/>
                <w:sz w:val="18"/>
                <w:szCs w:val="18"/>
                <w:lang w:eastAsia="es-ES"/>
              </w:rPr>
              <w:t>UNIDAD</w:t>
            </w:r>
          </w:p>
        </w:tc>
        <w:tc>
          <w:tcPr>
            <w:tcW w:w="5520" w:type="dxa"/>
            <w:shd w:val="clear" w:color="auto" w:fill="1F3864"/>
          </w:tcPr>
          <w:p w14:paraId="0A408A7A" w14:textId="77777777" w:rsidR="00565773" w:rsidRPr="00565773" w:rsidRDefault="00565773" w:rsidP="00565773">
            <w:pPr>
              <w:jc w:val="center"/>
              <w:rPr>
                <w:rFonts w:ascii="Verdana" w:eastAsia="Arial" w:hAnsi="Verdana" w:cs="Arial"/>
                <w:b/>
                <w:sz w:val="18"/>
                <w:szCs w:val="18"/>
                <w:lang w:eastAsia="es-ES"/>
              </w:rPr>
            </w:pPr>
            <w:r w:rsidRPr="00565773">
              <w:rPr>
                <w:rFonts w:ascii="Verdana" w:eastAsia="Arial" w:hAnsi="Verdana" w:cs="Arial"/>
                <w:b/>
                <w:sz w:val="18"/>
                <w:szCs w:val="18"/>
                <w:lang w:eastAsia="es-ES"/>
              </w:rPr>
              <w:t>ITEM</w:t>
            </w:r>
          </w:p>
        </w:tc>
      </w:tr>
      <w:tr w:rsidR="00565773" w:rsidRPr="00565773" w14:paraId="65234FC7" w14:textId="77777777" w:rsidTr="005049D1">
        <w:tc>
          <w:tcPr>
            <w:tcW w:w="584" w:type="dxa"/>
            <w:shd w:val="clear" w:color="auto" w:fill="BDD6EE"/>
          </w:tcPr>
          <w:p w14:paraId="35378410" w14:textId="77777777" w:rsidR="00565773" w:rsidRPr="00565773" w:rsidRDefault="00565773" w:rsidP="00565773">
            <w:pPr>
              <w:jc w:val="center"/>
              <w:rPr>
                <w:rFonts w:ascii="Verdana" w:eastAsia="Arial" w:hAnsi="Verdana" w:cs="Arial"/>
                <w:b/>
                <w:sz w:val="18"/>
                <w:szCs w:val="18"/>
                <w:lang w:eastAsia="es-ES"/>
              </w:rPr>
            </w:pPr>
            <w:r w:rsidRPr="00565773">
              <w:rPr>
                <w:rFonts w:ascii="Verdana" w:eastAsia="Arial" w:hAnsi="Verdana" w:cs="Arial"/>
                <w:b/>
                <w:sz w:val="18"/>
                <w:szCs w:val="18"/>
                <w:lang w:eastAsia="es-ES"/>
              </w:rPr>
              <w:t>30</w:t>
            </w:r>
          </w:p>
        </w:tc>
        <w:tc>
          <w:tcPr>
            <w:tcW w:w="2385" w:type="dxa"/>
            <w:shd w:val="clear" w:color="auto" w:fill="BDD6EE"/>
          </w:tcPr>
          <w:p w14:paraId="2DD219BA" w14:textId="77777777" w:rsidR="00565773" w:rsidRPr="00565773" w:rsidRDefault="00565773" w:rsidP="00565773">
            <w:pPr>
              <w:jc w:val="center"/>
              <w:rPr>
                <w:rFonts w:ascii="Verdana" w:eastAsia="Arial" w:hAnsi="Verdana" w:cs="Arial"/>
                <w:b/>
                <w:sz w:val="18"/>
                <w:szCs w:val="18"/>
                <w:lang w:eastAsia="es-ES"/>
              </w:rPr>
            </w:pPr>
            <w:r w:rsidRPr="00565773">
              <w:rPr>
                <w:rFonts w:ascii="Verdana" w:eastAsia="Arial" w:hAnsi="Verdana" w:cs="Arial"/>
                <w:b/>
                <w:sz w:val="18"/>
                <w:szCs w:val="18"/>
                <w:lang w:eastAsia="es-ES"/>
              </w:rPr>
              <w:t>VAC - OF - VEN - 6</w:t>
            </w:r>
          </w:p>
        </w:tc>
        <w:tc>
          <w:tcPr>
            <w:tcW w:w="1145" w:type="dxa"/>
            <w:shd w:val="clear" w:color="auto" w:fill="BDD6EE"/>
          </w:tcPr>
          <w:p w14:paraId="7031CC15" w14:textId="77777777" w:rsidR="00565773" w:rsidRPr="00565773" w:rsidRDefault="00565773" w:rsidP="00565773">
            <w:pPr>
              <w:jc w:val="center"/>
              <w:rPr>
                <w:rFonts w:ascii="Verdana" w:eastAsia="Arial" w:hAnsi="Verdana" w:cs="Arial"/>
                <w:b/>
                <w:sz w:val="18"/>
                <w:szCs w:val="18"/>
                <w:lang w:eastAsia="es-ES"/>
              </w:rPr>
            </w:pPr>
            <w:r w:rsidRPr="00565773">
              <w:rPr>
                <w:rFonts w:ascii="Verdana" w:eastAsia="Arial" w:hAnsi="Verdana" w:cs="Arial"/>
                <w:b/>
                <w:sz w:val="18"/>
                <w:szCs w:val="18"/>
                <w:lang w:eastAsia="es-ES"/>
              </w:rPr>
              <w:t>M2</w:t>
            </w:r>
          </w:p>
        </w:tc>
        <w:tc>
          <w:tcPr>
            <w:tcW w:w="5520" w:type="dxa"/>
            <w:shd w:val="clear" w:color="auto" w:fill="BDD6EE"/>
          </w:tcPr>
          <w:p w14:paraId="416F47D3" w14:textId="77777777" w:rsidR="00565773" w:rsidRPr="00565773" w:rsidRDefault="00565773" w:rsidP="00565773">
            <w:pPr>
              <w:spacing w:line="360" w:lineRule="auto"/>
              <w:jc w:val="center"/>
              <w:rPr>
                <w:rFonts w:ascii="Verdana" w:eastAsia="Arial" w:hAnsi="Verdana" w:cs="Arial"/>
                <w:b/>
                <w:sz w:val="18"/>
                <w:szCs w:val="18"/>
                <w:lang w:eastAsia="es-ES"/>
              </w:rPr>
            </w:pPr>
            <w:r w:rsidRPr="00565773">
              <w:rPr>
                <w:rFonts w:ascii="Verdana" w:eastAsia="Arial" w:hAnsi="Verdana" w:cs="Arial"/>
                <w:b/>
                <w:sz w:val="18"/>
                <w:szCs w:val="18"/>
                <w:lang w:eastAsia="es-ES"/>
              </w:rPr>
              <w:t>PROVISIÓN Y COLOCADO VENTANA PROYECTANTE DE ALUMINIO</w:t>
            </w:r>
          </w:p>
        </w:tc>
      </w:tr>
    </w:tbl>
    <w:p w14:paraId="16B8753D"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3D7666DF"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DESCRIPCIÓN. –</w:t>
      </w:r>
    </w:p>
    <w:p w14:paraId="02555E52"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20101315"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Este ítem se refiere a la provisión y colocación de ventanas de aluminio proyectante, con vidrio de e=4mm más accesorios, en los ambientes que indique el plano de detalle, y/o instrucciones del Inspector de Proyecto.</w:t>
      </w:r>
    </w:p>
    <w:p w14:paraId="23B8D550"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04DC2FE3"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MATERIALES, HERRAMIENTAS Y EQUIPO. -</w:t>
      </w:r>
    </w:p>
    <w:p w14:paraId="0E25D86E"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5CECB9F1"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00A6456C"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Tahoma"/>
          <w:sz w:val="18"/>
          <w:szCs w:val="18"/>
        </w:rPr>
        <w:t>Se deberá cumplir con las características detalladas en la tabla de descripción de insumos</w:t>
      </w:r>
    </w:p>
    <w:p w14:paraId="05C1DECF"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798D62DE"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FORMA DE EJECUCIÓN. -</w:t>
      </w:r>
    </w:p>
    <w:p w14:paraId="4016E8C6"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49ECD3C3"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Antes de realizar la instalación de la ventana, La Entidad Ejecutora deberá verificar cuidadosamente las dimensiones reales en obra. </w:t>
      </w:r>
    </w:p>
    <w:p w14:paraId="1D84C5E5"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09A8A4CE"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25C738AC"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66D5DD0C"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Inicialmente se arma el marco de la ventana con tubos de aluminio de 60 x 30 (mm) y se instala el marco en el vano, asegurando todo el alrededor, verificando que este a escuadra y nivel, para posteriormente realizar el armado de los accesorios de la ventana proyectante.</w:t>
      </w:r>
    </w:p>
    <w:p w14:paraId="358E08E6"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24F83CD8"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Las ventanas serán construidas de acuerdo a planos de detalles y estarán provistas de todos los accesorios de apertura y cierre. </w:t>
      </w:r>
    </w:p>
    <w:p w14:paraId="6242E36A"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3B1B3525"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1DD2ABE7"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36198021"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0B554935"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61E63A36"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8542027"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2E625FA5"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Se emplearán burletes de goma para sujetar los vidrios y accesorios adecuados al tipo de carpintería aluminio.</w:t>
      </w:r>
    </w:p>
    <w:p w14:paraId="0EFC10DD"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771FB28B"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Criterios de Control, Aceptación y Rechazo</w:t>
      </w:r>
    </w:p>
    <w:p w14:paraId="16116A8C"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35312DA4" w14:textId="77777777" w:rsidR="00565773" w:rsidRPr="00565773" w:rsidRDefault="00565773" w:rsidP="00565773">
      <w:pPr>
        <w:widowControl w:val="0"/>
        <w:autoSpaceDE w:val="0"/>
        <w:autoSpaceDN w:val="0"/>
        <w:jc w:val="both"/>
        <w:rPr>
          <w:rFonts w:ascii="Verdana" w:eastAsia="Verdana" w:hAnsi="Verdana" w:cs="Verdana"/>
          <w:b/>
          <w:sz w:val="18"/>
          <w:szCs w:val="18"/>
        </w:rPr>
      </w:pPr>
    </w:p>
    <w:tbl>
      <w:tblPr>
        <w:tblW w:w="9464" w:type="dxa"/>
        <w:tblLook w:val="04A0" w:firstRow="1" w:lastRow="0" w:firstColumn="1" w:lastColumn="0" w:noHBand="0" w:noVBand="1"/>
      </w:tblPr>
      <w:tblGrid>
        <w:gridCol w:w="584"/>
        <w:gridCol w:w="2385"/>
        <w:gridCol w:w="1145"/>
        <w:gridCol w:w="5350"/>
      </w:tblGrid>
      <w:tr w:rsidR="00565773" w:rsidRPr="00565773" w14:paraId="3D7773FE" w14:textId="77777777" w:rsidTr="005049D1">
        <w:tc>
          <w:tcPr>
            <w:tcW w:w="584" w:type="dxa"/>
            <w:shd w:val="clear" w:color="auto" w:fill="244061"/>
          </w:tcPr>
          <w:p w14:paraId="3AB0A992"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proofErr w:type="spellStart"/>
            <w:r w:rsidRPr="00565773">
              <w:rPr>
                <w:rFonts w:ascii="Verdana" w:eastAsiaTheme="minorHAnsi" w:hAnsi="Verdana" w:cs="Verdana"/>
                <w:b/>
                <w:sz w:val="18"/>
                <w:szCs w:val="18"/>
                <w:lang w:val="es-BO"/>
              </w:rPr>
              <w:t>N°</w:t>
            </w:r>
            <w:proofErr w:type="spellEnd"/>
          </w:p>
        </w:tc>
        <w:tc>
          <w:tcPr>
            <w:tcW w:w="2385" w:type="dxa"/>
            <w:shd w:val="clear" w:color="auto" w:fill="244061"/>
          </w:tcPr>
          <w:p w14:paraId="26661A56"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CODIGO</w:t>
            </w:r>
          </w:p>
        </w:tc>
        <w:tc>
          <w:tcPr>
            <w:tcW w:w="1145" w:type="dxa"/>
            <w:shd w:val="clear" w:color="auto" w:fill="244061"/>
          </w:tcPr>
          <w:p w14:paraId="360D15FB"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UNIDAD</w:t>
            </w:r>
          </w:p>
        </w:tc>
        <w:tc>
          <w:tcPr>
            <w:tcW w:w="5350" w:type="dxa"/>
            <w:shd w:val="clear" w:color="auto" w:fill="244061"/>
          </w:tcPr>
          <w:p w14:paraId="2F1115A0"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ITEM</w:t>
            </w:r>
          </w:p>
        </w:tc>
      </w:tr>
      <w:tr w:rsidR="00565773" w:rsidRPr="00565773" w14:paraId="08893BE5" w14:textId="77777777" w:rsidTr="005049D1">
        <w:tc>
          <w:tcPr>
            <w:tcW w:w="584" w:type="dxa"/>
            <w:shd w:val="clear" w:color="auto" w:fill="B8CCE4"/>
          </w:tcPr>
          <w:p w14:paraId="2AA99B16"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31</w:t>
            </w:r>
          </w:p>
        </w:tc>
        <w:tc>
          <w:tcPr>
            <w:tcW w:w="2385" w:type="dxa"/>
            <w:shd w:val="clear" w:color="auto" w:fill="B8CCE4"/>
          </w:tcPr>
          <w:p w14:paraId="47AF5D3B"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VAC - OF - VEN - 1</w:t>
            </w:r>
          </w:p>
        </w:tc>
        <w:tc>
          <w:tcPr>
            <w:tcW w:w="1145" w:type="dxa"/>
            <w:shd w:val="clear" w:color="auto" w:fill="B8CCE4"/>
          </w:tcPr>
          <w:p w14:paraId="2D9869CA"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M2</w:t>
            </w:r>
          </w:p>
        </w:tc>
        <w:tc>
          <w:tcPr>
            <w:tcW w:w="5350" w:type="dxa"/>
            <w:shd w:val="clear" w:color="auto" w:fill="B8CCE4"/>
          </w:tcPr>
          <w:p w14:paraId="4B1F3D8E"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PROVISIÓN Y COLOCADO VENTANA DE ALUMINIO CON CELOSÍA</w:t>
            </w:r>
          </w:p>
        </w:tc>
      </w:tr>
    </w:tbl>
    <w:p w14:paraId="13CB625D" w14:textId="77777777" w:rsidR="00565773" w:rsidRPr="00565773" w:rsidRDefault="00565773" w:rsidP="00565773">
      <w:pPr>
        <w:widowControl w:val="0"/>
        <w:autoSpaceDE w:val="0"/>
        <w:autoSpaceDN w:val="0"/>
        <w:spacing w:before="99"/>
        <w:outlineLvl w:val="0"/>
        <w:rPr>
          <w:rFonts w:ascii="Verdana" w:eastAsia="Verdana" w:hAnsi="Verdana" w:cs="Verdana"/>
          <w:b/>
          <w:bCs/>
          <w:sz w:val="18"/>
          <w:szCs w:val="18"/>
        </w:rPr>
      </w:pPr>
      <w:r w:rsidRPr="00565773">
        <w:rPr>
          <w:rFonts w:ascii="Verdana" w:eastAsia="Verdana" w:hAnsi="Verdana" w:cs="Verdana"/>
          <w:b/>
          <w:bCs/>
          <w:sz w:val="18"/>
          <w:szCs w:val="18"/>
        </w:rPr>
        <w:t>DESCRIPCIÓN.</w:t>
      </w:r>
      <w:r w:rsidRPr="00565773">
        <w:rPr>
          <w:rFonts w:ascii="Verdana" w:eastAsia="Verdana" w:hAnsi="Verdana" w:cs="Verdana"/>
          <w:b/>
          <w:bCs/>
          <w:spacing w:val="-5"/>
          <w:sz w:val="18"/>
          <w:szCs w:val="18"/>
        </w:rPr>
        <w:t xml:space="preserve"> </w:t>
      </w:r>
      <w:r w:rsidRPr="00565773">
        <w:rPr>
          <w:rFonts w:ascii="Verdana" w:eastAsia="Verdana" w:hAnsi="Verdana" w:cs="Verdana"/>
          <w:b/>
          <w:bCs/>
          <w:sz w:val="18"/>
          <w:szCs w:val="18"/>
        </w:rPr>
        <w:t>-</w:t>
      </w:r>
    </w:p>
    <w:p w14:paraId="7C8936AA" w14:textId="77777777" w:rsidR="00565773" w:rsidRPr="00565773" w:rsidRDefault="00565773" w:rsidP="00565773">
      <w:pPr>
        <w:widowControl w:val="0"/>
        <w:autoSpaceDE w:val="0"/>
        <w:autoSpaceDN w:val="0"/>
        <w:ind w:left="118" w:right="600"/>
        <w:jc w:val="both"/>
        <w:rPr>
          <w:rFonts w:ascii="Verdana" w:eastAsia="Verdana" w:hAnsi="Verdana" w:cs="Verdana"/>
          <w:sz w:val="18"/>
          <w:szCs w:val="18"/>
        </w:rPr>
      </w:pPr>
    </w:p>
    <w:p w14:paraId="37031065" w14:textId="77777777" w:rsidR="00565773" w:rsidRPr="00565773" w:rsidRDefault="00565773" w:rsidP="00565773">
      <w:pPr>
        <w:widowControl w:val="0"/>
        <w:autoSpaceDE w:val="0"/>
        <w:autoSpaceDN w:val="0"/>
        <w:ind w:right="600"/>
        <w:jc w:val="both"/>
        <w:rPr>
          <w:rFonts w:ascii="Verdana" w:eastAsia="Verdana" w:hAnsi="Verdana" w:cs="Verdana"/>
          <w:sz w:val="18"/>
          <w:szCs w:val="18"/>
        </w:rPr>
      </w:pPr>
      <w:r w:rsidRPr="00565773">
        <w:rPr>
          <w:rFonts w:ascii="Verdana" w:eastAsia="Verdana" w:hAnsi="Verdana" w:cs="Verdana"/>
          <w:sz w:val="18"/>
          <w:szCs w:val="18"/>
        </w:rPr>
        <w:t>Este ítem se refiere a la provisión y colocación de ventanas de aluminio con celosía, con vidrio catedral de</w:t>
      </w:r>
      <w:r w:rsidRPr="00565773">
        <w:rPr>
          <w:rFonts w:ascii="Verdana" w:eastAsia="Verdana" w:hAnsi="Verdana" w:cs="Verdana"/>
          <w:spacing w:val="1"/>
          <w:sz w:val="18"/>
          <w:szCs w:val="18"/>
        </w:rPr>
        <w:t xml:space="preserve"> </w:t>
      </w:r>
      <w:r w:rsidRPr="00565773">
        <w:rPr>
          <w:rFonts w:ascii="Verdana" w:eastAsia="Verdana" w:hAnsi="Verdana" w:cs="Verdana"/>
          <w:sz w:val="18"/>
          <w:szCs w:val="18"/>
        </w:rPr>
        <w:t xml:space="preserve">4mm más accesorios, en los ambientes que indique el plano de detalle y/o del </w:t>
      </w:r>
      <w:r w:rsidRPr="00565773">
        <w:rPr>
          <w:rFonts w:ascii="Verdana" w:eastAsia="Verdana" w:hAnsi="Verdana" w:cs="Verdana"/>
          <w:sz w:val="18"/>
          <w:szCs w:val="18"/>
        </w:rPr>
        <w:lastRenderedPageBreak/>
        <w:t>Inspector de Proyecto.</w:t>
      </w:r>
    </w:p>
    <w:p w14:paraId="0B98B741" w14:textId="77777777" w:rsidR="00565773" w:rsidRPr="00565773" w:rsidRDefault="00565773" w:rsidP="00565773">
      <w:pPr>
        <w:widowControl w:val="0"/>
        <w:autoSpaceDE w:val="0"/>
        <w:autoSpaceDN w:val="0"/>
        <w:spacing w:before="1"/>
        <w:rPr>
          <w:rFonts w:ascii="Verdana" w:eastAsia="Verdana" w:hAnsi="Verdana" w:cs="Verdana"/>
          <w:sz w:val="18"/>
          <w:szCs w:val="18"/>
        </w:rPr>
      </w:pPr>
    </w:p>
    <w:p w14:paraId="7CBAF3CE" w14:textId="77777777" w:rsidR="00565773" w:rsidRPr="00565773" w:rsidRDefault="00565773" w:rsidP="00565773">
      <w:pPr>
        <w:widowControl w:val="0"/>
        <w:tabs>
          <w:tab w:val="left" w:pos="8711"/>
        </w:tabs>
        <w:autoSpaceDE w:val="0"/>
        <w:autoSpaceDN w:val="0"/>
        <w:rPr>
          <w:rFonts w:ascii="Verdana" w:eastAsia="Verdana" w:hAnsi="Verdana" w:cs="Verdana"/>
          <w:b/>
          <w:sz w:val="18"/>
        </w:rPr>
      </w:pPr>
      <w:r w:rsidRPr="00565773">
        <w:rPr>
          <w:rFonts w:ascii="Verdana" w:eastAsia="Verdana" w:hAnsi="Verdana" w:cs="Verdana"/>
          <w:b/>
          <w:sz w:val="18"/>
        </w:rPr>
        <w:t>MATERIALES, HERRAMIENTAS Y EQUIPO. -</w:t>
      </w:r>
    </w:p>
    <w:p w14:paraId="2B2812B5"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3B6280BF" w14:textId="77777777" w:rsidR="00565773" w:rsidRPr="00565773" w:rsidRDefault="00565773" w:rsidP="00565773">
      <w:pPr>
        <w:widowControl w:val="0"/>
        <w:autoSpaceDE w:val="0"/>
        <w:autoSpaceDN w:val="0"/>
        <w:rPr>
          <w:rFonts w:ascii="Verdana" w:eastAsia="Verdana" w:hAnsi="Verdana" w:cs="Verdana"/>
          <w:sz w:val="18"/>
          <w:szCs w:val="18"/>
        </w:rPr>
      </w:pPr>
      <w:r w:rsidRPr="00565773">
        <w:rPr>
          <w:rFonts w:ascii="Verdana" w:eastAsia="Verdana" w:hAnsi="Verdana" w:cs="Verdana"/>
          <w:sz w:val="18"/>
          <w:szCs w:val="18"/>
        </w:rPr>
        <w:t>La Entidad Ejecutora proporcionará todos los materiales necesarios para la ejecución de los trabajos, exceptuando los de aporte propio y los mismos deberán ser aprobados por el inspector.</w:t>
      </w:r>
    </w:p>
    <w:p w14:paraId="4CF1F4CE" w14:textId="77777777" w:rsidR="00565773" w:rsidRPr="00565773" w:rsidRDefault="00565773" w:rsidP="00565773">
      <w:pPr>
        <w:widowControl w:val="0"/>
        <w:autoSpaceDE w:val="0"/>
        <w:autoSpaceDN w:val="0"/>
        <w:rPr>
          <w:rFonts w:ascii="Verdana" w:eastAsia="Verdana" w:hAnsi="Verdana" w:cs="Verdana"/>
          <w:sz w:val="18"/>
          <w:szCs w:val="18"/>
        </w:rPr>
      </w:pPr>
      <w:r w:rsidRPr="00565773">
        <w:rPr>
          <w:rFonts w:ascii="Verdana" w:eastAsia="Verdana" w:hAnsi="Verdana" w:cs="Tahoma"/>
          <w:sz w:val="18"/>
          <w:szCs w:val="18"/>
        </w:rPr>
        <w:t>Se deberá cumplir con las características detalladas en la tabla de descripción de insumos</w:t>
      </w:r>
    </w:p>
    <w:p w14:paraId="79495F5F" w14:textId="77777777" w:rsidR="00565773" w:rsidRPr="00565773" w:rsidRDefault="00565773" w:rsidP="00565773">
      <w:pPr>
        <w:widowControl w:val="0"/>
        <w:autoSpaceDE w:val="0"/>
        <w:autoSpaceDN w:val="0"/>
        <w:rPr>
          <w:rFonts w:ascii="Verdana" w:eastAsia="Verdana" w:hAnsi="Verdana" w:cs="Verdana"/>
          <w:sz w:val="18"/>
          <w:szCs w:val="18"/>
        </w:rPr>
      </w:pPr>
    </w:p>
    <w:p w14:paraId="0EDCA5DE" w14:textId="77777777" w:rsidR="00565773" w:rsidRPr="00565773" w:rsidRDefault="00565773" w:rsidP="00565773">
      <w:pPr>
        <w:widowControl w:val="0"/>
        <w:autoSpaceDE w:val="0"/>
        <w:autoSpaceDN w:val="0"/>
        <w:ind w:left="720" w:hanging="720"/>
        <w:jc w:val="both"/>
        <w:rPr>
          <w:rFonts w:ascii="Verdana" w:eastAsia="Verdana" w:hAnsi="Verdana" w:cs="Verdana"/>
          <w:b/>
          <w:sz w:val="18"/>
          <w:szCs w:val="18"/>
        </w:rPr>
      </w:pPr>
      <w:r w:rsidRPr="00565773">
        <w:rPr>
          <w:rFonts w:ascii="Verdana" w:eastAsia="Verdana" w:hAnsi="Verdana" w:cs="Verdana"/>
          <w:b/>
          <w:sz w:val="18"/>
          <w:szCs w:val="18"/>
        </w:rPr>
        <w:t>FORMA DE EJECUCIÓN. -</w:t>
      </w:r>
    </w:p>
    <w:p w14:paraId="41D3EDEB" w14:textId="77777777" w:rsidR="00565773" w:rsidRPr="00565773" w:rsidRDefault="00565773" w:rsidP="00565773">
      <w:pPr>
        <w:widowControl w:val="0"/>
        <w:autoSpaceDE w:val="0"/>
        <w:autoSpaceDN w:val="0"/>
        <w:rPr>
          <w:rFonts w:ascii="Verdana" w:eastAsia="Verdana" w:hAnsi="Verdana" w:cs="Verdana"/>
          <w:sz w:val="18"/>
          <w:szCs w:val="18"/>
        </w:rPr>
      </w:pPr>
    </w:p>
    <w:p w14:paraId="7A5B3A04"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Antes de realizar la instalación de la ventana, La Entidad Ejecutora deberá verificar cuidadosamente las dimensiones reales en obra. </w:t>
      </w:r>
    </w:p>
    <w:p w14:paraId="18CDB001"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25E5D647"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En el proceso de instalación deberá emplearse el equipo y herramientas adecuadas, así como mano de obra calificada, que garantice un trabajo satisfactorio. </w:t>
      </w:r>
    </w:p>
    <w:p w14:paraId="7D5A394E"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09556B89"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Inicialmente se arma el marco de la ventana con tubos de aluminio de 50 x 25 (mm) y se instala el marco en el vano, asegurando todo el alrededor, verificando que este a escuadra y nivel, para posteriormente realizar el armado de la celosía.</w:t>
      </w:r>
    </w:p>
    <w:p w14:paraId="2D0B2689"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1FD21F5A"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Las ventanas serán construidas de acuerdo a planos de detalles y estarán provistas de todos los accesorios de apertura y cierre. </w:t>
      </w:r>
    </w:p>
    <w:p w14:paraId="5B098168"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16B65816"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6C5E0DA5"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6F3E61FC"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La Entidad Ejecutora deberá tomar todas las previsiones para evitar daños a las superficies de los vidrios después de la instalación. Estas previsiones se refieren principalmente en los trabajos de limpieza de vidrios y traslado de materiales y equipo. </w:t>
      </w:r>
    </w:p>
    <w:p w14:paraId="4741E1E1"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45834CC7"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5925588A"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08C295B4"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2BF5DFA0"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Se emplearán burletes de goma para sujetar los vidrios y accesorios adecuados al tipo de carpintería aluminio.</w:t>
      </w:r>
    </w:p>
    <w:p w14:paraId="1290D0AC"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58A21E44" w14:textId="77777777" w:rsidR="00565773" w:rsidRPr="00565773" w:rsidRDefault="00565773" w:rsidP="00565773">
      <w:pPr>
        <w:widowControl w:val="0"/>
        <w:tabs>
          <w:tab w:val="left" w:pos="560"/>
        </w:tabs>
        <w:autoSpaceDE w:val="0"/>
        <w:autoSpaceDN w:val="0"/>
        <w:spacing w:after="120"/>
        <w:jc w:val="both"/>
        <w:rPr>
          <w:rFonts w:ascii="Verdana" w:eastAsia="Verdana" w:hAnsi="Verdana" w:cs="Verdana"/>
          <w:b/>
          <w:sz w:val="18"/>
          <w:szCs w:val="18"/>
        </w:rPr>
      </w:pPr>
      <w:r w:rsidRPr="00565773">
        <w:rPr>
          <w:rFonts w:ascii="Verdana" w:eastAsia="Verdana" w:hAnsi="Verdana" w:cs="Verdana"/>
          <w:b/>
          <w:sz w:val="18"/>
          <w:szCs w:val="18"/>
        </w:rPr>
        <w:t>Criterios de Control, Aceptación y Rechazo</w:t>
      </w:r>
    </w:p>
    <w:p w14:paraId="5E6FF0FD" w14:textId="77777777" w:rsidR="00565773" w:rsidRPr="00565773" w:rsidRDefault="00565773" w:rsidP="00565773">
      <w:pPr>
        <w:widowControl w:val="0"/>
        <w:tabs>
          <w:tab w:val="left" w:pos="8711"/>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77D1565" w14:textId="77777777" w:rsidR="00565773" w:rsidRPr="00565773" w:rsidRDefault="00565773" w:rsidP="00565773">
      <w:pPr>
        <w:widowControl w:val="0"/>
        <w:tabs>
          <w:tab w:val="left" w:pos="8711"/>
        </w:tabs>
        <w:autoSpaceDE w:val="0"/>
        <w:autoSpaceDN w:val="0"/>
        <w:jc w:val="both"/>
        <w:rPr>
          <w:rFonts w:ascii="Verdana" w:eastAsia="Verdana" w:hAnsi="Verdana" w:cs="Verdana"/>
          <w:sz w:val="18"/>
          <w:szCs w:val="18"/>
        </w:rPr>
      </w:pPr>
    </w:p>
    <w:p w14:paraId="64AA845A" w14:textId="77777777" w:rsidR="00565773" w:rsidRPr="00565773" w:rsidRDefault="00565773" w:rsidP="00565773">
      <w:pPr>
        <w:widowControl w:val="0"/>
        <w:tabs>
          <w:tab w:val="left" w:pos="8711"/>
        </w:tabs>
        <w:autoSpaceDE w:val="0"/>
        <w:autoSpaceDN w:val="0"/>
        <w:jc w:val="both"/>
        <w:rPr>
          <w:rFonts w:ascii="Verdana" w:eastAsia="Verdana" w:hAnsi="Verdana" w:cs="Verdana"/>
          <w:sz w:val="18"/>
          <w:szCs w:val="18"/>
        </w:rPr>
      </w:pPr>
    </w:p>
    <w:p w14:paraId="7CA46787"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4A24A96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509CD2A3" w14:textId="77777777" w:rsidTr="005049D1">
        <w:tc>
          <w:tcPr>
            <w:tcW w:w="584" w:type="dxa"/>
            <w:shd w:val="clear" w:color="auto" w:fill="215868"/>
          </w:tcPr>
          <w:p w14:paraId="7B834B33"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6E8D69D"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5D7E453C"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503306E8"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5B3E6E90" w14:textId="77777777" w:rsidTr="005049D1">
        <w:tc>
          <w:tcPr>
            <w:tcW w:w="584" w:type="dxa"/>
            <w:shd w:val="clear" w:color="auto" w:fill="B8CCE4"/>
          </w:tcPr>
          <w:p w14:paraId="2B49A7AF"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32</w:t>
            </w:r>
          </w:p>
        </w:tc>
        <w:tc>
          <w:tcPr>
            <w:tcW w:w="2385" w:type="dxa"/>
            <w:shd w:val="clear" w:color="auto" w:fill="B8CCE4"/>
          </w:tcPr>
          <w:p w14:paraId="43B2B0B4"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VAC-OF-CIE-4</w:t>
            </w:r>
          </w:p>
        </w:tc>
        <w:tc>
          <w:tcPr>
            <w:tcW w:w="1145" w:type="dxa"/>
            <w:shd w:val="clear" w:color="auto" w:fill="B8CCE4"/>
          </w:tcPr>
          <w:p w14:paraId="3931B1D9"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M2</w:t>
            </w:r>
          </w:p>
        </w:tc>
        <w:tc>
          <w:tcPr>
            <w:tcW w:w="5520" w:type="dxa"/>
            <w:shd w:val="clear" w:color="auto" w:fill="B8CCE4"/>
          </w:tcPr>
          <w:p w14:paraId="42809E1C"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PROVISIÓN Y COLOCADO CIELO FALSO DE PLAFÓN DE YESO PVC TIPO ARMSTRONG (0,60X0,60) Y ACCESORIOS</w:t>
            </w:r>
          </w:p>
        </w:tc>
      </w:tr>
    </w:tbl>
    <w:p w14:paraId="052474B7"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p>
    <w:p w14:paraId="629E4142"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r w:rsidRPr="00565773">
        <w:rPr>
          <w:rFonts w:ascii="Verdana" w:eastAsia="Verdana" w:hAnsi="Verdana" w:cs="Tahoma"/>
          <w:b/>
          <w:sz w:val="18"/>
          <w:szCs w:val="18"/>
        </w:rPr>
        <w:t>DESCRIPCIÓN. -</w:t>
      </w:r>
    </w:p>
    <w:p w14:paraId="6C3A645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Este ítem se refiere a todas las actividades y accesorios que se requieren para la provisión y colocado </w:t>
      </w:r>
      <w:r w:rsidRPr="00565773">
        <w:rPr>
          <w:rFonts w:ascii="Verdana" w:eastAsia="Verdana" w:hAnsi="Verdana" w:cs="Tahoma"/>
          <w:sz w:val="18"/>
          <w:szCs w:val="18"/>
        </w:rPr>
        <w:lastRenderedPageBreak/>
        <w:t xml:space="preserve">de </w:t>
      </w:r>
      <w:r w:rsidRPr="00565773">
        <w:rPr>
          <w:rFonts w:ascii="Verdana" w:eastAsia="Verdana" w:hAnsi="Verdana" w:cs="Tahoma"/>
          <w:bCs/>
          <w:sz w:val="18"/>
          <w:szCs w:val="18"/>
        </w:rPr>
        <w:t>cielo falso de plafón tipo Armstrong</w:t>
      </w:r>
      <w:r w:rsidRPr="00565773">
        <w:rPr>
          <w:rFonts w:ascii="Verdana" w:eastAsia="Verdana" w:hAnsi="Verdana" w:cs="Tahoma"/>
          <w:sz w:val="18"/>
          <w:szCs w:val="18"/>
        </w:rPr>
        <w:t>, de acuerdo a los planos constructivos y/o instrucciones del Inspector de proyecto.</w:t>
      </w:r>
    </w:p>
    <w:p w14:paraId="1727E52D" w14:textId="77777777" w:rsidR="00565773" w:rsidRPr="00565773" w:rsidRDefault="00565773" w:rsidP="00565773">
      <w:pPr>
        <w:widowControl w:val="0"/>
        <w:tabs>
          <w:tab w:val="left" w:pos="8711"/>
        </w:tabs>
        <w:autoSpaceDE w:val="0"/>
        <w:autoSpaceDN w:val="0"/>
        <w:jc w:val="both"/>
        <w:rPr>
          <w:rFonts w:ascii="Verdana" w:eastAsia="Verdana" w:hAnsi="Verdana" w:cs="Tahoma"/>
          <w:b/>
          <w:sz w:val="18"/>
          <w:szCs w:val="18"/>
        </w:rPr>
      </w:pPr>
    </w:p>
    <w:p w14:paraId="708FB028"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r w:rsidRPr="00565773">
        <w:rPr>
          <w:rFonts w:ascii="Verdana" w:eastAsia="Verdana" w:hAnsi="Verdana" w:cs="Tahoma"/>
          <w:b/>
          <w:sz w:val="18"/>
          <w:szCs w:val="18"/>
        </w:rPr>
        <w:t>MATERIALES, HERRAMIENTAS Y EQUIPO. -</w:t>
      </w:r>
    </w:p>
    <w:p w14:paraId="5365F34E"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p>
    <w:p w14:paraId="0933CC1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bookmarkStart w:id="166" w:name="_Hlk94473350"/>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32905D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77D0E1A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bookmarkEnd w:id="166"/>
    <w:p w14:paraId="236D2BB1"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r w:rsidRPr="00565773">
        <w:rPr>
          <w:rFonts w:ascii="Verdana" w:eastAsia="Verdana" w:hAnsi="Verdana" w:cs="Tahoma"/>
          <w:b/>
          <w:sz w:val="18"/>
          <w:szCs w:val="18"/>
        </w:rPr>
        <w:t>FORMA DE EJECUCIÓN. -</w:t>
      </w:r>
    </w:p>
    <w:p w14:paraId="2E31FA5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bookmarkStart w:id="167" w:name="_Hlk94474165"/>
      <w:r w:rsidRPr="00565773">
        <w:rPr>
          <w:rFonts w:ascii="Verdana" w:eastAsia="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4E5DE20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2B4FB2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74134A5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23173F7A"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bookmarkEnd w:id="167"/>
    <w:p w14:paraId="4DEAF653" w14:textId="77777777" w:rsidR="00565773" w:rsidRPr="00565773" w:rsidRDefault="00565773" w:rsidP="00565773">
      <w:pPr>
        <w:widowControl w:val="0"/>
        <w:tabs>
          <w:tab w:val="left" w:pos="8711"/>
        </w:tabs>
        <w:autoSpaceDE w:val="0"/>
        <w:autoSpaceDN w:val="0"/>
        <w:jc w:val="both"/>
        <w:rPr>
          <w:rFonts w:ascii="Verdana" w:eastAsia="Verdana" w:hAnsi="Verdana" w:cs="Tahoma"/>
          <w:b/>
          <w:sz w:val="18"/>
          <w:szCs w:val="18"/>
        </w:rPr>
      </w:pPr>
    </w:p>
    <w:p w14:paraId="49F8A12C"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64383AAA" w14:textId="77777777" w:rsidTr="005049D1">
        <w:tc>
          <w:tcPr>
            <w:tcW w:w="584" w:type="dxa"/>
            <w:shd w:val="clear" w:color="auto" w:fill="215868"/>
          </w:tcPr>
          <w:p w14:paraId="624BF8B6"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7915542"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3D80711C"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0380187E"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1CA5A876" w14:textId="77777777" w:rsidTr="005049D1">
        <w:tc>
          <w:tcPr>
            <w:tcW w:w="584" w:type="dxa"/>
            <w:shd w:val="clear" w:color="auto" w:fill="B8CCE4"/>
          </w:tcPr>
          <w:p w14:paraId="5C2F81FE"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33</w:t>
            </w:r>
          </w:p>
        </w:tc>
        <w:tc>
          <w:tcPr>
            <w:tcW w:w="2385" w:type="dxa"/>
            <w:shd w:val="clear" w:color="auto" w:fill="B8CCE4"/>
          </w:tcPr>
          <w:p w14:paraId="259ADF3E"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bCs/>
                <w:color w:val="000000"/>
                <w:sz w:val="18"/>
                <w:szCs w:val="18"/>
                <w:lang w:val="es-BO"/>
              </w:rPr>
              <w:t>VAC-OF-CAN-1</w:t>
            </w:r>
          </w:p>
        </w:tc>
        <w:tc>
          <w:tcPr>
            <w:tcW w:w="1145" w:type="dxa"/>
            <w:shd w:val="clear" w:color="auto" w:fill="B8CCE4"/>
          </w:tcPr>
          <w:p w14:paraId="41730B90"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w:t>
            </w:r>
          </w:p>
        </w:tc>
        <w:tc>
          <w:tcPr>
            <w:tcW w:w="5520" w:type="dxa"/>
            <w:shd w:val="clear" w:color="auto" w:fill="B8CCE4"/>
            <w:vAlign w:val="center"/>
          </w:tcPr>
          <w:p w14:paraId="758F7C6F"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 xml:space="preserve">CANALETA DE CALAMINA GALVANIZADA </w:t>
            </w:r>
            <w:proofErr w:type="spellStart"/>
            <w:r w:rsidRPr="00565773">
              <w:rPr>
                <w:rFonts w:ascii="Verdana" w:eastAsiaTheme="minorHAnsi" w:hAnsi="Verdana" w:cs="Tahoma"/>
                <w:b/>
                <w:bCs/>
                <w:sz w:val="18"/>
                <w:szCs w:val="18"/>
                <w:lang w:val="es-BO"/>
              </w:rPr>
              <w:t>Nro</w:t>
            </w:r>
            <w:proofErr w:type="spellEnd"/>
            <w:r w:rsidRPr="00565773">
              <w:rPr>
                <w:rFonts w:ascii="Verdana" w:eastAsiaTheme="minorHAnsi" w:hAnsi="Verdana" w:cs="Tahoma"/>
                <w:b/>
                <w:bCs/>
                <w:sz w:val="18"/>
                <w:szCs w:val="18"/>
                <w:lang w:val="es-BO"/>
              </w:rPr>
              <w:t xml:space="preserve"> 28 CORTE 33</w:t>
            </w:r>
          </w:p>
        </w:tc>
      </w:tr>
    </w:tbl>
    <w:p w14:paraId="1A3C6D58" w14:textId="77777777" w:rsidR="00565773" w:rsidRPr="00565773" w:rsidRDefault="00565773" w:rsidP="00565773">
      <w:pPr>
        <w:widowControl w:val="0"/>
        <w:tabs>
          <w:tab w:val="left" w:pos="8711"/>
        </w:tabs>
        <w:autoSpaceDE w:val="0"/>
        <w:autoSpaceDN w:val="0"/>
        <w:jc w:val="both"/>
        <w:rPr>
          <w:rFonts w:ascii="Verdana" w:eastAsia="Verdana" w:hAnsi="Verdana" w:cs="Tahoma"/>
          <w:b/>
          <w:sz w:val="18"/>
          <w:szCs w:val="18"/>
        </w:rPr>
      </w:pPr>
    </w:p>
    <w:p w14:paraId="1B3B7E78" w14:textId="77777777" w:rsidR="00565773" w:rsidRPr="00565773" w:rsidRDefault="00565773" w:rsidP="00565773">
      <w:pPr>
        <w:widowControl w:val="0"/>
        <w:tabs>
          <w:tab w:val="left" w:pos="8711"/>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DESCRIPCIÓN. –</w:t>
      </w:r>
    </w:p>
    <w:p w14:paraId="546F8F98" w14:textId="77777777" w:rsidR="00565773" w:rsidRPr="00565773" w:rsidRDefault="00565773" w:rsidP="00565773">
      <w:pPr>
        <w:widowControl w:val="0"/>
        <w:tabs>
          <w:tab w:val="left" w:pos="8711"/>
        </w:tabs>
        <w:autoSpaceDE w:val="0"/>
        <w:autoSpaceDN w:val="0"/>
        <w:jc w:val="both"/>
        <w:rPr>
          <w:rFonts w:ascii="Verdana" w:eastAsia="Verdana" w:hAnsi="Verdana" w:cs="Tahoma"/>
          <w:b/>
          <w:sz w:val="18"/>
          <w:szCs w:val="18"/>
        </w:rPr>
      </w:pPr>
    </w:p>
    <w:p w14:paraId="56E4976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Este ítem comprende canaleta de calamina galvanizada </w:t>
      </w:r>
      <w:proofErr w:type="spellStart"/>
      <w:r w:rsidRPr="00565773">
        <w:rPr>
          <w:rFonts w:ascii="Verdana" w:eastAsia="Verdana" w:hAnsi="Verdana" w:cs="Tahoma"/>
          <w:sz w:val="18"/>
          <w:szCs w:val="18"/>
        </w:rPr>
        <w:t>Nro</w:t>
      </w:r>
      <w:proofErr w:type="spellEnd"/>
      <w:r w:rsidRPr="00565773">
        <w:rPr>
          <w:rFonts w:ascii="Verdana" w:eastAsia="Verdana" w:hAnsi="Verdana" w:cs="Tahoma"/>
          <w:sz w:val="18"/>
          <w:szCs w:val="18"/>
        </w:rPr>
        <w:t xml:space="preserve"> 28 de corte 33 destinado a reunir y evacuar las aguas pluviales de la cubierta, tal como se especifica en los planos constructivos y/o instrucciones del Inspector de proyecto.</w:t>
      </w:r>
    </w:p>
    <w:p w14:paraId="1A922F4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52D7CBA" w14:textId="77777777" w:rsidR="00565773" w:rsidRPr="00565773" w:rsidRDefault="00565773" w:rsidP="00565773">
      <w:pPr>
        <w:widowControl w:val="0"/>
        <w:tabs>
          <w:tab w:val="left" w:pos="8711"/>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MATERIALES, HERRAMIENTAS Y EQUIPO. -</w:t>
      </w:r>
    </w:p>
    <w:p w14:paraId="6D16F10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242913A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6E2ADA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512BBE6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1635134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D31165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2F3293AC" w14:textId="77777777" w:rsidR="00565773" w:rsidRPr="00565773" w:rsidRDefault="00565773" w:rsidP="00565773">
      <w:pPr>
        <w:widowControl w:val="0"/>
        <w:tabs>
          <w:tab w:val="left" w:pos="8711"/>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FORMA DE EJECUCIÓN. –</w:t>
      </w:r>
    </w:p>
    <w:p w14:paraId="4257EA54" w14:textId="77777777" w:rsidR="00565773" w:rsidRPr="00565773" w:rsidRDefault="00565773" w:rsidP="00565773">
      <w:pPr>
        <w:widowControl w:val="0"/>
        <w:tabs>
          <w:tab w:val="left" w:pos="8711"/>
        </w:tabs>
        <w:autoSpaceDE w:val="0"/>
        <w:autoSpaceDN w:val="0"/>
        <w:jc w:val="both"/>
        <w:rPr>
          <w:rFonts w:ascii="Verdana" w:eastAsia="Verdana" w:hAnsi="Verdana" w:cs="Tahoma"/>
          <w:b/>
          <w:sz w:val="18"/>
          <w:szCs w:val="18"/>
        </w:rPr>
      </w:pPr>
    </w:p>
    <w:p w14:paraId="41C55EE0"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La Entidad Ejecutora deberá prever todas las herramientas, equipos y accesorios necesarios para la ejecución del ítem. </w:t>
      </w:r>
    </w:p>
    <w:p w14:paraId="4BD5805B"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58A9F9C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Las canaletas deberán ser elaboradas de planchas de zinc </w:t>
      </w:r>
      <w:proofErr w:type="spellStart"/>
      <w:r w:rsidRPr="00565773">
        <w:rPr>
          <w:rFonts w:ascii="Verdana" w:eastAsia="Verdana" w:hAnsi="Verdana" w:cs="Tahoma"/>
          <w:sz w:val="18"/>
          <w:szCs w:val="18"/>
        </w:rPr>
        <w:t>Nro</w:t>
      </w:r>
      <w:proofErr w:type="spellEnd"/>
      <w:r w:rsidRPr="00565773">
        <w:rPr>
          <w:rFonts w:ascii="Verdana" w:eastAsia="Verdana" w:hAnsi="Verdana" w:cs="Tahoma"/>
          <w:sz w:val="18"/>
          <w:szCs w:val="18"/>
        </w:rPr>
        <w:t xml:space="preserve"> 28 galvanizada que serán dobladas según las dimensiones especificadas en los planos, mediante el empleo de herramientas que eliminen cualquier posibilidad de filtración por este punto. </w:t>
      </w:r>
    </w:p>
    <w:p w14:paraId="0BDF1AA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90E8C0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Los empalmes serán de sistema de grampa doblada y refuerzo de soldadura al estaño en toda la extensión del empalme, utilizando soplete y pasta de soldar, de tal manera que se elimine cualquier </w:t>
      </w:r>
      <w:r w:rsidRPr="00565773">
        <w:rPr>
          <w:rFonts w:ascii="Verdana" w:eastAsia="Verdana" w:hAnsi="Verdana" w:cs="Tahoma"/>
          <w:sz w:val="18"/>
          <w:szCs w:val="18"/>
        </w:rPr>
        <w:lastRenderedPageBreak/>
        <w:t xml:space="preserve">posibilidad de filtración de este punto. </w:t>
      </w:r>
    </w:p>
    <w:p w14:paraId="0E1FB39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138FAF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Las canaletas de sección rectangular cuyas dimensiones y formas correspondan a lo especificado en planos, se asegurarán en los aleros mediante hierro pletina de 1/8</w:t>
      </w:r>
      <w:r w:rsidRPr="00565773">
        <w:rPr>
          <w:rFonts w:ascii="Verdana" w:eastAsia="Verdana" w:hAnsi="Verdana" w:cs="Helvetica"/>
          <w:color w:val="333333"/>
          <w:sz w:val="18"/>
          <w:szCs w:val="18"/>
        </w:rPr>
        <w:t>"</w:t>
      </w:r>
      <w:r w:rsidRPr="00565773">
        <w:rPr>
          <w:rFonts w:ascii="Verdana" w:eastAsia="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20103DD"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BFE143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Las canaletas, en caso necesario, llevarán dos manos de pintura anticorrosiva sobre la cual se posará dos manos de pintura al óleo con color seleccionado por el Inspector de proyecto.</w:t>
      </w:r>
    </w:p>
    <w:p w14:paraId="0D5A878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50D2DB6"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Criterios de Aceptación y Rechazo</w:t>
      </w:r>
    </w:p>
    <w:p w14:paraId="459F94C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161A90B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7D086179" w14:textId="77777777" w:rsidTr="005049D1">
        <w:tc>
          <w:tcPr>
            <w:tcW w:w="584" w:type="dxa"/>
            <w:shd w:val="clear" w:color="auto" w:fill="215868"/>
          </w:tcPr>
          <w:p w14:paraId="142DDBAD"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E513B9D"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CÓDIGO</w:t>
            </w:r>
          </w:p>
        </w:tc>
        <w:tc>
          <w:tcPr>
            <w:tcW w:w="1145" w:type="dxa"/>
            <w:shd w:val="clear" w:color="auto" w:fill="215868"/>
          </w:tcPr>
          <w:p w14:paraId="4D68BF9D"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468BD21C"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ÍTEM</w:t>
            </w:r>
          </w:p>
        </w:tc>
      </w:tr>
      <w:tr w:rsidR="00565773" w:rsidRPr="00565773" w14:paraId="3EB216AC" w14:textId="77777777" w:rsidTr="005049D1">
        <w:trPr>
          <w:trHeight w:val="370"/>
        </w:trPr>
        <w:tc>
          <w:tcPr>
            <w:tcW w:w="584" w:type="dxa"/>
            <w:shd w:val="clear" w:color="auto" w:fill="B8CCE4"/>
          </w:tcPr>
          <w:p w14:paraId="45904EFA"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34</w:t>
            </w:r>
          </w:p>
        </w:tc>
        <w:tc>
          <w:tcPr>
            <w:tcW w:w="2385" w:type="dxa"/>
            <w:shd w:val="clear" w:color="auto" w:fill="B8CCE4"/>
            <w:vAlign w:val="center"/>
          </w:tcPr>
          <w:p w14:paraId="4C329593"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color w:val="000000"/>
                <w:sz w:val="18"/>
                <w:szCs w:val="18"/>
                <w:lang w:val="es-BO" w:eastAsia="es-ES"/>
              </w:rPr>
              <w:t>VAC-OF-BAJ-1</w:t>
            </w:r>
          </w:p>
        </w:tc>
        <w:tc>
          <w:tcPr>
            <w:tcW w:w="1145" w:type="dxa"/>
            <w:shd w:val="clear" w:color="auto" w:fill="B8CCE4"/>
            <w:vAlign w:val="center"/>
          </w:tcPr>
          <w:p w14:paraId="4BA1108D"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w:t>
            </w:r>
          </w:p>
        </w:tc>
        <w:tc>
          <w:tcPr>
            <w:tcW w:w="5520" w:type="dxa"/>
            <w:shd w:val="clear" w:color="auto" w:fill="B8CCE4"/>
            <w:vAlign w:val="center"/>
          </w:tcPr>
          <w:p w14:paraId="7D04DD7E"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r w:rsidRPr="00565773">
              <w:rPr>
                <w:rFonts w:ascii="Verdana" w:eastAsiaTheme="minorHAnsi" w:hAnsi="Verdana" w:cs="Tahoma"/>
                <w:b/>
                <w:bCs/>
                <w:color w:val="000000"/>
                <w:sz w:val="18"/>
                <w:szCs w:val="18"/>
                <w:lang w:val="es-BO"/>
              </w:rPr>
              <w:t>BAJANTE DE PVC 3"</w:t>
            </w:r>
          </w:p>
        </w:tc>
      </w:tr>
    </w:tbl>
    <w:p w14:paraId="511C8D8A"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4F6EC4CB"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DESCRIPCIÓN. –</w:t>
      </w:r>
    </w:p>
    <w:p w14:paraId="67807B88"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470FFDCD"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B8882CE"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4F0EF0CD"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MATERIALES, HERRAMIENTAS Y EQUIPO. -</w:t>
      </w:r>
    </w:p>
    <w:p w14:paraId="0B38CBC2"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1CED787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D324BE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6D9700B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5032281"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p>
    <w:p w14:paraId="744F875A"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r w:rsidRPr="00565773">
        <w:rPr>
          <w:rFonts w:ascii="Verdana" w:eastAsia="Verdana" w:hAnsi="Verdana" w:cs="Tahoma"/>
          <w:b/>
          <w:sz w:val="18"/>
          <w:szCs w:val="18"/>
        </w:rPr>
        <w:t>FORMA DE EJECUCIÓN. -</w:t>
      </w:r>
    </w:p>
    <w:p w14:paraId="2A087564" w14:textId="77777777" w:rsidR="00565773" w:rsidRPr="00565773" w:rsidRDefault="00565773" w:rsidP="00565773">
      <w:pPr>
        <w:widowControl w:val="0"/>
        <w:tabs>
          <w:tab w:val="left" w:pos="8711"/>
        </w:tabs>
        <w:autoSpaceDE w:val="0"/>
        <w:autoSpaceDN w:val="0"/>
        <w:rPr>
          <w:rFonts w:ascii="Verdana" w:eastAsia="Verdana" w:hAnsi="Verdana" w:cs="Tahoma"/>
          <w:b/>
          <w:sz w:val="8"/>
          <w:szCs w:val="8"/>
        </w:rPr>
      </w:pPr>
    </w:p>
    <w:p w14:paraId="218C542C"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F85E378" w14:textId="77777777" w:rsidR="00565773" w:rsidRPr="00565773" w:rsidRDefault="00565773" w:rsidP="00565773">
      <w:pPr>
        <w:widowControl w:val="0"/>
        <w:autoSpaceDE w:val="0"/>
        <w:autoSpaceDN w:val="0"/>
        <w:jc w:val="both"/>
        <w:rPr>
          <w:rFonts w:ascii="Verdana" w:eastAsia="Verdana" w:hAnsi="Verdana" w:cs="Verdana"/>
          <w:b/>
          <w:sz w:val="10"/>
          <w:szCs w:val="10"/>
        </w:rPr>
      </w:pPr>
    </w:p>
    <w:p w14:paraId="6E743102"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Criterios de Control, Aceptación y Rechazo</w:t>
      </w:r>
    </w:p>
    <w:p w14:paraId="7A88FF53" w14:textId="77777777" w:rsidR="00565773" w:rsidRPr="00565773" w:rsidRDefault="00565773" w:rsidP="00565773">
      <w:pPr>
        <w:widowControl w:val="0"/>
        <w:autoSpaceDE w:val="0"/>
        <w:autoSpaceDN w:val="0"/>
        <w:jc w:val="both"/>
        <w:rPr>
          <w:rFonts w:ascii="Verdana" w:eastAsia="Verdana" w:hAnsi="Verdana" w:cs="Verdana"/>
          <w:b/>
          <w:sz w:val="12"/>
          <w:szCs w:val="12"/>
        </w:rPr>
      </w:pPr>
    </w:p>
    <w:p w14:paraId="74B81F0A"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El Inspector de proyectos deberá verificar que la ejecución del ítem no presenta ningún defecto de materiales, ejecución, conexión, fuga, dimensiones, inspección visual u otro método conveniente.</w:t>
      </w:r>
    </w:p>
    <w:p w14:paraId="568BC7A1"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4B765536" w14:textId="77777777" w:rsidR="00565773" w:rsidRPr="00565773" w:rsidRDefault="00565773" w:rsidP="00565773">
      <w:pPr>
        <w:widowControl w:val="0"/>
        <w:tabs>
          <w:tab w:val="left" w:pos="560"/>
        </w:tabs>
        <w:autoSpaceDE w:val="0"/>
        <w:autoSpaceDN w:val="0"/>
        <w:jc w:val="both"/>
        <w:rPr>
          <w:rFonts w:ascii="Verdana" w:eastAsia="Calibri"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7C8B3BEF" w14:textId="77777777" w:rsidTr="005049D1">
        <w:tc>
          <w:tcPr>
            <w:tcW w:w="584" w:type="dxa"/>
            <w:shd w:val="clear" w:color="auto" w:fill="215868"/>
          </w:tcPr>
          <w:p w14:paraId="15AFDDC6"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6DBB0A6"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0514A13B"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037A0E82"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43A67BCB" w14:textId="77777777" w:rsidTr="005049D1">
        <w:tc>
          <w:tcPr>
            <w:tcW w:w="584" w:type="dxa"/>
            <w:shd w:val="clear" w:color="auto" w:fill="B8CCE4"/>
          </w:tcPr>
          <w:p w14:paraId="04872E33"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35</w:t>
            </w:r>
          </w:p>
        </w:tc>
        <w:tc>
          <w:tcPr>
            <w:tcW w:w="2385" w:type="dxa"/>
            <w:shd w:val="clear" w:color="auto" w:fill="B8CCE4"/>
          </w:tcPr>
          <w:p w14:paraId="5103FD12"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VAC-IA-ART-2</w:t>
            </w:r>
          </w:p>
        </w:tc>
        <w:tc>
          <w:tcPr>
            <w:tcW w:w="1145" w:type="dxa"/>
            <w:shd w:val="clear" w:color="auto" w:fill="B8CCE4"/>
          </w:tcPr>
          <w:p w14:paraId="21106B44"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PZA</w:t>
            </w:r>
          </w:p>
        </w:tc>
        <w:tc>
          <w:tcPr>
            <w:tcW w:w="5520" w:type="dxa"/>
            <w:shd w:val="clear" w:color="auto" w:fill="B8CCE4"/>
          </w:tcPr>
          <w:p w14:paraId="0DEFCD5F"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bookmarkStart w:id="168" w:name="_Hlk164170039"/>
            <w:r w:rsidRPr="00565773">
              <w:rPr>
                <w:rFonts w:ascii="Verdana" w:eastAsiaTheme="minorHAnsi" w:hAnsi="Verdana" w:cs="Tahoma"/>
                <w:b/>
                <w:bCs/>
                <w:sz w:val="18"/>
                <w:szCs w:val="18"/>
                <w:lang w:val="es-BO"/>
              </w:rPr>
              <w:t>PROVISIÓN Y COLOCADO DE LAVANDERÍA DE CEMENTO CON ACCESORIOS</w:t>
            </w:r>
            <w:bookmarkEnd w:id="168"/>
          </w:p>
        </w:tc>
      </w:tr>
    </w:tbl>
    <w:p w14:paraId="64E8031F" w14:textId="77777777" w:rsidR="00565773" w:rsidRPr="00565773" w:rsidRDefault="00565773" w:rsidP="00565773">
      <w:pPr>
        <w:widowControl w:val="0"/>
        <w:tabs>
          <w:tab w:val="left" w:pos="560"/>
        </w:tabs>
        <w:autoSpaceDE w:val="0"/>
        <w:autoSpaceDN w:val="0"/>
        <w:jc w:val="both"/>
        <w:rPr>
          <w:rFonts w:ascii="Verdana" w:eastAsia="Calibri" w:hAnsi="Verdana" w:cs="Verdana"/>
          <w:b/>
          <w:sz w:val="18"/>
          <w:szCs w:val="18"/>
        </w:rPr>
      </w:pPr>
    </w:p>
    <w:p w14:paraId="33CC9713" w14:textId="77777777" w:rsidR="00565773" w:rsidRPr="00565773" w:rsidRDefault="00565773" w:rsidP="00565773">
      <w:pPr>
        <w:widowControl w:val="0"/>
        <w:autoSpaceDE w:val="0"/>
        <w:autoSpaceDN w:val="0"/>
        <w:spacing w:line="360" w:lineRule="auto"/>
        <w:jc w:val="both"/>
        <w:rPr>
          <w:rFonts w:ascii="Verdana" w:eastAsia="Verdana" w:hAnsi="Verdana" w:cs="Tahoma"/>
          <w:b/>
          <w:sz w:val="18"/>
          <w:szCs w:val="18"/>
        </w:rPr>
      </w:pPr>
      <w:r w:rsidRPr="00565773">
        <w:rPr>
          <w:rFonts w:ascii="Verdana" w:eastAsia="Verdana" w:hAnsi="Verdana" w:cs="Tahoma"/>
          <w:b/>
          <w:sz w:val="18"/>
          <w:szCs w:val="18"/>
        </w:rPr>
        <w:t>DESCRIPCIÓN. -</w:t>
      </w:r>
    </w:p>
    <w:p w14:paraId="4ACC9370"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Tahoma"/>
          <w:sz w:val="18"/>
          <w:szCs w:val="18"/>
        </w:rPr>
        <w:t xml:space="preserve">Este ítem se refiere a la provisión y colocado de lavandería de cemento con accesorios incluyendo grifo de acuerdo a la ubicación establecida en los planos </w:t>
      </w:r>
      <w:r w:rsidRPr="00565773">
        <w:rPr>
          <w:rFonts w:ascii="Verdana" w:eastAsia="Verdana" w:hAnsi="Verdana" w:cs="Verdana"/>
          <w:sz w:val="18"/>
          <w:szCs w:val="18"/>
        </w:rPr>
        <w:t xml:space="preserve">constructivos y/o instrucciones del Inspector de </w:t>
      </w:r>
      <w:r w:rsidRPr="00565773">
        <w:rPr>
          <w:rFonts w:ascii="Verdana" w:eastAsia="Verdana" w:hAnsi="Verdana" w:cs="Verdana"/>
          <w:sz w:val="18"/>
          <w:szCs w:val="18"/>
        </w:rPr>
        <w:lastRenderedPageBreak/>
        <w:t>proyecto.</w:t>
      </w:r>
    </w:p>
    <w:p w14:paraId="2540F9DE" w14:textId="77777777" w:rsidR="00565773" w:rsidRPr="00565773" w:rsidRDefault="00565773" w:rsidP="00565773">
      <w:pPr>
        <w:widowControl w:val="0"/>
        <w:tabs>
          <w:tab w:val="left" w:pos="360"/>
        </w:tabs>
        <w:autoSpaceDE w:val="0"/>
        <w:autoSpaceDN w:val="0"/>
        <w:adjustRightInd w:val="0"/>
        <w:jc w:val="both"/>
        <w:rPr>
          <w:rFonts w:ascii="Verdana" w:eastAsia="Verdana" w:hAnsi="Verdana" w:cs="Tahoma"/>
          <w:sz w:val="18"/>
          <w:szCs w:val="18"/>
        </w:rPr>
      </w:pPr>
    </w:p>
    <w:p w14:paraId="48BE8CBE" w14:textId="77777777" w:rsidR="00565773" w:rsidRPr="00565773" w:rsidRDefault="00565773" w:rsidP="00565773">
      <w:pPr>
        <w:widowControl w:val="0"/>
        <w:autoSpaceDE w:val="0"/>
        <w:autoSpaceDN w:val="0"/>
        <w:jc w:val="both"/>
        <w:rPr>
          <w:rFonts w:ascii="Verdana" w:eastAsia="Arial" w:hAnsi="Verdana" w:cs="Tahoma"/>
          <w:b/>
          <w:sz w:val="18"/>
          <w:szCs w:val="18"/>
        </w:rPr>
      </w:pPr>
      <w:r w:rsidRPr="00565773">
        <w:rPr>
          <w:rFonts w:ascii="Verdana" w:eastAsia="Arial" w:hAnsi="Verdana" w:cs="Tahoma"/>
          <w:b/>
          <w:sz w:val="18"/>
          <w:szCs w:val="18"/>
        </w:rPr>
        <w:t>MATERIALES, HERRAMIENTAS Y EQUIPO. -</w:t>
      </w:r>
    </w:p>
    <w:p w14:paraId="512A3FB8" w14:textId="77777777" w:rsidR="00565773" w:rsidRPr="00565773" w:rsidRDefault="00565773" w:rsidP="00565773">
      <w:pPr>
        <w:widowControl w:val="0"/>
        <w:tabs>
          <w:tab w:val="left" w:pos="4050"/>
        </w:tabs>
        <w:autoSpaceDE w:val="0"/>
        <w:autoSpaceDN w:val="0"/>
        <w:adjustRightInd w:val="0"/>
        <w:jc w:val="both"/>
        <w:rPr>
          <w:rFonts w:ascii="Verdana" w:eastAsia="Verdana" w:hAnsi="Verdana" w:cs="Arial Narrow"/>
          <w:sz w:val="18"/>
          <w:szCs w:val="18"/>
          <w:lang w:val="es-ES_tradnl"/>
        </w:rPr>
      </w:pPr>
      <w:r w:rsidRPr="00565773">
        <w:rPr>
          <w:rFonts w:ascii="Verdana" w:eastAsia="Verdana" w:hAnsi="Verdana" w:cs="Arial Narrow"/>
          <w:sz w:val="18"/>
          <w:szCs w:val="18"/>
          <w:lang w:val="es-ES_tradnl"/>
        </w:rPr>
        <w:tab/>
      </w:r>
    </w:p>
    <w:p w14:paraId="5CDB68DB" w14:textId="77777777" w:rsidR="00565773" w:rsidRPr="00565773" w:rsidRDefault="00565773" w:rsidP="00565773">
      <w:pPr>
        <w:tabs>
          <w:tab w:val="left" w:pos="8711"/>
        </w:tabs>
        <w:jc w:val="both"/>
        <w:rPr>
          <w:rFonts w:ascii="Verdana" w:hAnsi="Verdana" w:cs="Tahoma"/>
          <w:sz w:val="18"/>
          <w:szCs w:val="18"/>
          <w:lang w:eastAsia="es-ES"/>
        </w:rPr>
      </w:pPr>
      <w:r w:rsidRPr="00565773">
        <w:rPr>
          <w:rFonts w:ascii="Verdana" w:hAnsi="Verdana" w:cs="Tahoma"/>
          <w:sz w:val="18"/>
          <w:szCs w:val="18"/>
          <w:lang w:eastAsia="es-ES"/>
        </w:rPr>
        <w:t>La Entidad Ejecutora proporcionará todos los materiales necesarios para la ejecución de los trabajos, exceptuando los de aporte propio y los mismos deberán ser aprobados por el inspector.</w:t>
      </w:r>
    </w:p>
    <w:p w14:paraId="685292CA" w14:textId="77777777" w:rsidR="00565773" w:rsidRPr="00565773" w:rsidRDefault="00565773" w:rsidP="00565773">
      <w:pPr>
        <w:tabs>
          <w:tab w:val="left" w:pos="8711"/>
        </w:tabs>
        <w:jc w:val="both"/>
        <w:rPr>
          <w:rFonts w:ascii="Verdana" w:hAnsi="Verdana" w:cs="Tahoma"/>
          <w:sz w:val="18"/>
          <w:szCs w:val="18"/>
          <w:lang w:eastAsia="es-ES"/>
        </w:rPr>
      </w:pPr>
      <w:r w:rsidRPr="00565773">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42D64B8A" w14:textId="77777777" w:rsidR="00565773" w:rsidRPr="00565773" w:rsidRDefault="00565773" w:rsidP="00565773">
      <w:pPr>
        <w:tabs>
          <w:tab w:val="left" w:pos="8711"/>
        </w:tabs>
        <w:jc w:val="both"/>
        <w:rPr>
          <w:rFonts w:ascii="Verdana" w:hAnsi="Verdana" w:cs="Tahoma"/>
          <w:sz w:val="18"/>
          <w:szCs w:val="18"/>
          <w:lang w:eastAsia="es-ES"/>
        </w:rPr>
      </w:pPr>
      <w:r w:rsidRPr="00565773">
        <w:rPr>
          <w:rFonts w:ascii="Verdana" w:eastAsia="Verdana" w:hAnsi="Verdana" w:cs="Tahoma"/>
          <w:sz w:val="18"/>
          <w:szCs w:val="18"/>
        </w:rPr>
        <w:t>Se deberá cumplir con las características detalladas en la tabla de descripción de insumos</w:t>
      </w:r>
    </w:p>
    <w:p w14:paraId="321CC626" w14:textId="77777777" w:rsidR="00565773" w:rsidRPr="00565773" w:rsidRDefault="00565773" w:rsidP="00565773">
      <w:pPr>
        <w:widowControl w:val="0"/>
        <w:tabs>
          <w:tab w:val="left" w:pos="360"/>
        </w:tabs>
        <w:autoSpaceDE w:val="0"/>
        <w:autoSpaceDN w:val="0"/>
        <w:adjustRightInd w:val="0"/>
        <w:jc w:val="both"/>
        <w:rPr>
          <w:rFonts w:ascii="Verdana" w:eastAsia="Verdana" w:hAnsi="Verdana" w:cs="Tahoma"/>
          <w:bCs/>
          <w:color w:val="000000"/>
          <w:sz w:val="18"/>
          <w:szCs w:val="18"/>
          <w:lang w:val="es-ES_tradnl"/>
        </w:rPr>
      </w:pPr>
    </w:p>
    <w:p w14:paraId="14EA718E" w14:textId="77777777" w:rsidR="00565773" w:rsidRPr="00565773" w:rsidRDefault="00565773" w:rsidP="00565773">
      <w:pPr>
        <w:widowControl w:val="0"/>
        <w:autoSpaceDE w:val="0"/>
        <w:autoSpaceDN w:val="0"/>
        <w:jc w:val="both"/>
        <w:rPr>
          <w:rFonts w:ascii="Verdana" w:eastAsia="Verdana" w:hAnsi="Verdana" w:cs="Tahoma"/>
          <w:b/>
          <w:sz w:val="18"/>
          <w:szCs w:val="18"/>
        </w:rPr>
      </w:pPr>
      <w:r w:rsidRPr="00565773">
        <w:rPr>
          <w:rFonts w:ascii="Verdana" w:eastAsia="Verdana" w:hAnsi="Verdana" w:cs="Tahoma"/>
          <w:b/>
          <w:sz w:val="18"/>
          <w:szCs w:val="18"/>
        </w:rPr>
        <w:t>FORMA DE EJECUCIÓN. -</w:t>
      </w:r>
    </w:p>
    <w:p w14:paraId="01130E96" w14:textId="77777777" w:rsidR="00565773" w:rsidRPr="00565773" w:rsidRDefault="00565773" w:rsidP="00565773">
      <w:pPr>
        <w:widowControl w:val="0"/>
        <w:autoSpaceDE w:val="0"/>
        <w:autoSpaceDN w:val="0"/>
        <w:jc w:val="both"/>
        <w:rPr>
          <w:rFonts w:ascii="Verdana" w:eastAsia="Verdana" w:hAnsi="Verdana" w:cs="Tahoma"/>
          <w:b/>
          <w:sz w:val="18"/>
          <w:szCs w:val="18"/>
        </w:rPr>
      </w:pPr>
    </w:p>
    <w:p w14:paraId="5323343B"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0897ADEE"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Antes de la colocación la Entidad Ejecutora deberá presentar el artefacto al Inspector de proyecto para su aprobación correspondiente.</w:t>
      </w:r>
    </w:p>
    <w:p w14:paraId="3DF83105"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Se realizará el replanteo donde se ubicará la lavandería y el grifo de acuerdo a los detalles arquitectónicos, planos constructivos y/o instrucciones del Inspector de proyecto.</w:t>
      </w:r>
    </w:p>
    <w:p w14:paraId="757D5113"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Ubicar el punto de desagüe y punto hidráulico para la lavandería, además tenga el nivel aceptado y el espacio suficiente para la implementación del artefacto, con la aprobación del Inspector de proyecto.</w:t>
      </w:r>
    </w:p>
    <w:p w14:paraId="639C31F2" w14:textId="77777777" w:rsidR="00565773" w:rsidRPr="00565773" w:rsidRDefault="00565773" w:rsidP="00565773">
      <w:pPr>
        <w:widowControl w:val="0"/>
        <w:tabs>
          <w:tab w:val="left" w:pos="560"/>
        </w:tabs>
        <w:autoSpaceDE w:val="0"/>
        <w:autoSpaceDN w:val="0"/>
        <w:jc w:val="both"/>
        <w:rPr>
          <w:rFonts w:ascii="Verdana" w:eastAsia="Calibri" w:hAnsi="Verdana" w:cs="Tahoma"/>
          <w:sz w:val="18"/>
          <w:szCs w:val="18"/>
        </w:rPr>
      </w:pPr>
      <w:r w:rsidRPr="00565773">
        <w:rPr>
          <w:rFonts w:ascii="Verdana" w:eastAsia="Calibri" w:hAnsi="Verdana" w:cs="Tahoma"/>
          <w:sz w:val="18"/>
          <w:szCs w:val="18"/>
        </w:rPr>
        <w:t>La instalación de la lavandería comprenderá la colocación del artefacto, la grifería, sopapas, sifones de PVC y su conexión al sistema de desagüe.</w:t>
      </w:r>
    </w:p>
    <w:p w14:paraId="7A350E6A" w14:textId="77777777" w:rsidR="00565773" w:rsidRPr="00565773" w:rsidRDefault="00565773" w:rsidP="00565773">
      <w:pPr>
        <w:widowControl w:val="0"/>
        <w:tabs>
          <w:tab w:val="left" w:pos="560"/>
        </w:tabs>
        <w:autoSpaceDE w:val="0"/>
        <w:autoSpaceDN w:val="0"/>
        <w:jc w:val="both"/>
        <w:rPr>
          <w:rFonts w:ascii="Verdana" w:eastAsia="Calibri" w:hAnsi="Verdana" w:cs="Tahoma"/>
          <w:sz w:val="18"/>
          <w:szCs w:val="18"/>
        </w:rPr>
      </w:pPr>
      <w:r w:rsidRPr="00565773">
        <w:rPr>
          <w:rFonts w:ascii="Verdana" w:eastAsia="Calibri" w:hAnsi="Verdana" w:cs="Tahoma"/>
          <w:sz w:val="18"/>
          <w:szCs w:val="18"/>
        </w:rPr>
        <w:t>Fijar la lavandería con mortero de cemento en el lugar indicado en los planos constructivos y/o instrucciones del Inspector de proyecto.</w:t>
      </w:r>
    </w:p>
    <w:p w14:paraId="60770239" w14:textId="77777777" w:rsidR="00565773" w:rsidRPr="00565773" w:rsidRDefault="00565773" w:rsidP="00565773">
      <w:pPr>
        <w:widowControl w:val="0"/>
        <w:tabs>
          <w:tab w:val="left" w:pos="560"/>
        </w:tabs>
        <w:autoSpaceDE w:val="0"/>
        <w:autoSpaceDN w:val="0"/>
        <w:jc w:val="both"/>
        <w:rPr>
          <w:rFonts w:ascii="Verdana" w:eastAsia="Calibri" w:hAnsi="Verdana" w:cs="Tahoma"/>
          <w:sz w:val="18"/>
          <w:szCs w:val="18"/>
        </w:rPr>
      </w:pPr>
    </w:p>
    <w:p w14:paraId="509D3F84" w14:textId="77777777" w:rsidR="00565773" w:rsidRPr="00565773" w:rsidRDefault="00565773" w:rsidP="00565773">
      <w:pPr>
        <w:widowControl w:val="0"/>
        <w:autoSpaceDE w:val="0"/>
        <w:autoSpaceDN w:val="0"/>
        <w:jc w:val="both"/>
        <w:rPr>
          <w:rFonts w:ascii="Verdana" w:eastAsia="Calibri" w:hAnsi="Verdana" w:cs="Tahoma"/>
          <w:sz w:val="18"/>
          <w:szCs w:val="18"/>
        </w:rPr>
      </w:pPr>
      <w:r w:rsidRPr="00565773">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B9A79A1" w14:textId="77777777" w:rsidR="00565773" w:rsidRPr="00565773" w:rsidRDefault="00565773" w:rsidP="00565773">
      <w:pPr>
        <w:widowControl w:val="0"/>
        <w:autoSpaceDE w:val="0"/>
        <w:autoSpaceDN w:val="0"/>
        <w:jc w:val="both"/>
        <w:rPr>
          <w:rFonts w:ascii="Verdana" w:eastAsia="Calibri" w:hAnsi="Verdana" w:cs="Tahoma"/>
          <w:sz w:val="18"/>
          <w:szCs w:val="18"/>
        </w:rPr>
      </w:pPr>
    </w:p>
    <w:p w14:paraId="3038E4B0" w14:textId="77777777" w:rsidR="00565773" w:rsidRPr="00565773" w:rsidRDefault="00565773" w:rsidP="00565773">
      <w:pPr>
        <w:widowControl w:val="0"/>
        <w:tabs>
          <w:tab w:val="left" w:pos="560"/>
        </w:tabs>
        <w:autoSpaceDE w:val="0"/>
        <w:autoSpaceDN w:val="0"/>
        <w:jc w:val="both"/>
        <w:rPr>
          <w:rFonts w:ascii="Verdana" w:eastAsia="Calibri" w:hAnsi="Verdana" w:cs="Tahoma"/>
          <w:sz w:val="18"/>
          <w:szCs w:val="18"/>
        </w:rPr>
      </w:pPr>
      <w:r w:rsidRPr="00565773">
        <w:rPr>
          <w:rFonts w:ascii="Verdana" w:eastAsia="Calibri" w:hAnsi="Verdana" w:cs="Tahoma"/>
          <w:sz w:val="18"/>
          <w:szCs w:val="18"/>
        </w:rPr>
        <w:t>La conexión de la grifería se ejecutará minuciosamente, asegurando un sellado efectivo en todos los elementos empleados.</w:t>
      </w:r>
    </w:p>
    <w:p w14:paraId="11AA0D8E" w14:textId="77777777" w:rsidR="00565773" w:rsidRPr="00565773" w:rsidRDefault="00565773" w:rsidP="00565773">
      <w:pPr>
        <w:widowControl w:val="0"/>
        <w:tabs>
          <w:tab w:val="left" w:pos="560"/>
        </w:tabs>
        <w:autoSpaceDE w:val="0"/>
        <w:autoSpaceDN w:val="0"/>
        <w:jc w:val="both"/>
        <w:rPr>
          <w:rFonts w:ascii="Verdana" w:eastAsia="Calibri" w:hAnsi="Verdana" w:cs="Tahoma"/>
          <w:sz w:val="18"/>
          <w:szCs w:val="18"/>
        </w:rPr>
      </w:pPr>
    </w:p>
    <w:p w14:paraId="43D6BD5A" w14:textId="77777777" w:rsidR="00565773" w:rsidRPr="00565773" w:rsidRDefault="00565773" w:rsidP="00565773">
      <w:pPr>
        <w:widowControl w:val="0"/>
        <w:autoSpaceDE w:val="0"/>
        <w:autoSpaceDN w:val="0"/>
        <w:jc w:val="both"/>
        <w:rPr>
          <w:rFonts w:ascii="Verdana" w:eastAsia="Calibri" w:hAnsi="Verdana" w:cs="Tahoma"/>
          <w:sz w:val="18"/>
          <w:szCs w:val="18"/>
        </w:rPr>
      </w:pPr>
      <w:r w:rsidRPr="00565773">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202B0B73" w14:textId="77777777" w:rsidR="00565773" w:rsidRPr="00565773" w:rsidRDefault="00565773" w:rsidP="00565773">
      <w:pPr>
        <w:widowControl w:val="0"/>
        <w:autoSpaceDE w:val="0"/>
        <w:autoSpaceDN w:val="0"/>
        <w:jc w:val="both"/>
        <w:rPr>
          <w:rFonts w:ascii="Verdana" w:eastAsia="Calibri" w:hAnsi="Verdana" w:cs="Tahoma"/>
          <w:sz w:val="18"/>
          <w:szCs w:val="18"/>
        </w:rPr>
      </w:pPr>
    </w:p>
    <w:p w14:paraId="2E6307E1" w14:textId="77777777" w:rsidR="00565773" w:rsidRPr="00565773" w:rsidRDefault="00565773" w:rsidP="00565773">
      <w:pPr>
        <w:widowControl w:val="0"/>
        <w:autoSpaceDE w:val="0"/>
        <w:autoSpaceDN w:val="0"/>
        <w:jc w:val="both"/>
        <w:rPr>
          <w:rFonts w:ascii="Verdana" w:eastAsia="Calibri" w:hAnsi="Verdana" w:cs="Tahoma"/>
          <w:sz w:val="18"/>
          <w:szCs w:val="18"/>
        </w:rPr>
      </w:pPr>
      <w:r w:rsidRPr="00565773">
        <w:rPr>
          <w:rFonts w:ascii="Verdana" w:eastAsia="Calibri" w:hAnsi="Verdana" w:cs="Tahoma"/>
          <w:sz w:val="18"/>
          <w:szCs w:val="18"/>
        </w:rPr>
        <w:t xml:space="preserve">El área de apoyo se someterá a un revestimiento de mortero de cemento, el cual culminará con un acabado de tipo </w:t>
      </w:r>
      <w:proofErr w:type="spellStart"/>
      <w:r w:rsidRPr="00565773">
        <w:rPr>
          <w:rFonts w:ascii="Verdana" w:eastAsia="Calibri" w:hAnsi="Verdana" w:cs="Tahoma"/>
          <w:sz w:val="18"/>
          <w:szCs w:val="18"/>
        </w:rPr>
        <w:t>frotachado</w:t>
      </w:r>
      <w:proofErr w:type="spellEnd"/>
      <w:r w:rsidRPr="00565773">
        <w:rPr>
          <w:rFonts w:ascii="Verdana" w:eastAsia="Calibri" w:hAnsi="Verdana" w:cs="Tahoma"/>
          <w:sz w:val="18"/>
          <w:szCs w:val="18"/>
        </w:rPr>
        <w:t>.</w:t>
      </w:r>
    </w:p>
    <w:p w14:paraId="2832190F" w14:textId="77777777" w:rsidR="00565773" w:rsidRPr="00565773" w:rsidRDefault="00565773" w:rsidP="00565773">
      <w:pPr>
        <w:widowControl w:val="0"/>
        <w:autoSpaceDE w:val="0"/>
        <w:autoSpaceDN w:val="0"/>
        <w:jc w:val="both"/>
        <w:rPr>
          <w:rFonts w:ascii="Verdana" w:eastAsia="Calibri" w:hAnsi="Verdana" w:cs="Tahoma"/>
          <w:sz w:val="18"/>
          <w:szCs w:val="18"/>
        </w:rPr>
      </w:pPr>
    </w:p>
    <w:p w14:paraId="24F81185" w14:textId="77777777" w:rsidR="00565773" w:rsidRPr="00565773" w:rsidRDefault="00565773" w:rsidP="00565773">
      <w:pPr>
        <w:widowControl w:val="0"/>
        <w:autoSpaceDE w:val="0"/>
        <w:autoSpaceDN w:val="0"/>
        <w:jc w:val="both"/>
        <w:rPr>
          <w:rFonts w:ascii="Verdana" w:eastAsia="Calibri" w:hAnsi="Verdana" w:cs="Tahoma"/>
          <w:sz w:val="18"/>
          <w:szCs w:val="18"/>
        </w:rPr>
      </w:pPr>
      <w:r w:rsidRPr="00565773">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BC4D037" w14:textId="77777777" w:rsidR="00565773" w:rsidRPr="00565773" w:rsidRDefault="00565773" w:rsidP="00565773">
      <w:pPr>
        <w:widowControl w:val="0"/>
        <w:autoSpaceDE w:val="0"/>
        <w:autoSpaceDN w:val="0"/>
        <w:jc w:val="both"/>
        <w:rPr>
          <w:rFonts w:ascii="Verdana" w:eastAsia="Calibri" w:hAnsi="Verdana" w:cs="Tahoma"/>
          <w:sz w:val="18"/>
          <w:szCs w:val="18"/>
        </w:rPr>
      </w:pPr>
    </w:p>
    <w:p w14:paraId="2874B0F6" w14:textId="77777777" w:rsidR="00565773" w:rsidRPr="00565773" w:rsidRDefault="00565773" w:rsidP="00565773">
      <w:pPr>
        <w:widowControl w:val="0"/>
        <w:autoSpaceDE w:val="0"/>
        <w:autoSpaceDN w:val="0"/>
        <w:spacing w:after="120"/>
        <w:jc w:val="both"/>
        <w:rPr>
          <w:rFonts w:ascii="Verdana" w:eastAsia="Verdana" w:hAnsi="Verdana" w:cs="Tahoma"/>
          <w:sz w:val="18"/>
          <w:szCs w:val="18"/>
        </w:rPr>
      </w:pPr>
      <w:r w:rsidRPr="00565773">
        <w:rPr>
          <w:rFonts w:ascii="Verdana" w:eastAsia="Verdana" w:hAnsi="Verdana" w:cs="Tahoma"/>
          <w:b/>
          <w:sz w:val="18"/>
          <w:szCs w:val="18"/>
        </w:rPr>
        <w:t>Criterios de Control, Aceptación y Rechazo</w:t>
      </w:r>
    </w:p>
    <w:p w14:paraId="1FB5A52F"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168ED16C" w14:textId="77777777" w:rsidR="00565773" w:rsidRPr="00565773" w:rsidRDefault="00565773" w:rsidP="00565773">
      <w:pPr>
        <w:widowControl w:val="0"/>
        <w:tabs>
          <w:tab w:val="left" w:pos="560"/>
        </w:tabs>
        <w:autoSpaceDE w:val="0"/>
        <w:autoSpaceDN w:val="0"/>
        <w:jc w:val="both"/>
        <w:rPr>
          <w:rFonts w:ascii="Verdana" w:eastAsia="Calibri" w:hAnsi="Verdana" w:cs="Tahoma"/>
          <w:sz w:val="18"/>
          <w:szCs w:val="18"/>
        </w:rPr>
      </w:pPr>
    </w:p>
    <w:p w14:paraId="0004CB72" w14:textId="77777777" w:rsidR="00565773" w:rsidRPr="00565773" w:rsidRDefault="00565773" w:rsidP="00565773">
      <w:pPr>
        <w:widowControl w:val="0"/>
        <w:autoSpaceDE w:val="0"/>
        <w:autoSpaceDN w:val="0"/>
        <w:spacing w:before="99"/>
        <w:outlineLvl w:val="0"/>
        <w:rPr>
          <w:rFonts w:ascii="Verdana" w:eastAsia="Verdana" w:hAnsi="Verdana" w:cs="Verdana"/>
          <w:b/>
          <w:bCs/>
          <w:sz w:val="18"/>
          <w:szCs w:val="18"/>
        </w:rPr>
      </w:pPr>
    </w:p>
    <w:tbl>
      <w:tblPr>
        <w:tblpPr w:leftFromText="141" w:rightFromText="141" w:vertAnchor="text" w:horzAnchor="margin" w:tblpY="-52"/>
        <w:tblW w:w="9634" w:type="dxa"/>
        <w:tblLook w:val="04A0" w:firstRow="1" w:lastRow="0" w:firstColumn="1" w:lastColumn="0" w:noHBand="0" w:noVBand="1"/>
      </w:tblPr>
      <w:tblGrid>
        <w:gridCol w:w="584"/>
        <w:gridCol w:w="2385"/>
        <w:gridCol w:w="1145"/>
        <w:gridCol w:w="5520"/>
      </w:tblGrid>
      <w:tr w:rsidR="00565773" w:rsidRPr="00565773" w14:paraId="602B889A" w14:textId="77777777" w:rsidTr="005049D1">
        <w:tc>
          <w:tcPr>
            <w:tcW w:w="584" w:type="dxa"/>
            <w:shd w:val="clear" w:color="auto" w:fill="17365D"/>
          </w:tcPr>
          <w:p w14:paraId="52FD7229"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proofErr w:type="spellStart"/>
            <w:r w:rsidRPr="00565773">
              <w:rPr>
                <w:rFonts w:ascii="Verdana" w:eastAsiaTheme="minorHAnsi" w:hAnsi="Verdana" w:cs="Verdana"/>
                <w:b/>
                <w:sz w:val="18"/>
                <w:szCs w:val="18"/>
                <w:lang w:val="es-BO"/>
              </w:rPr>
              <w:t>N°</w:t>
            </w:r>
            <w:proofErr w:type="spellEnd"/>
          </w:p>
        </w:tc>
        <w:tc>
          <w:tcPr>
            <w:tcW w:w="2385" w:type="dxa"/>
            <w:shd w:val="clear" w:color="auto" w:fill="17365D"/>
          </w:tcPr>
          <w:p w14:paraId="60116D01"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CODIGO</w:t>
            </w:r>
          </w:p>
        </w:tc>
        <w:tc>
          <w:tcPr>
            <w:tcW w:w="1145" w:type="dxa"/>
            <w:shd w:val="clear" w:color="auto" w:fill="17365D"/>
          </w:tcPr>
          <w:p w14:paraId="178FAC76"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UNIDAD</w:t>
            </w:r>
          </w:p>
        </w:tc>
        <w:tc>
          <w:tcPr>
            <w:tcW w:w="5520" w:type="dxa"/>
            <w:shd w:val="clear" w:color="auto" w:fill="17365D"/>
          </w:tcPr>
          <w:p w14:paraId="7DD7F053"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ITEM</w:t>
            </w:r>
          </w:p>
        </w:tc>
      </w:tr>
      <w:tr w:rsidR="00565773" w:rsidRPr="00565773" w14:paraId="70BA9E9A" w14:textId="77777777" w:rsidTr="005049D1">
        <w:tc>
          <w:tcPr>
            <w:tcW w:w="584" w:type="dxa"/>
            <w:shd w:val="clear" w:color="auto" w:fill="B8CCE4"/>
          </w:tcPr>
          <w:p w14:paraId="01245DE1"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36</w:t>
            </w:r>
          </w:p>
        </w:tc>
        <w:tc>
          <w:tcPr>
            <w:tcW w:w="2385" w:type="dxa"/>
            <w:shd w:val="clear" w:color="auto" w:fill="B8CCE4"/>
          </w:tcPr>
          <w:p w14:paraId="6B3243B9"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bCs/>
                <w:color w:val="000000"/>
                <w:sz w:val="18"/>
                <w:szCs w:val="18"/>
                <w:lang w:val="es-BO"/>
              </w:rPr>
              <w:t>VAC-IA-APO-1</w:t>
            </w:r>
          </w:p>
        </w:tc>
        <w:tc>
          <w:tcPr>
            <w:tcW w:w="1145" w:type="dxa"/>
            <w:shd w:val="clear" w:color="auto" w:fill="B8CCE4"/>
          </w:tcPr>
          <w:p w14:paraId="025CF8E3"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GLB</w:t>
            </w:r>
          </w:p>
        </w:tc>
        <w:tc>
          <w:tcPr>
            <w:tcW w:w="5520" w:type="dxa"/>
            <w:shd w:val="clear" w:color="auto" w:fill="B8CCE4"/>
          </w:tcPr>
          <w:p w14:paraId="43C4D20A"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INSTALACIÓN DE AGUA POTABLE</w:t>
            </w:r>
          </w:p>
        </w:tc>
      </w:tr>
    </w:tbl>
    <w:p w14:paraId="42636A0A" w14:textId="77777777" w:rsidR="00565773" w:rsidRPr="00565773" w:rsidRDefault="00565773" w:rsidP="00565773">
      <w:pPr>
        <w:widowControl w:val="0"/>
        <w:autoSpaceDE w:val="0"/>
        <w:autoSpaceDN w:val="0"/>
        <w:spacing w:before="99"/>
        <w:outlineLvl w:val="0"/>
        <w:rPr>
          <w:rFonts w:ascii="Verdana" w:eastAsia="Verdana" w:hAnsi="Verdana" w:cs="Verdana"/>
          <w:b/>
          <w:bCs/>
          <w:sz w:val="18"/>
          <w:szCs w:val="18"/>
        </w:rPr>
      </w:pPr>
      <w:r w:rsidRPr="00565773">
        <w:rPr>
          <w:rFonts w:ascii="Verdana" w:eastAsia="Verdana" w:hAnsi="Verdana" w:cs="Verdana"/>
          <w:b/>
          <w:bCs/>
          <w:sz w:val="18"/>
          <w:szCs w:val="18"/>
        </w:rPr>
        <w:t>DESCRIPCIÓN. -</w:t>
      </w:r>
    </w:p>
    <w:p w14:paraId="7AE7D147" w14:textId="77777777" w:rsidR="00565773" w:rsidRPr="00565773" w:rsidRDefault="00565773" w:rsidP="00565773">
      <w:pPr>
        <w:widowControl w:val="0"/>
        <w:autoSpaceDE w:val="0"/>
        <w:autoSpaceDN w:val="0"/>
        <w:spacing w:before="6"/>
        <w:ind w:right="156"/>
        <w:jc w:val="both"/>
        <w:rPr>
          <w:rFonts w:ascii="Verdana" w:eastAsia="Verdana" w:hAnsi="Verdana" w:cs="Verdana"/>
          <w:sz w:val="18"/>
          <w:szCs w:val="18"/>
        </w:rPr>
      </w:pPr>
    </w:p>
    <w:p w14:paraId="2A549438" w14:textId="77777777" w:rsidR="00565773" w:rsidRPr="00565773" w:rsidRDefault="00565773" w:rsidP="00565773">
      <w:pPr>
        <w:widowControl w:val="0"/>
        <w:autoSpaceDE w:val="0"/>
        <w:autoSpaceDN w:val="0"/>
        <w:spacing w:before="6"/>
        <w:ind w:right="156"/>
        <w:jc w:val="both"/>
        <w:rPr>
          <w:rFonts w:ascii="Verdana" w:eastAsia="Verdana" w:hAnsi="Verdana" w:cs="Verdana"/>
          <w:sz w:val="18"/>
          <w:szCs w:val="18"/>
        </w:rPr>
      </w:pPr>
      <w:r w:rsidRPr="00565773">
        <w:rPr>
          <w:rFonts w:ascii="Verdana" w:eastAsia="Verdana" w:hAnsi="Verdana" w:cs="Verdana"/>
          <w:sz w:val="18"/>
          <w:szCs w:val="18"/>
        </w:rPr>
        <w:lastRenderedPageBreak/>
        <w:t>Este ítem comprende la instalación y ejecución de todos los trabajos para efectuar las</w:t>
      </w:r>
      <w:r w:rsidRPr="00565773">
        <w:rPr>
          <w:rFonts w:ascii="Verdana" w:eastAsia="Verdana" w:hAnsi="Verdana" w:cs="Verdana"/>
          <w:spacing w:val="-29"/>
          <w:sz w:val="18"/>
          <w:szCs w:val="18"/>
        </w:rPr>
        <w:t xml:space="preserve"> </w:t>
      </w:r>
      <w:r w:rsidRPr="00565773">
        <w:rPr>
          <w:rFonts w:ascii="Verdana" w:eastAsia="Verdana" w:hAnsi="Verdana" w:cs="Verdana"/>
          <w:sz w:val="18"/>
          <w:szCs w:val="18"/>
        </w:rPr>
        <w:t>conexiones domiciliarias</w:t>
      </w:r>
      <w:r w:rsidRPr="00565773">
        <w:rPr>
          <w:rFonts w:ascii="Verdana" w:eastAsia="Verdana" w:hAnsi="Verdana" w:cs="Verdana"/>
          <w:spacing w:val="-9"/>
          <w:sz w:val="18"/>
          <w:szCs w:val="18"/>
        </w:rPr>
        <w:t xml:space="preserve"> </w:t>
      </w:r>
      <w:r w:rsidRPr="00565773">
        <w:rPr>
          <w:rFonts w:ascii="Verdana" w:eastAsia="Verdana" w:hAnsi="Verdana" w:cs="Verdana"/>
          <w:sz w:val="18"/>
          <w:szCs w:val="18"/>
        </w:rPr>
        <w:t>de</w:t>
      </w:r>
      <w:r w:rsidRPr="00565773">
        <w:rPr>
          <w:rFonts w:ascii="Verdana" w:eastAsia="Verdana" w:hAnsi="Verdana" w:cs="Verdana"/>
          <w:spacing w:val="-8"/>
          <w:sz w:val="18"/>
          <w:szCs w:val="18"/>
        </w:rPr>
        <w:t xml:space="preserve"> </w:t>
      </w:r>
      <w:r w:rsidRPr="00565773">
        <w:rPr>
          <w:rFonts w:ascii="Verdana" w:eastAsia="Verdana" w:hAnsi="Verdana" w:cs="Verdana"/>
          <w:sz w:val="18"/>
          <w:szCs w:val="18"/>
        </w:rPr>
        <w:t>agua</w:t>
      </w:r>
      <w:r w:rsidRPr="00565773">
        <w:rPr>
          <w:rFonts w:ascii="Verdana" w:eastAsia="Verdana" w:hAnsi="Verdana" w:cs="Verdana"/>
          <w:spacing w:val="-9"/>
          <w:sz w:val="18"/>
          <w:szCs w:val="18"/>
        </w:rPr>
        <w:t xml:space="preserve"> </w:t>
      </w:r>
      <w:r w:rsidRPr="00565773">
        <w:rPr>
          <w:rFonts w:ascii="Verdana" w:eastAsia="Verdana" w:hAnsi="Verdana" w:cs="Verdana"/>
          <w:sz w:val="18"/>
          <w:szCs w:val="18"/>
        </w:rPr>
        <w:t>potable</w:t>
      </w:r>
      <w:r w:rsidRPr="00565773">
        <w:rPr>
          <w:rFonts w:ascii="Verdana" w:eastAsia="Verdana" w:hAnsi="Verdana" w:cs="Verdana"/>
          <w:spacing w:val="-10"/>
          <w:sz w:val="18"/>
          <w:szCs w:val="18"/>
        </w:rPr>
        <w:t xml:space="preserve"> </w:t>
      </w:r>
      <w:r w:rsidRPr="00565773">
        <w:rPr>
          <w:rFonts w:ascii="Verdana" w:eastAsia="Verdana" w:hAnsi="Verdana" w:cs="Verdana"/>
          <w:sz w:val="18"/>
          <w:szCs w:val="18"/>
        </w:rPr>
        <w:t>de</w:t>
      </w:r>
      <w:r w:rsidRPr="00565773">
        <w:rPr>
          <w:rFonts w:ascii="Verdana" w:eastAsia="Verdana" w:hAnsi="Verdana" w:cs="Verdana"/>
          <w:spacing w:val="-10"/>
          <w:sz w:val="18"/>
          <w:szCs w:val="18"/>
        </w:rPr>
        <w:t xml:space="preserve"> </w:t>
      </w:r>
      <w:r w:rsidRPr="00565773">
        <w:rPr>
          <w:rFonts w:ascii="Verdana" w:eastAsia="Verdana" w:hAnsi="Verdana" w:cs="Verdana"/>
          <w:sz w:val="18"/>
          <w:szCs w:val="18"/>
        </w:rPr>
        <w:t>acuerdo</w:t>
      </w:r>
      <w:r w:rsidRPr="00565773">
        <w:rPr>
          <w:rFonts w:ascii="Verdana" w:eastAsia="Verdana" w:hAnsi="Verdana" w:cs="Verdana"/>
          <w:spacing w:val="-7"/>
          <w:sz w:val="18"/>
          <w:szCs w:val="18"/>
        </w:rPr>
        <w:t xml:space="preserve"> </w:t>
      </w:r>
      <w:r w:rsidRPr="00565773">
        <w:rPr>
          <w:rFonts w:ascii="Verdana" w:eastAsia="Verdana" w:hAnsi="Verdana" w:cs="Verdana"/>
          <w:sz w:val="18"/>
          <w:szCs w:val="18"/>
        </w:rPr>
        <w:t>a</w:t>
      </w:r>
      <w:r w:rsidRPr="00565773">
        <w:rPr>
          <w:rFonts w:ascii="Verdana" w:eastAsia="Verdana" w:hAnsi="Verdana" w:cs="Verdana"/>
          <w:spacing w:val="-8"/>
          <w:sz w:val="18"/>
          <w:szCs w:val="18"/>
        </w:rPr>
        <w:t xml:space="preserve"> </w:t>
      </w:r>
      <w:r w:rsidRPr="00565773">
        <w:rPr>
          <w:rFonts w:ascii="Verdana" w:eastAsia="Verdana" w:hAnsi="Verdana" w:cs="Verdana"/>
          <w:sz w:val="18"/>
          <w:szCs w:val="18"/>
        </w:rPr>
        <w:t>los</w:t>
      </w:r>
      <w:r w:rsidRPr="00565773">
        <w:rPr>
          <w:rFonts w:ascii="Verdana" w:eastAsia="Verdana" w:hAnsi="Verdana" w:cs="Verdana"/>
          <w:spacing w:val="-9"/>
          <w:sz w:val="18"/>
          <w:szCs w:val="18"/>
        </w:rPr>
        <w:t xml:space="preserve"> </w:t>
      </w:r>
      <w:r w:rsidRPr="00565773">
        <w:rPr>
          <w:rFonts w:ascii="Verdana" w:eastAsia="Verdana" w:hAnsi="Verdana" w:cs="Verdana"/>
          <w:sz w:val="18"/>
          <w:szCs w:val="18"/>
        </w:rPr>
        <w:t>planos</w:t>
      </w:r>
      <w:r w:rsidRPr="00565773">
        <w:rPr>
          <w:rFonts w:ascii="Verdana" w:eastAsia="Verdana" w:hAnsi="Verdana" w:cs="Verdana"/>
          <w:spacing w:val="-9"/>
          <w:sz w:val="18"/>
          <w:szCs w:val="18"/>
        </w:rPr>
        <w:t xml:space="preserve"> </w:t>
      </w:r>
      <w:r w:rsidRPr="00565773">
        <w:rPr>
          <w:rFonts w:ascii="Verdana" w:eastAsia="Verdana" w:hAnsi="Verdana" w:cs="Verdana"/>
          <w:sz w:val="18"/>
          <w:szCs w:val="18"/>
        </w:rPr>
        <w:t>de</w:t>
      </w:r>
      <w:r w:rsidRPr="00565773">
        <w:rPr>
          <w:rFonts w:ascii="Verdana" w:eastAsia="Verdana" w:hAnsi="Verdana" w:cs="Verdana"/>
          <w:spacing w:val="-8"/>
          <w:sz w:val="18"/>
          <w:szCs w:val="18"/>
        </w:rPr>
        <w:t xml:space="preserve"> </w:t>
      </w:r>
      <w:r w:rsidRPr="00565773">
        <w:rPr>
          <w:rFonts w:ascii="Verdana" w:eastAsia="Verdana" w:hAnsi="Verdana" w:cs="Verdana"/>
          <w:sz w:val="18"/>
          <w:szCs w:val="18"/>
        </w:rPr>
        <w:t>detalle</w:t>
      </w:r>
      <w:r w:rsidRPr="00565773">
        <w:rPr>
          <w:rFonts w:ascii="Verdana" w:eastAsia="Verdana" w:hAnsi="Verdana" w:cs="Verdana"/>
          <w:spacing w:val="-6"/>
          <w:sz w:val="18"/>
          <w:szCs w:val="18"/>
        </w:rPr>
        <w:t xml:space="preserve"> </w:t>
      </w:r>
      <w:r w:rsidRPr="00565773">
        <w:rPr>
          <w:rFonts w:ascii="Verdana" w:eastAsia="Verdana" w:hAnsi="Verdana" w:cs="Verdana"/>
          <w:sz w:val="18"/>
          <w:szCs w:val="18"/>
        </w:rPr>
        <w:t>y/o instrucciones del Inspector de proyecto.</w:t>
      </w:r>
    </w:p>
    <w:p w14:paraId="09C6F2E7" w14:textId="77777777" w:rsidR="00565773" w:rsidRPr="00565773" w:rsidRDefault="00565773" w:rsidP="00565773">
      <w:pPr>
        <w:widowControl w:val="0"/>
        <w:autoSpaceDE w:val="0"/>
        <w:autoSpaceDN w:val="0"/>
        <w:spacing w:before="7"/>
        <w:rPr>
          <w:rFonts w:ascii="Verdana" w:eastAsia="Verdana" w:hAnsi="Verdana" w:cs="Verdana"/>
          <w:sz w:val="18"/>
          <w:szCs w:val="18"/>
        </w:rPr>
      </w:pPr>
    </w:p>
    <w:p w14:paraId="30613121" w14:textId="77777777" w:rsidR="00565773" w:rsidRPr="00565773" w:rsidRDefault="00565773" w:rsidP="00565773">
      <w:pPr>
        <w:widowControl w:val="0"/>
        <w:autoSpaceDE w:val="0"/>
        <w:autoSpaceDN w:val="0"/>
        <w:spacing w:before="1" w:line="243" w:lineRule="exact"/>
        <w:outlineLvl w:val="0"/>
        <w:rPr>
          <w:rFonts w:ascii="Verdana" w:eastAsia="Verdana" w:hAnsi="Verdana" w:cs="Verdana"/>
          <w:b/>
          <w:bCs/>
          <w:sz w:val="18"/>
          <w:szCs w:val="18"/>
        </w:rPr>
      </w:pPr>
      <w:r w:rsidRPr="00565773">
        <w:rPr>
          <w:rFonts w:ascii="Verdana" w:eastAsia="Verdana" w:hAnsi="Verdana" w:cs="Verdana"/>
          <w:b/>
          <w:bCs/>
          <w:sz w:val="18"/>
          <w:szCs w:val="18"/>
        </w:rPr>
        <w:t>MATERIALES, HERRAMIENTAS Y EQUIPO. -</w:t>
      </w:r>
    </w:p>
    <w:p w14:paraId="1BA69515" w14:textId="77777777" w:rsidR="00565773" w:rsidRPr="00565773" w:rsidRDefault="00565773" w:rsidP="00565773">
      <w:pPr>
        <w:widowControl w:val="0"/>
        <w:autoSpaceDE w:val="0"/>
        <w:autoSpaceDN w:val="0"/>
        <w:spacing w:line="243" w:lineRule="exact"/>
        <w:jc w:val="both"/>
        <w:rPr>
          <w:rFonts w:ascii="Verdana" w:eastAsia="Verdana" w:hAnsi="Verdana" w:cs="Verdana"/>
          <w:sz w:val="18"/>
          <w:szCs w:val="18"/>
        </w:rPr>
      </w:pPr>
    </w:p>
    <w:p w14:paraId="60B21527" w14:textId="77777777" w:rsidR="00565773" w:rsidRPr="00565773" w:rsidRDefault="00565773" w:rsidP="00565773">
      <w:pPr>
        <w:widowControl w:val="0"/>
        <w:autoSpaceDE w:val="0"/>
        <w:autoSpaceDN w:val="0"/>
        <w:spacing w:line="243" w:lineRule="exact"/>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AE260CC" w14:textId="77777777" w:rsidR="00565773" w:rsidRPr="00565773" w:rsidRDefault="00565773" w:rsidP="00565773">
      <w:pPr>
        <w:widowControl w:val="0"/>
        <w:autoSpaceDE w:val="0"/>
        <w:autoSpaceDN w:val="0"/>
        <w:spacing w:line="243" w:lineRule="exact"/>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49A82D9A"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3EA4F53" w14:textId="77777777" w:rsidR="00565773" w:rsidRPr="00565773" w:rsidRDefault="00565773" w:rsidP="00565773">
      <w:pPr>
        <w:widowControl w:val="0"/>
        <w:autoSpaceDE w:val="0"/>
        <w:autoSpaceDN w:val="0"/>
        <w:outlineLvl w:val="0"/>
        <w:rPr>
          <w:rFonts w:ascii="Verdana" w:eastAsia="Verdana" w:hAnsi="Verdana" w:cs="Verdana"/>
          <w:b/>
          <w:bCs/>
          <w:sz w:val="18"/>
          <w:szCs w:val="18"/>
        </w:rPr>
      </w:pPr>
      <w:r w:rsidRPr="00565773">
        <w:rPr>
          <w:rFonts w:ascii="Verdana" w:eastAsia="Verdana" w:hAnsi="Verdana" w:cs="Verdana"/>
          <w:b/>
          <w:bCs/>
          <w:sz w:val="18"/>
          <w:szCs w:val="18"/>
        </w:rPr>
        <w:t>FORMA DE EJECUCIÓN. –</w:t>
      </w:r>
    </w:p>
    <w:p w14:paraId="5EF20FF2" w14:textId="77777777" w:rsidR="00565773" w:rsidRPr="00565773" w:rsidRDefault="00565773" w:rsidP="00565773">
      <w:pPr>
        <w:widowControl w:val="0"/>
        <w:autoSpaceDE w:val="0"/>
        <w:autoSpaceDN w:val="0"/>
        <w:spacing w:before="11"/>
        <w:rPr>
          <w:rFonts w:ascii="Verdana" w:eastAsia="Verdana" w:hAnsi="Verdana" w:cs="Verdana"/>
          <w:b/>
          <w:sz w:val="18"/>
          <w:szCs w:val="18"/>
        </w:rPr>
      </w:pPr>
    </w:p>
    <w:p w14:paraId="075AAD3B" w14:textId="77777777" w:rsidR="00565773" w:rsidRPr="00565773" w:rsidRDefault="00565773" w:rsidP="00565773">
      <w:pPr>
        <w:widowControl w:val="0"/>
        <w:autoSpaceDE w:val="0"/>
        <w:autoSpaceDN w:val="0"/>
        <w:ind w:right="153"/>
        <w:jc w:val="both"/>
        <w:rPr>
          <w:rFonts w:ascii="Verdana" w:eastAsia="Verdana" w:hAnsi="Verdana" w:cs="Verdana"/>
          <w:sz w:val="18"/>
          <w:szCs w:val="18"/>
        </w:rPr>
      </w:pPr>
      <w:r w:rsidRPr="00565773">
        <w:rPr>
          <w:rFonts w:ascii="Verdana" w:eastAsia="Verdana" w:hAnsi="Verdana" w:cs="Verdana"/>
          <w:sz w:val="18"/>
          <w:szCs w:val="18"/>
        </w:rPr>
        <w:t>Previa la instalación en la vivienda, el beneficiario será el encargado de las conexiones domiciliarias desde la tubería matriz hasta la</w:t>
      </w:r>
      <w:r w:rsidRPr="00565773">
        <w:rPr>
          <w:rFonts w:ascii="Verdana" w:eastAsia="Verdana" w:hAnsi="Verdana" w:cs="Verdana"/>
          <w:spacing w:val="-20"/>
          <w:sz w:val="18"/>
          <w:szCs w:val="18"/>
        </w:rPr>
        <w:t xml:space="preserve"> </w:t>
      </w:r>
      <w:r w:rsidRPr="00565773">
        <w:rPr>
          <w:rFonts w:ascii="Verdana" w:eastAsia="Verdana" w:hAnsi="Verdana" w:cs="Verdana"/>
          <w:sz w:val="18"/>
          <w:szCs w:val="18"/>
        </w:rPr>
        <w:t>llave</w:t>
      </w:r>
      <w:r w:rsidRPr="00565773">
        <w:rPr>
          <w:rFonts w:ascii="Verdana" w:eastAsia="Verdana" w:hAnsi="Verdana" w:cs="Verdana"/>
          <w:spacing w:val="-17"/>
          <w:sz w:val="18"/>
          <w:szCs w:val="18"/>
        </w:rPr>
        <w:t xml:space="preserve"> </w:t>
      </w:r>
      <w:r w:rsidRPr="00565773">
        <w:rPr>
          <w:rFonts w:ascii="Verdana" w:eastAsia="Verdana" w:hAnsi="Verdana" w:cs="Verdana"/>
          <w:sz w:val="18"/>
          <w:szCs w:val="18"/>
        </w:rPr>
        <w:t>de</w:t>
      </w:r>
      <w:r w:rsidRPr="00565773">
        <w:rPr>
          <w:rFonts w:ascii="Verdana" w:eastAsia="Verdana" w:hAnsi="Verdana" w:cs="Verdana"/>
          <w:spacing w:val="-18"/>
          <w:sz w:val="18"/>
          <w:szCs w:val="18"/>
        </w:rPr>
        <w:t xml:space="preserve"> </w:t>
      </w:r>
      <w:r w:rsidRPr="00565773">
        <w:rPr>
          <w:rFonts w:ascii="Verdana" w:eastAsia="Verdana" w:hAnsi="Verdana" w:cs="Verdana"/>
          <w:sz w:val="18"/>
          <w:szCs w:val="18"/>
        </w:rPr>
        <w:t>paso</w:t>
      </w:r>
      <w:r w:rsidRPr="00565773">
        <w:rPr>
          <w:rFonts w:ascii="Verdana" w:eastAsia="Verdana" w:hAnsi="Verdana" w:cs="Verdana"/>
          <w:spacing w:val="-15"/>
          <w:sz w:val="18"/>
          <w:szCs w:val="18"/>
        </w:rPr>
        <w:t xml:space="preserve"> </w:t>
      </w:r>
      <w:r w:rsidRPr="00565773">
        <w:rPr>
          <w:rFonts w:ascii="Verdana" w:eastAsia="Verdana" w:hAnsi="Verdana" w:cs="Verdana"/>
          <w:sz w:val="18"/>
          <w:szCs w:val="18"/>
        </w:rPr>
        <w:t>a</w:t>
      </w:r>
      <w:r w:rsidRPr="00565773">
        <w:rPr>
          <w:rFonts w:ascii="Verdana" w:eastAsia="Verdana" w:hAnsi="Verdana" w:cs="Verdana"/>
          <w:spacing w:val="-12"/>
          <w:sz w:val="18"/>
          <w:szCs w:val="18"/>
        </w:rPr>
        <w:t xml:space="preserve"> </w:t>
      </w:r>
      <w:r w:rsidRPr="00565773">
        <w:rPr>
          <w:rFonts w:ascii="Verdana" w:eastAsia="Verdana" w:hAnsi="Verdana" w:cs="Verdana"/>
          <w:sz w:val="18"/>
          <w:szCs w:val="18"/>
        </w:rPr>
        <w:t>instalarse</w:t>
      </w:r>
      <w:r w:rsidRPr="00565773">
        <w:rPr>
          <w:rFonts w:ascii="Verdana" w:eastAsia="Verdana" w:hAnsi="Verdana" w:cs="Verdana"/>
          <w:spacing w:val="-14"/>
          <w:sz w:val="18"/>
          <w:szCs w:val="18"/>
        </w:rPr>
        <w:t xml:space="preserve"> </w:t>
      </w:r>
      <w:r w:rsidRPr="00565773">
        <w:rPr>
          <w:rFonts w:ascii="Verdana" w:eastAsia="Verdana" w:hAnsi="Verdana" w:cs="Verdana"/>
          <w:sz w:val="18"/>
          <w:szCs w:val="18"/>
        </w:rPr>
        <w:t>en</w:t>
      </w:r>
      <w:r w:rsidRPr="00565773">
        <w:rPr>
          <w:rFonts w:ascii="Verdana" w:eastAsia="Verdana" w:hAnsi="Verdana" w:cs="Verdana"/>
          <w:spacing w:val="-13"/>
          <w:sz w:val="18"/>
          <w:szCs w:val="18"/>
        </w:rPr>
        <w:t xml:space="preserve"> </w:t>
      </w:r>
      <w:r w:rsidRPr="00565773">
        <w:rPr>
          <w:rFonts w:ascii="Verdana" w:eastAsia="Verdana" w:hAnsi="Verdana" w:cs="Verdana"/>
          <w:sz w:val="18"/>
          <w:szCs w:val="18"/>
        </w:rPr>
        <w:t>la</w:t>
      </w:r>
      <w:r w:rsidRPr="00565773">
        <w:rPr>
          <w:rFonts w:ascii="Verdana" w:eastAsia="Verdana" w:hAnsi="Verdana" w:cs="Verdana"/>
          <w:spacing w:val="-15"/>
          <w:sz w:val="18"/>
          <w:szCs w:val="18"/>
        </w:rPr>
        <w:t xml:space="preserve"> </w:t>
      </w:r>
      <w:r w:rsidRPr="00565773">
        <w:rPr>
          <w:rFonts w:ascii="Verdana" w:eastAsia="Verdana" w:hAnsi="Verdana" w:cs="Verdana"/>
          <w:sz w:val="18"/>
          <w:szCs w:val="18"/>
        </w:rPr>
        <w:t>cámara</w:t>
      </w:r>
      <w:r w:rsidRPr="00565773">
        <w:rPr>
          <w:rFonts w:ascii="Verdana" w:eastAsia="Verdana" w:hAnsi="Verdana" w:cs="Verdana"/>
          <w:spacing w:val="-12"/>
          <w:sz w:val="18"/>
          <w:szCs w:val="18"/>
        </w:rPr>
        <w:t xml:space="preserve"> </w:t>
      </w:r>
      <w:r w:rsidRPr="00565773">
        <w:rPr>
          <w:rFonts w:ascii="Verdana" w:eastAsia="Verdana" w:hAnsi="Verdana" w:cs="Verdana"/>
          <w:sz w:val="18"/>
          <w:szCs w:val="18"/>
        </w:rPr>
        <w:t>de</w:t>
      </w:r>
      <w:r w:rsidRPr="00565773">
        <w:rPr>
          <w:rFonts w:ascii="Verdana" w:eastAsia="Verdana" w:hAnsi="Verdana" w:cs="Verdana"/>
          <w:spacing w:val="-15"/>
          <w:sz w:val="18"/>
          <w:szCs w:val="18"/>
        </w:rPr>
        <w:t xml:space="preserve"> </w:t>
      </w:r>
      <w:r w:rsidRPr="00565773">
        <w:rPr>
          <w:rFonts w:ascii="Verdana" w:eastAsia="Verdana" w:hAnsi="Verdana" w:cs="Verdana"/>
          <w:sz w:val="18"/>
          <w:szCs w:val="18"/>
        </w:rPr>
        <w:t>medidor</w:t>
      </w:r>
      <w:r w:rsidRPr="00565773">
        <w:rPr>
          <w:rFonts w:ascii="Verdana" w:eastAsia="Verdana" w:hAnsi="Verdana" w:cs="Verdana"/>
          <w:spacing w:val="-18"/>
          <w:sz w:val="18"/>
          <w:szCs w:val="18"/>
        </w:rPr>
        <w:t xml:space="preserve"> </w:t>
      </w:r>
      <w:r w:rsidRPr="00565773">
        <w:rPr>
          <w:rFonts w:ascii="Verdana" w:eastAsia="Verdana" w:hAnsi="Verdana" w:cs="Verdana"/>
          <w:sz w:val="18"/>
          <w:szCs w:val="18"/>
        </w:rPr>
        <w:t>ubicado</w:t>
      </w:r>
      <w:r w:rsidRPr="00565773">
        <w:rPr>
          <w:rFonts w:ascii="Verdana" w:eastAsia="Verdana" w:hAnsi="Verdana" w:cs="Verdana"/>
          <w:spacing w:val="-17"/>
          <w:sz w:val="18"/>
          <w:szCs w:val="18"/>
        </w:rPr>
        <w:t xml:space="preserve"> </w:t>
      </w:r>
      <w:r w:rsidRPr="00565773">
        <w:rPr>
          <w:rFonts w:ascii="Verdana" w:eastAsia="Verdana" w:hAnsi="Verdana" w:cs="Verdana"/>
          <w:sz w:val="18"/>
          <w:szCs w:val="18"/>
        </w:rPr>
        <w:t>en</w:t>
      </w:r>
      <w:r w:rsidRPr="00565773">
        <w:rPr>
          <w:rFonts w:ascii="Verdana" w:eastAsia="Verdana" w:hAnsi="Verdana" w:cs="Verdana"/>
          <w:spacing w:val="-11"/>
          <w:sz w:val="18"/>
          <w:szCs w:val="18"/>
        </w:rPr>
        <w:t xml:space="preserve"> </w:t>
      </w:r>
      <w:r w:rsidRPr="00565773">
        <w:rPr>
          <w:rFonts w:ascii="Verdana" w:eastAsia="Verdana" w:hAnsi="Verdana" w:cs="Verdana"/>
          <w:sz w:val="18"/>
          <w:szCs w:val="18"/>
        </w:rPr>
        <w:t>la</w:t>
      </w:r>
      <w:r w:rsidRPr="00565773">
        <w:rPr>
          <w:rFonts w:ascii="Verdana" w:eastAsia="Verdana" w:hAnsi="Verdana" w:cs="Verdana"/>
          <w:spacing w:val="-15"/>
          <w:sz w:val="18"/>
          <w:szCs w:val="18"/>
        </w:rPr>
        <w:t xml:space="preserve"> </w:t>
      </w:r>
      <w:r w:rsidRPr="00565773">
        <w:rPr>
          <w:rFonts w:ascii="Verdana" w:eastAsia="Verdana" w:hAnsi="Verdana" w:cs="Verdana"/>
          <w:sz w:val="18"/>
          <w:szCs w:val="18"/>
        </w:rPr>
        <w:t>acera</w:t>
      </w:r>
      <w:r w:rsidRPr="00565773">
        <w:rPr>
          <w:rFonts w:ascii="Verdana" w:eastAsia="Verdana" w:hAnsi="Verdana" w:cs="Verdana"/>
          <w:spacing w:val="-7"/>
          <w:sz w:val="18"/>
          <w:szCs w:val="18"/>
        </w:rPr>
        <w:t xml:space="preserve"> </w:t>
      </w:r>
      <w:r w:rsidRPr="00565773">
        <w:rPr>
          <w:rFonts w:ascii="Verdana" w:eastAsia="Verdana" w:hAnsi="Verdana" w:cs="Verdana"/>
          <w:sz w:val="18"/>
          <w:szCs w:val="18"/>
        </w:rPr>
        <w:t>exterior</w:t>
      </w:r>
      <w:r w:rsidRPr="00565773">
        <w:rPr>
          <w:rFonts w:ascii="Verdana" w:eastAsia="Verdana" w:hAnsi="Verdana" w:cs="Verdana"/>
          <w:spacing w:val="-14"/>
          <w:sz w:val="18"/>
          <w:szCs w:val="18"/>
        </w:rPr>
        <w:t xml:space="preserve"> </w:t>
      </w:r>
      <w:r w:rsidRPr="00565773">
        <w:rPr>
          <w:rFonts w:ascii="Verdana" w:eastAsia="Verdana" w:hAnsi="Verdana" w:cs="Verdana"/>
          <w:sz w:val="18"/>
          <w:szCs w:val="18"/>
        </w:rPr>
        <w:t>de</w:t>
      </w:r>
      <w:r w:rsidRPr="00565773">
        <w:rPr>
          <w:rFonts w:ascii="Verdana" w:eastAsia="Verdana" w:hAnsi="Verdana" w:cs="Verdana"/>
          <w:spacing w:val="-14"/>
          <w:sz w:val="18"/>
          <w:szCs w:val="18"/>
        </w:rPr>
        <w:t xml:space="preserve"> </w:t>
      </w:r>
      <w:r w:rsidRPr="00565773">
        <w:rPr>
          <w:rFonts w:ascii="Verdana" w:eastAsia="Verdana" w:hAnsi="Verdana" w:cs="Verdana"/>
          <w:sz w:val="18"/>
          <w:szCs w:val="18"/>
        </w:rPr>
        <w:t>la</w:t>
      </w:r>
      <w:r w:rsidRPr="00565773">
        <w:rPr>
          <w:rFonts w:ascii="Verdana" w:eastAsia="Verdana" w:hAnsi="Verdana" w:cs="Verdana"/>
          <w:spacing w:val="-16"/>
          <w:sz w:val="18"/>
          <w:szCs w:val="18"/>
        </w:rPr>
        <w:t xml:space="preserve"> </w:t>
      </w:r>
      <w:r w:rsidRPr="00565773">
        <w:rPr>
          <w:rFonts w:ascii="Verdana" w:eastAsia="Verdana" w:hAnsi="Verdana" w:cs="Verdana"/>
          <w:sz w:val="18"/>
          <w:szCs w:val="18"/>
        </w:rPr>
        <w:t>vivienda, y de esta hasta el lugar de emplazamiento de la vivienda, para el correcto funcionamiento de las áreas donde se realice las conexiones hidráulicas.</w:t>
      </w:r>
    </w:p>
    <w:p w14:paraId="3CB45CA4" w14:textId="77777777" w:rsidR="00565773" w:rsidRPr="00565773" w:rsidRDefault="00565773" w:rsidP="00565773">
      <w:pPr>
        <w:widowControl w:val="0"/>
        <w:autoSpaceDE w:val="0"/>
        <w:autoSpaceDN w:val="0"/>
        <w:jc w:val="both"/>
        <w:rPr>
          <w:rFonts w:ascii="Verdana" w:eastAsia="Verdana" w:hAnsi="Verdana" w:cs="Tahoma"/>
          <w:color w:val="000000"/>
          <w:sz w:val="18"/>
          <w:szCs w:val="18"/>
          <w:shd w:val="clear" w:color="auto" w:fill="FFFFFF"/>
        </w:rPr>
      </w:pPr>
      <w:r w:rsidRPr="00565773">
        <w:rPr>
          <w:rFonts w:ascii="Verdana" w:eastAsia="Verdana" w:hAnsi="Verdana" w:cs="Tahoma"/>
          <w:color w:val="000000"/>
          <w:sz w:val="18"/>
          <w:szCs w:val="18"/>
          <w:shd w:val="clear" w:color="auto" w:fill="FFFFFF"/>
        </w:rPr>
        <w:t>El replanteo y trazado de las instalaciones serán realizadas por la Entidad Ejecutora con estricta sujeción a la ubicación y las dimensiones señaladas en los planos y/o instrucción del Inspector de proyecto.</w:t>
      </w:r>
    </w:p>
    <w:p w14:paraId="6E52DFDC" w14:textId="77777777" w:rsidR="00565773" w:rsidRPr="00565773" w:rsidRDefault="00565773" w:rsidP="00565773">
      <w:pPr>
        <w:widowControl w:val="0"/>
        <w:autoSpaceDE w:val="0"/>
        <w:autoSpaceDN w:val="0"/>
        <w:jc w:val="both"/>
        <w:rPr>
          <w:rFonts w:ascii="Verdana" w:eastAsia="Verdana" w:hAnsi="Verdana" w:cs="Tahoma"/>
          <w:color w:val="000000"/>
          <w:sz w:val="18"/>
          <w:szCs w:val="18"/>
          <w:shd w:val="clear" w:color="auto" w:fill="FFFFFF"/>
        </w:rPr>
      </w:pPr>
    </w:p>
    <w:p w14:paraId="7C62E46B" w14:textId="77777777" w:rsidR="00565773" w:rsidRPr="00565773" w:rsidRDefault="00565773" w:rsidP="00565773">
      <w:pPr>
        <w:widowControl w:val="0"/>
        <w:autoSpaceDE w:val="0"/>
        <w:autoSpaceDN w:val="0"/>
        <w:jc w:val="both"/>
        <w:rPr>
          <w:rFonts w:ascii="Verdana" w:eastAsia="Verdana" w:hAnsi="Verdana" w:cs="Tahoma"/>
          <w:color w:val="000000"/>
          <w:sz w:val="18"/>
          <w:szCs w:val="18"/>
          <w:shd w:val="clear" w:color="auto" w:fill="FFFFFF"/>
        </w:rPr>
      </w:pPr>
      <w:r w:rsidRPr="00565773">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78E1D37B" w14:textId="77777777" w:rsidR="00565773" w:rsidRPr="00565773" w:rsidRDefault="00565773" w:rsidP="00565773">
      <w:pPr>
        <w:widowControl w:val="0"/>
        <w:autoSpaceDE w:val="0"/>
        <w:autoSpaceDN w:val="0"/>
        <w:jc w:val="both"/>
        <w:rPr>
          <w:rFonts w:ascii="Verdana" w:eastAsia="Verdana" w:hAnsi="Verdana" w:cs="Tahoma"/>
          <w:color w:val="000000"/>
          <w:sz w:val="18"/>
          <w:szCs w:val="18"/>
          <w:shd w:val="clear" w:color="auto" w:fill="FFFFFF"/>
        </w:rPr>
      </w:pPr>
    </w:p>
    <w:p w14:paraId="0A7B0435"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2C5D15BC"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Inspector de proyecto deberá verificar que la ejecución del ítem no presenta ningún defecto de materiales, ejecución o dimensiones mediante algún método conveniente.</w:t>
      </w:r>
    </w:p>
    <w:p w14:paraId="0A1794C8"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Para una buena ejecución del ítem se realizará pruebas hidráulicas y pruebas de aceptación del sistema.</w:t>
      </w:r>
    </w:p>
    <w:p w14:paraId="45B37B12" w14:textId="77777777" w:rsidR="00565773" w:rsidRPr="00565773" w:rsidRDefault="00565773" w:rsidP="00565773">
      <w:pPr>
        <w:widowControl w:val="0"/>
        <w:autoSpaceDE w:val="0"/>
        <w:autoSpaceDN w:val="0"/>
        <w:ind w:right="159"/>
        <w:jc w:val="both"/>
        <w:rPr>
          <w:rFonts w:ascii="Verdana" w:eastAsia="Verdana" w:hAnsi="Verdana" w:cs="Verdana"/>
          <w:sz w:val="18"/>
          <w:szCs w:val="18"/>
        </w:rPr>
      </w:pPr>
      <w:r w:rsidRPr="00565773">
        <w:rPr>
          <w:rFonts w:ascii="Verdana" w:eastAsia="Verdana" w:hAnsi="Verdana" w:cs="Verdana"/>
          <w:sz w:val="18"/>
          <w:szCs w:val="18"/>
        </w:rPr>
        <w:t>La</w:t>
      </w:r>
      <w:r w:rsidRPr="00565773">
        <w:rPr>
          <w:rFonts w:ascii="Verdana" w:eastAsia="Verdana" w:hAnsi="Verdana" w:cs="Verdana"/>
          <w:spacing w:val="-12"/>
          <w:sz w:val="18"/>
          <w:szCs w:val="18"/>
        </w:rPr>
        <w:t xml:space="preserve"> </w:t>
      </w:r>
      <w:r w:rsidRPr="00565773">
        <w:rPr>
          <w:rFonts w:ascii="Verdana" w:eastAsia="Verdana" w:hAnsi="Verdana" w:cs="Verdana"/>
          <w:sz w:val="18"/>
          <w:szCs w:val="18"/>
        </w:rPr>
        <w:t>prueba</w:t>
      </w:r>
      <w:r w:rsidRPr="00565773">
        <w:rPr>
          <w:rFonts w:ascii="Verdana" w:eastAsia="Verdana" w:hAnsi="Verdana" w:cs="Verdana"/>
          <w:spacing w:val="-10"/>
          <w:sz w:val="18"/>
          <w:szCs w:val="18"/>
        </w:rPr>
        <w:t xml:space="preserve"> </w:t>
      </w:r>
      <w:r w:rsidRPr="00565773">
        <w:rPr>
          <w:rFonts w:ascii="Verdana" w:eastAsia="Verdana" w:hAnsi="Verdana" w:cs="Verdana"/>
          <w:sz w:val="18"/>
          <w:szCs w:val="18"/>
        </w:rPr>
        <w:t>hidráulica</w:t>
      </w:r>
      <w:r w:rsidRPr="00565773">
        <w:rPr>
          <w:rFonts w:ascii="Verdana" w:eastAsia="Verdana" w:hAnsi="Verdana" w:cs="Verdana"/>
          <w:spacing w:val="-7"/>
          <w:sz w:val="18"/>
          <w:szCs w:val="18"/>
        </w:rPr>
        <w:t xml:space="preserve"> </w:t>
      </w:r>
      <w:r w:rsidRPr="00565773">
        <w:rPr>
          <w:rFonts w:ascii="Verdana" w:eastAsia="Verdana" w:hAnsi="Verdana" w:cs="Verdana"/>
          <w:sz w:val="18"/>
          <w:szCs w:val="18"/>
        </w:rPr>
        <w:t>se</w:t>
      </w:r>
      <w:r w:rsidRPr="00565773">
        <w:rPr>
          <w:rFonts w:ascii="Verdana" w:eastAsia="Verdana" w:hAnsi="Verdana" w:cs="Verdana"/>
          <w:spacing w:val="-11"/>
          <w:sz w:val="18"/>
          <w:szCs w:val="18"/>
        </w:rPr>
        <w:t xml:space="preserve"> </w:t>
      </w:r>
      <w:r w:rsidRPr="00565773">
        <w:rPr>
          <w:rFonts w:ascii="Verdana" w:eastAsia="Verdana" w:hAnsi="Verdana" w:cs="Verdana"/>
          <w:sz w:val="18"/>
          <w:szCs w:val="18"/>
        </w:rPr>
        <w:t>realizará</w:t>
      </w:r>
      <w:r w:rsidRPr="00565773">
        <w:rPr>
          <w:rFonts w:ascii="Verdana" w:eastAsia="Verdana" w:hAnsi="Verdana" w:cs="Verdana"/>
          <w:spacing w:val="-7"/>
          <w:sz w:val="18"/>
          <w:szCs w:val="18"/>
        </w:rPr>
        <w:t xml:space="preserve"> </w:t>
      </w:r>
      <w:r w:rsidRPr="00565773">
        <w:rPr>
          <w:rFonts w:ascii="Verdana" w:eastAsia="Verdana" w:hAnsi="Verdana" w:cs="Verdana"/>
          <w:sz w:val="18"/>
          <w:szCs w:val="18"/>
        </w:rPr>
        <w:t>con</w:t>
      </w:r>
      <w:r w:rsidRPr="00565773">
        <w:rPr>
          <w:rFonts w:ascii="Verdana" w:eastAsia="Verdana" w:hAnsi="Verdana" w:cs="Verdana"/>
          <w:spacing w:val="-9"/>
          <w:sz w:val="18"/>
          <w:szCs w:val="18"/>
        </w:rPr>
        <w:t xml:space="preserve"> </w:t>
      </w:r>
      <w:r w:rsidRPr="00565773">
        <w:rPr>
          <w:rFonts w:ascii="Verdana" w:eastAsia="Verdana" w:hAnsi="Verdana" w:cs="Verdana"/>
          <w:sz w:val="18"/>
          <w:szCs w:val="18"/>
        </w:rPr>
        <w:t>una</w:t>
      </w:r>
      <w:r w:rsidRPr="00565773">
        <w:rPr>
          <w:rFonts w:ascii="Verdana" w:eastAsia="Verdana" w:hAnsi="Verdana" w:cs="Verdana"/>
          <w:spacing w:val="-10"/>
          <w:sz w:val="18"/>
          <w:szCs w:val="18"/>
        </w:rPr>
        <w:t xml:space="preserve"> </w:t>
      </w:r>
      <w:r w:rsidRPr="00565773">
        <w:rPr>
          <w:rFonts w:ascii="Verdana" w:eastAsia="Verdana" w:hAnsi="Verdana" w:cs="Verdana"/>
          <w:sz w:val="18"/>
          <w:szCs w:val="18"/>
        </w:rPr>
        <w:t>presión</w:t>
      </w:r>
      <w:r w:rsidRPr="00565773">
        <w:rPr>
          <w:rFonts w:ascii="Verdana" w:eastAsia="Verdana" w:hAnsi="Verdana" w:cs="Verdana"/>
          <w:spacing w:val="-9"/>
          <w:sz w:val="18"/>
          <w:szCs w:val="18"/>
        </w:rPr>
        <w:t xml:space="preserve"> </w:t>
      </w:r>
      <w:r w:rsidRPr="00565773">
        <w:rPr>
          <w:rFonts w:ascii="Verdana" w:eastAsia="Verdana" w:hAnsi="Verdana" w:cs="Verdana"/>
          <w:sz w:val="18"/>
          <w:szCs w:val="18"/>
        </w:rPr>
        <w:t>1,5</w:t>
      </w:r>
      <w:r w:rsidRPr="00565773">
        <w:rPr>
          <w:rFonts w:ascii="Verdana" w:eastAsia="Verdana" w:hAnsi="Verdana" w:cs="Verdana"/>
          <w:spacing w:val="-9"/>
          <w:sz w:val="18"/>
          <w:szCs w:val="18"/>
        </w:rPr>
        <w:t xml:space="preserve"> </w:t>
      </w:r>
      <w:r w:rsidRPr="00565773">
        <w:rPr>
          <w:rFonts w:ascii="Verdana" w:eastAsia="Verdana" w:hAnsi="Verdana" w:cs="Verdana"/>
          <w:sz w:val="18"/>
          <w:szCs w:val="18"/>
        </w:rPr>
        <w:t>mayor</w:t>
      </w:r>
      <w:r w:rsidRPr="00565773">
        <w:rPr>
          <w:rFonts w:ascii="Verdana" w:eastAsia="Verdana" w:hAnsi="Verdana" w:cs="Verdana"/>
          <w:spacing w:val="-11"/>
          <w:sz w:val="18"/>
          <w:szCs w:val="18"/>
        </w:rPr>
        <w:t xml:space="preserve"> </w:t>
      </w:r>
      <w:r w:rsidRPr="00565773">
        <w:rPr>
          <w:rFonts w:ascii="Verdana" w:eastAsia="Verdana" w:hAnsi="Verdana" w:cs="Verdana"/>
          <w:sz w:val="18"/>
          <w:szCs w:val="18"/>
        </w:rPr>
        <w:t>a</w:t>
      </w:r>
      <w:r w:rsidRPr="00565773">
        <w:rPr>
          <w:rFonts w:ascii="Verdana" w:eastAsia="Verdana" w:hAnsi="Verdana" w:cs="Verdana"/>
          <w:spacing w:val="-8"/>
          <w:sz w:val="18"/>
          <w:szCs w:val="18"/>
        </w:rPr>
        <w:t xml:space="preserve"> </w:t>
      </w:r>
      <w:r w:rsidRPr="00565773">
        <w:rPr>
          <w:rFonts w:ascii="Verdana" w:eastAsia="Verdana" w:hAnsi="Verdana" w:cs="Verdana"/>
          <w:sz w:val="18"/>
          <w:szCs w:val="18"/>
        </w:rPr>
        <w:t>la</w:t>
      </w:r>
      <w:r w:rsidRPr="00565773">
        <w:rPr>
          <w:rFonts w:ascii="Verdana" w:eastAsia="Verdana" w:hAnsi="Verdana" w:cs="Verdana"/>
          <w:spacing w:val="-10"/>
          <w:sz w:val="18"/>
          <w:szCs w:val="18"/>
        </w:rPr>
        <w:t xml:space="preserve"> </w:t>
      </w:r>
      <w:r w:rsidRPr="00565773">
        <w:rPr>
          <w:rFonts w:ascii="Verdana" w:eastAsia="Verdana" w:hAnsi="Verdana" w:cs="Verdana"/>
          <w:sz w:val="18"/>
          <w:szCs w:val="18"/>
        </w:rPr>
        <w:t>presión</w:t>
      </w:r>
      <w:r w:rsidRPr="00565773">
        <w:rPr>
          <w:rFonts w:ascii="Verdana" w:eastAsia="Verdana" w:hAnsi="Verdana" w:cs="Verdana"/>
          <w:spacing w:val="-5"/>
          <w:sz w:val="18"/>
          <w:szCs w:val="18"/>
        </w:rPr>
        <w:t xml:space="preserve"> </w:t>
      </w:r>
      <w:r w:rsidRPr="00565773">
        <w:rPr>
          <w:rFonts w:ascii="Verdana" w:eastAsia="Verdana" w:hAnsi="Verdana" w:cs="Verdana"/>
          <w:sz w:val="18"/>
          <w:szCs w:val="18"/>
        </w:rPr>
        <w:t>estática</w:t>
      </w:r>
      <w:r w:rsidRPr="00565773">
        <w:rPr>
          <w:rFonts w:ascii="Verdana" w:eastAsia="Verdana" w:hAnsi="Verdana" w:cs="Verdana"/>
          <w:spacing w:val="-10"/>
          <w:sz w:val="18"/>
          <w:szCs w:val="18"/>
        </w:rPr>
        <w:t xml:space="preserve"> </w:t>
      </w:r>
      <w:r w:rsidRPr="00565773">
        <w:rPr>
          <w:rFonts w:ascii="Verdana" w:eastAsia="Verdana" w:hAnsi="Verdana" w:cs="Verdana"/>
          <w:sz w:val="18"/>
          <w:szCs w:val="18"/>
        </w:rPr>
        <w:t>del</w:t>
      </w:r>
      <w:r w:rsidRPr="00565773">
        <w:rPr>
          <w:rFonts w:ascii="Verdana" w:eastAsia="Verdana" w:hAnsi="Verdana" w:cs="Verdana"/>
          <w:spacing w:val="-7"/>
          <w:sz w:val="18"/>
          <w:szCs w:val="18"/>
        </w:rPr>
        <w:t xml:space="preserve"> </w:t>
      </w:r>
      <w:r w:rsidRPr="00565773">
        <w:rPr>
          <w:rFonts w:ascii="Verdana" w:eastAsia="Verdana" w:hAnsi="Verdana" w:cs="Verdana"/>
          <w:sz w:val="18"/>
          <w:szCs w:val="18"/>
        </w:rPr>
        <w:t>servicio</w:t>
      </w:r>
      <w:r w:rsidRPr="00565773">
        <w:rPr>
          <w:rFonts w:ascii="Verdana" w:eastAsia="Verdana" w:hAnsi="Verdana" w:cs="Verdana"/>
          <w:spacing w:val="-11"/>
          <w:sz w:val="18"/>
          <w:szCs w:val="18"/>
        </w:rPr>
        <w:t xml:space="preserve"> </w:t>
      </w:r>
      <w:r w:rsidRPr="00565773">
        <w:rPr>
          <w:rFonts w:ascii="Verdana" w:eastAsia="Verdana" w:hAnsi="Verdana" w:cs="Verdana"/>
          <w:sz w:val="18"/>
          <w:szCs w:val="18"/>
        </w:rPr>
        <w:t>del sistema,</w:t>
      </w:r>
      <w:r w:rsidRPr="00565773">
        <w:rPr>
          <w:rFonts w:ascii="Verdana" w:eastAsia="Verdana" w:hAnsi="Verdana" w:cs="Verdana"/>
          <w:spacing w:val="-10"/>
          <w:sz w:val="18"/>
          <w:szCs w:val="18"/>
        </w:rPr>
        <w:t xml:space="preserve"> </w:t>
      </w:r>
      <w:r w:rsidRPr="00565773">
        <w:rPr>
          <w:rFonts w:ascii="Verdana" w:eastAsia="Verdana" w:hAnsi="Verdana" w:cs="Verdana"/>
          <w:sz w:val="18"/>
          <w:szCs w:val="18"/>
        </w:rPr>
        <w:t>se</w:t>
      </w:r>
      <w:r w:rsidRPr="00565773">
        <w:rPr>
          <w:rFonts w:ascii="Verdana" w:eastAsia="Verdana" w:hAnsi="Verdana" w:cs="Verdana"/>
          <w:spacing w:val="-9"/>
          <w:sz w:val="18"/>
          <w:szCs w:val="18"/>
        </w:rPr>
        <w:t xml:space="preserve"> </w:t>
      </w:r>
      <w:r w:rsidRPr="00565773">
        <w:rPr>
          <w:rFonts w:ascii="Verdana" w:eastAsia="Verdana" w:hAnsi="Verdana" w:cs="Verdana"/>
          <w:sz w:val="18"/>
          <w:szCs w:val="18"/>
        </w:rPr>
        <w:t>bloqueará</w:t>
      </w:r>
      <w:r w:rsidRPr="00565773">
        <w:rPr>
          <w:rFonts w:ascii="Verdana" w:eastAsia="Verdana" w:hAnsi="Verdana" w:cs="Verdana"/>
          <w:spacing w:val="-5"/>
          <w:sz w:val="18"/>
          <w:szCs w:val="18"/>
        </w:rPr>
        <w:t xml:space="preserve"> </w:t>
      </w:r>
      <w:r w:rsidRPr="00565773">
        <w:rPr>
          <w:rFonts w:ascii="Verdana" w:eastAsia="Verdana" w:hAnsi="Verdana" w:cs="Verdana"/>
          <w:sz w:val="18"/>
          <w:szCs w:val="18"/>
        </w:rPr>
        <w:t>el</w:t>
      </w:r>
      <w:r w:rsidRPr="00565773">
        <w:rPr>
          <w:rFonts w:ascii="Verdana" w:eastAsia="Verdana" w:hAnsi="Verdana" w:cs="Verdana"/>
          <w:spacing w:val="-8"/>
          <w:sz w:val="18"/>
          <w:szCs w:val="18"/>
        </w:rPr>
        <w:t xml:space="preserve"> </w:t>
      </w:r>
      <w:r w:rsidRPr="00565773">
        <w:rPr>
          <w:rFonts w:ascii="Verdana" w:eastAsia="Verdana" w:hAnsi="Verdana" w:cs="Verdana"/>
          <w:sz w:val="18"/>
          <w:szCs w:val="18"/>
        </w:rPr>
        <w:t>circuito</w:t>
      </w:r>
      <w:r w:rsidRPr="00565773">
        <w:rPr>
          <w:rFonts w:ascii="Verdana" w:eastAsia="Verdana" w:hAnsi="Verdana" w:cs="Verdana"/>
          <w:spacing w:val="-10"/>
          <w:sz w:val="18"/>
          <w:szCs w:val="18"/>
        </w:rPr>
        <w:t xml:space="preserve"> </w:t>
      </w:r>
      <w:r w:rsidRPr="00565773">
        <w:rPr>
          <w:rFonts w:ascii="Verdana" w:eastAsia="Verdana" w:hAnsi="Verdana" w:cs="Verdana"/>
          <w:sz w:val="18"/>
          <w:szCs w:val="18"/>
        </w:rPr>
        <w:t>o</w:t>
      </w:r>
      <w:r w:rsidRPr="00565773">
        <w:rPr>
          <w:rFonts w:ascii="Verdana" w:eastAsia="Verdana" w:hAnsi="Verdana" w:cs="Verdana"/>
          <w:spacing w:val="-11"/>
          <w:sz w:val="18"/>
          <w:szCs w:val="18"/>
        </w:rPr>
        <w:t xml:space="preserve"> </w:t>
      </w:r>
      <w:r w:rsidRPr="00565773">
        <w:rPr>
          <w:rFonts w:ascii="Verdana" w:eastAsia="Verdana" w:hAnsi="Verdana" w:cs="Verdana"/>
          <w:sz w:val="18"/>
          <w:szCs w:val="18"/>
        </w:rPr>
        <w:t>tramo</w:t>
      </w:r>
      <w:r w:rsidRPr="00565773">
        <w:rPr>
          <w:rFonts w:ascii="Verdana" w:eastAsia="Verdana" w:hAnsi="Verdana" w:cs="Verdana"/>
          <w:spacing w:val="-9"/>
          <w:sz w:val="18"/>
          <w:szCs w:val="18"/>
        </w:rPr>
        <w:t xml:space="preserve"> </w:t>
      </w:r>
      <w:r w:rsidRPr="00565773">
        <w:rPr>
          <w:rFonts w:ascii="Verdana" w:eastAsia="Verdana" w:hAnsi="Verdana" w:cs="Verdana"/>
          <w:sz w:val="18"/>
          <w:szCs w:val="18"/>
        </w:rPr>
        <w:t>a</w:t>
      </w:r>
      <w:r w:rsidRPr="00565773">
        <w:rPr>
          <w:rFonts w:ascii="Verdana" w:eastAsia="Verdana" w:hAnsi="Verdana" w:cs="Verdana"/>
          <w:spacing w:val="-8"/>
          <w:sz w:val="18"/>
          <w:szCs w:val="18"/>
        </w:rPr>
        <w:t xml:space="preserve"> </w:t>
      </w:r>
      <w:r w:rsidRPr="00565773">
        <w:rPr>
          <w:rFonts w:ascii="Verdana" w:eastAsia="Verdana" w:hAnsi="Verdana" w:cs="Verdana"/>
          <w:sz w:val="18"/>
          <w:szCs w:val="18"/>
        </w:rPr>
        <w:t>probar</w:t>
      </w:r>
      <w:r w:rsidRPr="00565773">
        <w:rPr>
          <w:rFonts w:ascii="Verdana" w:eastAsia="Verdana" w:hAnsi="Verdana" w:cs="Verdana"/>
          <w:spacing w:val="-12"/>
          <w:sz w:val="18"/>
          <w:szCs w:val="18"/>
        </w:rPr>
        <w:t xml:space="preserve"> </w:t>
      </w:r>
      <w:r w:rsidRPr="00565773">
        <w:rPr>
          <w:rFonts w:ascii="Verdana" w:eastAsia="Verdana" w:hAnsi="Verdana" w:cs="Verdana"/>
          <w:sz w:val="18"/>
          <w:szCs w:val="18"/>
        </w:rPr>
        <w:t>mediante</w:t>
      </w:r>
      <w:r w:rsidRPr="00565773">
        <w:rPr>
          <w:rFonts w:ascii="Verdana" w:eastAsia="Verdana" w:hAnsi="Verdana" w:cs="Verdana"/>
          <w:spacing w:val="-11"/>
          <w:sz w:val="18"/>
          <w:szCs w:val="18"/>
        </w:rPr>
        <w:t xml:space="preserve"> </w:t>
      </w:r>
      <w:r w:rsidRPr="00565773">
        <w:rPr>
          <w:rFonts w:ascii="Verdana" w:eastAsia="Verdana" w:hAnsi="Verdana" w:cs="Verdana"/>
          <w:sz w:val="18"/>
          <w:szCs w:val="18"/>
        </w:rPr>
        <w:t>tapones</w:t>
      </w:r>
      <w:r w:rsidRPr="00565773">
        <w:rPr>
          <w:rFonts w:ascii="Verdana" w:eastAsia="Verdana" w:hAnsi="Verdana" w:cs="Verdana"/>
          <w:spacing w:val="-8"/>
          <w:sz w:val="18"/>
          <w:szCs w:val="18"/>
        </w:rPr>
        <w:t xml:space="preserve"> </w:t>
      </w:r>
      <w:r w:rsidRPr="00565773">
        <w:rPr>
          <w:rFonts w:ascii="Verdana" w:eastAsia="Verdana" w:hAnsi="Verdana" w:cs="Verdana"/>
          <w:sz w:val="18"/>
          <w:szCs w:val="18"/>
        </w:rPr>
        <w:t>o</w:t>
      </w:r>
      <w:r w:rsidRPr="00565773">
        <w:rPr>
          <w:rFonts w:ascii="Verdana" w:eastAsia="Verdana" w:hAnsi="Verdana" w:cs="Verdana"/>
          <w:spacing w:val="-9"/>
          <w:sz w:val="18"/>
          <w:szCs w:val="18"/>
        </w:rPr>
        <w:t xml:space="preserve"> </w:t>
      </w:r>
      <w:r w:rsidRPr="00565773">
        <w:rPr>
          <w:rFonts w:ascii="Verdana" w:eastAsia="Verdana" w:hAnsi="Verdana" w:cs="Verdana"/>
          <w:sz w:val="18"/>
          <w:szCs w:val="18"/>
        </w:rPr>
        <w:t>cerrando</w:t>
      </w:r>
      <w:r w:rsidRPr="00565773">
        <w:rPr>
          <w:rFonts w:ascii="Verdana" w:eastAsia="Verdana" w:hAnsi="Verdana" w:cs="Verdana"/>
          <w:spacing w:val="-8"/>
          <w:sz w:val="18"/>
          <w:szCs w:val="18"/>
        </w:rPr>
        <w:t xml:space="preserve"> </w:t>
      </w:r>
      <w:r w:rsidRPr="00565773">
        <w:rPr>
          <w:rFonts w:ascii="Verdana" w:eastAsia="Verdana" w:hAnsi="Verdana" w:cs="Verdana"/>
          <w:sz w:val="18"/>
          <w:szCs w:val="18"/>
        </w:rPr>
        <w:t>completamente las válvulas</w:t>
      </w:r>
      <w:r w:rsidRPr="00565773">
        <w:rPr>
          <w:rFonts w:ascii="Verdana" w:eastAsia="Verdana" w:hAnsi="Verdana" w:cs="Verdana"/>
          <w:spacing w:val="-6"/>
          <w:sz w:val="18"/>
          <w:szCs w:val="18"/>
        </w:rPr>
        <w:t xml:space="preserve"> </w:t>
      </w:r>
      <w:r w:rsidRPr="00565773">
        <w:rPr>
          <w:rFonts w:ascii="Verdana" w:eastAsia="Verdana" w:hAnsi="Verdana" w:cs="Verdana"/>
          <w:sz w:val="18"/>
          <w:szCs w:val="18"/>
        </w:rPr>
        <w:t>necesarias.</w:t>
      </w:r>
    </w:p>
    <w:p w14:paraId="11854725" w14:textId="77777777" w:rsidR="00565773" w:rsidRPr="00565773" w:rsidRDefault="00565773" w:rsidP="00565773">
      <w:pPr>
        <w:widowControl w:val="0"/>
        <w:autoSpaceDE w:val="0"/>
        <w:autoSpaceDN w:val="0"/>
        <w:spacing w:before="10"/>
        <w:rPr>
          <w:rFonts w:ascii="Verdana" w:eastAsia="Verdana" w:hAnsi="Verdana" w:cs="Verdana"/>
          <w:sz w:val="18"/>
          <w:szCs w:val="18"/>
        </w:rPr>
      </w:pPr>
    </w:p>
    <w:tbl>
      <w:tblPr>
        <w:tblW w:w="9634" w:type="dxa"/>
        <w:tblInd w:w="-5" w:type="dxa"/>
        <w:tblLook w:val="04A0" w:firstRow="1" w:lastRow="0" w:firstColumn="1" w:lastColumn="0" w:noHBand="0" w:noVBand="1"/>
      </w:tblPr>
      <w:tblGrid>
        <w:gridCol w:w="584"/>
        <w:gridCol w:w="2385"/>
        <w:gridCol w:w="1145"/>
        <w:gridCol w:w="5520"/>
      </w:tblGrid>
      <w:tr w:rsidR="00565773" w:rsidRPr="00565773" w14:paraId="50F4321E" w14:textId="77777777" w:rsidTr="005049D1">
        <w:tc>
          <w:tcPr>
            <w:tcW w:w="584" w:type="dxa"/>
            <w:shd w:val="clear" w:color="auto" w:fill="215868"/>
          </w:tcPr>
          <w:p w14:paraId="4107159B"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7D4B9DE"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CÓDIGO</w:t>
            </w:r>
          </w:p>
        </w:tc>
        <w:tc>
          <w:tcPr>
            <w:tcW w:w="1145" w:type="dxa"/>
            <w:shd w:val="clear" w:color="auto" w:fill="215868"/>
          </w:tcPr>
          <w:p w14:paraId="46EB5C54"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4E41E4D2"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ÍTEM</w:t>
            </w:r>
          </w:p>
        </w:tc>
      </w:tr>
      <w:tr w:rsidR="00565773" w:rsidRPr="00565773" w14:paraId="26BB4E96" w14:textId="77777777" w:rsidTr="005049D1">
        <w:tc>
          <w:tcPr>
            <w:tcW w:w="584" w:type="dxa"/>
            <w:shd w:val="clear" w:color="auto" w:fill="B8CCE4"/>
          </w:tcPr>
          <w:p w14:paraId="43337CF8"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37</w:t>
            </w:r>
          </w:p>
        </w:tc>
        <w:tc>
          <w:tcPr>
            <w:tcW w:w="2385" w:type="dxa"/>
            <w:shd w:val="clear" w:color="auto" w:fill="B8CCE4"/>
          </w:tcPr>
          <w:p w14:paraId="294E084B"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color w:val="000000"/>
                <w:sz w:val="18"/>
                <w:szCs w:val="18"/>
                <w:lang w:val="es-BO" w:eastAsia="es-ES"/>
              </w:rPr>
              <w:t>VAC-IE-DUC-1</w:t>
            </w:r>
          </w:p>
        </w:tc>
        <w:tc>
          <w:tcPr>
            <w:tcW w:w="1145" w:type="dxa"/>
            <w:shd w:val="clear" w:color="auto" w:fill="B8CCE4"/>
          </w:tcPr>
          <w:p w14:paraId="31A0E2B0"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color w:val="000000"/>
                <w:sz w:val="18"/>
                <w:szCs w:val="18"/>
                <w:lang w:val="es-BO" w:eastAsia="es-ES"/>
              </w:rPr>
              <w:t>PZA</w:t>
            </w:r>
          </w:p>
        </w:tc>
        <w:tc>
          <w:tcPr>
            <w:tcW w:w="5520" w:type="dxa"/>
            <w:shd w:val="clear" w:color="auto" w:fill="B8CCE4"/>
          </w:tcPr>
          <w:p w14:paraId="042551AF"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PROVISIÓN Y COLOCADO DE DUCHA ELÉCTRICA</w:t>
            </w:r>
          </w:p>
        </w:tc>
      </w:tr>
    </w:tbl>
    <w:p w14:paraId="7AC2AA2E"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p>
    <w:p w14:paraId="190790D0"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b/>
          <w:color w:val="000000"/>
          <w:sz w:val="18"/>
          <w:szCs w:val="18"/>
        </w:rPr>
        <w:t>DESCRIPCIÓN. –</w:t>
      </w:r>
    </w:p>
    <w:p w14:paraId="524B36D4"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2A8356DB"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 xml:space="preserve">Este ítem se refiere a la </w:t>
      </w:r>
      <w:r w:rsidRPr="00565773">
        <w:rPr>
          <w:rFonts w:ascii="Verdana" w:eastAsia="Verdana" w:hAnsi="Verdana" w:cs="Tahoma"/>
          <w:bCs/>
          <w:color w:val="000000"/>
          <w:sz w:val="18"/>
          <w:szCs w:val="18"/>
        </w:rPr>
        <w:t>provisión y colocado de ducha eléctrica</w:t>
      </w:r>
      <w:r w:rsidRPr="00565773">
        <w:rPr>
          <w:rFonts w:ascii="Verdana" w:eastAsia="Verdana" w:hAnsi="Verdana" w:cs="Tahoma"/>
          <w:color w:val="000000"/>
          <w:sz w:val="18"/>
          <w:szCs w:val="18"/>
        </w:rPr>
        <w:t>, con todos sus accesorios, de acuerdo a lo establecido en los planos constructivos y/o instrucciones del Inspector de proyecto.</w:t>
      </w:r>
    </w:p>
    <w:p w14:paraId="0BA7E25C"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42A38BE2"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b/>
          <w:color w:val="000000"/>
          <w:sz w:val="18"/>
          <w:szCs w:val="18"/>
        </w:rPr>
        <w:t>MATERIALES, HERRAMIENTAS Y EQUIPO. -</w:t>
      </w:r>
    </w:p>
    <w:p w14:paraId="173A3A3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Helvetica" w:hAnsi="Helvetica"/>
          <w:color w:val="333333"/>
          <w:sz w:val="18"/>
          <w:szCs w:val="18"/>
          <w:lang w:eastAsia="es-ES"/>
        </w:rPr>
        <w:br/>
      </w: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FD9078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3402D049" w14:textId="77777777" w:rsidR="00565773" w:rsidRPr="00565773" w:rsidRDefault="00565773" w:rsidP="00565773">
      <w:pPr>
        <w:jc w:val="both"/>
        <w:rPr>
          <w:rFonts w:ascii="Verdana" w:eastAsia="Verdana" w:hAnsi="Verdana" w:cs="Tahoma"/>
          <w:color w:val="000000"/>
          <w:sz w:val="18"/>
          <w:szCs w:val="18"/>
        </w:rPr>
      </w:pPr>
    </w:p>
    <w:p w14:paraId="6AFD5F3A" w14:textId="77777777" w:rsidR="00565773" w:rsidRPr="00565773" w:rsidRDefault="00565773" w:rsidP="00565773">
      <w:pPr>
        <w:widowControl w:val="0"/>
        <w:tabs>
          <w:tab w:val="left" w:pos="560"/>
        </w:tabs>
        <w:autoSpaceDE w:val="0"/>
        <w:autoSpaceDN w:val="0"/>
        <w:spacing w:line="360" w:lineRule="auto"/>
        <w:jc w:val="both"/>
        <w:rPr>
          <w:rFonts w:ascii="Verdana" w:eastAsia="Verdana" w:hAnsi="Verdana" w:cs="Tahoma"/>
          <w:b/>
          <w:color w:val="000000"/>
          <w:sz w:val="18"/>
          <w:szCs w:val="18"/>
        </w:rPr>
      </w:pPr>
      <w:r w:rsidRPr="00565773">
        <w:rPr>
          <w:rFonts w:ascii="Verdana" w:eastAsia="Verdana" w:hAnsi="Verdana" w:cs="Tahoma"/>
          <w:b/>
          <w:color w:val="000000"/>
          <w:sz w:val="18"/>
          <w:szCs w:val="18"/>
        </w:rPr>
        <w:t>FORMA DE EJECUCIÓN. -</w:t>
      </w:r>
    </w:p>
    <w:p w14:paraId="153B24B1"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La ducha deberá ser instalada a una altura de aproximadamente 2.10 m. sobre el nivel del piso o lo indicado en los planos de detalle.</w:t>
      </w:r>
    </w:p>
    <w:p w14:paraId="18FB4E14"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p w14:paraId="7BEF1C72"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r w:rsidRPr="00565773">
        <w:rPr>
          <w:rFonts w:ascii="Verdana" w:eastAsia="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1F2330AF"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p>
    <w:p w14:paraId="240F7960"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lastRenderedPageBreak/>
        <w:t>Criterios de Control, Aceptación y Rechazo</w:t>
      </w:r>
    </w:p>
    <w:p w14:paraId="00B01C83"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7F428FBF"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797766B4" w14:textId="77777777" w:rsidTr="005049D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3791A180" w14:textId="77777777" w:rsidR="00565773" w:rsidRPr="00565773" w:rsidRDefault="00565773" w:rsidP="00565773">
            <w:pPr>
              <w:widowControl w:val="0"/>
              <w:autoSpaceDE w:val="0"/>
              <w:autoSpaceDN w:val="0"/>
              <w:jc w:val="center"/>
              <w:rPr>
                <w:rFonts w:ascii="Verdana" w:eastAsiaTheme="minorHAnsi" w:hAnsi="Verdana" w:cstheme="minorBidi"/>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68ED8E54"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7C7A1CC1"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73AE1C0F"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ÍTEM</w:t>
            </w:r>
          </w:p>
        </w:tc>
      </w:tr>
      <w:tr w:rsidR="00565773" w:rsidRPr="00565773" w14:paraId="6451943F" w14:textId="77777777" w:rsidTr="005049D1">
        <w:tc>
          <w:tcPr>
            <w:tcW w:w="584" w:type="dxa"/>
            <w:tcBorders>
              <w:top w:val="single" w:sz="4" w:space="0" w:color="auto"/>
              <w:left w:val="single" w:sz="4" w:space="0" w:color="auto"/>
              <w:bottom w:val="single" w:sz="4" w:space="0" w:color="auto"/>
              <w:right w:val="single" w:sz="4" w:space="0" w:color="auto"/>
            </w:tcBorders>
            <w:shd w:val="clear" w:color="auto" w:fill="B8CCE4"/>
          </w:tcPr>
          <w:p w14:paraId="74ABFFF3"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38</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0586F129"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sz w:val="18"/>
                <w:szCs w:val="18"/>
                <w:lang w:val="es-BO"/>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4DE6A51"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PZA</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03A176A7" w14:textId="77777777" w:rsidR="00565773" w:rsidRPr="00565773" w:rsidRDefault="00565773" w:rsidP="00565773">
            <w:pPr>
              <w:widowControl w:val="0"/>
              <w:autoSpaceDE w:val="0"/>
              <w:autoSpaceDN w:val="0"/>
              <w:spacing w:before="120"/>
              <w:jc w:val="center"/>
              <w:rPr>
                <w:rFonts w:ascii="Verdana" w:eastAsiaTheme="minorHAnsi" w:hAnsi="Verdana" w:cs="Helvetica"/>
                <w:color w:val="333333"/>
                <w:sz w:val="18"/>
                <w:szCs w:val="18"/>
                <w:lang w:val="es-BO" w:eastAsia="es-BO"/>
              </w:rPr>
            </w:pPr>
            <w:r w:rsidRPr="00565773">
              <w:rPr>
                <w:rFonts w:ascii="Verdana" w:eastAsiaTheme="minorHAnsi" w:hAnsi="Verdana" w:cs="Tahoma"/>
                <w:b/>
                <w:sz w:val="18"/>
                <w:szCs w:val="18"/>
                <w:lang w:val="es-BO"/>
              </w:rPr>
              <w:t>PROVISIÓN Y COLOCADO DE LAVAPLATOS DE DOS FOSAS CON ACCESORIOS</w:t>
            </w:r>
          </w:p>
        </w:tc>
      </w:tr>
    </w:tbl>
    <w:p w14:paraId="28B11BD7" w14:textId="77777777" w:rsidR="00565773" w:rsidRPr="00565773" w:rsidRDefault="00565773" w:rsidP="00565773">
      <w:pPr>
        <w:widowControl w:val="0"/>
        <w:tabs>
          <w:tab w:val="left" w:pos="560"/>
        </w:tabs>
        <w:autoSpaceDE w:val="0"/>
        <w:autoSpaceDN w:val="0"/>
        <w:jc w:val="both"/>
        <w:rPr>
          <w:rFonts w:ascii="Verdana" w:hAnsi="Verdana" w:cs="Arial"/>
          <w:b/>
          <w:color w:val="000000"/>
          <w:sz w:val="18"/>
          <w:szCs w:val="18"/>
          <w:lang w:eastAsia="es-ES"/>
        </w:rPr>
      </w:pPr>
    </w:p>
    <w:p w14:paraId="2D85D09D" w14:textId="77777777" w:rsidR="00565773" w:rsidRPr="00565773" w:rsidRDefault="00565773" w:rsidP="00565773">
      <w:pPr>
        <w:widowControl w:val="0"/>
        <w:tabs>
          <w:tab w:val="left" w:pos="560"/>
        </w:tabs>
        <w:autoSpaceDE w:val="0"/>
        <w:autoSpaceDN w:val="0"/>
        <w:jc w:val="both"/>
        <w:rPr>
          <w:rFonts w:ascii="Verdana" w:eastAsia="Verdana" w:hAnsi="Verdana" w:cs="Arial"/>
          <w:b/>
          <w:color w:val="000000"/>
          <w:sz w:val="18"/>
          <w:szCs w:val="18"/>
        </w:rPr>
      </w:pPr>
      <w:r w:rsidRPr="00565773">
        <w:rPr>
          <w:rFonts w:ascii="Verdana" w:eastAsia="Verdana" w:hAnsi="Verdana" w:cs="Arial"/>
          <w:b/>
          <w:color w:val="000000"/>
          <w:sz w:val="18"/>
          <w:szCs w:val="18"/>
        </w:rPr>
        <w:t>DEFINICIÓN. –</w:t>
      </w:r>
    </w:p>
    <w:p w14:paraId="01A0D1C8" w14:textId="77777777" w:rsidR="00565773" w:rsidRPr="00565773" w:rsidRDefault="00565773" w:rsidP="00565773">
      <w:pPr>
        <w:widowControl w:val="0"/>
        <w:tabs>
          <w:tab w:val="left" w:pos="560"/>
        </w:tabs>
        <w:autoSpaceDE w:val="0"/>
        <w:autoSpaceDN w:val="0"/>
        <w:jc w:val="both"/>
        <w:rPr>
          <w:rFonts w:ascii="Verdana" w:eastAsia="Verdana" w:hAnsi="Verdana" w:cs="Arial"/>
          <w:b/>
          <w:color w:val="000000"/>
          <w:sz w:val="18"/>
          <w:szCs w:val="18"/>
        </w:rPr>
      </w:pPr>
    </w:p>
    <w:p w14:paraId="119CA8B8" w14:textId="77777777" w:rsidR="00565773" w:rsidRPr="00565773" w:rsidRDefault="00565773" w:rsidP="00565773">
      <w:pPr>
        <w:widowControl w:val="0"/>
        <w:tabs>
          <w:tab w:val="left" w:pos="560"/>
        </w:tabs>
        <w:autoSpaceDE w:val="0"/>
        <w:autoSpaceDN w:val="0"/>
        <w:jc w:val="both"/>
        <w:rPr>
          <w:rFonts w:ascii="Verdana" w:eastAsia="Verdana" w:hAnsi="Verdana" w:cs="Arial"/>
          <w:color w:val="000000"/>
          <w:sz w:val="18"/>
          <w:szCs w:val="18"/>
        </w:rPr>
      </w:pPr>
      <w:r w:rsidRPr="00565773">
        <w:rPr>
          <w:rFonts w:ascii="Verdana" w:eastAsia="Verdana" w:hAnsi="Verdana" w:cs="Arial"/>
          <w:color w:val="000000"/>
          <w:sz w:val="18"/>
          <w:szCs w:val="18"/>
        </w:rPr>
        <w:t xml:space="preserve">Este ítem se refiere a la </w:t>
      </w:r>
      <w:r w:rsidRPr="00565773">
        <w:rPr>
          <w:rFonts w:ascii="Verdana" w:eastAsia="Verdana" w:hAnsi="Verdana" w:cs="Arial"/>
          <w:b/>
          <w:bCs/>
          <w:color w:val="000000"/>
          <w:sz w:val="18"/>
          <w:szCs w:val="18"/>
        </w:rPr>
        <w:t>provisión y colocado de lavaplatos de dos fosas</w:t>
      </w:r>
      <w:r w:rsidRPr="00565773">
        <w:rPr>
          <w:rFonts w:ascii="Verdana" w:eastAsia="Verdana" w:hAnsi="Verdana" w:cs="Arial"/>
          <w:color w:val="000000"/>
          <w:sz w:val="18"/>
          <w:szCs w:val="18"/>
        </w:rPr>
        <w:t>, grifo, sopapa, sifón y accesorios de instalación, de acuerdo a planos constructivos, e instrucciones del Inspector de proyecto.</w:t>
      </w:r>
    </w:p>
    <w:p w14:paraId="42016420" w14:textId="77777777" w:rsidR="00565773" w:rsidRPr="00565773" w:rsidRDefault="00565773" w:rsidP="00565773">
      <w:pPr>
        <w:widowControl w:val="0"/>
        <w:tabs>
          <w:tab w:val="left" w:pos="560"/>
        </w:tabs>
        <w:autoSpaceDE w:val="0"/>
        <w:autoSpaceDN w:val="0"/>
        <w:jc w:val="both"/>
        <w:rPr>
          <w:rFonts w:ascii="Verdana" w:eastAsia="Verdana" w:hAnsi="Verdana" w:cs="Arial"/>
          <w:color w:val="000000"/>
          <w:sz w:val="18"/>
          <w:szCs w:val="18"/>
        </w:rPr>
      </w:pPr>
    </w:p>
    <w:p w14:paraId="4A6AF754" w14:textId="77777777" w:rsidR="00565773" w:rsidRPr="00565773" w:rsidRDefault="00565773" w:rsidP="00565773">
      <w:pPr>
        <w:widowControl w:val="0"/>
        <w:tabs>
          <w:tab w:val="left" w:pos="560"/>
        </w:tabs>
        <w:autoSpaceDE w:val="0"/>
        <w:autoSpaceDN w:val="0"/>
        <w:rPr>
          <w:rFonts w:ascii="Verdana" w:eastAsia="Verdana" w:hAnsi="Verdana" w:cs="Arial"/>
          <w:b/>
          <w:color w:val="000000"/>
          <w:sz w:val="18"/>
          <w:szCs w:val="18"/>
        </w:rPr>
      </w:pPr>
      <w:r w:rsidRPr="00565773">
        <w:rPr>
          <w:rFonts w:ascii="Verdana" w:eastAsia="Verdana" w:hAnsi="Verdana" w:cs="Arial"/>
          <w:b/>
          <w:color w:val="000000"/>
          <w:sz w:val="18"/>
          <w:szCs w:val="18"/>
        </w:rPr>
        <w:t>MATERIALES, HERRAMIENTA Y EQUIPOS. –</w:t>
      </w:r>
    </w:p>
    <w:p w14:paraId="049F2FA1" w14:textId="77777777" w:rsidR="00565773" w:rsidRPr="00565773" w:rsidRDefault="00565773" w:rsidP="00565773">
      <w:pPr>
        <w:widowControl w:val="0"/>
        <w:tabs>
          <w:tab w:val="left" w:pos="560"/>
        </w:tabs>
        <w:autoSpaceDE w:val="0"/>
        <w:autoSpaceDN w:val="0"/>
        <w:rPr>
          <w:rFonts w:ascii="Verdana" w:eastAsia="Verdana" w:hAnsi="Verdana" w:cs="Arial"/>
          <w:b/>
          <w:color w:val="000000"/>
          <w:sz w:val="18"/>
          <w:szCs w:val="18"/>
        </w:rPr>
      </w:pPr>
    </w:p>
    <w:p w14:paraId="69F2EC5B"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7625A1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032707F0" w14:textId="77777777" w:rsidR="00565773" w:rsidRPr="00565773" w:rsidRDefault="00565773" w:rsidP="00565773">
      <w:pPr>
        <w:widowControl w:val="0"/>
        <w:tabs>
          <w:tab w:val="left" w:pos="560"/>
        </w:tabs>
        <w:autoSpaceDE w:val="0"/>
        <w:autoSpaceDN w:val="0"/>
        <w:spacing w:before="120" w:after="240"/>
        <w:jc w:val="both"/>
        <w:rPr>
          <w:rFonts w:ascii="Verdana" w:eastAsia="Verdana" w:hAnsi="Verdana" w:cs="Arial"/>
          <w:b/>
          <w:color w:val="000000"/>
          <w:sz w:val="18"/>
          <w:szCs w:val="18"/>
        </w:rPr>
      </w:pPr>
      <w:r w:rsidRPr="00565773">
        <w:rPr>
          <w:rFonts w:ascii="Verdana" w:eastAsia="Verdana" w:hAnsi="Verdana" w:cs="Arial"/>
          <w:b/>
          <w:color w:val="000000"/>
          <w:sz w:val="18"/>
          <w:szCs w:val="18"/>
        </w:rPr>
        <w:t>FORMA DE EJECUCIÓN. -</w:t>
      </w:r>
    </w:p>
    <w:p w14:paraId="0B684507" w14:textId="77777777" w:rsidR="00565773" w:rsidRPr="00565773" w:rsidRDefault="00565773" w:rsidP="00565773">
      <w:pPr>
        <w:widowControl w:val="0"/>
        <w:tabs>
          <w:tab w:val="left" w:pos="560"/>
        </w:tabs>
        <w:autoSpaceDE w:val="0"/>
        <w:autoSpaceDN w:val="0"/>
        <w:jc w:val="both"/>
        <w:rPr>
          <w:rFonts w:ascii="Verdana" w:eastAsia="Verdana" w:hAnsi="Verdana" w:cs="Arial"/>
          <w:sz w:val="18"/>
          <w:szCs w:val="18"/>
        </w:rPr>
      </w:pPr>
      <w:r w:rsidRPr="00565773">
        <w:rPr>
          <w:rFonts w:ascii="Verdana" w:eastAsia="Verdana" w:hAnsi="Verdana" w:cs="Arial"/>
          <w:sz w:val="18"/>
          <w:szCs w:val="18"/>
        </w:rPr>
        <w:t>Se realizará el replanteo donde se ubicará el lavaplatos y el grifo de acuerdo a los detalles arquitectónicos, planos hidráulicos y/o instrucciones del Inspector.</w:t>
      </w:r>
    </w:p>
    <w:p w14:paraId="3A2CD1EC" w14:textId="77777777" w:rsidR="00565773" w:rsidRPr="00565773" w:rsidRDefault="00565773" w:rsidP="00565773">
      <w:pPr>
        <w:widowControl w:val="0"/>
        <w:tabs>
          <w:tab w:val="left" w:pos="560"/>
        </w:tabs>
        <w:autoSpaceDE w:val="0"/>
        <w:autoSpaceDN w:val="0"/>
        <w:jc w:val="both"/>
        <w:rPr>
          <w:rFonts w:ascii="Verdana" w:eastAsia="Verdana" w:hAnsi="Verdana" w:cs="Arial"/>
          <w:sz w:val="18"/>
          <w:szCs w:val="18"/>
        </w:rPr>
      </w:pPr>
    </w:p>
    <w:p w14:paraId="647E13EE" w14:textId="77777777" w:rsidR="00565773" w:rsidRPr="00565773" w:rsidRDefault="00565773" w:rsidP="00565773">
      <w:pPr>
        <w:widowControl w:val="0"/>
        <w:tabs>
          <w:tab w:val="left" w:pos="560"/>
        </w:tabs>
        <w:autoSpaceDE w:val="0"/>
        <w:autoSpaceDN w:val="0"/>
        <w:jc w:val="both"/>
        <w:rPr>
          <w:rFonts w:ascii="Verdana" w:eastAsia="Verdana" w:hAnsi="Verdana" w:cs="Arial"/>
          <w:sz w:val="18"/>
          <w:szCs w:val="18"/>
        </w:rPr>
      </w:pPr>
      <w:r w:rsidRPr="00565773">
        <w:rPr>
          <w:rFonts w:ascii="Verdana" w:eastAsia="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53CF6DC6" w14:textId="77777777" w:rsidR="00565773" w:rsidRPr="00565773" w:rsidRDefault="00565773" w:rsidP="00565773">
      <w:pPr>
        <w:widowControl w:val="0"/>
        <w:tabs>
          <w:tab w:val="left" w:pos="560"/>
        </w:tabs>
        <w:autoSpaceDE w:val="0"/>
        <w:autoSpaceDN w:val="0"/>
        <w:jc w:val="both"/>
        <w:rPr>
          <w:rFonts w:ascii="Verdana" w:eastAsia="Verdana" w:hAnsi="Verdana" w:cs="Arial"/>
          <w:sz w:val="18"/>
          <w:szCs w:val="18"/>
        </w:rPr>
      </w:pPr>
      <w:r w:rsidRPr="00565773">
        <w:rPr>
          <w:rFonts w:ascii="Verdana" w:eastAsia="Verdana" w:hAnsi="Verdana" w:cs="Arial"/>
          <w:sz w:val="18"/>
          <w:szCs w:val="18"/>
        </w:rPr>
        <w:t>Posteriormente se continuará con la respectiva conexión del lavaplatos a la red de desagüe, comprobando el sellado en todos los elementos utilizados, así como en el punto de conexión.</w:t>
      </w:r>
    </w:p>
    <w:p w14:paraId="57B31660" w14:textId="77777777" w:rsidR="00565773" w:rsidRPr="00565773" w:rsidRDefault="00565773" w:rsidP="00565773">
      <w:pPr>
        <w:widowControl w:val="0"/>
        <w:tabs>
          <w:tab w:val="left" w:pos="560"/>
        </w:tabs>
        <w:autoSpaceDE w:val="0"/>
        <w:autoSpaceDN w:val="0"/>
        <w:jc w:val="both"/>
        <w:rPr>
          <w:rFonts w:ascii="Verdana" w:eastAsia="Verdana" w:hAnsi="Verdana" w:cs="Arial"/>
          <w:sz w:val="18"/>
          <w:szCs w:val="18"/>
        </w:rPr>
      </w:pPr>
    </w:p>
    <w:p w14:paraId="0C6E4BBA" w14:textId="77777777" w:rsidR="00565773" w:rsidRPr="00565773" w:rsidRDefault="00565773" w:rsidP="00565773">
      <w:pPr>
        <w:widowControl w:val="0"/>
        <w:tabs>
          <w:tab w:val="left" w:pos="560"/>
        </w:tabs>
        <w:autoSpaceDE w:val="0"/>
        <w:autoSpaceDN w:val="0"/>
        <w:jc w:val="both"/>
        <w:rPr>
          <w:rFonts w:ascii="Verdana" w:eastAsia="Verdana" w:hAnsi="Verdana" w:cs="Arial"/>
          <w:sz w:val="18"/>
          <w:szCs w:val="18"/>
        </w:rPr>
      </w:pPr>
      <w:r w:rsidRPr="00565773">
        <w:rPr>
          <w:rFonts w:ascii="Verdana" w:eastAsia="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7E5BD2CB" w14:textId="77777777" w:rsidR="00565773" w:rsidRPr="00565773" w:rsidRDefault="00565773" w:rsidP="00565773">
      <w:pPr>
        <w:widowControl w:val="0"/>
        <w:tabs>
          <w:tab w:val="left" w:pos="560"/>
        </w:tabs>
        <w:autoSpaceDE w:val="0"/>
        <w:autoSpaceDN w:val="0"/>
        <w:jc w:val="both"/>
        <w:rPr>
          <w:rFonts w:ascii="Verdana" w:eastAsia="Verdana" w:hAnsi="Verdana" w:cs="Arial"/>
          <w:sz w:val="18"/>
          <w:szCs w:val="18"/>
        </w:rPr>
      </w:pPr>
    </w:p>
    <w:p w14:paraId="23B2A6BD" w14:textId="77777777" w:rsidR="00565773" w:rsidRPr="00565773" w:rsidRDefault="00565773" w:rsidP="00565773">
      <w:pPr>
        <w:widowControl w:val="0"/>
        <w:tabs>
          <w:tab w:val="left" w:pos="560"/>
        </w:tabs>
        <w:autoSpaceDE w:val="0"/>
        <w:autoSpaceDN w:val="0"/>
        <w:jc w:val="both"/>
        <w:rPr>
          <w:rFonts w:ascii="Verdana" w:eastAsia="Verdana" w:hAnsi="Verdana" w:cs="Arial"/>
          <w:color w:val="000000"/>
          <w:sz w:val="18"/>
          <w:szCs w:val="18"/>
        </w:rPr>
      </w:pPr>
      <w:r w:rsidRPr="00565773">
        <w:rPr>
          <w:rFonts w:ascii="Verdana" w:eastAsia="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17B37735" w14:textId="77777777" w:rsidR="00565773" w:rsidRPr="00565773" w:rsidRDefault="00565773" w:rsidP="00565773">
      <w:pPr>
        <w:widowControl w:val="0"/>
        <w:tabs>
          <w:tab w:val="left" w:pos="8711"/>
        </w:tabs>
        <w:autoSpaceDE w:val="0"/>
        <w:autoSpaceDN w:val="0"/>
        <w:spacing w:before="120" w:after="120"/>
        <w:jc w:val="both"/>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5AF0D7DC" w14:textId="77777777" w:rsidR="00565773" w:rsidRPr="00565773" w:rsidRDefault="00565773" w:rsidP="00565773">
      <w:pPr>
        <w:widowControl w:val="0"/>
        <w:tabs>
          <w:tab w:val="left" w:pos="560"/>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6496082F" w14:textId="77777777" w:rsidR="00565773" w:rsidRPr="00565773" w:rsidRDefault="00565773" w:rsidP="00565773">
      <w:pPr>
        <w:widowControl w:val="0"/>
        <w:tabs>
          <w:tab w:val="left" w:pos="8711"/>
        </w:tabs>
        <w:autoSpaceDE w:val="0"/>
        <w:autoSpaceDN w:val="0"/>
        <w:rPr>
          <w:rFonts w:ascii="Verdana" w:eastAsia="Verdana" w:hAnsi="Verdana" w:cs="Tahoma"/>
          <w:b/>
          <w:sz w:val="16"/>
          <w:szCs w:val="16"/>
        </w:rPr>
      </w:pPr>
    </w:p>
    <w:tbl>
      <w:tblPr>
        <w:tblW w:w="9634" w:type="dxa"/>
        <w:tblLook w:val="04A0" w:firstRow="1" w:lastRow="0" w:firstColumn="1" w:lastColumn="0" w:noHBand="0" w:noVBand="1"/>
      </w:tblPr>
      <w:tblGrid>
        <w:gridCol w:w="584"/>
        <w:gridCol w:w="2385"/>
        <w:gridCol w:w="1145"/>
        <w:gridCol w:w="5520"/>
      </w:tblGrid>
      <w:tr w:rsidR="00565773" w:rsidRPr="00565773" w14:paraId="760B6B54" w14:textId="77777777" w:rsidTr="005049D1">
        <w:tc>
          <w:tcPr>
            <w:tcW w:w="584" w:type="dxa"/>
            <w:shd w:val="clear" w:color="auto" w:fill="215868"/>
          </w:tcPr>
          <w:p w14:paraId="6AC4D72D"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C7FCCF7"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CÓDIGO</w:t>
            </w:r>
          </w:p>
        </w:tc>
        <w:tc>
          <w:tcPr>
            <w:tcW w:w="1145" w:type="dxa"/>
            <w:shd w:val="clear" w:color="auto" w:fill="215868"/>
          </w:tcPr>
          <w:p w14:paraId="6DE6DDB2"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4CD3D7D2"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ÍTEM</w:t>
            </w:r>
          </w:p>
        </w:tc>
      </w:tr>
      <w:tr w:rsidR="00565773" w:rsidRPr="00565773" w14:paraId="54849335" w14:textId="77777777" w:rsidTr="005049D1">
        <w:trPr>
          <w:trHeight w:val="370"/>
        </w:trPr>
        <w:tc>
          <w:tcPr>
            <w:tcW w:w="584" w:type="dxa"/>
            <w:shd w:val="clear" w:color="auto" w:fill="B8CCE4"/>
          </w:tcPr>
          <w:p w14:paraId="2F215FC4"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39</w:t>
            </w:r>
          </w:p>
        </w:tc>
        <w:tc>
          <w:tcPr>
            <w:tcW w:w="2385" w:type="dxa"/>
            <w:shd w:val="clear" w:color="auto" w:fill="B8CCE4"/>
            <w:vAlign w:val="center"/>
          </w:tcPr>
          <w:p w14:paraId="2E63AB8F"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sz w:val="18"/>
                <w:szCs w:val="18"/>
                <w:lang w:val="es-BO"/>
              </w:rPr>
              <w:t>VAC-IS-SAN-1</w:t>
            </w:r>
          </w:p>
        </w:tc>
        <w:tc>
          <w:tcPr>
            <w:tcW w:w="1145" w:type="dxa"/>
            <w:shd w:val="clear" w:color="auto" w:fill="B8CCE4"/>
            <w:vAlign w:val="center"/>
          </w:tcPr>
          <w:p w14:paraId="40B9601F"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GLB</w:t>
            </w:r>
          </w:p>
        </w:tc>
        <w:tc>
          <w:tcPr>
            <w:tcW w:w="5520" w:type="dxa"/>
            <w:shd w:val="clear" w:color="auto" w:fill="B8CCE4"/>
            <w:vAlign w:val="center"/>
          </w:tcPr>
          <w:p w14:paraId="22A95091"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r w:rsidRPr="00565773">
              <w:rPr>
                <w:rFonts w:ascii="Verdana" w:eastAsiaTheme="minorHAnsi" w:hAnsi="Verdana" w:cs="Verdana"/>
                <w:b/>
                <w:bCs/>
                <w:sz w:val="18"/>
                <w:szCs w:val="18"/>
                <w:lang w:val="es-BO"/>
              </w:rPr>
              <w:t>INSTALACIÓN SANITARIA</w:t>
            </w:r>
          </w:p>
        </w:tc>
      </w:tr>
    </w:tbl>
    <w:p w14:paraId="7D102B7F"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70619FC5"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DESCRIPCIÓN. –</w:t>
      </w:r>
    </w:p>
    <w:p w14:paraId="6C3B337D"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3633240B" w14:textId="77777777" w:rsidR="00565773" w:rsidRPr="00565773" w:rsidRDefault="00565773" w:rsidP="00565773">
      <w:pPr>
        <w:widowControl w:val="0"/>
        <w:autoSpaceDE w:val="0"/>
        <w:autoSpaceDN w:val="0"/>
        <w:jc w:val="both"/>
        <w:rPr>
          <w:rFonts w:ascii="Verdana" w:eastAsia="Verdana" w:hAnsi="Verdana" w:cs="Tahoma"/>
          <w:spacing w:val="-1"/>
          <w:sz w:val="18"/>
          <w:szCs w:val="18"/>
        </w:rPr>
      </w:pPr>
      <w:r w:rsidRPr="00565773">
        <w:rPr>
          <w:rFonts w:ascii="Verdana" w:eastAsia="Verdana" w:hAnsi="Verdana" w:cs="Verdana"/>
          <w:color w:val="000000"/>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565773">
        <w:rPr>
          <w:rFonts w:ascii="Verdana" w:eastAsia="Verdana" w:hAnsi="Verdana" w:cs="Verdana"/>
          <w:sz w:val="18"/>
          <w:szCs w:val="18"/>
        </w:rPr>
        <w:t xml:space="preserve">, </w:t>
      </w:r>
      <w:r w:rsidRPr="00565773">
        <w:rPr>
          <w:rFonts w:ascii="Verdana" w:eastAsia="Verdana" w:hAnsi="Verdana" w:cs="Tahoma"/>
          <w:spacing w:val="-1"/>
          <w:sz w:val="18"/>
          <w:szCs w:val="18"/>
        </w:rPr>
        <w:t>e instrucciones del Inspector de proyectos.</w:t>
      </w:r>
    </w:p>
    <w:p w14:paraId="62FA878C"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402EDFA0"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MATERIALES, HERRAMIENTAS Y EQUIPO. -</w:t>
      </w:r>
    </w:p>
    <w:p w14:paraId="6145C7D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4D0FED8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lastRenderedPageBreak/>
        <w:t>Se deberá cumplir con las características detalladas en la tabla de descripción de insumos</w:t>
      </w:r>
    </w:p>
    <w:p w14:paraId="771821E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3D91D7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6B4C3EF6" w14:textId="77777777" w:rsidR="00565773" w:rsidRPr="00565773" w:rsidRDefault="00565773" w:rsidP="00565773">
      <w:pPr>
        <w:widowControl w:val="0"/>
        <w:autoSpaceDE w:val="0"/>
        <w:autoSpaceDN w:val="0"/>
        <w:jc w:val="both"/>
        <w:rPr>
          <w:rFonts w:ascii="Verdana" w:eastAsia="Verdana" w:hAnsi="Verdana" w:cs="Tahoma"/>
          <w:b/>
          <w:sz w:val="18"/>
          <w:szCs w:val="18"/>
        </w:rPr>
      </w:pPr>
    </w:p>
    <w:p w14:paraId="67185063"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FORMA DE EJECUCIÓN. -</w:t>
      </w:r>
    </w:p>
    <w:p w14:paraId="2AD0CAE5"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2704805F" w14:textId="77777777" w:rsidR="00565773" w:rsidRPr="00565773" w:rsidRDefault="00565773" w:rsidP="00565773">
      <w:pPr>
        <w:widowControl w:val="0"/>
        <w:autoSpaceDE w:val="0"/>
        <w:autoSpaceDN w:val="0"/>
        <w:jc w:val="both"/>
        <w:rPr>
          <w:rFonts w:ascii="Verdana" w:eastAsia="Verdana" w:hAnsi="Verdana" w:cs="Tahoma"/>
          <w:color w:val="000000"/>
          <w:sz w:val="18"/>
          <w:szCs w:val="18"/>
          <w:shd w:val="clear" w:color="auto" w:fill="FFFFFF"/>
        </w:rPr>
      </w:pPr>
      <w:r w:rsidRPr="00565773">
        <w:rPr>
          <w:rFonts w:ascii="Verdana" w:eastAsia="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72BD736E" w14:textId="77777777" w:rsidR="00565773" w:rsidRPr="00565773" w:rsidRDefault="00565773" w:rsidP="00565773">
      <w:pPr>
        <w:widowControl w:val="0"/>
        <w:tabs>
          <w:tab w:val="left" w:pos="560"/>
        </w:tabs>
        <w:autoSpaceDE w:val="0"/>
        <w:autoSpaceDN w:val="0"/>
        <w:spacing w:line="276" w:lineRule="auto"/>
        <w:jc w:val="both"/>
        <w:rPr>
          <w:rFonts w:ascii="Verdana" w:eastAsia="Verdana" w:hAnsi="Verdana" w:cs="Verdana"/>
          <w:color w:val="000000"/>
          <w:sz w:val="18"/>
          <w:szCs w:val="18"/>
        </w:rPr>
      </w:pPr>
      <w:r w:rsidRPr="00565773">
        <w:rPr>
          <w:rFonts w:ascii="Verdana" w:eastAsia="Verdana" w:hAnsi="Verdana" w:cs="Verdan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90248A1" w14:textId="77777777" w:rsidR="00565773" w:rsidRPr="00565773" w:rsidRDefault="00565773" w:rsidP="00565773">
      <w:pPr>
        <w:widowControl w:val="0"/>
        <w:autoSpaceDE w:val="0"/>
        <w:autoSpaceDN w:val="0"/>
        <w:jc w:val="both"/>
        <w:rPr>
          <w:rFonts w:ascii="Verdana" w:eastAsia="Verdana" w:hAnsi="Verdana" w:cs="Tahoma"/>
          <w:color w:val="000000"/>
          <w:sz w:val="18"/>
          <w:szCs w:val="18"/>
          <w:shd w:val="clear" w:color="auto" w:fill="FFFFFF"/>
        </w:rPr>
      </w:pPr>
    </w:p>
    <w:p w14:paraId="17A94A7E" w14:textId="77777777" w:rsidR="00565773" w:rsidRPr="00565773" w:rsidRDefault="00565773" w:rsidP="00565773">
      <w:pPr>
        <w:widowControl w:val="0"/>
        <w:autoSpaceDE w:val="0"/>
        <w:autoSpaceDN w:val="0"/>
        <w:jc w:val="both"/>
        <w:rPr>
          <w:rFonts w:ascii="Verdana" w:eastAsia="Verdana" w:hAnsi="Verdana" w:cs="Tahoma"/>
          <w:color w:val="000000"/>
          <w:sz w:val="18"/>
          <w:szCs w:val="18"/>
          <w:shd w:val="clear" w:color="auto" w:fill="FFFFFF"/>
        </w:rPr>
      </w:pPr>
      <w:r w:rsidRPr="00565773">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549B7CDE" w14:textId="77777777" w:rsidR="00565773" w:rsidRPr="00565773" w:rsidRDefault="00565773" w:rsidP="00565773">
      <w:pPr>
        <w:widowControl w:val="0"/>
        <w:tabs>
          <w:tab w:val="left" w:pos="8711"/>
        </w:tabs>
        <w:autoSpaceDE w:val="0"/>
        <w:autoSpaceDN w:val="0"/>
        <w:spacing w:after="120"/>
        <w:jc w:val="both"/>
        <w:rPr>
          <w:rFonts w:ascii="Verdana" w:eastAsia="Verdana" w:hAnsi="Verdana" w:cs="Verdana"/>
          <w:color w:val="FF0000"/>
          <w:sz w:val="18"/>
          <w:szCs w:val="18"/>
        </w:rPr>
      </w:pPr>
    </w:p>
    <w:p w14:paraId="6C123A38"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125073ED"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337C0F0F" w14:textId="77777777" w:rsidR="00565773" w:rsidRPr="00565773" w:rsidRDefault="00565773" w:rsidP="00565773">
      <w:pPr>
        <w:widowControl w:val="0"/>
        <w:autoSpaceDE w:val="0"/>
        <w:autoSpaceDN w:val="0"/>
        <w:jc w:val="both"/>
        <w:rPr>
          <w:rFonts w:ascii="Verdana" w:eastAsia="Verdana" w:hAnsi="Verdana" w:cs="Verdana"/>
          <w:color w:val="000000"/>
          <w:sz w:val="18"/>
          <w:szCs w:val="18"/>
        </w:rPr>
      </w:pPr>
    </w:p>
    <w:p w14:paraId="395A82A0" w14:textId="77777777" w:rsidR="00565773" w:rsidRPr="00565773" w:rsidRDefault="00565773" w:rsidP="00565773">
      <w:pPr>
        <w:widowControl w:val="0"/>
        <w:tabs>
          <w:tab w:val="left" w:pos="8711"/>
        </w:tabs>
        <w:autoSpaceDE w:val="0"/>
        <w:autoSpaceDN w:val="0"/>
        <w:jc w:val="both"/>
        <w:rPr>
          <w:rFonts w:ascii="Verdana" w:eastAsia="Verdana" w:hAnsi="Verdana" w:cs="Tahoma"/>
          <w:b/>
          <w:sz w:val="18"/>
          <w:szCs w:val="18"/>
        </w:rPr>
      </w:pPr>
    </w:p>
    <w:tbl>
      <w:tblPr>
        <w:tblW w:w="9526" w:type="dxa"/>
        <w:tblInd w:w="108" w:type="dxa"/>
        <w:tblLook w:val="04A0" w:firstRow="1" w:lastRow="0" w:firstColumn="1" w:lastColumn="0" w:noHBand="0" w:noVBand="1"/>
      </w:tblPr>
      <w:tblGrid>
        <w:gridCol w:w="476"/>
        <w:gridCol w:w="2385"/>
        <w:gridCol w:w="1145"/>
        <w:gridCol w:w="5520"/>
      </w:tblGrid>
      <w:tr w:rsidR="00565773" w:rsidRPr="00565773" w14:paraId="1DFA7696" w14:textId="77777777" w:rsidTr="005049D1">
        <w:tc>
          <w:tcPr>
            <w:tcW w:w="476" w:type="dxa"/>
            <w:shd w:val="clear" w:color="auto" w:fill="215868"/>
          </w:tcPr>
          <w:p w14:paraId="6051F53C"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339F914"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CÓDIGO</w:t>
            </w:r>
          </w:p>
        </w:tc>
        <w:tc>
          <w:tcPr>
            <w:tcW w:w="1145" w:type="dxa"/>
            <w:shd w:val="clear" w:color="auto" w:fill="215868"/>
          </w:tcPr>
          <w:p w14:paraId="22155EE4"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28E61683"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ÍTEM</w:t>
            </w:r>
          </w:p>
        </w:tc>
      </w:tr>
      <w:tr w:rsidR="00565773" w:rsidRPr="00565773" w14:paraId="47013965" w14:textId="77777777" w:rsidTr="005049D1">
        <w:tc>
          <w:tcPr>
            <w:tcW w:w="476" w:type="dxa"/>
            <w:shd w:val="clear" w:color="auto" w:fill="B8CCE4"/>
          </w:tcPr>
          <w:p w14:paraId="2CA4078C"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40</w:t>
            </w:r>
          </w:p>
        </w:tc>
        <w:tc>
          <w:tcPr>
            <w:tcW w:w="2385" w:type="dxa"/>
            <w:shd w:val="clear" w:color="auto" w:fill="B8CCE4"/>
          </w:tcPr>
          <w:p w14:paraId="2BC26266"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sz w:val="18"/>
                <w:szCs w:val="18"/>
                <w:lang w:val="es-BO"/>
              </w:rPr>
              <w:t>VAC-IS-ART-1</w:t>
            </w:r>
          </w:p>
        </w:tc>
        <w:tc>
          <w:tcPr>
            <w:tcW w:w="1145" w:type="dxa"/>
            <w:shd w:val="clear" w:color="auto" w:fill="B8CCE4"/>
          </w:tcPr>
          <w:p w14:paraId="5B45A30B"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GLB</w:t>
            </w:r>
          </w:p>
        </w:tc>
        <w:tc>
          <w:tcPr>
            <w:tcW w:w="5520" w:type="dxa"/>
            <w:shd w:val="clear" w:color="auto" w:fill="B8CCE4"/>
          </w:tcPr>
          <w:p w14:paraId="198CBB7C"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PROVISIÓN E INSTALACIÓN DE ARTEFACTOS PARA BAÑO</w:t>
            </w:r>
          </w:p>
        </w:tc>
      </w:tr>
    </w:tbl>
    <w:p w14:paraId="1503BE1F" w14:textId="77777777" w:rsidR="00565773" w:rsidRPr="00565773" w:rsidRDefault="00565773" w:rsidP="00565773">
      <w:pPr>
        <w:widowControl w:val="0"/>
        <w:autoSpaceDE w:val="0"/>
        <w:autoSpaceDN w:val="0"/>
        <w:jc w:val="both"/>
        <w:rPr>
          <w:rFonts w:ascii="Verdana" w:eastAsia="Verdana" w:hAnsi="Verdana" w:cs="Tahoma"/>
          <w:b/>
          <w:sz w:val="18"/>
          <w:szCs w:val="18"/>
        </w:rPr>
      </w:pPr>
    </w:p>
    <w:p w14:paraId="4BA16A5A" w14:textId="77777777" w:rsidR="00565773" w:rsidRPr="00565773" w:rsidRDefault="00565773" w:rsidP="00565773">
      <w:pPr>
        <w:widowControl w:val="0"/>
        <w:autoSpaceDE w:val="0"/>
        <w:autoSpaceDN w:val="0"/>
        <w:jc w:val="both"/>
        <w:rPr>
          <w:rFonts w:ascii="Verdana" w:eastAsia="Verdana" w:hAnsi="Verdana" w:cs="Tahoma"/>
          <w:b/>
          <w:sz w:val="18"/>
          <w:szCs w:val="18"/>
        </w:rPr>
      </w:pPr>
      <w:r w:rsidRPr="00565773">
        <w:rPr>
          <w:rFonts w:ascii="Verdana" w:eastAsia="Verdana" w:hAnsi="Verdana" w:cs="Tahoma"/>
          <w:b/>
          <w:sz w:val="18"/>
          <w:szCs w:val="18"/>
        </w:rPr>
        <w:t>DESCRIPCIÓN. -</w:t>
      </w:r>
    </w:p>
    <w:p w14:paraId="0A79D64A" w14:textId="77777777" w:rsidR="00565773" w:rsidRPr="00565773" w:rsidRDefault="00565773" w:rsidP="00565773">
      <w:pPr>
        <w:widowControl w:val="0"/>
        <w:tabs>
          <w:tab w:val="left" w:pos="8711"/>
        </w:tabs>
        <w:autoSpaceDE w:val="0"/>
        <w:autoSpaceDN w:val="0"/>
        <w:jc w:val="both"/>
        <w:rPr>
          <w:rFonts w:ascii="Verdana" w:eastAsia="Verdana" w:hAnsi="Verdana" w:cs="Tahoma"/>
          <w:b/>
          <w:sz w:val="18"/>
          <w:szCs w:val="18"/>
        </w:rPr>
      </w:pPr>
    </w:p>
    <w:p w14:paraId="7F1E955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Este ítem se refiere a la </w:t>
      </w:r>
      <w:r w:rsidRPr="00565773">
        <w:rPr>
          <w:rFonts w:ascii="Verdana" w:eastAsia="Verdana" w:hAnsi="Verdana" w:cs="Tahoma"/>
          <w:bCs/>
          <w:sz w:val="18"/>
          <w:szCs w:val="18"/>
        </w:rPr>
        <w:t>provisión e instalación de artefactos sanitarios para baño</w:t>
      </w:r>
      <w:r w:rsidRPr="00565773">
        <w:rPr>
          <w:rFonts w:ascii="Verdana" w:eastAsia="Verdana" w:hAnsi="Verdana" w:cs="Tahoma"/>
          <w:sz w:val="18"/>
          <w:szCs w:val="18"/>
        </w:rPr>
        <w:t xml:space="preserve">, de acuerdo a la ubicación y cantidad establecida en los planos de detalle, presentación de propuestas y/o instrucciones del Inspector de proyecto. </w:t>
      </w:r>
    </w:p>
    <w:p w14:paraId="53534CB8" w14:textId="77777777" w:rsidR="00565773" w:rsidRPr="00565773" w:rsidRDefault="00565773" w:rsidP="00565773">
      <w:pPr>
        <w:widowControl w:val="0"/>
        <w:tabs>
          <w:tab w:val="left" w:pos="8711"/>
        </w:tabs>
        <w:autoSpaceDE w:val="0"/>
        <w:autoSpaceDN w:val="0"/>
        <w:jc w:val="both"/>
        <w:rPr>
          <w:rFonts w:ascii="Verdana" w:eastAsia="Verdana" w:hAnsi="Verdana" w:cs="Tahoma"/>
          <w:b/>
          <w:sz w:val="18"/>
          <w:szCs w:val="18"/>
        </w:rPr>
      </w:pPr>
    </w:p>
    <w:p w14:paraId="3DB31845" w14:textId="77777777" w:rsidR="00565773" w:rsidRPr="00565773" w:rsidRDefault="00565773" w:rsidP="00565773">
      <w:pPr>
        <w:widowControl w:val="0"/>
        <w:tabs>
          <w:tab w:val="left" w:pos="8711"/>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MATERIALES, HERRAMIENTAS Y EQUIPO. -</w:t>
      </w:r>
    </w:p>
    <w:p w14:paraId="1AB6D859"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73969A88"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B3493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400BCB52"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 </w:t>
      </w:r>
    </w:p>
    <w:p w14:paraId="1F83DFA2" w14:textId="77777777" w:rsidR="00565773" w:rsidRPr="00565773" w:rsidRDefault="00565773" w:rsidP="00565773">
      <w:pPr>
        <w:widowControl w:val="0"/>
        <w:tabs>
          <w:tab w:val="left" w:pos="8711"/>
        </w:tabs>
        <w:autoSpaceDE w:val="0"/>
        <w:autoSpaceDN w:val="0"/>
        <w:jc w:val="both"/>
        <w:rPr>
          <w:rFonts w:ascii="Verdana" w:eastAsia="Verdana" w:hAnsi="Verdana" w:cs="Verdana"/>
          <w:sz w:val="18"/>
          <w:szCs w:val="18"/>
        </w:rPr>
      </w:pPr>
    </w:p>
    <w:p w14:paraId="2127115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Verdana"/>
          <w:sz w:val="18"/>
          <w:szCs w:val="18"/>
        </w:rPr>
        <w:t xml:space="preserve">Los artefactos sanitarios de baño y sus accesorios serán de marca reconocida, debiendo la Entidad Ejecutora presentar muestras al Inspector de proyecto para su aprobación respectiva, previa su instalación en obra. </w:t>
      </w:r>
      <w:r w:rsidRPr="00565773">
        <w:rPr>
          <w:rFonts w:ascii="Verdana" w:eastAsia="Verdana" w:hAnsi="Verdana" w:cs="Tahoma"/>
          <w:sz w:val="18"/>
          <w:szCs w:val="18"/>
        </w:rPr>
        <w:t xml:space="preserve"> </w:t>
      </w:r>
    </w:p>
    <w:p w14:paraId="72D0CEA8" w14:textId="77777777" w:rsidR="00565773" w:rsidRPr="00565773" w:rsidRDefault="00565773" w:rsidP="00565773">
      <w:pPr>
        <w:widowControl w:val="0"/>
        <w:tabs>
          <w:tab w:val="left" w:pos="8711"/>
        </w:tabs>
        <w:autoSpaceDE w:val="0"/>
        <w:autoSpaceDN w:val="0"/>
        <w:jc w:val="both"/>
        <w:rPr>
          <w:rFonts w:ascii="Verdana" w:eastAsia="Verdana" w:hAnsi="Verdana" w:cs="Tahoma"/>
          <w:b/>
          <w:sz w:val="18"/>
          <w:szCs w:val="18"/>
        </w:rPr>
      </w:pPr>
    </w:p>
    <w:p w14:paraId="4F94E8A2" w14:textId="77777777" w:rsidR="00565773" w:rsidRPr="00565773" w:rsidRDefault="00565773" w:rsidP="00565773">
      <w:pPr>
        <w:widowControl w:val="0"/>
        <w:tabs>
          <w:tab w:val="left" w:pos="8711"/>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FORMA DE EJECUCIÓN. -</w:t>
      </w:r>
    </w:p>
    <w:p w14:paraId="1EAD7462" w14:textId="77777777" w:rsidR="00565773" w:rsidRPr="00565773" w:rsidRDefault="00565773" w:rsidP="00565773">
      <w:pPr>
        <w:widowControl w:val="0"/>
        <w:tabs>
          <w:tab w:val="left" w:pos="8711"/>
        </w:tabs>
        <w:autoSpaceDE w:val="0"/>
        <w:autoSpaceDN w:val="0"/>
        <w:jc w:val="both"/>
        <w:rPr>
          <w:rFonts w:ascii="Verdana" w:eastAsia="Verdana" w:hAnsi="Verdana" w:cs="Tahoma"/>
          <w:b/>
          <w:sz w:val="18"/>
          <w:szCs w:val="18"/>
        </w:rPr>
      </w:pPr>
    </w:p>
    <w:p w14:paraId="7F568BCB" w14:textId="77777777" w:rsidR="00565773" w:rsidRPr="00565773" w:rsidRDefault="00565773" w:rsidP="00565773">
      <w:pPr>
        <w:widowControl w:val="0"/>
        <w:tabs>
          <w:tab w:val="left" w:pos="8711"/>
        </w:tabs>
        <w:autoSpaceDE w:val="0"/>
        <w:autoSpaceDN w:val="0"/>
        <w:spacing w:after="120"/>
        <w:jc w:val="both"/>
        <w:rPr>
          <w:rFonts w:ascii="Verdana" w:eastAsia="Verdana" w:hAnsi="Verdana" w:cs="Verdana"/>
          <w:b/>
          <w:sz w:val="18"/>
          <w:szCs w:val="18"/>
        </w:rPr>
      </w:pPr>
      <w:r w:rsidRPr="00565773">
        <w:rPr>
          <w:rFonts w:ascii="Verdana" w:eastAsia="Verdana" w:hAnsi="Verdana" w:cs="Verdana"/>
          <w:b/>
          <w:sz w:val="18"/>
          <w:szCs w:val="18"/>
        </w:rPr>
        <w:t>Inodoros</w:t>
      </w:r>
    </w:p>
    <w:p w14:paraId="363DF3CA"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deberá prever todas las herramientas, equipos y accesorios necesarios para la ejecución del ítem. En general se seguirán las siguientes directrices:</w:t>
      </w:r>
    </w:p>
    <w:p w14:paraId="01BE6EC5"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01AC1BA4"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El Inspector de proyecto verificará que cada artefacto se encuentre en buen estado, sin rajaduras o </w:t>
      </w:r>
      <w:r w:rsidRPr="00565773">
        <w:rPr>
          <w:rFonts w:ascii="Verdana" w:eastAsia="Verdana" w:hAnsi="Verdana" w:cs="Verdana"/>
          <w:sz w:val="18"/>
          <w:szCs w:val="18"/>
        </w:rPr>
        <w:lastRenderedPageBreak/>
        <w:t>defectos de fabricación, asimismo, verificara las medidas para colocar el desagüe del inodoro, el cual deberá ser mínimo de 4’’ de diámetro y cuyo eje diste al menos 30cm respecto de la pared y tener una altura de 1 cm sobre el nivel del piso terminado.</w:t>
      </w:r>
    </w:p>
    <w:p w14:paraId="42AD0C2A"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03B890D5"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Previa a la instalación se deberá verificar que toda la instalación de agua potable y desagüe sanitario este culminada.</w:t>
      </w:r>
    </w:p>
    <w:p w14:paraId="5A98E497"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 xml:space="preserve">El inodoro será colocado en el lugar señalado en los planos. Una vez determinada la ubicación del inodoro, el especialista trazará los ejes en el piso sobre el punto de desagüe a fin de identificar los puntos de anclaje o sujeción.  </w:t>
      </w:r>
    </w:p>
    <w:p w14:paraId="36864AF3"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8F61ACD"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746F1218" w14:textId="77777777" w:rsidR="00565773" w:rsidRPr="00565773" w:rsidRDefault="00565773" w:rsidP="00565773">
      <w:pPr>
        <w:widowControl w:val="0"/>
        <w:tabs>
          <w:tab w:val="left" w:pos="8711"/>
        </w:tabs>
        <w:autoSpaceDE w:val="0"/>
        <w:autoSpaceDN w:val="0"/>
        <w:spacing w:after="120"/>
        <w:jc w:val="both"/>
        <w:rPr>
          <w:rFonts w:ascii="Verdana" w:eastAsia="Verdana" w:hAnsi="Verdana" w:cs="Verdana"/>
          <w:b/>
          <w:sz w:val="18"/>
          <w:szCs w:val="18"/>
        </w:rPr>
      </w:pPr>
      <w:r w:rsidRPr="00565773">
        <w:rPr>
          <w:rFonts w:ascii="Verdana" w:eastAsia="Verdana" w:hAnsi="Verdana" w:cs="Verdana"/>
          <w:b/>
          <w:sz w:val="18"/>
          <w:szCs w:val="18"/>
        </w:rPr>
        <w:t>Lavamanos</w:t>
      </w:r>
    </w:p>
    <w:p w14:paraId="64162AF0"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Su ubicación e instalación del lavamanos será el indicado en los planos de construcción o los indicados por el Inspector de proyecto, donde exista el punto sanitario y el punto hidráulico.</w:t>
      </w:r>
    </w:p>
    <w:p w14:paraId="417A1BB8"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Antes de la colocación la Entidad Ejecutora deberá presentar el artefacto al Inspector de proyecto para su aprobación correspondiente.</w:t>
      </w:r>
    </w:p>
    <w:p w14:paraId="04863638"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Se realizará el replanteo donde se ubicará el lavamanos y el grifo de acuerdo a los detalles arquitectónicos, planos constructivos y/o instrucciones del Inspector de proyecto.</w:t>
      </w:r>
    </w:p>
    <w:p w14:paraId="2BDAA3B0"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Verificar que el revestimiento cerámico de las paredes y piso del baño este totalmente culminados.</w:t>
      </w:r>
    </w:p>
    <w:p w14:paraId="7DC66A41" w14:textId="77777777" w:rsidR="00565773" w:rsidRPr="00565773" w:rsidRDefault="00565773" w:rsidP="00565773">
      <w:pPr>
        <w:widowControl w:val="0"/>
        <w:tabs>
          <w:tab w:val="left" w:pos="560"/>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Ubicar el punto de desagüe y punto hidráulico para el lavamanos, además tenga el nivel aceptado y el espacio suficiente para la implementación del artefacto, con la aprobación del Inspector de proyecto.</w:t>
      </w:r>
    </w:p>
    <w:p w14:paraId="3FE73F37"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Colocar el lavamanos con pedestal con la posición final a instalar.</w:t>
      </w:r>
    </w:p>
    <w:p w14:paraId="257107B6"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Marcar la posición de la platina, uñetas, las grapas plásticas o los tornillos en la pared terminada (según sea el caso).</w:t>
      </w:r>
    </w:p>
    <w:p w14:paraId="7C4185B7"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Fijar la platina, uñetas o las grapas plásticas (según sea el caso).</w:t>
      </w:r>
    </w:p>
    <w:p w14:paraId="78B3AAF3"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Perforar los agujeros marcados en la pared o en piso terminado (si el modelo lo permite). No fijar firmemente aún.</w:t>
      </w:r>
    </w:p>
    <w:p w14:paraId="1FB214A8"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Colocar el lavamanos en la platina, las grapas plásticas o tornillos (según sea el caso).</w:t>
      </w:r>
    </w:p>
    <w:p w14:paraId="0DCF258F"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Posicionar el pedestal levantando el lavamanos suavemente y fijándolo contra la pared. Fijar la platina, uñetas o las grapas plásticas (según sea el caso).</w:t>
      </w:r>
    </w:p>
    <w:p w14:paraId="5EE09F16"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Conectar el sifón al desagüe del piso con un tubo, para esto se debe utilizar la tuerca para unirlo al sifón y en ambos extremos asegurar bien la rosca para evitar la filtración de olores y de agua.</w:t>
      </w:r>
    </w:p>
    <w:p w14:paraId="6A43FB69"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Conectar los suministros de agua a la grifería con el chicotillo flexible comprobando el sellado en todos los elementos utilizados.</w:t>
      </w:r>
    </w:p>
    <w:p w14:paraId="4D10E4FA"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1C2D3200" w14:textId="77777777" w:rsidR="00565773" w:rsidRPr="00565773" w:rsidRDefault="00565773" w:rsidP="00565773">
      <w:pPr>
        <w:widowControl w:val="0"/>
        <w:tabs>
          <w:tab w:val="left" w:pos="8711"/>
        </w:tabs>
        <w:autoSpaceDE w:val="0"/>
        <w:autoSpaceDN w:val="0"/>
        <w:spacing w:after="120"/>
        <w:jc w:val="both"/>
        <w:rPr>
          <w:rFonts w:ascii="Verdana" w:eastAsia="Verdana" w:hAnsi="Verdana" w:cs="Verdana"/>
          <w:b/>
          <w:sz w:val="18"/>
          <w:szCs w:val="18"/>
        </w:rPr>
      </w:pPr>
      <w:r w:rsidRPr="00565773">
        <w:rPr>
          <w:rFonts w:ascii="Verdana" w:eastAsia="Verdana" w:hAnsi="Verdana" w:cs="Verdana"/>
          <w:b/>
          <w:sz w:val="18"/>
          <w:szCs w:val="18"/>
        </w:rPr>
        <w:t>Artefactos Sanitarios</w:t>
      </w:r>
    </w:p>
    <w:p w14:paraId="0CE3E20D" w14:textId="77777777" w:rsidR="00565773" w:rsidRPr="00565773" w:rsidRDefault="00565773" w:rsidP="00565773">
      <w:pPr>
        <w:widowControl w:val="0"/>
        <w:tabs>
          <w:tab w:val="left" w:pos="8711"/>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Previa colocación, el Inspector de proyecto verificará que cada artefacto se encuentre en buen estado, sin rajaduras o defectos de fabricación. Del mismo modo se verificará que estén completas todas las piezas componentes de artefactos, tales como flotadores, perillas, llaves de paso, etc.</w:t>
      </w:r>
    </w:p>
    <w:p w14:paraId="1D63BB1B" w14:textId="77777777" w:rsidR="00565773" w:rsidRPr="00565773" w:rsidRDefault="00565773" w:rsidP="00565773">
      <w:pPr>
        <w:widowControl w:val="0"/>
        <w:tabs>
          <w:tab w:val="left" w:pos="8711"/>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Cada artefacto será colocado en el lugar indicado por los planos.  Una vez concluida la instalación se verificará el correcto funcionamiento del artefacto. Cualquier pieza colocada que presente defectos o fugas de agua será rechazada por el Inspector de proyecto, hasta que se corrijan las fallas.</w:t>
      </w:r>
    </w:p>
    <w:p w14:paraId="160DBEFF" w14:textId="77777777" w:rsidR="00565773" w:rsidRPr="00565773" w:rsidRDefault="00565773" w:rsidP="00565773">
      <w:pPr>
        <w:widowControl w:val="0"/>
        <w:tabs>
          <w:tab w:val="left" w:pos="8711"/>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Para la verificar la correcta instalación de los artefactos de baño se debe realizar la prueba hidráulica para lo cual se debe contar con una bomba de agua en el sitio.</w:t>
      </w:r>
    </w:p>
    <w:p w14:paraId="2864FB5A" w14:textId="77777777" w:rsidR="00565773" w:rsidRPr="00565773" w:rsidRDefault="00565773" w:rsidP="00565773">
      <w:pPr>
        <w:widowControl w:val="0"/>
        <w:tabs>
          <w:tab w:val="left" w:pos="8711"/>
        </w:tabs>
        <w:autoSpaceDE w:val="0"/>
        <w:autoSpaceDN w:val="0"/>
        <w:jc w:val="both"/>
        <w:rPr>
          <w:rFonts w:ascii="Verdana" w:eastAsia="Verdana" w:hAnsi="Verdana" w:cs="Verdana"/>
          <w:sz w:val="18"/>
          <w:szCs w:val="18"/>
        </w:rPr>
      </w:pPr>
    </w:p>
    <w:p w14:paraId="450B86CF"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Criterios de Control, Aceptación y Rechazo</w:t>
      </w:r>
    </w:p>
    <w:p w14:paraId="663F883E"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2E5A9295" w14:textId="77777777" w:rsidR="00565773" w:rsidRPr="00565773" w:rsidRDefault="00565773" w:rsidP="00565773">
      <w:pPr>
        <w:spacing w:after="160" w:line="259" w:lineRule="auto"/>
        <w:jc w:val="both"/>
        <w:rPr>
          <w:rFonts w:ascii="Verdana" w:eastAsiaTheme="minorHAnsi" w:hAnsi="Verdana" w:cs="Tahoma"/>
          <w:sz w:val="18"/>
          <w:szCs w:val="18"/>
          <w:lang w:val="es-BO"/>
        </w:rPr>
      </w:pPr>
      <w:r w:rsidRPr="00565773">
        <w:rPr>
          <w:rFonts w:ascii="Verdana" w:eastAsia="Verdana" w:hAnsi="Verdana" w:cs="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r w:rsidRPr="00565773">
        <w:rPr>
          <w:rFonts w:ascii="Verdana" w:eastAsiaTheme="minorHAnsi" w:hAnsi="Verdana" w:cstheme="minorBidi"/>
          <w:kern w:val="28"/>
          <w:sz w:val="18"/>
          <w:szCs w:val="18"/>
          <w:lang w:val="es-BO"/>
        </w:rPr>
        <w:t xml:space="preserve"> </w:t>
      </w:r>
    </w:p>
    <w:tbl>
      <w:tblPr>
        <w:tblW w:w="9634" w:type="dxa"/>
        <w:tblLook w:val="04A0" w:firstRow="1" w:lastRow="0" w:firstColumn="1" w:lastColumn="0" w:noHBand="0" w:noVBand="1"/>
      </w:tblPr>
      <w:tblGrid>
        <w:gridCol w:w="584"/>
        <w:gridCol w:w="2385"/>
        <w:gridCol w:w="1145"/>
        <w:gridCol w:w="5520"/>
      </w:tblGrid>
      <w:tr w:rsidR="00565773" w:rsidRPr="00565773" w14:paraId="43A1E456" w14:textId="77777777" w:rsidTr="005049D1">
        <w:tc>
          <w:tcPr>
            <w:tcW w:w="584"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63B632B9" w14:textId="77777777" w:rsidR="00565773" w:rsidRPr="00565773" w:rsidRDefault="00565773" w:rsidP="00565773">
            <w:pPr>
              <w:jc w:val="center"/>
              <w:rPr>
                <w:rFonts w:ascii="Verdana" w:eastAsia="Calibri" w:hAnsi="Verdana" w:cstheme="minorBidi"/>
                <w:b/>
                <w:color w:val="FFFFFF" w:themeColor="background1"/>
                <w:sz w:val="18"/>
                <w:szCs w:val="18"/>
                <w:lang w:val="es-BO"/>
              </w:rPr>
            </w:pPr>
            <w:proofErr w:type="spellStart"/>
            <w:r w:rsidRPr="00565773">
              <w:rPr>
                <w:rFonts w:ascii="Verdana" w:eastAsia="Calibri" w:hAnsi="Verdana" w:cstheme="minorBidi"/>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5FC4BFD1" w14:textId="77777777" w:rsidR="00565773" w:rsidRPr="00565773" w:rsidRDefault="00565773" w:rsidP="00565773">
            <w:pPr>
              <w:spacing w:line="360" w:lineRule="auto"/>
              <w:jc w:val="center"/>
              <w:rPr>
                <w:rFonts w:ascii="Verdana" w:eastAsia="Calibri" w:hAnsi="Verdana" w:cstheme="minorBidi"/>
                <w:b/>
                <w:color w:val="FFFFFF" w:themeColor="background1"/>
                <w:sz w:val="18"/>
                <w:szCs w:val="18"/>
                <w:lang w:val="es-BO"/>
              </w:rPr>
            </w:pPr>
            <w:r w:rsidRPr="00565773">
              <w:rPr>
                <w:rFonts w:ascii="Verdana" w:eastAsia="Calibri" w:hAnsi="Verdana" w:cstheme="minorBidi"/>
                <w:b/>
                <w:color w:val="FFFFFF" w:themeColor="background1"/>
                <w:sz w:val="18"/>
                <w:szCs w:val="18"/>
                <w:lang w:val="es-BO"/>
              </w:rPr>
              <w:t>CODIGO</w:t>
            </w:r>
          </w:p>
        </w:tc>
        <w:tc>
          <w:tcPr>
            <w:tcW w:w="1145"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19FFA240" w14:textId="77777777" w:rsidR="00565773" w:rsidRPr="00565773" w:rsidRDefault="00565773" w:rsidP="00565773">
            <w:pPr>
              <w:jc w:val="center"/>
              <w:rPr>
                <w:rFonts w:ascii="Verdana" w:eastAsia="Calibri" w:hAnsi="Verdana" w:cstheme="minorBidi"/>
                <w:b/>
                <w:color w:val="FFFFFF" w:themeColor="background1"/>
                <w:sz w:val="18"/>
                <w:szCs w:val="18"/>
                <w:lang w:val="es-BO"/>
              </w:rPr>
            </w:pPr>
            <w:r w:rsidRPr="00565773">
              <w:rPr>
                <w:rFonts w:ascii="Verdana" w:eastAsia="Calibri" w:hAnsi="Verdana" w:cstheme="minorBidi"/>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F4E79"/>
            <w:vAlign w:val="center"/>
            <w:hideMark/>
          </w:tcPr>
          <w:p w14:paraId="7F00253F" w14:textId="77777777" w:rsidR="00565773" w:rsidRPr="00565773" w:rsidRDefault="00565773" w:rsidP="00565773">
            <w:pPr>
              <w:jc w:val="center"/>
              <w:rPr>
                <w:rFonts w:ascii="Verdana" w:eastAsia="Calibri" w:hAnsi="Verdana" w:cstheme="minorBidi"/>
                <w:b/>
                <w:color w:val="FFFFFF" w:themeColor="background1"/>
                <w:sz w:val="18"/>
                <w:szCs w:val="18"/>
                <w:lang w:val="es-BO"/>
              </w:rPr>
            </w:pPr>
            <w:r w:rsidRPr="00565773">
              <w:rPr>
                <w:rFonts w:ascii="Verdana" w:eastAsia="Calibri" w:hAnsi="Verdana" w:cstheme="minorBidi"/>
                <w:b/>
                <w:color w:val="FFFFFF" w:themeColor="background1"/>
                <w:sz w:val="18"/>
                <w:szCs w:val="18"/>
                <w:lang w:val="es-BO"/>
              </w:rPr>
              <w:t>ITEM</w:t>
            </w:r>
          </w:p>
        </w:tc>
      </w:tr>
      <w:tr w:rsidR="00565773" w:rsidRPr="00565773" w14:paraId="6181EDDC" w14:textId="77777777" w:rsidTr="005049D1">
        <w:tc>
          <w:tcPr>
            <w:tcW w:w="584" w:type="dxa"/>
            <w:tcBorders>
              <w:top w:val="single" w:sz="4" w:space="0" w:color="auto"/>
              <w:left w:val="single" w:sz="4" w:space="0" w:color="auto"/>
              <w:bottom w:val="single" w:sz="4" w:space="0" w:color="auto"/>
              <w:right w:val="single" w:sz="4" w:space="0" w:color="auto"/>
            </w:tcBorders>
            <w:shd w:val="clear" w:color="auto" w:fill="B4C6E7"/>
            <w:vAlign w:val="center"/>
          </w:tcPr>
          <w:p w14:paraId="34C19A39" w14:textId="77777777" w:rsidR="00565773" w:rsidRPr="00565773" w:rsidRDefault="00565773" w:rsidP="00565773">
            <w:pPr>
              <w:jc w:val="center"/>
              <w:rPr>
                <w:rFonts w:ascii="Verdana" w:eastAsia="Calibri" w:hAnsi="Verdana" w:cstheme="minorBidi"/>
                <w:b/>
                <w:sz w:val="18"/>
                <w:szCs w:val="18"/>
                <w:lang w:val="es-BO"/>
              </w:rPr>
            </w:pPr>
            <w:r w:rsidRPr="00565773">
              <w:rPr>
                <w:rFonts w:ascii="Verdana" w:eastAsia="Calibri" w:hAnsi="Verdana" w:cstheme="minorBidi"/>
                <w:b/>
                <w:sz w:val="18"/>
                <w:szCs w:val="18"/>
                <w:lang w:val="es-BO"/>
              </w:rPr>
              <w:lastRenderedPageBreak/>
              <w:t>41</w:t>
            </w:r>
          </w:p>
        </w:tc>
        <w:tc>
          <w:tcPr>
            <w:tcW w:w="238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02465487" w14:textId="77777777" w:rsidR="00565773" w:rsidRPr="00565773" w:rsidRDefault="00565773" w:rsidP="00565773">
            <w:pPr>
              <w:jc w:val="center"/>
              <w:rPr>
                <w:rFonts w:ascii="Verdana" w:eastAsia="Calibri" w:hAnsi="Verdana" w:cstheme="minorBidi"/>
                <w:b/>
                <w:sz w:val="18"/>
                <w:szCs w:val="18"/>
                <w:lang w:val="es-BO"/>
              </w:rPr>
            </w:pPr>
            <w:r w:rsidRPr="00565773">
              <w:rPr>
                <w:rFonts w:ascii="Verdana" w:eastAsia="Calibri" w:hAnsi="Verdana" w:cstheme="minorBidi"/>
                <w:b/>
                <w:sz w:val="18"/>
                <w:szCs w:val="18"/>
                <w:lang w:val="es-BO"/>
              </w:rPr>
              <w:t>VAC-OF-CAJ-2</w:t>
            </w:r>
          </w:p>
        </w:tc>
        <w:tc>
          <w:tcPr>
            <w:tcW w:w="1145"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5F256E05" w14:textId="77777777" w:rsidR="00565773" w:rsidRPr="00565773" w:rsidRDefault="00565773" w:rsidP="00565773">
            <w:pPr>
              <w:jc w:val="center"/>
              <w:rPr>
                <w:rFonts w:ascii="Verdana" w:eastAsia="Calibri" w:hAnsi="Verdana" w:cstheme="minorBidi"/>
                <w:b/>
                <w:sz w:val="18"/>
                <w:szCs w:val="18"/>
                <w:lang w:val="es-BO"/>
              </w:rPr>
            </w:pPr>
            <w:r w:rsidRPr="00565773">
              <w:rPr>
                <w:rFonts w:ascii="Verdana" w:eastAsia="Calibri" w:hAnsi="Verdana" w:cstheme="minorBidi"/>
                <w:b/>
                <w:sz w:val="18"/>
                <w:szCs w:val="18"/>
                <w:lang w:val="es-BO"/>
              </w:rPr>
              <w:t>M</w:t>
            </w:r>
          </w:p>
        </w:tc>
        <w:tc>
          <w:tcPr>
            <w:tcW w:w="5520" w:type="dxa"/>
            <w:tcBorders>
              <w:top w:val="single" w:sz="4" w:space="0" w:color="auto"/>
              <w:left w:val="single" w:sz="4" w:space="0" w:color="auto"/>
              <w:bottom w:val="single" w:sz="4" w:space="0" w:color="auto"/>
              <w:right w:val="single" w:sz="4" w:space="0" w:color="auto"/>
            </w:tcBorders>
            <w:shd w:val="clear" w:color="auto" w:fill="B4C6E7"/>
            <w:vAlign w:val="center"/>
            <w:hideMark/>
          </w:tcPr>
          <w:p w14:paraId="39FAB1C0" w14:textId="77777777" w:rsidR="00565773" w:rsidRPr="00565773" w:rsidRDefault="00565773" w:rsidP="00565773">
            <w:pPr>
              <w:spacing w:line="360" w:lineRule="auto"/>
              <w:jc w:val="center"/>
              <w:rPr>
                <w:rFonts w:ascii="Verdana" w:eastAsia="Calibri" w:hAnsi="Verdana" w:cstheme="minorBidi"/>
                <w:b/>
                <w:sz w:val="18"/>
                <w:szCs w:val="18"/>
                <w:lang w:val="es-BO"/>
              </w:rPr>
            </w:pPr>
            <w:r w:rsidRPr="00565773">
              <w:rPr>
                <w:rFonts w:ascii="Verdana" w:eastAsia="Calibri" w:hAnsi="Verdana" w:cstheme="minorBidi"/>
                <w:b/>
                <w:sz w:val="18"/>
                <w:szCs w:val="18"/>
                <w:lang w:val="es-BO"/>
              </w:rPr>
              <w:t>PROVISIÓN Y COLOCADO DE CAJONERÍA BAJA DE COCINA</w:t>
            </w:r>
          </w:p>
        </w:tc>
      </w:tr>
    </w:tbl>
    <w:p w14:paraId="508F0C54" w14:textId="77777777" w:rsidR="00565773" w:rsidRPr="00565773" w:rsidRDefault="00565773" w:rsidP="00565773">
      <w:pPr>
        <w:tabs>
          <w:tab w:val="left" w:pos="560"/>
        </w:tabs>
        <w:spacing w:after="160" w:line="259" w:lineRule="auto"/>
        <w:jc w:val="both"/>
        <w:rPr>
          <w:rFonts w:ascii="Verdana" w:eastAsia="Arial" w:hAnsi="Verdana" w:cs="Arial"/>
          <w:b/>
          <w:bCs/>
          <w:color w:val="000000"/>
          <w:sz w:val="18"/>
          <w:szCs w:val="18"/>
        </w:rPr>
      </w:pPr>
    </w:p>
    <w:p w14:paraId="1AD8D294" w14:textId="77777777" w:rsidR="00565773" w:rsidRPr="00565773" w:rsidRDefault="00565773" w:rsidP="00565773">
      <w:pPr>
        <w:tabs>
          <w:tab w:val="left" w:pos="560"/>
        </w:tabs>
        <w:spacing w:after="160" w:line="259" w:lineRule="auto"/>
        <w:jc w:val="both"/>
        <w:rPr>
          <w:rFonts w:ascii="Verdana" w:eastAsia="Calibri" w:hAnsi="Verdana"/>
          <w:b/>
          <w:bCs/>
          <w:color w:val="000000"/>
          <w:sz w:val="18"/>
          <w:szCs w:val="18"/>
          <w:lang w:val="es-BO"/>
        </w:rPr>
      </w:pPr>
      <w:r w:rsidRPr="00565773">
        <w:rPr>
          <w:rFonts w:ascii="Verdana" w:eastAsia="Calibri" w:hAnsi="Verdana"/>
          <w:b/>
          <w:bCs/>
          <w:color w:val="000000"/>
          <w:sz w:val="18"/>
          <w:szCs w:val="18"/>
          <w:lang w:val="es-BO"/>
        </w:rPr>
        <w:t>DESCRIPCIÓN. –</w:t>
      </w:r>
    </w:p>
    <w:p w14:paraId="0B132600" w14:textId="77777777" w:rsidR="00565773" w:rsidRPr="00565773" w:rsidRDefault="00565773" w:rsidP="00565773">
      <w:pPr>
        <w:jc w:val="both"/>
        <w:rPr>
          <w:rFonts w:ascii="Verdana" w:hAnsi="Verdana" w:cs="Calibri"/>
          <w:sz w:val="18"/>
          <w:szCs w:val="18"/>
        </w:rPr>
      </w:pPr>
      <w:r w:rsidRPr="00565773">
        <w:rPr>
          <w:rFonts w:ascii="Verdana" w:hAnsi="Verdana" w:cs="Calibri"/>
          <w:sz w:val="18"/>
          <w:szCs w:val="18"/>
        </w:rPr>
        <w:t xml:space="preserve">Este Ítem comprende la </w:t>
      </w:r>
      <w:r w:rsidRPr="00565773">
        <w:rPr>
          <w:rFonts w:ascii="Verdana" w:hAnsi="Verdana" w:cs="Calibri"/>
          <w:bCs/>
          <w:sz w:val="18"/>
          <w:szCs w:val="18"/>
        </w:rPr>
        <w:t xml:space="preserve">provisión y colocado de cajonería baja </w:t>
      </w:r>
      <w:r w:rsidRPr="00565773">
        <w:rPr>
          <w:rFonts w:ascii="Verdana" w:hAnsi="Verdana" w:cs="Calibri"/>
          <w:sz w:val="18"/>
          <w:szCs w:val="18"/>
        </w:rPr>
        <w:t xml:space="preserve">para sector de </w:t>
      </w:r>
      <w:r w:rsidRPr="00565773">
        <w:rPr>
          <w:rFonts w:ascii="Verdana" w:hAnsi="Verdana" w:cs="Calibri"/>
          <w:bCs/>
          <w:sz w:val="18"/>
          <w:szCs w:val="18"/>
        </w:rPr>
        <w:t>cocina</w:t>
      </w:r>
      <w:r w:rsidRPr="00565773">
        <w:rPr>
          <w:rFonts w:ascii="Verdana" w:hAnsi="Verdana" w:cs="Calibri"/>
          <w:sz w:val="18"/>
          <w:szCs w:val="18"/>
        </w:rPr>
        <w:t>, debajo de mesón de cocina, ajustándose estrictamente al trazado, alineación, elevaciones y dimensiones señaladas en los planos constructivos e instrucciones del Inspector de proyecto.</w:t>
      </w:r>
    </w:p>
    <w:p w14:paraId="78A5843F" w14:textId="77777777" w:rsidR="00565773" w:rsidRPr="00565773" w:rsidRDefault="00565773" w:rsidP="00565773">
      <w:pPr>
        <w:jc w:val="both"/>
        <w:rPr>
          <w:rFonts w:ascii="Verdana" w:hAnsi="Verdana" w:cs="Calibri"/>
          <w:sz w:val="18"/>
          <w:szCs w:val="18"/>
        </w:rPr>
      </w:pPr>
    </w:p>
    <w:p w14:paraId="00CF5236" w14:textId="77777777" w:rsidR="00565773" w:rsidRPr="00565773" w:rsidRDefault="00565773" w:rsidP="00565773">
      <w:pPr>
        <w:jc w:val="both"/>
        <w:rPr>
          <w:rFonts w:ascii="Verdana" w:hAnsi="Verdana"/>
          <w:b/>
          <w:bCs/>
          <w:color w:val="000000"/>
          <w:sz w:val="18"/>
          <w:szCs w:val="18"/>
        </w:rPr>
      </w:pPr>
      <w:r w:rsidRPr="00565773">
        <w:rPr>
          <w:rFonts w:ascii="Verdana" w:hAnsi="Verdana"/>
          <w:b/>
          <w:bCs/>
          <w:color w:val="000000"/>
          <w:sz w:val="18"/>
          <w:szCs w:val="18"/>
        </w:rPr>
        <w:t>MATERIALES, HERRAMIENTAS Y EQUIPO. –</w:t>
      </w:r>
    </w:p>
    <w:p w14:paraId="2C9195B2" w14:textId="77777777" w:rsidR="00565773" w:rsidRPr="00565773" w:rsidRDefault="00565773" w:rsidP="00565773">
      <w:pPr>
        <w:tabs>
          <w:tab w:val="left" w:pos="8711"/>
        </w:tabs>
        <w:spacing w:after="160" w:line="259" w:lineRule="auto"/>
        <w:jc w:val="both"/>
        <w:rPr>
          <w:rFonts w:ascii="Verdana" w:eastAsia="Calibri" w:hAnsi="Verdana" w:cs="Tahoma"/>
          <w:sz w:val="18"/>
          <w:szCs w:val="18"/>
          <w:lang w:val="es-BO"/>
        </w:rPr>
      </w:pPr>
    </w:p>
    <w:p w14:paraId="68288A5B" w14:textId="77777777" w:rsidR="00565773" w:rsidRPr="00565773" w:rsidRDefault="00565773" w:rsidP="00565773">
      <w:pPr>
        <w:tabs>
          <w:tab w:val="left" w:pos="8711"/>
        </w:tabs>
        <w:spacing w:after="160" w:line="259" w:lineRule="auto"/>
        <w:jc w:val="both"/>
        <w:rPr>
          <w:rFonts w:ascii="Verdana" w:eastAsia="Calibri" w:hAnsi="Verdana" w:cs="Tahoma"/>
          <w:sz w:val="18"/>
          <w:szCs w:val="18"/>
          <w:lang w:val="es-BO"/>
        </w:rPr>
      </w:pPr>
      <w:r w:rsidRPr="00565773">
        <w:rPr>
          <w:rFonts w:ascii="Verdana" w:eastAsia="Calibri" w:hAnsi="Verdana" w:cs="Tahoma"/>
          <w:sz w:val="18"/>
          <w:szCs w:val="18"/>
          <w:lang w:val="es-BO"/>
        </w:rPr>
        <w:t>La Entidad Ejecutora proporcionará todos los materiales (excepto los de aporte propio), herramientas y equipo necesarios para la ejecución de los trabajos, los mismos deberán ser aprobados por el Inspector de proyecto.</w:t>
      </w:r>
    </w:p>
    <w:p w14:paraId="7650AF57" w14:textId="77777777" w:rsidR="00565773" w:rsidRPr="00565773" w:rsidRDefault="00565773" w:rsidP="00565773">
      <w:pPr>
        <w:jc w:val="both"/>
        <w:rPr>
          <w:rFonts w:ascii="Verdana" w:hAnsi="Verdana" w:cs="Calibri"/>
          <w:sz w:val="18"/>
          <w:szCs w:val="18"/>
        </w:rPr>
      </w:pPr>
    </w:p>
    <w:p w14:paraId="1063A2E1" w14:textId="77777777" w:rsidR="00565773" w:rsidRPr="00565773" w:rsidRDefault="00565773" w:rsidP="00565773">
      <w:pPr>
        <w:jc w:val="both"/>
        <w:rPr>
          <w:rFonts w:ascii="Verdana" w:hAnsi="Verdana" w:cs="Calibri"/>
          <w:sz w:val="18"/>
          <w:szCs w:val="18"/>
        </w:rPr>
      </w:pPr>
      <w:r w:rsidRPr="00565773">
        <w:rPr>
          <w:rFonts w:ascii="Verdana" w:hAnsi="Verdana" w:cs="Calibri"/>
          <w:sz w:val="18"/>
          <w:szCs w:val="18"/>
        </w:rPr>
        <w:t xml:space="preserve">La </w:t>
      </w:r>
      <w:bookmarkStart w:id="169" w:name="_Hlk164095357"/>
      <w:r w:rsidRPr="00565773">
        <w:rPr>
          <w:rFonts w:ascii="Verdana" w:hAnsi="Verdana" w:cs="Calibri"/>
          <w:sz w:val="18"/>
          <w:szCs w:val="18"/>
        </w:rPr>
        <w:t xml:space="preserve">cajonería </w:t>
      </w:r>
      <w:bookmarkEnd w:id="169"/>
      <w:r w:rsidRPr="00565773">
        <w:rPr>
          <w:rFonts w:ascii="Verdana" w:hAnsi="Verdana" w:cs="Calibri"/>
          <w:sz w:val="18"/>
          <w:szCs w:val="18"/>
        </w:rPr>
        <w:t>se construirá con tablero de melanina de 15mm que es un material resistente y de buena durabilidad. Se tendrá agarradores de aluminio, la unión se realizará con tornillos de encarne, se tiene bisagras de cierre lento, Fisher para empotrar.</w:t>
      </w:r>
    </w:p>
    <w:p w14:paraId="596C5865" w14:textId="77777777" w:rsidR="00565773" w:rsidRPr="00565773" w:rsidRDefault="00565773" w:rsidP="00565773">
      <w:pPr>
        <w:jc w:val="both"/>
        <w:rPr>
          <w:rFonts w:ascii="Verdana" w:hAnsi="Verdana" w:cs="Calibri"/>
          <w:sz w:val="18"/>
          <w:szCs w:val="18"/>
        </w:rPr>
      </w:pPr>
      <w:r w:rsidRPr="00565773">
        <w:rPr>
          <w:rFonts w:ascii="Verdana" w:hAnsi="Verdana" w:cs="Calibri"/>
          <w:sz w:val="18"/>
          <w:szCs w:val="18"/>
        </w:rPr>
        <w:t>Las tapas serán de color diferente a blanco, todos los materiales serán de marca reconocida y aprobados por inspectoría.</w:t>
      </w:r>
    </w:p>
    <w:p w14:paraId="2C87FF8C" w14:textId="77777777" w:rsidR="00565773" w:rsidRPr="00565773" w:rsidRDefault="00565773" w:rsidP="00565773">
      <w:pPr>
        <w:tabs>
          <w:tab w:val="left" w:pos="560"/>
        </w:tabs>
        <w:spacing w:after="160" w:line="259" w:lineRule="auto"/>
        <w:jc w:val="both"/>
        <w:rPr>
          <w:rFonts w:ascii="Verdana" w:eastAsia="Calibri" w:hAnsi="Verdana" w:cs="Arial"/>
          <w:color w:val="000000"/>
          <w:sz w:val="18"/>
          <w:szCs w:val="18"/>
          <w:lang w:val="es-BO"/>
        </w:rPr>
      </w:pPr>
    </w:p>
    <w:p w14:paraId="78636410" w14:textId="77777777" w:rsidR="00565773" w:rsidRPr="00565773" w:rsidRDefault="00565773" w:rsidP="00565773">
      <w:pPr>
        <w:tabs>
          <w:tab w:val="left" w:pos="560"/>
        </w:tabs>
        <w:spacing w:after="160" w:line="259" w:lineRule="auto"/>
        <w:jc w:val="both"/>
        <w:rPr>
          <w:rFonts w:ascii="Verdana" w:eastAsia="Calibri" w:hAnsi="Verdana"/>
          <w:b/>
          <w:bCs/>
          <w:color w:val="000000"/>
          <w:sz w:val="18"/>
          <w:szCs w:val="18"/>
          <w:lang w:val="es-BO"/>
        </w:rPr>
      </w:pPr>
      <w:r w:rsidRPr="00565773">
        <w:rPr>
          <w:rFonts w:ascii="Verdana" w:eastAsia="Calibri" w:hAnsi="Verdana"/>
          <w:b/>
          <w:bCs/>
          <w:color w:val="000000"/>
          <w:sz w:val="18"/>
          <w:szCs w:val="18"/>
          <w:lang w:val="es-BO"/>
        </w:rPr>
        <w:t xml:space="preserve">FORMA DE EJECUCIÓN. – </w:t>
      </w:r>
    </w:p>
    <w:p w14:paraId="1802C196" w14:textId="77777777" w:rsidR="00565773" w:rsidRPr="00565773" w:rsidRDefault="00565773" w:rsidP="00565773">
      <w:pPr>
        <w:jc w:val="both"/>
        <w:rPr>
          <w:rFonts w:ascii="Verdana" w:hAnsi="Verdana" w:cs="Calibri"/>
          <w:sz w:val="18"/>
          <w:szCs w:val="18"/>
        </w:rPr>
      </w:pPr>
      <w:r w:rsidRPr="00565773">
        <w:rPr>
          <w:rFonts w:ascii="Verdana" w:hAnsi="Verdana" w:cs="Calibri"/>
          <w:sz w:val="18"/>
          <w:szCs w:val="18"/>
        </w:rPr>
        <w:t>La ejecución de las</w:t>
      </w:r>
      <w:r w:rsidRPr="00565773">
        <w:rPr>
          <w:rFonts w:ascii="Verdana" w:hAnsi="Verdana" w:cs="Calibri"/>
          <w:color w:val="FF0000"/>
          <w:sz w:val="18"/>
          <w:szCs w:val="18"/>
        </w:rPr>
        <w:t xml:space="preserve"> </w:t>
      </w:r>
      <w:r w:rsidRPr="00565773">
        <w:rPr>
          <w:rFonts w:ascii="Verdana" w:hAnsi="Verdana" w:cs="Calibri"/>
          <w:sz w:val="18"/>
          <w:szCs w:val="18"/>
        </w:rPr>
        <w:t>cajonerías</w:t>
      </w:r>
      <w:r w:rsidRPr="00565773">
        <w:rPr>
          <w:rFonts w:ascii="Verdana" w:hAnsi="Verdana" w:cs="Calibri"/>
          <w:color w:val="FF0000"/>
          <w:sz w:val="18"/>
          <w:szCs w:val="18"/>
        </w:rPr>
        <w:t xml:space="preserve"> </w:t>
      </w:r>
      <w:r w:rsidRPr="00565773">
        <w:rPr>
          <w:rFonts w:ascii="Verdana" w:hAnsi="Verdana" w:cs="Calibri"/>
          <w:sz w:val="18"/>
          <w:szCs w:val="18"/>
        </w:rPr>
        <w:t>se lo realizará de acuerdo a planos, esta será de melanina color blanco y su frente o tapa será de otro color aprobado por el Inspector de proyecto.</w:t>
      </w:r>
    </w:p>
    <w:p w14:paraId="3CC95010" w14:textId="77777777" w:rsidR="00565773" w:rsidRPr="00565773" w:rsidRDefault="00565773" w:rsidP="00565773">
      <w:pPr>
        <w:jc w:val="both"/>
        <w:rPr>
          <w:rFonts w:ascii="Verdana" w:hAnsi="Verdana" w:cs="Calibri"/>
          <w:sz w:val="18"/>
          <w:szCs w:val="18"/>
        </w:rPr>
      </w:pPr>
      <w:r w:rsidRPr="00565773">
        <w:rPr>
          <w:rFonts w:ascii="Verdana" w:hAnsi="Verdana" w:cs="Calibri"/>
          <w:sz w:val="18"/>
          <w:szCs w:val="18"/>
        </w:rPr>
        <w:t>Las puertas tendrán bisagras de cierre lento, colocados con tornillos de encarne, las puertas tendrán un jalador de aluminio tipo riel; La melanina tendrá un espesor de 15mm.</w:t>
      </w:r>
    </w:p>
    <w:p w14:paraId="121154F9" w14:textId="77777777" w:rsidR="00565773" w:rsidRPr="00565773" w:rsidRDefault="00565773" w:rsidP="00565773">
      <w:pPr>
        <w:jc w:val="both"/>
        <w:rPr>
          <w:rFonts w:ascii="Verdana" w:hAnsi="Verdana" w:cs="Calibri"/>
          <w:sz w:val="18"/>
          <w:szCs w:val="18"/>
        </w:rPr>
      </w:pPr>
    </w:p>
    <w:p w14:paraId="3DF5A228" w14:textId="77777777" w:rsidR="00565773" w:rsidRPr="00565773" w:rsidRDefault="00565773" w:rsidP="00565773">
      <w:pPr>
        <w:jc w:val="both"/>
        <w:rPr>
          <w:rFonts w:ascii="Verdana" w:hAnsi="Verdana"/>
          <w:sz w:val="18"/>
          <w:szCs w:val="18"/>
        </w:rPr>
      </w:pPr>
      <w:r w:rsidRPr="00565773">
        <w:rPr>
          <w:rFonts w:ascii="Verdana" w:hAnsi="Verdana"/>
          <w:sz w:val="18"/>
          <w:szCs w:val="18"/>
        </w:rPr>
        <w:t xml:space="preserve">Los muebles bajos y altos serán de sistema modular, </w:t>
      </w:r>
      <w:proofErr w:type="spellStart"/>
      <w:r w:rsidRPr="00565773">
        <w:rPr>
          <w:rFonts w:ascii="Verdana" w:hAnsi="Verdana"/>
          <w:sz w:val="18"/>
          <w:szCs w:val="18"/>
        </w:rPr>
        <w:t>melamínico</w:t>
      </w:r>
      <w:proofErr w:type="spellEnd"/>
      <w:r w:rsidRPr="00565773">
        <w:rPr>
          <w:rFonts w:ascii="Verdana" w:hAnsi="Verdana"/>
          <w:sz w:val="18"/>
          <w:szCs w:val="18"/>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14:paraId="135AC03C" w14:textId="77777777" w:rsidR="00565773" w:rsidRPr="00565773" w:rsidRDefault="00565773" w:rsidP="00565773">
      <w:pPr>
        <w:jc w:val="both"/>
        <w:rPr>
          <w:rFonts w:ascii="Verdana" w:hAnsi="Verdana"/>
          <w:sz w:val="18"/>
          <w:szCs w:val="18"/>
        </w:rPr>
      </w:pPr>
    </w:p>
    <w:p w14:paraId="1B8D8043" w14:textId="77777777" w:rsidR="00565773" w:rsidRPr="00565773" w:rsidRDefault="00565773" w:rsidP="00565773">
      <w:pPr>
        <w:jc w:val="both"/>
        <w:rPr>
          <w:rFonts w:ascii="Verdana" w:hAnsi="Verdana" w:cs="Calibri"/>
          <w:sz w:val="18"/>
          <w:szCs w:val="18"/>
        </w:rPr>
      </w:pPr>
      <w:r w:rsidRPr="00565773">
        <w:rPr>
          <w:rFonts w:ascii="Verdana" w:hAnsi="Verdana"/>
          <w:sz w:val="18"/>
          <w:szCs w:val="18"/>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1E7E423D" w14:textId="77777777" w:rsidR="00565773" w:rsidRPr="00565773" w:rsidRDefault="00565773" w:rsidP="00565773">
      <w:pPr>
        <w:tabs>
          <w:tab w:val="left" w:pos="560"/>
        </w:tabs>
        <w:spacing w:after="160" w:line="259" w:lineRule="auto"/>
        <w:jc w:val="both"/>
        <w:rPr>
          <w:rFonts w:ascii="Verdana" w:eastAsia="Calibri" w:hAnsi="Verdana" w:cs="Arial"/>
          <w:b/>
          <w:bCs/>
          <w:color w:val="000000"/>
          <w:sz w:val="18"/>
          <w:szCs w:val="18"/>
          <w:lang w:val="es-BO"/>
        </w:rPr>
      </w:pPr>
    </w:p>
    <w:p w14:paraId="6CBFE4F7" w14:textId="77777777" w:rsidR="00565773" w:rsidRPr="00565773" w:rsidRDefault="00565773" w:rsidP="00565773">
      <w:pPr>
        <w:widowControl w:val="0"/>
        <w:tabs>
          <w:tab w:val="left" w:pos="560"/>
        </w:tabs>
        <w:autoSpaceDE w:val="0"/>
        <w:autoSpaceDN w:val="0"/>
        <w:jc w:val="both"/>
        <w:rPr>
          <w:rFonts w:ascii="Verdana" w:eastAsia="Verdana" w:hAnsi="Verdana" w:cs="Verdana"/>
          <w:b/>
          <w:bCs/>
          <w:color w:val="000000"/>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3FBE2AC5" w14:textId="77777777" w:rsidTr="005049D1">
        <w:tc>
          <w:tcPr>
            <w:tcW w:w="584" w:type="dxa"/>
            <w:shd w:val="clear" w:color="auto" w:fill="215868"/>
          </w:tcPr>
          <w:p w14:paraId="18BFCA86"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10C934A6"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CÓDIGO</w:t>
            </w:r>
          </w:p>
        </w:tc>
        <w:tc>
          <w:tcPr>
            <w:tcW w:w="1145" w:type="dxa"/>
            <w:shd w:val="clear" w:color="auto" w:fill="215868"/>
          </w:tcPr>
          <w:p w14:paraId="11F5801A"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124016FA"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ÍTEM</w:t>
            </w:r>
          </w:p>
        </w:tc>
      </w:tr>
      <w:tr w:rsidR="00565773" w:rsidRPr="00565773" w14:paraId="6762870E" w14:textId="77777777" w:rsidTr="005049D1">
        <w:tc>
          <w:tcPr>
            <w:tcW w:w="584" w:type="dxa"/>
            <w:shd w:val="clear" w:color="auto" w:fill="B8CCE4"/>
          </w:tcPr>
          <w:p w14:paraId="7D7B9903"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42</w:t>
            </w:r>
          </w:p>
        </w:tc>
        <w:tc>
          <w:tcPr>
            <w:tcW w:w="2385" w:type="dxa"/>
            <w:shd w:val="clear" w:color="auto" w:fill="B8CCE4"/>
          </w:tcPr>
          <w:p w14:paraId="09A9F2F1"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VAC-OF-CAJ-1</w:t>
            </w:r>
          </w:p>
        </w:tc>
        <w:tc>
          <w:tcPr>
            <w:tcW w:w="1145" w:type="dxa"/>
            <w:shd w:val="clear" w:color="auto" w:fill="B8CCE4"/>
          </w:tcPr>
          <w:p w14:paraId="57D9BBED"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M</w:t>
            </w:r>
          </w:p>
        </w:tc>
        <w:tc>
          <w:tcPr>
            <w:tcW w:w="5520" w:type="dxa"/>
            <w:shd w:val="clear" w:color="auto" w:fill="B8CCE4"/>
          </w:tcPr>
          <w:p w14:paraId="570B4BA9"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PROVISIÓN Y COLOCADO DE CAJONERÍA ALTA DE COCINA</w:t>
            </w:r>
          </w:p>
        </w:tc>
      </w:tr>
    </w:tbl>
    <w:p w14:paraId="49E41D2B" w14:textId="77777777" w:rsidR="00565773" w:rsidRPr="00565773" w:rsidRDefault="00565773" w:rsidP="00565773">
      <w:pPr>
        <w:widowControl w:val="0"/>
        <w:tabs>
          <w:tab w:val="left" w:pos="560"/>
        </w:tabs>
        <w:autoSpaceDE w:val="0"/>
        <w:autoSpaceDN w:val="0"/>
        <w:jc w:val="both"/>
        <w:rPr>
          <w:rFonts w:ascii="Verdana" w:eastAsia="Verdana" w:hAnsi="Verdana" w:cs="Verdana"/>
          <w:b/>
          <w:bCs/>
          <w:color w:val="000000"/>
          <w:sz w:val="18"/>
          <w:szCs w:val="18"/>
        </w:rPr>
      </w:pPr>
    </w:p>
    <w:p w14:paraId="4F3FE8D7" w14:textId="77777777" w:rsidR="00565773" w:rsidRPr="00565773" w:rsidRDefault="00565773" w:rsidP="00565773">
      <w:pPr>
        <w:widowControl w:val="0"/>
        <w:tabs>
          <w:tab w:val="left" w:pos="560"/>
        </w:tabs>
        <w:autoSpaceDE w:val="0"/>
        <w:autoSpaceDN w:val="0"/>
        <w:jc w:val="both"/>
        <w:rPr>
          <w:rFonts w:ascii="Verdana" w:eastAsia="Verdana" w:hAnsi="Verdana" w:cs="Verdana"/>
          <w:b/>
          <w:bCs/>
          <w:color w:val="000000"/>
          <w:sz w:val="18"/>
          <w:szCs w:val="18"/>
        </w:rPr>
      </w:pPr>
      <w:r w:rsidRPr="00565773">
        <w:rPr>
          <w:rFonts w:ascii="Verdana" w:eastAsia="Verdana" w:hAnsi="Verdana" w:cs="Verdana"/>
          <w:b/>
          <w:bCs/>
          <w:color w:val="000000"/>
          <w:sz w:val="18"/>
          <w:szCs w:val="18"/>
        </w:rPr>
        <w:t>DESCRIPCIÓN. –</w:t>
      </w:r>
    </w:p>
    <w:p w14:paraId="61D4615C" w14:textId="77777777" w:rsidR="00565773" w:rsidRPr="00565773" w:rsidRDefault="00565773" w:rsidP="00565773">
      <w:pPr>
        <w:widowControl w:val="0"/>
        <w:tabs>
          <w:tab w:val="left" w:pos="560"/>
        </w:tabs>
        <w:autoSpaceDE w:val="0"/>
        <w:autoSpaceDN w:val="0"/>
        <w:jc w:val="both"/>
        <w:rPr>
          <w:rFonts w:ascii="Verdana" w:eastAsia="Verdana" w:hAnsi="Verdana" w:cs="Verdana"/>
          <w:b/>
          <w:bCs/>
          <w:color w:val="000000"/>
          <w:sz w:val="18"/>
          <w:szCs w:val="18"/>
        </w:rPr>
      </w:pPr>
    </w:p>
    <w:p w14:paraId="2BA7FDC9" w14:textId="77777777" w:rsidR="00565773" w:rsidRPr="00565773" w:rsidRDefault="00565773" w:rsidP="00565773">
      <w:pPr>
        <w:jc w:val="both"/>
        <w:rPr>
          <w:rFonts w:ascii="Verdana" w:hAnsi="Verdana" w:cs="Calibri"/>
          <w:sz w:val="18"/>
          <w:szCs w:val="18"/>
          <w:lang w:eastAsia="es-ES"/>
        </w:rPr>
      </w:pPr>
      <w:r w:rsidRPr="00565773">
        <w:rPr>
          <w:rFonts w:ascii="Verdana" w:hAnsi="Verdana" w:cs="Calibri"/>
          <w:sz w:val="18"/>
          <w:szCs w:val="18"/>
          <w:lang w:eastAsia="es-ES"/>
        </w:rPr>
        <w:t xml:space="preserve">Este Ítem comprende la </w:t>
      </w:r>
      <w:r w:rsidRPr="00565773">
        <w:rPr>
          <w:rFonts w:ascii="Verdana" w:hAnsi="Verdana" w:cs="Calibri"/>
          <w:bCs/>
          <w:sz w:val="18"/>
          <w:szCs w:val="18"/>
          <w:lang w:eastAsia="es-ES"/>
        </w:rPr>
        <w:t>provisión y colocado de cajonería alta</w:t>
      </w:r>
      <w:r w:rsidRPr="00565773">
        <w:rPr>
          <w:rFonts w:ascii="Verdana" w:hAnsi="Verdana" w:cs="Calibri"/>
          <w:sz w:val="18"/>
          <w:szCs w:val="18"/>
          <w:lang w:eastAsia="es-ES"/>
        </w:rPr>
        <w:t xml:space="preserve"> para sector de cocina, sobre el mesón de cocina, ajustándose estrictamente al trazado, alineación, elevaciones y dimensiones señaladas en los planos constructivos e instrucciones del Inspector de proyectos.</w:t>
      </w:r>
    </w:p>
    <w:p w14:paraId="66BFC90E" w14:textId="77777777" w:rsidR="00565773" w:rsidRPr="00565773" w:rsidRDefault="00565773" w:rsidP="00565773">
      <w:pPr>
        <w:widowControl w:val="0"/>
        <w:tabs>
          <w:tab w:val="left" w:pos="560"/>
        </w:tabs>
        <w:autoSpaceDE w:val="0"/>
        <w:autoSpaceDN w:val="0"/>
        <w:jc w:val="both"/>
        <w:rPr>
          <w:rFonts w:ascii="Verdana" w:eastAsia="Verdana" w:hAnsi="Verdana" w:cs="Verdana"/>
          <w:b/>
          <w:bCs/>
          <w:color w:val="000000"/>
          <w:sz w:val="18"/>
          <w:szCs w:val="18"/>
        </w:rPr>
      </w:pPr>
    </w:p>
    <w:p w14:paraId="66911166" w14:textId="77777777" w:rsidR="00565773" w:rsidRPr="00565773" w:rsidRDefault="00565773" w:rsidP="00565773">
      <w:pPr>
        <w:widowControl w:val="0"/>
        <w:tabs>
          <w:tab w:val="left" w:pos="560"/>
        </w:tabs>
        <w:autoSpaceDE w:val="0"/>
        <w:autoSpaceDN w:val="0"/>
        <w:jc w:val="both"/>
        <w:rPr>
          <w:rFonts w:ascii="Verdana" w:eastAsia="Verdana" w:hAnsi="Verdana" w:cs="Verdana"/>
          <w:b/>
          <w:bCs/>
          <w:color w:val="000000"/>
          <w:sz w:val="18"/>
          <w:szCs w:val="18"/>
        </w:rPr>
      </w:pPr>
      <w:r w:rsidRPr="00565773">
        <w:rPr>
          <w:rFonts w:ascii="Verdana" w:eastAsia="Verdana" w:hAnsi="Verdana" w:cs="Verdana"/>
          <w:b/>
          <w:bCs/>
          <w:color w:val="000000"/>
          <w:sz w:val="18"/>
          <w:szCs w:val="18"/>
        </w:rPr>
        <w:t>MATERIALES, HERRAMIENTAS Y EQUIPO. -</w:t>
      </w:r>
    </w:p>
    <w:p w14:paraId="665564C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508D1C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6E64C02B"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lastRenderedPageBreak/>
        <w:t>Se deberá cumplir con las características detalladas en la tabla de descripción de insumos</w:t>
      </w:r>
    </w:p>
    <w:p w14:paraId="2A2D1BA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1F8A63AF" w14:textId="77777777" w:rsidR="00565773" w:rsidRPr="00565773" w:rsidRDefault="00565773" w:rsidP="00565773">
      <w:pPr>
        <w:jc w:val="both"/>
        <w:rPr>
          <w:rFonts w:ascii="Verdana" w:eastAsia="Arial" w:hAnsi="Verdana" w:cs="Tahoma"/>
          <w:sz w:val="18"/>
          <w:szCs w:val="18"/>
        </w:rPr>
      </w:pPr>
    </w:p>
    <w:p w14:paraId="1B1EE2C7" w14:textId="77777777" w:rsidR="00565773" w:rsidRPr="00565773" w:rsidRDefault="00565773" w:rsidP="00565773">
      <w:pPr>
        <w:jc w:val="both"/>
        <w:rPr>
          <w:rFonts w:ascii="Verdana" w:eastAsia="Arial" w:hAnsi="Verdana" w:cs="Tahoma"/>
          <w:sz w:val="18"/>
          <w:szCs w:val="18"/>
        </w:rPr>
      </w:pPr>
      <w:r w:rsidRPr="00565773">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0AEEBA99" w14:textId="77777777" w:rsidR="00565773" w:rsidRPr="00565773" w:rsidRDefault="00565773" w:rsidP="00565773">
      <w:pPr>
        <w:jc w:val="both"/>
        <w:rPr>
          <w:rFonts w:ascii="Verdana" w:eastAsia="Arial" w:hAnsi="Verdana" w:cs="Tahoma"/>
          <w:sz w:val="18"/>
          <w:szCs w:val="18"/>
        </w:rPr>
      </w:pPr>
    </w:p>
    <w:p w14:paraId="03792BF2" w14:textId="77777777" w:rsidR="00565773" w:rsidRPr="00565773" w:rsidRDefault="00565773" w:rsidP="00565773">
      <w:pPr>
        <w:jc w:val="both"/>
        <w:rPr>
          <w:rFonts w:ascii="Verdana" w:eastAsia="Arial" w:hAnsi="Verdana" w:cs="Tahoma"/>
          <w:sz w:val="18"/>
          <w:szCs w:val="18"/>
        </w:rPr>
      </w:pPr>
      <w:r w:rsidRPr="00565773">
        <w:rPr>
          <w:rFonts w:ascii="Verdana" w:eastAsia="Arial" w:hAnsi="Verdana" w:cs="Tahoma"/>
          <w:sz w:val="18"/>
          <w:szCs w:val="18"/>
        </w:rPr>
        <w:t>Las tapas serán de color diferente a blanco, todos los materiales serán de marca reconocida y aprobados por Inspector de proyectos.</w:t>
      </w:r>
    </w:p>
    <w:p w14:paraId="5A978468" w14:textId="77777777" w:rsidR="00565773" w:rsidRPr="00565773" w:rsidRDefault="00565773" w:rsidP="00565773">
      <w:pPr>
        <w:widowControl w:val="0"/>
        <w:tabs>
          <w:tab w:val="left" w:pos="560"/>
        </w:tabs>
        <w:autoSpaceDE w:val="0"/>
        <w:autoSpaceDN w:val="0"/>
        <w:jc w:val="both"/>
        <w:rPr>
          <w:rFonts w:ascii="Verdana" w:eastAsia="Verdana" w:hAnsi="Verdana" w:cs="Verdana"/>
          <w:b/>
          <w:bCs/>
          <w:color w:val="000000"/>
          <w:sz w:val="18"/>
          <w:szCs w:val="18"/>
        </w:rPr>
      </w:pPr>
    </w:p>
    <w:p w14:paraId="01BF6B0B" w14:textId="77777777" w:rsidR="00565773" w:rsidRPr="00565773" w:rsidRDefault="00565773" w:rsidP="00565773">
      <w:pPr>
        <w:widowControl w:val="0"/>
        <w:tabs>
          <w:tab w:val="left" w:pos="560"/>
        </w:tabs>
        <w:autoSpaceDE w:val="0"/>
        <w:autoSpaceDN w:val="0"/>
        <w:jc w:val="both"/>
        <w:rPr>
          <w:rFonts w:ascii="Verdana" w:eastAsia="Verdana" w:hAnsi="Verdana" w:cs="Verdana"/>
          <w:b/>
          <w:bCs/>
          <w:color w:val="000000"/>
          <w:sz w:val="18"/>
          <w:szCs w:val="18"/>
        </w:rPr>
      </w:pPr>
      <w:r w:rsidRPr="00565773">
        <w:rPr>
          <w:rFonts w:ascii="Verdana" w:eastAsia="Verdana" w:hAnsi="Verdana" w:cs="Verdana"/>
          <w:b/>
          <w:bCs/>
          <w:color w:val="000000"/>
          <w:sz w:val="18"/>
          <w:szCs w:val="18"/>
        </w:rPr>
        <w:t>FORMA DE EJECUCIÓN. –</w:t>
      </w:r>
    </w:p>
    <w:p w14:paraId="277A2FA2" w14:textId="77777777" w:rsidR="00565773" w:rsidRPr="00565773" w:rsidRDefault="00565773" w:rsidP="00565773">
      <w:pPr>
        <w:widowControl w:val="0"/>
        <w:tabs>
          <w:tab w:val="left" w:pos="560"/>
        </w:tabs>
        <w:autoSpaceDE w:val="0"/>
        <w:autoSpaceDN w:val="0"/>
        <w:jc w:val="both"/>
        <w:rPr>
          <w:rFonts w:ascii="Verdana" w:eastAsia="Verdana" w:hAnsi="Verdana" w:cs="Verdana"/>
          <w:b/>
          <w:bCs/>
          <w:color w:val="000000"/>
          <w:sz w:val="18"/>
          <w:szCs w:val="18"/>
        </w:rPr>
      </w:pPr>
    </w:p>
    <w:p w14:paraId="15821AE5" w14:textId="77777777" w:rsidR="00565773" w:rsidRPr="00565773" w:rsidRDefault="00565773" w:rsidP="00565773">
      <w:pPr>
        <w:jc w:val="both"/>
        <w:rPr>
          <w:rFonts w:ascii="Verdana" w:eastAsia="Arial" w:hAnsi="Verdana" w:cs="Tahoma"/>
          <w:sz w:val="18"/>
          <w:szCs w:val="18"/>
        </w:rPr>
      </w:pPr>
      <w:r w:rsidRPr="00565773">
        <w:rPr>
          <w:rFonts w:ascii="Verdana" w:eastAsia="Arial" w:hAnsi="Verdana" w:cs="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14:paraId="3B4E80C8" w14:textId="77777777" w:rsidR="00565773" w:rsidRPr="00565773" w:rsidRDefault="00565773" w:rsidP="00565773">
      <w:pPr>
        <w:jc w:val="both"/>
        <w:rPr>
          <w:rFonts w:ascii="Verdana" w:eastAsia="Arial" w:hAnsi="Verdana" w:cs="Tahoma"/>
          <w:sz w:val="18"/>
          <w:szCs w:val="18"/>
        </w:rPr>
      </w:pPr>
    </w:p>
    <w:p w14:paraId="4DAF5E55" w14:textId="77777777" w:rsidR="00565773" w:rsidRPr="00565773" w:rsidRDefault="00565773" w:rsidP="00565773">
      <w:pPr>
        <w:jc w:val="both"/>
        <w:rPr>
          <w:rFonts w:ascii="Verdana" w:eastAsia="Arial" w:hAnsi="Verdana" w:cs="Tahoma"/>
          <w:sz w:val="18"/>
          <w:szCs w:val="18"/>
        </w:rPr>
      </w:pPr>
      <w:r w:rsidRPr="00565773">
        <w:rPr>
          <w:rFonts w:ascii="Verdana" w:eastAsia="Arial" w:hAnsi="Verdana" w:cs="Tahoma"/>
          <w:sz w:val="18"/>
          <w:szCs w:val="18"/>
        </w:rPr>
        <w:t>Las tapas serán de color diferente a blanco, todos los materiales serán de marca reconocida y aprobados por Inspector de proyectos.</w:t>
      </w:r>
    </w:p>
    <w:p w14:paraId="5BC2CF60" w14:textId="77777777" w:rsidR="00565773" w:rsidRPr="00565773" w:rsidRDefault="00565773" w:rsidP="00565773">
      <w:pPr>
        <w:widowControl w:val="0"/>
        <w:tabs>
          <w:tab w:val="left" w:pos="560"/>
        </w:tabs>
        <w:autoSpaceDE w:val="0"/>
        <w:autoSpaceDN w:val="0"/>
        <w:jc w:val="both"/>
        <w:rPr>
          <w:rFonts w:ascii="Verdana" w:eastAsia="Verdana" w:hAnsi="Verdana" w:cs="Verdana"/>
          <w:b/>
          <w:bCs/>
          <w:color w:val="000000"/>
          <w:sz w:val="18"/>
          <w:szCs w:val="18"/>
        </w:rPr>
      </w:pPr>
    </w:p>
    <w:p w14:paraId="5B9A7050" w14:textId="77777777" w:rsidR="00565773" w:rsidRPr="00565773" w:rsidRDefault="00565773" w:rsidP="00565773">
      <w:pPr>
        <w:jc w:val="both"/>
        <w:rPr>
          <w:rFonts w:ascii="Verdana" w:hAnsi="Verdana" w:cs="Calibri"/>
          <w:sz w:val="18"/>
          <w:szCs w:val="18"/>
          <w:lang w:eastAsia="es-ES"/>
        </w:rPr>
      </w:pPr>
      <w:r w:rsidRPr="00565773">
        <w:rPr>
          <w:rFonts w:ascii="Verdana" w:hAnsi="Verdana" w:cs="Calibri"/>
          <w:sz w:val="18"/>
          <w:szCs w:val="18"/>
          <w:lang w:eastAsia="es-ES"/>
        </w:rPr>
        <w:t xml:space="preserve">La ejecución de las cajoneras se lo realizará de acuerdo a planos, esta será de melanina color blanco y su frente o tapa será de otro color aprobado el Inspector de proyectos. </w:t>
      </w:r>
    </w:p>
    <w:p w14:paraId="4ED3901E" w14:textId="77777777" w:rsidR="00565773" w:rsidRPr="00565773" w:rsidRDefault="00565773" w:rsidP="00565773">
      <w:pPr>
        <w:jc w:val="both"/>
        <w:rPr>
          <w:rFonts w:ascii="Verdana" w:hAnsi="Verdana" w:cs="Calibri"/>
          <w:sz w:val="18"/>
          <w:szCs w:val="18"/>
          <w:lang w:eastAsia="es-ES"/>
        </w:rPr>
      </w:pPr>
      <w:r w:rsidRPr="00565773">
        <w:rPr>
          <w:rFonts w:ascii="Verdana" w:hAnsi="Verdana" w:cs="Calibri"/>
          <w:sz w:val="18"/>
          <w:szCs w:val="18"/>
          <w:lang w:eastAsia="es-ES"/>
        </w:rPr>
        <w:t>Las puertas tendrán bisagras de cierre lento, colocados con tornillos de encarne, las puertas tendrán un jalador de aluminio tipo riel; La melanina tendrá un espesor de 15mm.</w:t>
      </w:r>
    </w:p>
    <w:p w14:paraId="254CADAF" w14:textId="77777777" w:rsidR="00565773" w:rsidRPr="00565773" w:rsidRDefault="00565773" w:rsidP="00565773">
      <w:pPr>
        <w:jc w:val="both"/>
        <w:rPr>
          <w:rFonts w:ascii="Verdana" w:hAnsi="Verdana" w:cs="Calibri"/>
          <w:sz w:val="18"/>
          <w:szCs w:val="18"/>
          <w:lang w:eastAsia="es-ES"/>
        </w:rPr>
      </w:pPr>
      <w:r w:rsidRPr="00565773">
        <w:rPr>
          <w:rFonts w:ascii="Verdana" w:hAnsi="Verdana" w:cs="Calibri"/>
          <w:sz w:val="18"/>
          <w:szCs w:val="18"/>
          <w:lang w:eastAsia="es-ES"/>
        </w:rPr>
        <w:t xml:space="preserve">Los muebles bajos y altos serán de sistema modular, </w:t>
      </w:r>
      <w:proofErr w:type="spellStart"/>
      <w:r w:rsidRPr="00565773">
        <w:rPr>
          <w:rFonts w:ascii="Verdana" w:hAnsi="Verdana" w:cs="Calibri"/>
          <w:sz w:val="18"/>
          <w:szCs w:val="18"/>
          <w:lang w:eastAsia="es-ES"/>
        </w:rPr>
        <w:t>melamínico</w:t>
      </w:r>
      <w:proofErr w:type="spellEnd"/>
      <w:r w:rsidRPr="00565773">
        <w:rPr>
          <w:rFonts w:ascii="Verdana" w:hAnsi="Verdana" w:cs="Calibri"/>
          <w:sz w:val="18"/>
          <w:szCs w:val="18"/>
          <w:lang w:eastAsia="es-ES"/>
        </w:rPr>
        <w:t xml:space="preserve">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14:paraId="09AFE3CD" w14:textId="77777777" w:rsidR="00565773" w:rsidRPr="00565773" w:rsidRDefault="00565773" w:rsidP="00565773">
      <w:pPr>
        <w:jc w:val="both"/>
        <w:rPr>
          <w:rFonts w:ascii="Verdana" w:hAnsi="Verdana" w:cs="Calibri"/>
          <w:sz w:val="18"/>
          <w:szCs w:val="18"/>
          <w:lang w:eastAsia="es-ES"/>
        </w:rPr>
      </w:pPr>
      <w:r w:rsidRPr="00565773">
        <w:rPr>
          <w:rFonts w:ascii="Verdana" w:hAnsi="Verdana" w:cs="Calibri"/>
          <w:sz w:val="18"/>
          <w:szCs w:val="18"/>
          <w:lang w:eastAsia="es-ES"/>
        </w:rPr>
        <w:t xml:space="preserve"> </w:t>
      </w:r>
    </w:p>
    <w:p w14:paraId="3BC2DF0D" w14:textId="77777777" w:rsidR="00565773" w:rsidRPr="00565773" w:rsidRDefault="00565773" w:rsidP="00565773">
      <w:pPr>
        <w:jc w:val="both"/>
        <w:rPr>
          <w:rFonts w:ascii="Verdana" w:hAnsi="Verdana" w:cs="Calibri"/>
          <w:sz w:val="18"/>
          <w:szCs w:val="18"/>
          <w:lang w:eastAsia="es-ES"/>
        </w:rPr>
      </w:pPr>
      <w:r w:rsidRPr="00565773">
        <w:rPr>
          <w:rFonts w:ascii="Verdana" w:hAnsi="Verdana" w:cs="Calibri"/>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14:paraId="3DF3DCAD" w14:textId="77777777" w:rsidR="00565773" w:rsidRPr="00565773" w:rsidRDefault="00565773" w:rsidP="00565773">
      <w:pPr>
        <w:jc w:val="both"/>
        <w:rPr>
          <w:rFonts w:ascii="Verdana" w:hAnsi="Verdana" w:cs="Calibri"/>
          <w:sz w:val="18"/>
          <w:szCs w:val="18"/>
          <w:lang w:eastAsia="es-ES"/>
        </w:rPr>
      </w:pPr>
    </w:p>
    <w:p w14:paraId="4F65A25A" w14:textId="77777777" w:rsidR="00565773" w:rsidRPr="00565773" w:rsidRDefault="00565773" w:rsidP="00565773">
      <w:pPr>
        <w:jc w:val="both"/>
        <w:rPr>
          <w:rFonts w:ascii="Verdana" w:hAnsi="Verdana" w:cs="Calibri"/>
          <w:sz w:val="18"/>
          <w:szCs w:val="18"/>
          <w:lang w:eastAsia="es-ES"/>
        </w:rPr>
      </w:pPr>
    </w:p>
    <w:p w14:paraId="091237CE" w14:textId="77777777" w:rsidR="00565773" w:rsidRPr="00565773" w:rsidRDefault="00565773" w:rsidP="00565773">
      <w:pPr>
        <w:widowControl w:val="0"/>
        <w:tabs>
          <w:tab w:val="left" w:pos="8711"/>
        </w:tabs>
        <w:autoSpaceDE w:val="0"/>
        <w:autoSpaceDN w:val="0"/>
        <w:spacing w:before="120" w:after="120"/>
        <w:jc w:val="both"/>
        <w:rPr>
          <w:rFonts w:ascii="Verdana" w:eastAsia="Verdana" w:hAnsi="Verdana" w:cs="Tahoma"/>
          <w:b/>
          <w:sz w:val="18"/>
          <w:szCs w:val="18"/>
        </w:rPr>
      </w:pPr>
      <w:r w:rsidRPr="00565773">
        <w:rPr>
          <w:rFonts w:ascii="Verdana" w:eastAsia="Verdana" w:hAnsi="Verdana" w:cs="Tahoma"/>
          <w:b/>
          <w:sz w:val="18"/>
          <w:szCs w:val="18"/>
        </w:rPr>
        <w:t>Criterios de Aceptación y Rechazo</w:t>
      </w:r>
    </w:p>
    <w:p w14:paraId="1AF39CE6" w14:textId="77777777" w:rsidR="00565773" w:rsidRPr="00565773" w:rsidRDefault="00565773" w:rsidP="00565773">
      <w:pPr>
        <w:widowControl w:val="0"/>
        <w:autoSpaceDE w:val="0"/>
        <w:autoSpaceDN w:val="0"/>
        <w:jc w:val="both"/>
        <w:rPr>
          <w:rFonts w:ascii="Verdana" w:hAnsi="Verdana" w:cs="Calibri"/>
          <w:sz w:val="18"/>
          <w:szCs w:val="18"/>
          <w:lang w:eastAsia="es-ES"/>
        </w:rPr>
      </w:pPr>
      <w:r w:rsidRPr="00565773">
        <w:rPr>
          <w:rFonts w:ascii="Verdana" w:hAnsi="Verdana" w:cs="Calibri"/>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14:paraId="0ED6ECD6" w14:textId="77777777" w:rsidR="00565773" w:rsidRPr="00565773" w:rsidRDefault="00565773" w:rsidP="00565773">
      <w:pPr>
        <w:widowControl w:val="0"/>
        <w:autoSpaceDE w:val="0"/>
        <w:autoSpaceDN w:val="0"/>
        <w:jc w:val="both"/>
        <w:rPr>
          <w:rFonts w:ascii="Verdana" w:hAnsi="Verdana" w:cs="Calibri"/>
          <w:sz w:val="18"/>
          <w:szCs w:val="18"/>
          <w:lang w:eastAsia="es-ES"/>
        </w:rPr>
      </w:pPr>
    </w:p>
    <w:tbl>
      <w:tblPr>
        <w:tblW w:w="9634" w:type="dxa"/>
        <w:tblLook w:val="04A0" w:firstRow="1" w:lastRow="0" w:firstColumn="1" w:lastColumn="0" w:noHBand="0" w:noVBand="1"/>
      </w:tblPr>
      <w:tblGrid>
        <w:gridCol w:w="584"/>
        <w:gridCol w:w="2385"/>
        <w:gridCol w:w="1145"/>
        <w:gridCol w:w="5520"/>
      </w:tblGrid>
      <w:tr w:rsidR="00565773" w:rsidRPr="00565773" w14:paraId="5BD8F52F" w14:textId="77777777" w:rsidTr="005049D1">
        <w:tc>
          <w:tcPr>
            <w:tcW w:w="584" w:type="dxa"/>
            <w:shd w:val="clear" w:color="auto" w:fill="17365D"/>
          </w:tcPr>
          <w:p w14:paraId="664899F1"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proofErr w:type="spellStart"/>
            <w:r w:rsidRPr="00565773">
              <w:rPr>
                <w:rFonts w:ascii="Verdana" w:eastAsiaTheme="minorHAnsi" w:hAnsi="Verdana" w:cs="Verdana"/>
                <w:b/>
                <w:sz w:val="18"/>
                <w:szCs w:val="18"/>
                <w:lang w:val="es-BO"/>
              </w:rPr>
              <w:t>N°</w:t>
            </w:r>
            <w:proofErr w:type="spellEnd"/>
          </w:p>
        </w:tc>
        <w:tc>
          <w:tcPr>
            <w:tcW w:w="2385" w:type="dxa"/>
            <w:shd w:val="clear" w:color="auto" w:fill="17365D"/>
          </w:tcPr>
          <w:p w14:paraId="0A46A857"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CODIGO</w:t>
            </w:r>
          </w:p>
        </w:tc>
        <w:tc>
          <w:tcPr>
            <w:tcW w:w="1145" w:type="dxa"/>
            <w:shd w:val="clear" w:color="auto" w:fill="17365D"/>
          </w:tcPr>
          <w:p w14:paraId="53B4D9C3"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UNIDAD</w:t>
            </w:r>
          </w:p>
        </w:tc>
        <w:tc>
          <w:tcPr>
            <w:tcW w:w="5520" w:type="dxa"/>
            <w:shd w:val="clear" w:color="auto" w:fill="17365D"/>
          </w:tcPr>
          <w:p w14:paraId="5C12E49B"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ITEM</w:t>
            </w:r>
          </w:p>
        </w:tc>
      </w:tr>
      <w:tr w:rsidR="00565773" w:rsidRPr="00565773" w14:paraId="550201B8" w14:textId="77777777" w:rsidTr="005049D1">
        <w:tc>
          <w:tcPr>
            <w:tcW w:w="584" w:type="dxa"/>
            <w:shd w:val="clear" w:color="auto" w:fill="B8CCE4"/>
          </w:tcPr>
          <w:p w14:paraId="2D42F4FA"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43</w:t>
            </w:r>
          </w:p>
        </w:tc>
        <w:tc>
          <w:tcPr>
            <w:tcW w:w="2385" w:type="dxa"/>
            <w:shd w:val="clear" w:color="auto" w:fill="B8CCE4"/>
          </w:tcPr>
          <w:p w14:paraId="7CBCD9AF"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VAC-IE-FUE-1</w:t>
            </w:r>
          </w:p>
        </w:tc>
        <w:tc>
          <w:tcPr>
            <w:tcW w:w="1145" w:type="dxa"/>
            <w:shd w:val="clear" w:color="auto" w:fill="B8CCE4"/>
          </w:tcPr>
          <w:p w14:paraId="73F7F79F"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PTO</w:t>
            </w:r>
          </w:p>
        </w:tc>
        <w:tc>
          <w:tcPr>
            <w:tcW w:w="5520" w:type="dxa"/>
            <w:shd w:val="clear" w:color="auto" w:fill="B8CCE4"/>
          </w:tcPr>
          <w:p w14:paraId="0AE38214"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INSTALACIÓN ELÉCTRICA (TOMA DE FUERZA)</w:t>
            </w:r>
          </w:p>
        </w:tc>
      </w:tr>
    </w:tbl>
    <w:p w14:paraId="4908E27C" w14:textId="77777777" w:rsidR="00565773" w:rsidRPr="00565773" w:rsidRDefault="00565773" w:rsidP="00565773">
      <w:pPr>
        <w:widowControl w:val="0"/>
        <w:autoSpaceDE w:val="0"/>
        <w:autoSpaceDN w:val="0"/>
        <w:spacing w:before="120"/>
        <w:rPr>
          <w:rFonts w:ascii="Verdana" w:eastAsia="Verdana" w:hAnsi="Verdana" w:cs="Verdana"/>
          <w:sz w:val="2"/>
          <w:szCs w:val="2"/>
        </w:rPr>
      </w:pPr>
    </w:p>
    <w:p w14:paraId="74E58570" w14:textId="77777777" w:rsidR="00565773" w:rsidRPr="00565773" w:rsidRDefault="00565773" w:rsidP="00565773">
      <w:pPr>
        <w:widowControl w:val="0"/>
        <w:autoSpaceDE w:val="0"/>
        <w:autoSpaceDN w:val="0"/>
        <w:spacing w:before="120"/>
        <w:ind w:left="119"/>
        <w:jc w:val="both"/>
        <w:outlineLvl w:val="0"/>
        <w:rPr>
          <w:rFonts w:ascii="Verdana" w:eastAsia="Verdana" w:hAnsi="Verdana" w:cs="Verdana"/>
          <w:b/>
          <w:bCs/>
          <w:sz w:val="18"/>
          <w:szCs w:val="18"/>
        </w:rPr>
      </w:pPr>
      <w:r w:rsidRPr="00565773">
        <w:rPr>
          <w:rFonts w:ascii="Verdana" w:eastAsia="Verdana" w:hAnsi="Verdana" w:cs="Verdana"/>
          <w:b/>
          <w:bCs/>
          <w:sz w:val="18"/>
          <w:szCs w:val="18"/>
        </w:rPr>
        <w:t>DESCRIPCIÓN. -</w:t>
      </w:r>
    </w:p>
    <w:p w14:paraId="243D0416" w14:textId="77777777" w:rsidR="00565773" w:rsidRPr="00565773" w:rsidRDefault="00565773" w:rsidP="00565773">
      <w:pPr>
        <w:widowControl w:val="0"/>
        <w:autoSpaceDE w:val="0"/>
        <w:autoSpaceDN w:val="0"/>
        <w:spacing w:before="120"/>
        <w:ind w:left="119" w:right="145"/>
        <w:jc w:val="both"/>
        <w:rPr>
          <w:rFonts w:ascii="Verdana" w:eastAsia="Verdana" w:hAnsi="Verdana" w:cs="Verdana"/>
          <w:sz w:val="18"/>
          <w:szCs w:val="18"/>
        </w:rPr>
      </w:pPr>
      <w:r w:rsidRPr="00565773">
        <w:rPr>
          <w:rFonts w:ascii="Verdana" w:eastAsia="Verdana" w:hAnsi="Verdana" w:cs="Verdana"/>
          <w:sz w:val="18"/>
          <w:szCs w:val="18"/>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53D29722" w14:textId="77777777" w:rsidR="00565773" w:rsidRPr="00565773" w:rsidRDefault="00565773" w:rsidP="00565773">
      <w:pPr>
        <w:widowControl w:val="0"/>
        <w:autoSpaceDE w:val="0"/>
        <w:autoSpaceDN w:val="0"/>
        <w:spacing w:before="120" w:after="240"/>
        <w:ind w:left="119"/>
        <w:jc w:val="both"/>
        <w:outlineLvl w:val="0"/>
        <w:rPr>
          <w:rFonts w:ascii="Verdana" w:eastAsia="Verdana" w:hAnsi="Verdana" w:cs="Verdana"/>
          <w:b/>
          <w:bCs/>
          <w:sz w:val="18"/>
          <w:szCs w:val="18"/>
        </w:rPr>
      </w:pPr>
      <w:r w:rsidRPr="00565773">
        <w:rPr>
          <w:rFonts w:ascii="Verdana" w:eastAsia="Verdana" w:hAnsi="Verdana" w:cs="Verdana"/>
          <w:b/>
          <w:bCs/>
          <w:sz w:val="18"/>
          <w:szCs w:val="18"/>
        </w:rPr>
        <w:t>MATERIALES, HERRAMIENTAS Y EQUIPO. -</w:t>
      </w:r>
    </w:p>
    <w:p w14:paraId="50FCD6B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0EC5B20D"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514C5D7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9AA4F4E" w14:textId="77777777" w:rsidR="00565773" w:rsidRPr="00565773" w:rsidRDefault="00565773" w:rsidP="00565773">
      <w:pPr>
        <w:widowControl w:val="0"/>
        <w:tabs>
          <w:tab w:val="left" w:pos="8711"/>
        </w:tabs>
        <w:autoSpaceDE w:val="0"/>
        <w:autoSpaceDN w:val="0"/>
        <w:spacing w:before="120"/>
        <w:jc w:val="both"/>
        <w:rPr>
          <w:rFonts w:ascii="Verdana" w:eastAsia="Verdana" w:hAnsi="Verdana" w:cs="Verdana"/>
          <w:sz w:val="18"/>
          <w:szCs w:val="18"/>
        </w:rPr>
      </w:pPr>
      <w:r w:rsidRPr="00565773">
        <w:rPr>
          <w:rFonts w:ascii="Verdana" w:eastAsia="Verdana" w:hAnsi="Verdana" w:cs="Verdana"/>
          <w:sz w:val="18"/>
          <w:szCs w:val="18"/>
        </w:rPr>
        <w:t xml:space="preserve">Los accesorios deben ser de primera calidad dentro el mercado local y que cumplan las exigencias </w:t>
      </w:r>
      <w:r w:rsidRPr="00565773">
        <w:rPr>
          <w:rFonts w:ascii="Verdana" w:eastAsia="Verdana" w:hAnsi="Verdana" w:cs="Verdana"/>
          <w:sz w:val="18"/>
          <w:szCs w:val="18"/>
        </w:rPr>
        <w:lastRenderedPageBreak/>
        <w:t>técnicas del proyecto.</w:t>
      </w:r>
    </w:p>
    <w:p w14:paraId="15B16291" w14:textId="77777777" w:rsidR="00565773" w:rsidRPr="00565773" w:rsidRDefault="00565773" w:rsidP="00565773">
      <w:pPr>
        <w:widowControl w:val="0"/>
        <w:tabs>
          <w:tab w:val="left" w:pos="8711"/>
        </w:tabs>
        <w:autoSpaceDE w:val="0"/>
        <w:autoSpaceDN w:val="0"/>
        <w:spacing w:before="120"/>
        <w:jc w:val="both"/>
        <w:rPr>
          <w:rFonts w:ascii="Verdana" w:eastAsia="Verdana" w:hAnsi="Verdana" w:cs="Verdana"/>
          <w:sz w:val="18"/>
          <w:szCs w:val="18"/>
        </w:rPr>
      </w:pPr>
    </w:p>
    <w:p w14:paraId="511F18A3" w14:textId="77777777" w:rsidR="00565773" w:rsidRPr="00565773" w:rsidRDefault="00565773" w:rsidP="00565773">
      <w:pPr>
        <w:widowControl w:val="0"/>
        <w:autoSpaceDE w:val="0"/>
        <w:autoSpaceDN w:val="0"/>
        <w:jc w:val="both"/>
        <w:outlineLvl w:val="0"/>
        <w:rPr>
          <w:rFonts w:ascii="Verdana" w:eastAsia="Verdana" w:hAnsi="Verdana" w:cs="Verdana"/>
          <w:b/>
          <w:bCs/>
          <w:sz w:val="18"/>
          <w:szCs w:val="18"/>
        </w:rPr>
      </w:pPr>
      <w:r w:rsidRPr="00565773">
        <w:rPr>
          <w:rFonts w:ascii="Verdana" w:eastAsia="Verdana" w:hAnsi="Verdana" w:cs="Verdana"/>
          <w:b/>
          <w:bCs/>
          <w:sz w:val="18"/>
          <w:szCs w:val="18"/>
        </w:rPr>
        <w:t>FORMA DE EJECUCIÓN. –</w:t>
      </w:r>
    </w:p>
    <w:p w14:paraId="3100F564" w14:textId="77777777" w:rsidR="00565773" w:rsidRPr="00565773" w:rsidRDefault="00565773" w:rsidP="00565773">
      <w:pPr>
        <w:widowControl w:val="0"/>
        <w:autoSpaceDE w:val="0"/>
        <w:autoSpaceDN w:val="0"/>
        <w:jc w:val="both"/>
        <w:outlineLvl w:val="0"/>
        <w:rPr>
          <w:rFonts w:ascii="Verdana" w:eastAsia="Verdana" w:hAnsi="Verdana" w:cs="Verdana"/>
          <w:b/>
          <w:bCs/>
          <w:sz w:val="18"/>
          <w:szCs w:val="18"/>
        </w:rPr>
      </w:pPr>
    </w:p>
    <w:p w14:paraId="0CD2BE7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BE0C8F9" w14:textId="77777777" w:rsidR="00565773" w:rsidRPr="00565773" w:rsidRDefault="00565773" w:rsidP="00565773">
      <w:pPr>
        <w:widowControl w:val="0"/>
        <w:tabs>
          <w:tab w:val="left" w:pos="8711"/>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498ABCB7" w14:textId="77777777" w:rsidR="00565773" w:rsidRPr="00565773" w:rsidRDefault="00565773" w:rsidP="00565773">
      <w:pPr>
        <w:widowControl w:val="0"/>
        <w:tabs>
          <w:tab w:val="left" w:pos="8711"/>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6A76A486" w14:textId="77777777" w:rsidR="00565773" w:rsidRPr="00565773" w:rsidRDefault="00565773" w:rsidP="00565773">
      <w:pPr>
        <w:widowControl w:val="0"/>
        <w:tabs>
          <w:tab w:val="left" w:pos="8711"/>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492A608" w14:textId="77777777" w:rsidR="00565773" w:rsidRPr="00565773" w:rsidRDefault="00565773" w:rsidP="00565773">
      <w:pPr>
        <w:widowControl w:val="0"/>
        <w:tabs>
          <w:tab w:val="left" w:pos="8711"/>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 xml:space="preserve">En caso de que en la provisión o instalación presenten fallas de fabricación </w:t>
      </w:r>
      <w:proofErr w:type="spellStart"/>
      <w:r w:rsidRPr="00565773">
        <w:rPr>
          <w:rFonts w:ascii="Verdana" w:eastAsia="Verdana" w:hAnsi="Verdana" w:cs="Tahoma"/>
          <w:sz w:val="18"/>
          <w:szCs w:val="18"/>
        </w:rPr>
        <w:t>ó</w:t>
      </w:r>
      <w:proofErr w:type="spellEnd"/>
      <w:r w:rsidRPr="00565773">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68F87CB0" w14:textId="77777777" w:rsidR="00565773" w:rsidRPr="00565773" w:rsidRDefault="00565773" w:rsidP="00565773">
      <w:pPr>
        <w:widowControl w:val="0"/>
        <w:tabs>
          <w:tab w:val="left" w:pos="8711"/>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FD4487A" w14:textId="77777777" w:rsidR="00565773" w:rsidRPr="00565773" w:rsidRDefault="00565773" w:rsidP="00565773">
      <w:pPr>
        <w:widowControl w:val="0"/>
        <w:tabs>
          <w:tab w:val="left" w:pos="8711"/>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2DED304F" w14:textId="77777777" w:rsidR="00565773" w:rsidRPr="00565773" w:rsidRDefault="00565773" w:rsidP="00565773">
      <w:pPr>
        <w:widowControl w:val="0"/>
        <w:tabs>
          <w:tab w:val="left" w:pos="8711"/>
        </w:tabs>
        <w:autoSpaceDE w:val="0"/>
        <w:autoSpaceDN w:val="0"/>
        <w:spacing w:before="120" w:after="120"/>
        <w:jc w:val="both"/>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7F63252E" w14:textId="77777777" w:rsidR="00565773" w:rsidRPr="00565773" w:rsidRDefault="00565773" w:rsidP="00565773">
      <w:pPr>
        <w:widowControl w:val="0"/>
        <w:tabs>
          <w:tab w:val="left" w:pos="560"/>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99657CA" w14:textId="77777777" w:rsidR="00565773" w:rsidRPr="00565773" w:rsidRDefault="00565773" w:rsidP="00565773">
      <w:pPr>
        <w:widowControl w:val="0"/>
        <w:tabs>
          <w:tab w:val="left" w:pos="8711"/>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37B2A073" w14:textId="77777777" w:rsidR="00565773" w:rsidRPr="00565773" w:rsidRDefault="00565773" w:rsidP="00565773">
      <w:pPr>
        <w:widowControl w:val="0"/>
        <w:autoSpaceDE w:val="0"/>
        <w:autoSpaceDN w:val="0"/>
        <w:spacing w:before="120"/>
        <w:jc w:val="both"/>
        <w:rPr>
          <w:rFonts w:ascii="Verdana" w:eastAsia="Verdana" w:hAnsi="Verdana" w:cs="Verdana"/>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70E84FF5" w14:textId="77777777" w:rsidTr="005049D1">
        <w:tc>
          <w:tcPr>
            <w:tcW w:w="584" w:type="dxa"/>
            <w:tcBorders>
              <w:top w:val="single" w:sz="4" w:space="0" w:color="auto"/>
              <w:left w:val="single" w:sz="4" w:space="0" w:color="auto"/>
              <w:bottom w:val="single" w:sz="4" w:space="0" w:color="auto"/>
              <w:right w:val="single" w:sz="4" w:space="0" w:color="auto"/>
            </w:tcBorders>
            <w:shd w:val="clear" w:color="auto" w:fill="17365D"/>
            <w:hideMark/>
          </w:tcPr>
          <w:p w14:paraId="5AC21ADE"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proofErr w:type="spellStart"/>
            <w:r w:rsidRPr="00565773">
              <w:rPr>
                <w:rFonts w:ascii="Verdana" w:eastAsiaTheme="minorHAnsi" w:hAnsi="Verdana" w:cs="Verdana"/>
                <w:b/>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14:paraId="638D8E3D"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14:paraId="4896A0F6"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14:paraId="55A9DF4C"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ÍTEM</w:t>
            </w:r>
          </w:p>
        </w:tc>
      </w:tr>
      <w:tr w:rsidR="00565773" w:rsidRPr="00565773" w14:paraId="02DA7D4F" w14:textId="77777777" w:rsidTr="005049D1">
        <w:tc>
          <w:tcPr>
            <w:tcW w:w="584" w:type="dxa"/>
            <w:tcBorders>
              <w:top w:val="single" w:sz="4" w:space="0" w:color="auto"/>
              <w:left w:val="single" w:sz="4" w:space="0" w:color="auto"/>
              <w:bottom w:val="single" w:sz="4" w:space="0" w:color="auto"/>
              <w:right w:val="single" w:sz="4" w:space="0" w:color="auto"/>
            </w:tcBorders>
            <w:shd w:val="clear" w:color="auto" w:fill="B8CCE4"/>
          </w:tcPr>
          <w:p w14:paraId="1B5052AE"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44</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14:paraId="7380AD9B"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VAC-IE-COR-1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14:paraId="2A910FB1"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14:paraId="1A13C0DC"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bookmarkStart w:id="170" w:name="_Hlk164171005"/>
            <w:r w:rsidRPr="00565773">
              <w:rPr>
                <w:rFonts w:ascii="Verdana" w:eastAsiaTheme="minorHAnsi" w:hAnsi="Verdana" w:cs="Verdana"/>
                <w:b/>
                <w:sz w:val="18"/>
                <w:szCs w:val="18"/>
                <w:lang w:val="es-BO"/>
              </w:rPr>
              <w:t>INSTALACIÓN ELÉCTRICA (PUNTO TOMACORRIENTE DOBLE)</w:t>
            </w:r>
            <w:bookmarkEnd w:id="170"/>
          </w:p>
        </w:tc>
      </w:tr>
    </w:tbl>
    <w:p w14:paraId="1305FAD2" w14:textId="77777777" w:rsidR="00565773" w:rsidRPr="00565773" w:rsidRDefault="00565773" w:rsidP="00565773">
      <w:pPr>
        <w:widowControl w:val="0"/>
        <w:autoSpaceDE w:val="0"/>
        <w:autoSpaceDN w:val="0"/>
        <w:spacing w:before="10"/>
        <w:rPr>
          <w:rFonts w:ascii="Verdana" w:eastAsia="Verdana" w:hAnsi="Verdana" w:cs="Verdana"/>
          <w:sz w:val="2"/>
          <w:szCs w:val="2"/>
        </w:rPr>
      </w:pPr>
    </w:p>
    <w:p w14:paraId="677409D4" w14:textId="77777777" w:rsidR="00565773" w:rsidRPr="00565773" w:rsidRDefault="00565773" w:rsidP="00565773">
      <w:pPr>
        <w:widowControl w:val="0"/>
        <w:autoSpaceDE w:val="0"/>
        <w:autoSpaceDN w:val="0"/>
        <w:spacing w:before="99" w:after="240"/>
        <w:ind w:left="119"/>
        <w:jc w:val="both"/>
        <w:outlineLvl w:val="0"/>
        <w:rPr>
          <w:rFonts w:ascii="Verdana" w:eastAsia="Verdana" w:hAnsi="Verdana" w:cs="Verdana"/>
          <w:b/>
          <w:bCs/>
          <w:sz w:val="18"/>
          <w:szCs w:val="18"/>
        </w:rPr>
      </w:pPr>
      <w:r w:rsidRPr="00565773">
        <w:rPr>
          <w:rFonts w:ascii="Verdana" w:eastAsia="Verdana" w:hAnsi="Verdana" w:cs="Verdana"/>
          <w:b/>
          <w:bCs/>
          <w:sz w:val="18"/>
          <w:szCs w:val="18"/>
        </w:rPr>
        <w:t>DESCRIPCIÓN. -</w:t>
      </w:r>
    </w:p>
    <w:p w14:paraId="69A9FC0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Este Ítem comprende la Instalación eléctrica (punto de tomacorriente doble), dispuesta de acuerdo a los detalles de planos del proyecto o bien a lo indicado por el Inspector de proyecto.</w:t>
      </w:r>
    </w:p>
    <w:p w14:paraId="39379075" w14:textId="77777777" w:rsidR="00565773" w:rsidRPr="00565773" w:rsidRDefault="00565773" w:rsidP="00565773">
      <w:pPr>
        <w:widowControl w:val="0"/>
        <w:autoSpaceDE w:val="0"/>
        <w:autoSpaceDN w:val="0"/>
        <w:spacing w:before="214" w:after="240" w:line="243" w:lineRule="exact"/>
        <w:jc w:val="both"/>
        <w:outlineLvl w:val="0"/>
        <w:rPr>
          <w:rFonts w:ascii="Verdana" w:eastAsia="Verdana" w:hAnsi="Verdana" w:cs="Verdana"/>
          <w:b/>
          <w:bCs/>
          <w:sz w:val="18"/>
          <w:szCs w:val="18"/>
        </w:rPr>
      </w:pPr>
      <w:r w:rsidRPr="00565773">
        <w:rPr>
          <w:rFonts w:ascii="Verdana" w:eastAsia="Verdana" w:hAnsi="Verdana" w:cs="Verdana"/>
          <w:b/>
          <w:bCs/>
          <w:sz w:val="18"/>
          <w:szCs w:val="18"/>
        </w:rPr>
        <w:t>MATERIALES, HERRAMIENTAS Y EQUIPO. -</w:t>
      </w:r>
    </w:p>
    <w:p w14:paraId="23ADBD8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B4BF85F"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0C842DA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45D92588" w14:textId="77777777" w:rsidR="00565773" w:rsidRPr="00565773" w:rsidRDefault="00565773" w:rsidP="00565773">
      <w:pPr>
        <w:widowControl w:val="0"/>
        <w:tabs>
          <w:tab w:val="left" w:pos="8711"/>
        </w:tabs>
        <w:autoSpaceDE w:val="0"/>
        <w:autoSpaceDN w:val="0"/>
        <w:spacing w:before="240"/>
        <w:jc w:val="both"/>
        <w:rPr>
          <w:rFonts w:ascii="Verdana" w:eastAsia="Verdana" w:hAnsi="Verdana" w:cs="Tahoma"/>
          <w:sz w:val="18"/>
          <w:szCs w:val="18"/>
        </w:rPr>
      </w:pPr>
      <w:bookmarkStart w:id="171" w:name="_Hlk99440952"/>
      <w:bookmarkStart w:id="172" w:name="_Hlk99441616"/>
      <w:r w:rsidRPr="00565773">
        <w:rPr>
          <w:rFonts w:ascii="Verdana" w:eastAsia="Verdana" w:hAnsi="Verdana" w:cs="Tahoma"/>
          <w:sz w:val="18"/>
          <w:szCs w:val="18"/>
        </w:rPr>
        <w:t xml:space="preserve">Los materiales serán de calidad que aseguren la durabilidad y correcto funcionamiento de las </w:t>
      </w:r>
      <w:r w:rsidRPr="00565773">
        <w:rPr>
          <w:rFonts w:ascii="Verdana" w:eastAsia="Verdana" w:hAnsi="Verdana" w:cs="Tahoma"/>
          <w:sz w:val="18"/>
          <w:szCs w:val="18"/>
        </w:rPr>
        <w:lastRenderedPageBreak/>
        <w:t>instalaciones; previo a su empleo en obra deberá ser aprobado por el Inspector de proyecto.</w:t>
      </w:r>
      <w:bookmarkEnd w:id="171"/>
      <w:bookmarkEnd w:id="172"/>
    </w:p>
    <w:p w14:paraId="3681AA86" w14:textId="77777777" w:rsidR="00565773" w:rsidRPr="00565773" w:rsidRDefault="00565773" w:rsidP="00565773">
      <w:pPr>
        <w:widowControl w:val="0"/>
        <w:tabs>
          <w:tab w:val="left" w:pos="8711"/>
        </w:tabs>
        <w:autoSpaceDE w:val="0"/>
        <w:autoSpaceDN w:val="0"/>
        <w:jc w:val="both"/>
        <w:rPr>
          <w:rFonts w:ascii="Verdana" w:eastAsia="Verdana" w:hAnsi="Verdana" w:cs="Verdana"/>
          <w:b/>
          <w:bCs/>
          <w:sz w:val="18"/>
          <w:szCs w:val="18"/>
        </w:rPr>
      </w:pPr>
    </w:p>
    <w:p w14:paraId="2777A189" w14:textId="77777777" w:rsidR="00565773" w:rsidRPr="00565773" w:rsidRDefault="00565773" w:rsidP="00565773">
      <w:pPr>
        <w:widowControl w:val="0"/>
        <w:autoSpaceDE w:val="0"/>
        <w:autoSpaceDN w:val="0"/>
        <w:ind w:left="119"/>
        <w:outlineLvl w:val="0"/>
        <w:rPr>
          <w:rFonts w:ascii="Verdana" w:eastAsia="Verdana" w:hAnsi="Verdana" w:cs="Verdana"/>
          <w:b/>
          <w:bCs/>
          <w:sz w:val="18"/>
          <w:szCs w:val="18"/>
        </w:rPr>
      </w:pPr>
      <w:r w:rsidRPr="00565773">
        <w:rPr>
          <w:rFonts w:ascii="Verdana" w:eastAsia="Verdana" w:hAnsi="Verdana" w:cs="Verdana"/>
          <w:b/>
          <w:bCs/>
          <w:sz w:val="18"/>
          <w:szCs w:val="18"/>
        </w:rPr>
        <w:t>FORMA DE EJECUCIÓN. –</w:t>
      </w:r>
    </w:p>
    <w:p w14:paraId="337CC9DB" w14:textId="77777777" w:rsidR="00565773" w:rsidRPr="00565773" w:rsidRDefault="00565773" w:rsidP="00565773">
      <w:pPr>
        <w:widowControl w:val="0"/>
        <w:autoSpaceDE w:val="0"/>
        <w:autoSpaceDN w:val="0"/>
        <w:spacing w:before="6"/>
        <w:rPr>
          <w:rFonts w:ascii="Verdana" w:eastAsia="Verdana" w:hAnsi="Verdana" w:cs="Verdana"/>
          <w:b/>
          <w:sz w:val="18"/>
          <w:szCs w:val="18"/>
        </w:rPr>
      </w:pPr>
    </w:p>
    <w:p w14:paraId="55589C2A"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36BEDA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E88AC7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7C4DC6D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El empalme, enlace o unión del cableado eléctrico de dos o más cables en una instalación eléctrica </w:t>
      </w:r>
      <w:r w:rsidRPr="00565773">
        <w:rPr>
          <w:rFonts w:ascii="Verdana" w:eastAsia="Verdana" w:hAnsi="Verdana" w:cs="Verdana"/>
          <w:sz w:val="18"/>
          <w:szCs w:val="18"/>
        </w:rPr>
        <w:t>se realizarán únicamente en las cajas dispuestas para este efecto</w:t>
      </w:r>
      <w:r w:rsidRPr="00565773">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ED2365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17B9AC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DED586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564286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E6FB75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En caso de que en la provisión o instalación presenten fallas de fabricación </w:t>
      </w:r>
      <w:proofErr w:type="spellStart"/>
      <w:r w:rsidRPr="00565773">
        <w:rPr>
          <w:rFonts w:ascii="Verdana" w:eastAsia="Verdana" w:hAnsi="Verdana" w:cs="Tahoma"/>
          <w:sz w:val="18"/>
          <w:szCs w:val="18"/>
        </w:rPr>
        <w:t>ó</w:t>
      </w:r>
      <w:proofErr w:type="spellEnd"/>
      <w:r w:rsidRPr="00565773">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EDA357D"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Verdana"/>
          <w:sz w:val="18"/>
          <w:szCs w:val="18"/>
        </w:rPr>
        <w:t xml:space="preserve">Los tomacorrientes deben instalarse a 0.40 m sobre el nivel del piso terminado, </w:t>
      </w:r>
      <w:r w:rsidRPr="00565773">
        <w:rPr>
          <w:rFonts w:ascii="Verdana" w:eastAsia="Verdana" w:hAnsi="Verdana" w:cs="Tahoma"/>
          <w:sz w:val="18"/>
          <w:szCs w:val="18"/>
        </w:rPr>
        <w:t>y en los lugares indicados en planos y/o instrucciones del Inspector de proyecto.</w:t>
      </w:r>
    </w:p>
    <w:p w14:paraId="2442D9FF"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33B1E07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9FCB3A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E8514FC"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52830966"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080C5FA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DBE5C1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6ADFB0B3"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3C60B10E" w14:textId="77777777" w:rsidTr="005049D1">
        <w:tc>
          <w:tcPr>
            <w:tcW w:w="584" w:type="dxa"/>
            <w:shd w:val="clear" w:color="auto" w:fill="215868"/>
          </w:tcPr>
          <w:p w14:paraId="228AB4C5"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3E45B937"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13DF500B"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790E8066"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0A986B68" w14:textId="77777777" w:rsidTr="005049D1">
        <w:tc>
          <w:tcPr>
            <w:tcW w:w="584" w:type="dxa"/>
            <w:shd w:val="clear" w:color="auto" w:fill="B8CCE4"/>
          </w:tcPr>
          <w:p w14:paraId="6475446B"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45</w:t>
            </w:r>
          </w:p>
        </w:tc>
        <w:tc>
          <w:tcPr>
            <w:tcW w:w="2385" w:type="dxa"/>
            <w:shd w:val="clear" w:color="auto" w:fill="B8CCE4"/>
          </w:tcPr>
          <w:p w14:paraId="01CEB104"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sz w:val="18"/>
                <w:szCs w:val="18"/>
                <w:lang w:val="es-BO"/>
              </w:rPr>
              <w:t>VAC-IE-ILU-3</w:t>
            </w:r>
          </w:p>
        </w:tc>
        <w:tc>
          <w:tcPr>
            <w:tcW w:w="1145" w:type="dxa"/>
            <w:shd w:val="clear" w:color="auto" w:fill="B8CCE4"/>
          </w:tcPr>
          <w:p w14:paraId="71698865"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sz w:val="18"/>
                <w:szCs w:val="18"/>
                <w:lang w:val="es-BO"/>
              </w:rPr>
              <w:t>PTO</w:t>
            </w:r>
          </w:p>
        </w:tc>
        <w:tc>
          <w:tcPr>
            <w:tcW w:w="5520" w:type="dxa"/>
            <w:shd w:val="clear" w:color="auto" w:fill="B8CCE4"/>
          </w:tcPr>
          <w:p w14:paraId="78A26F65"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INSTALACIÓN ELÉCTRICA (PUNTO DE ILUMINACIÓN PANEL LED 18 W)</w:t>
            </w:r>
          </w:p>
        </w:tc>
      </w:tr>
    </w:tbl>
    <w:p w14:paraId="145D360C"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p>
    <w:p w14:paraId="56EF25DA"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r w:rsidRPr="00565773">
        <w:rPr>
          <w:rFonts w:ascii="Verdana" w:eastAsia="Verdana" w:hAnsi="Verdana" w:cs="Tahoma"/>
          <w:b/>
          <w:sz w:val="18"/>
          <w:szCs w:val="18"/>
        </w:rPr>
        <w:t>DESCRIPCIÓN. -</w:t>
      </w:r>
    </w:p>
    <w:p w14:paraId="2F8BFE9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Este Ítem comprende la </w:t>
      </w:r>
      <w:r w:rsidRPr="00565773">
        <w:rPr>
          <w:rFonts w:ascii="Verdana" w:eastAsia="Verdana" w:hAnsi="Verdana" w:cs="Tahoma"/>
          <w:bCs/>
          <w:sz w:val="18"/>
          <w:szCs w:val="18"/>
        </w:rPr>
        <w:t>Instalación eléctrica (punto de iluminación Panel Led 18W)</w:t>
      </w:r>
      <w:r w:rsidRPr="00565773">
        <w:rPr>
          <w:rFonts w:ascii="Verdana" w:eastAsia="Verdana" w:hAnsi="Verdana" w:cs="Tahoma"/>
          <w:sz w:val="18"/>
          <w:szCs w:val="18"/>
        </w:rPr>
        <w:t>, dispuesta de acuerdo a los detalles de planos del proyecto o bien a lo indicado por el Inspector de proyecto.</w:t>
      </w:r>
    </w:p>
    <w:p w14:paraId="28B23A33" w14:textId="77777777" w:rsidR="00565773" w:rsidRPr="00565773" w:rsidRDefault="00565773" w:rsidP="00565773">
      <w:pPr>
        <w:widowControl w:val="0"/>
        <w:tabs>
          <w:tab w:val="left" w:pos="8711"/>
        </w:tabs>
        <w:autoSpaceDE w:val="0"/>
        <w:autoSpaceDN w:val="0"/>
        <w:jc w:val="both"/>
        <w:rPr>
          <w:rFonts w:ascii="Verdana" w:eastAsia="Verdana" w:hAnsi="Verdana" w:cs="Tahoma"/>
          <w:b/>
          <w:sz w:val="18"/>
          <w:szCs w:val="18"/>
        </w:rPr>
      </w:pPr>
    </w:p>
    <w:p w14:paraId="586F867A"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r w:rsidRPr="00565773">
        <w:rPr>
          <w:rFonts w:ascii="Verdana" w:eastAsia="Verdana" w:hAnsi="Verdana" w:cs="Tahoma"/>
          <w:b/>
          <w:sz w:val="18"/>
          <w:szCs w:val="18"/>
        </w:rPr>
        <w:t>MATERIALES, HERRAMIENTAS Y EQUIPO. -</w:t>
      </w:r>
    </w:p>
    <w:p w14:paraId="4986C8E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2D5B31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lastRenderedPageBreak/>
        <w:t>La Entidad Ejecutora proporcionará todos los materiales necesarios para la ejecución de los trabajos, exceptuando los de aporte propio y los mismos deberán ser aprobados por el inspector.</w:t>
      </w:r>
    </w:p>
    <w:p w14:paraId="6B4522AB"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564FF0BB"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3D32474" w14:textId="77777777" w:rsidR="00565773" w:rsidRPr="00565773" w:rsidRDefault="00565773" w:rsidP="00565773">
      <w:pPr>
        <w:widowControl w:val="0"/>
        <w:tabs>
          <w:tab w:val="left" w:pos="8711"/>
        </w:tabs>
        <w:autoSpaceDE w:val="0"/>
        <w:autoSpaceDN w:val="0"/>
        <w:jc w:val="both"/>
        <w:rPr>
          <w:rFonts w:ascii="Verdana" w:eastAsia="Verdana" w:hAnsi="Verdana" w:cs="Verdana"/>
          <w:sz w:val="18"/>
          <w:szCs w:val="18"/>
        </w:rPr>
      </w:pPr>
    </w:p>
    <w:p w14:paraId="662A4CE8" w14:textId="77777777" w:rsidR="00565773" w:rsidRPr="00565773" w:rsidRDefault="00565773" w:rsidP="00565773">
      <w:pPr>
        <w:widowControl w:val="0"/>
        <w:tabs>
          <w:tab w:val="left" w:pos="8711"/>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Los accesorios deben ser de primera calidad dentro el mercado local y que cumplan las exigencias técnicas del proyecto.</w:t>
      </w:r>
    </w:p>
    <w:p w14:paraId="7FD54727" w14:textId="77777777" w:rsidR="00565773" w:rsidRPr="00565773" w:rsidRDefault="00565773" w:rsidP="00565773">
      <w:pPr>
        <w:widowControl w:val="0"/>
        <w:tabs>
          <w:tab w:val="left" w:pos="8711"/>
        </w:tabs>
        <w:autoSpaceDE w:val="0"/>
        <w:autoSpaceDN w:val="0"/>
        <w:rPr>
          <w:rFonts w:ascii="Verdana" w:eastAsia="Verdana" w:hAnsi="Verdana" w:cs="Calibri"/>
          <w:b/>
          <w:bCs/>
          <w:sz w:val="18"/>
          <w:szCs w:val="18"/>
        </w:rPr>
      </w:pPr>
    </w:p>
    <w:p w14:paraId="3417B26F"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r w:rsidRPr="00565773">
        <w:rPr>
          <w:rFonts w:ascii="Verdana" w:eastAsia="Verdana" w:hAnsi="Verdana" w:cs="Tahoma"/>
          <w:b/>
          <w:sz w:val="18"/>
          <w:szCs w:val="18"/>
        </w:rPr>
        <w:t>FORMA DE EJECUCIÓN. –</w:t>
      </w:r>
    </w:p>
    <w:p w14:paraId="0C250B31"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p>
    <w:p w14:paraId="042B197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47D9D3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6205016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514802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El empalme, enlace o unión del cableado eléctrico de dos o más cables en una instalación eléctrica </w:t>
      </w:r>
      <w:r w:rsidRPr="00565773">
        <w:rPr>
          <w:rFonts w:ascii="Verdana" w:eastAsia="Verdana" w:hAnsi="Verdana" w:cs="Verdana"/>
          <w:sz w:val="18"/>
          <w:szCs w:val="18"/>
        </w:rPr>
        <w:t>se realizarán únicamente en las cajas dispuestas para este efecto</w:t>
      </w:r>
      <w:r w:rsidRPr="00565773">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2E850B9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provisión e instalación del punto de iluminación Panel Led 18W Empotrable a cargo de la Entidad Ejecutora deben realizarse de la mejor forma y dentro del plazo establecido en el contrato, de modo que la Entidad Ejecutora garantice la funcionalidad de esta etapa del proyecto eléctrico.</w:t>
      </w:r>
    </w:p>
    <w:p w14:paraId="4119AAE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0BDD84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En caso de que en la provisión o instalación presenten fallas de fabricación </w:t>
      </w:r>
      <w:proofErr w:type="spellStart"/>
      <w:r w:rsidRPr="00565773">
        <w:rPr>
          <w:rFonts w:ascii="Verdana" w:eastAsia="Verdana" w:hAnsi="Verdana" w:cs="Tahoma"/>
          <w:sz w:val="18"/>
          <w:szCs w:val="18"/>
        </w:rPr>
        <w:t>ó</w:t>
      </w:r>
      <w:proofErr w:type="spellEnd"/>
      <w:r w:rsidRPr="00565773">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5E1EE16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1B9FC7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Además, de las instrucciones que el Inspector de proyecto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14:paraId="3716549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En caso de que existiere discrepancia entre planos y especificaciones, se deberá presentar la solución a la Inspector de proyecto, para obtener la aprobación de la misma.</w:t>
      </w:r>
    </w:p>
    <w:p w14:paraId="6EB8010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240BE05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76A9C350" w14:textId="77777777" w:rsidR="00565773" w:rsidRPr="00565773" w:rsidRDefault="00565773" w:rsidP="00565773">
      <w:pPr>
        <w:widowControl w:val="0"/>
        <w:tabs>
          <w:tab w:val="left" w:pos="8711"/>
        </w:tabs>
        <w:autoSpaceDE w:val="0"/>
        <w:autoSpaceDN w:val="0"/>
        <w:spacing w:before="240" w:after="120"/>
        <w:jc w:val="both"/>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69B6DB3B"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7055A5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Se efectuarán pruebas de tierra, conductividad, resistencia, aislamiento y otros para el correcto funcionamiento del sistema eléctrico, para ello la Entidad Ejecutora deberá proveer de un generador </w:t>
      </w:r>
      <w:r w:rsidRPr="00565773">
        <w:rPr>
          <w:rFonts w:ascii="Verdana" w:eastAsia="Verdana" w:hAnsi="Verdana" w:cs="Tahoma"/>
          <w:sz w:val="18"/>
          <w:szCs w:val="18"/>
        </w:rPr>
        <w:lastRenderedPageBreak/>
        <w:t>eléctrico, para las comprobaciones necesarias.</w:t>
      </w:r>
    </w:p>
    <w:p w14:paraId="1367E21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3C2544B4" w14:textId="77777777" w:rsidTr="005049D1">
        <w:tc>
          <w:tcPr>
            <w:tcW w:w="584" w:type="dxa"/>
            <w:shd w:val="clear" w:color="auto" w:fill="215868"/>
          </w:tcPr>
          <w:p w14:paraId="1359A3CA"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0ED3387"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56DEB641"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3902D154"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7FF03A07" w14:textId="77777777" w:rsidTr="005049D1">
        <w:tc>
          <w:tcPr>
            <w:tcW w:w="584" w:type="dxa"/>
            <w:shd w:val="clear" w:color="auto" w:fill="B8CCE4"/>
          </w:tcPr>
          <w:p w14:paraId="7CC98846"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46</w:t>
            </w:r>
          </w:p>
        </w:tc>
        <w:tc>
          <w:tcPr>
            <w:tcW w:w="2385" w:type="dxa"/>
            <w:shd w:val="clear" w:color="auto" w:fill="B8CCE4"/>
          </w:tcPr>
          <w:p w14:paraId="5A7DF24B"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VAC-IE-COR-2</w:t>
            </w:r>
          </w:p>
        </w:tc>
        <w:tc>
          <w:tcPr>
            <w:tcW w:w="1145" w:type="dxa"/>
            <w:shd w:val="clear" w:color="auto" w:fill="B8CCE4"/>
          </w:tcPr>
          <w:p w14:paraId="2CC513AB"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PTO</w:t>
            </w:r>
          </w:p>
        </w:tc>
        <w:tc>
          <w:tcPr>
            <w:tcW w:w="5520" w:type="dxa"/>
            <w:shd w:val="clear" w:color="auto" w:fill="B8CCE4"/>
          </w:tcPr>
          <w:p w14:paraId="1F905A98"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INSTALACIÓN ELÉCTRICA (PUNTO TOMACORRIENTE SIMPLE)</w:t>
            </w:r>
          </w:p>
        </w:tc>
      </w:tr>
    </w:tbl>
    <w:p w14:paraId="3DEF2351" w14:textId="77777777" w:rsidR="00565773" w:rsidRPr="00565773" w:rsidRDefault="00565773" w:rsidP="00565773">
      <w:pPr>
        <w:widowControl w:val="0"/>
        <w:tabs>
          <w:tab w:val="left" w:pos="8711"/>
        </w:tabs>
        <w:autoSpaceDE w:val="0"/>
        <w:autoSpaceDN w:val="0"/>
        <w:rPr>
          <w:rFonts w:ascii="Verdana" w:eastAsia="Verdana" w:hAnsi="Verdana" w:cs="Tahoma"/>
          <w:b/>
          <w:sz w:val="6"/>
          <w:szCs w:val="6"/>
        </w:rPr>
      </w:pPr>
    </w:p>
    <w:p w14:paraId="1A2AAF2C" w14:textId="77777777" w:rsidR="00565773" w:rsidRPr="00565773" w:rsidRDefault="00565773" w:rsidP="00565773">
      <w:pPr>
        <w:widowControl w:val="0"/>
        <w:tabs>
          <w:tab w:val="left" w:pos="8711"/>
        </w:tabs>
        <w:autoSpaceDE w:val="0"/>
        <w:autoSpaceDN w:val="0"/>
        <w:rPr>
          <w:rFonts w:ascii="Verdana" w:eastAsia="Verdana" w:hAnsi="Verdana" w:cs="Tahoma"/>
          <w:b/>
          <w:sz w:val="4"/>
          <w:szCs w:val="4"/>
        </w:rPr>
      </w:pPr>
    </w:p>
    <w:p w14:paraId="728EEF2B"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r w:rsidRPr="00565773">
        <w:rPr>
          <w:rFonts w:ascii="Verdana" w:eastAsia="Verdana" w:hAnsi="Verdana" w:cs="Tahoma"/>
          <w:b/>
          <w:sz w:val="18"/>
          <w:szCs w:val="18"/>
        </w:rPr>
        <w:t>DESCRIPCIÓN. -</w:t>
      </w:r>
    </w:p>
    <w:p w14:paraId="707A29B2"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p>
    <w:p w14:paraId="199E933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Este Ítem comprende la Instalación eléctrica (punto de tomacorriente simple), dispuesta de acuerdo </w:t>
      </w:r>
      <w:r w:rsidRPr="00565773">
        <w:rPr>
          <w:rFonts w:ascii="Verdana" w:eastAsia="Verdana" w:hAnsi="Verdana" w:cs="Tahoma"/>
          <w:color w:val="000000"/>
          <w:sz w:val="18"/>
          <w:szCs w:val="18"/>
        </w:rPr>
        <w:t>los planos constructivos y/o instrucciones del Inspector de proyecto</w:t>
      </w:r>
      <w:r w:rsidRPr="00565773">
        <w:rPr>
          <w:rFonts w:ascii="Verdana" w:eastAsia="Verdana" w:hAnsi="Verdana" w:cs="Tahoma"/>
          <w:sz w:val="18"/>
          <w:szCs w:val="18"/>
        </w:rPr>
        <w:t>.</w:t>
      </w:r>
    </w:p>
    <w:p w14:paraId="73828111" w14:textId="77777777" w:rsidR="00565773" w:rsidRPr="00565773" w:rsidRDefault="00565773" w:rsidP="00565773">
      <w:pPr>
        <w:widowControl w:val="0"/>
        <w:tabs>
          <w:tab w:val="left" w:pos="8711"/>
        </w:tabs>
        <w:autoSpaceDE w:val="0"/>
        <w:autoSpaceDN w:val="0"/>
        <w:jc w:val="both"/>
        <w:rPr>
          <w:rFonts w:ascii="Verdana" w:eastAsia="Verdana" w:hAnsi="Verdana" w:cs="Tahoma"/>
          <w:b/>
          <w:sz w:val="18"/>
          <w:szCs w:val="18"/>
        </w:rPr>
      </w:pPr>
    </w:p>
    <w:p w14:paraId="709E4C14"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r w:rsidRPr="00565773">
        <w:rPr>
          <w:rFonts w:ascii="Verdana" w:eastAsia="Verdana" w:hAnsi="Verdana" w:cs="Tahoma"/>
          <w:b/>
          <w:sz w:val="18"/>
          <w:szCs w:val="18"/>
        </w:rPr>
        <w:t>MATERIALES, HERRAMIENTAS Y EQUIPO. -</w:t>
      </w:r>
    </w:p>
    <w:p w14:paraId="03D9927B"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p>
    <w:p w14:paraId="4CD52BDC"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900731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114BD68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2570DF98" w14:textId="77777777" w:rsidR="00565773" w:rsidRPr="00565773" w:rsidRDefault="00565773" w:rsidP="00565773">
      <w:pPr>
        <w:widowControl w:val="0"/>
        <w:tabs>
          <w:tab w:val="left" w:pos="8711"/>
        </w:tabs>
        <w:autoSpaceDE w:val="0"/>
        <w:autoSpaceDN w:val="0"/>
        <w:jc w:val="both"/>
        <w:rPr>
          <w:rFonts w:ascii="Verdana" w:eastAsia="Verdana" w:hAnsi="Verdana" w:cs="Verdana"/>
          <w:sz w:val="18"/>
          <w:szCs w:val="18"/>
        </w:rPr>
      </w:pPr>
    </w:p>
    <w:p w14:paraId="763E7DB1" w14:textId="77777777" w:rsidR="00565773" w:rsidRPr="00565773" w:rsidRDefault="00565773" w:rsidP="00565773">
      <w:pPr>
        <w:widowControl w:val="0"/>
        <w:tabs>
          <w:tab w:val="left" w:pos="8711"/>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Los accesorios deben ser de primera calidad dentro el mercado local y que cumplan las exigencias técnicas del proyecto.</w:t>
      </w:r>
    </w:p>
    <w:p w14:paraId="5668E756"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p>
    <w:p w14:paraId="117FA7C9"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r w:rsidRPr="00565773">
        <w:rPr>
          <w:rFonts w:ascii="Verdana" w:eastAsia="Verdana" w:hAnsi="Verdana" w:cs="Tahoma"/>
          <w:b/>
          <w:sz w:val="18"/>
          <w:szCs w:val="18"/>
        </w:rPr>
        <w:t>FORMA DE EJECUCIÓN. -</w:t>
      </w:r>
    </w:p>
    <w:p w14:paraId="69547FD1" w14:textId="77777777" w:rsidR="00565773" w:rsidRPr="00565773" w:rsidRDefault="00565773" w:rsidP="00565773">
      <w:pPr>
        <w:widowControl w:val="0"/>
        <w:tabs>
          <w:tab w:val="left" w:pos="8711"/>
        </w:tabs>
        <w:autoSpaceDE w:val="0"/>
        <w:autoSpaceDN w:val="0"/>
        <w:rPr>
          <w:rFonts w:ascii="Verdana" w:eastAsia="Verdana" w:hAnsi="Verdana" w:cs="Tahoma"/>
          <w:b/>
          <w:sz w:val="18"/>
          <w:szCs w:val="18"/>
        </w:rPr>
      </w:pPr>
    </w:p>
    <w:p w14:paraId="69B85ECC"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En general, la instalación eléctrica (punto tomacorriente simple) deberá cumplir con las siguientes directrices referidas a la ejecución:</w:t>
      </w:r>
    </w:p>
    <w:p w14:paraId="6119AB3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0C99D5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41A6F0D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3C7181A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988BE6F"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3DFE9A71" w14:textId="77777777" w:rsidR="00565773" w:rsidRPr="00565773" w:rsidRDefault="00565773" w:rsidP="00565773">
      <w:pPr>
        <w:widowControl w:val="0"/>
        <w:autoSpaceDE w:val="0"/>
        <w:autoSpaceDN w:val="0"/>
        <w:jc w:val="both"/>
        <w:rPr>
          <w:rFonts w:ascii="Verdana" w:eastAsia="Verdana" w:hAnsi="Verdana" w:cs="Verdana"/>
          <w:sz w:val="8"/>
          <w:szCs w:val="8"/>
        </w:rPr>
      </w:pPr>
    </w:p>
    <w:p w14:paraId="6B77AD0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El empalme, enlace o unión del cableado eléctrico de dos o más cables en una instalación eléctrica </w:t>
      </w:r>
      <w:r w:rsidRPr="00565773">
        <w:rPr>
          <w:rFonts w:ascii="Verdana" w:eastAsia="Verdana" w:hAnsi="Verdana" w:cs="Verdana"/>
          <w:sz w:val="18"/>
          <w:szCs w:val="18"/>
        </w:rPr>
        <w:t>se realizarán únicamente en las cajas dispuestas para este efecto</w:t>
      </w:r>
      <w:r w:rsidRPr="00565773">
        <w:rPr>
          <w:rFonts w:ascii="Verdana" w:eastAsia="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6935C66C"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4F0A183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514EEC6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BD0657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4D1609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4F73834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En caso de que en la provisión o instalación presenten fallas de fabricación </w:t>
      </w:r>
      <w:proofErr w:type="spellStart"/>
      <w:r w:rsidRPr="00565773">
        <w:rPr>
          <w:rFonts w:ascii="Verdana" w:eastAsia="Verdana" w:hAnsi="Verdana" w:cs="Tahoma"/>
          <w:sz w:val="18"/>
          <w:szCs w:val="18"/>
        </w:rPr>
        <w:t>ó</w:t>
      </w:r>
      <w:proofErr w:type="spellEnd"/>
      <w:r w:rsidRPr="00565773">
        <w:rPr>
          <w:rFonts w:ascii="Verdana" w:eastAsia="Verdana" w:hAnsi="Verdana" w:cs="Tahoma"/>
          <w:sz w:val="18"/>
          <w:szCs w:val="18"/>
        </w:rPr>
        <w:t xml:space="preserve"> por causas del inadecuado uso de los mismos por parte del personal de la Entidad Ejecutora, se exigirá al mismo la reposición de </w:t>
      </w:r>
      <w:r w:rsidRPr="00565773">
        <w:rPr>
          <w:rFonts w:ascii="Verdana" w:eastAsia="Verdana" w:hAnsi="Verdana" w:cs="Tahoma"/>
          <w:sz w:val="18"/>
          <w:szCs w:val="18"/>
        </w:rPr>
        <w:lastRenderedPageBreak/>
        <w:t>dichos materiales sin recargo por ello.</w:t>
      </w:r>
    </w:p>
    <w:p w14:paraId="1D812A3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7F3E5D5E"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Verdana"/>
          <w:sz w:val="18"/>
          <w:szCs w:val="18"/>
        </w:rPr>
        <w:t xml:space="preserve">Los tomacorrientes deben instalarse a 0.40 m sobre el nivel del piso terminado, </w:t>
      </w:r>
      <w:r w:rsidRPr="00565773">
        <w:rPr>
          <w:rFonts w:ascii="Verdana" w:eastAsia="Verdana" w:hAnsi="Verdana" w:cs="Tahoma"/>
          <w:sz w:val="18"/>
          <w:szCs w:val="18"/>
        </w:rPr>
        <w:t>y en los lugares indicados en planos y/o instrucciones del Inspector de proyecto.</w:t>
      </w:r>
    </w:p>
    <w:p w14:paraId="1690DEFB"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4EC6F22A"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En caso de que existiere discrepancia entre planos y especificaciones, se deberá presentar la solución al Inspector de proyecto, para obtener la aprobación de la misma.</w:t>
      </w:r>
    </w:p>
    <w:p w14:paraId="41450AD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10BD2B21"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442C48BC"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71EF338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098BD1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7E9A65A1"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0439C8A1" w14:textId="77777777" w:rsidR="00565773" w:rsidRPr="00565773" w:rsidRDefault="00565773" w:rsidP="00565773">
      <w:pPr>
        <w:widowControl w:val="0"/>
        <w:autoSpaceDE w:val="0"/>
        <w:autoSpaceDN w:val="0"/>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565773" w:rsidRPr="00565773" w14:paraId="789B0103" w14:textId="77777777" w:rsidTr="005049D1">
        <w:tc>
          <w:tcPr>
            <w:tcW w:w="584" w:type="dxa"/>
            <w:shd w:val="clear" w:color="auto" w:fill="17365D"/>
          </w:tcPr>
          <w:p w14:paraId="37D28029"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proofErr w:type="spellStart"/>
            <w:r w:rsidRPr="00565773">
              <w:rPr>
                <w:rFonts w:ascii="Verdana" w:eastAsiaTheme="minorHAnsi" w:hAnsi="Verdana" w:cs="Verdana"/>
                <w:b/>
                <w:sz w:val="18"/>
                <w:szCs w:val="18"/>
                <w:lang w:val="es-BO"/>
              </w:rPr>
              <w:t>N°</w:t>
            </w:r>
            <w:proofErr w:type="spellEnd"/>
          </w:p>
        </w:tc>
        <w:tc>
          <w:tcPr>
            <w:tcW w:w="2385" w:type="dxa"/>
            <w:shd w:val="clear" w:color="auto" w:fill="17365D"/>
          </w:tcPr>
          <w:p w14:paraId="218B7D2A"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CÓDIGO</w:t>
            </w:r>
          </w:p>
        </w:tc>
        <w:tc>
          <w:tcPr>
            <w:tcW w:w="1145" w:type="dxa"/>
            <w:shd w:val="clear" w:color="auto" w:fill="17365D"/>
          </w:tcPr>
          <w:p w14:paraId="7F4D66AE"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UNIDAD</w:t>
            </w:r>
          </w:p>
        </w:tc>
        <w:tc>
          <w:tcPr>
            <w:tcW w:w="5520" w:type="dxa"/>
            <w:shd w:val="clear" w:color="auto" w:fill="17365D"/>
          </w:tcPr>
          <w:p w14:paraId="57692AC7"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ÍTEM</w:t>
            </w:r>
          </w:p>
        </w:tc>
      </w:tr>
      <w:tr w:rsidR="00565773" w:rsidRPr="00565773" w14:paraId="02504934" w14:textId="77777777" w:rsidTr="005049D1">
        <w:trPr>
          <w:trHeight w:val="446"/>
        </w:trPr>
        <w:tc>
          <w:tcPr>
            <w:tcW w:w="584" w:type="dxa"/>
            <w:shd w:val="clear" w:color="auto" w:fill="B8CCE4"/>
          </w:tcPr>
          <w:p w14:paraId="6D82BF6E"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47</w:t>
            </w:r>
          </w:p>
        </w:tc>
        <w:tc>
          <w:tcPr>
            <w:tcW w:w="2385" w:type="dxa"/>
            <w:shd w:val="clear" w:color="auto" w:fill="B8CCE4"/>
          </w:tcPr>
          <w:p w14:paraId="4BF6DC2A"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VAC-IE-TBD-1</w:t>
            </w:r>
          </w:p>
        </w:tc>
        <w:tc>
          <w:tcPr>
            <w:tcW w:w="1145" w:type="dxa"/>
            <w:shd w:val="clear" w:color="auto" w:fill="B8CCE4"/>
          </w:tcPr>
          <w:p w14:paraId="5869252D"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GLB</w:t>
            </w:r>
          </w:p>
        </w:tc>
        <w:tc>
          <w:tcPr>
            <w:tcW w:w="5520" w:type="dxa"/>
            <w:shd w:val="clear" w:color="auto" w:fill="B8CCE4"/>
          </w:tcPr>
          <w:p w14:paraId="54C41B18"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TABLERO DE DISTRIBUCIÓN (3 CIRCUITOS)</w:t>
            </w:r>
          </w:p>
        </w:tc>
      </w:tr>
    </w:tbl>
    <w:p w14:paraId="5D150F6E" w14:textId="77777777" w:rsidR="00565773" w:rsidRPr="00565773" w:rsidRDefault="00565773" w:rsidP="00565773">
      <w:pPr>
        <w:widowControl w:val="0"/>
        <w:autoSpaceDE w:val="0"/>
        <w:autoSpaceDN w:val="0"/>
        <w:spacing w:before="100"/>
        <w:jc w:val="both"/>
        <w:outlineLvl w:val="0"/>
        <w:rPr>
          <w:rFonts w:ascii="Verdana" w:eastAsia="Verdana" w:hAnsi="Verdana" w:cs="Verdana"/>
          <w:b/>
          <w:bCs/>
          <w:sz w:val="18"/>
          <w:szCs w:val="18"/>
        </w:rPr>
      </w:pPr>
      <w:r w:rsidRPr="00565773">
        <w:rPr>
          <w:rFonts w:ascii="Verdana" w:eastAsia="Verdana" w:hAnsi="Verdana" w:cs="Verdana"/>
          <w:b/>
          <w:bCs/>
          <w:sz w:val="18"/>
          <w:szCs w:val="18"/>
        </w:rPr>
        <w:t>DESCRIPCIÓN. –</w:t>
      </w:r>
    </w:p>
    <w:p w14:paraId="0BFDCA01" w14:textId="77777777" w:rsidR="00565773" w:rsidRPr="00565773" w:rsidRDefault="00565773" w:rsidP="00565773">
      <w:pPr>
        <w:widowControl w:val="0"/>
        <w:autoSpaceDE w:val="0"/>
        <w:autoSpaceDN w:val="0"/>
        <w:spacing w:before="10"/>
        <w:jc w:val="both"/>
        <w:rPr>
          <w:rFonts w:ascii="Verdana" w:eastAsia="Verdana" w:hAnsi="Verdana" w:cs="Verdana"/>
          <w:b/>
          <w:sz w:val="18"/>
          <w:szCs w:val="18"/>
        </w:rPr>
      </w:pPr>
    </w:p>
    <w:p w14:paraId="223B4715" w14:textId="77777777" w:rsidR="00565773" w:rsidRPr="00565773" w:rsidRDefault="00565773" w:rsidP="00565773">
      <w:pPr>
        <w:widowControl w:val="0"/>
        <w:autoSpaceDE w:val="0"/>
        <w:autoSpaceDN w:val="0"/>
        <w:ind w:right="145"/>
        <w:jc w:val="both"/>
        <w:rPr>
          <w:rFonts w:ascii="Verdana" w:eastAsia="Verdana" w:hAnsi="Verdana" w:cs="Verdana"/>
          <w:sz w:val="18"/>
          <w:szCs w:val="18"/>
        </w:rPr>
      </w:pPr>
      <w:r w:rsidRPr="00565773">
        <w:rPr>
          <w:rFonts w:ascii="Verdana" w:eastAsia="Verdana" w:hAnsi="Verdana" w:cs="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5722A561" w14:textId="77777777" w:rsidR="00565773" w:rsidRPr="00565773" w:rsidRDefault="00565773" w:rsidP="00565773">
      <w:pPr>
        <w:widowControl w:val="0"/>
        <w:autoSpaceDE w:val="0"/>
        <w:autoSpaceDN w:val="0"/>
        <w:spacing w:before="197"/>
        <w:ind w:left="119"/>
        <w:jc w:val="both"/>
        <w:outlineLvl w:val="0"/>
        <w:rPr>
          <w:rFonts w:ascii="Verdana" w:eastAsia="Verdana" w:hAnsi="Verdana" w:cs="Verdana"/>
          <w:b/>
          <w:bCs/>
          <w:sz w:val="18"/>
          <w:szCs w:val="18"/>
        </w:rPr>
      </w:pPr>
      <w:r w:rsidRPr="00565773">
        <w:rPr>
          <w:rFonts w:ascii="Verdana" w:eastAsia="Verdana" w:hAnsi="Verdana" w:cs="Verdana"/>
          <w:b/>
          <w:bCs/>
          <w:sz w:val="18"/>
          <w:szCs w:val="18"/>
        </w:rPr>
        <w:t>MATERIALES, HERRAMIENTAS Y EQUIPO. –</w:t>
      </w:r>
    </w:p>
    <w:p w14:paraId="672F4F48" w14:textId="77777777" w:rsidR="00565773" w:rsidRPr="00565773" w:rsidRDefault="00565773" w:rsidP="00565773">
      <w:pPr>
        <w:widowControl w:val="0"/>
        <w:autoSpaceDE w:val="0"/>
        <w:autoSpaceDN w:val="0"/>
        <w:spacing w:before="11"/>
        <w:jc w:val="both"/>
        <w:rPr>
          <w:rFonts w:ascii="Verdana" w:eastAsia="Verdana" w:hAnsi="Verdana" w:cs="Verdana"/>
          <w:b/>
          <w:sz w:val="18"/>
          <w:szCs w:val="18"/>
        </w:rPr>
      </w:pPr>
    </w:p>
    <w:p w14:paraId="1D015D3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5861DB93" w14:textId="77777777" w:rsidR="00565773" w:rsidRPr="00565773" w:rsidRDefault="00565773" w:rsidP="00565773">
      <w:pPr>
        <w:widowControl w:val="0"/>
        <w:tabs>
          <w:tab w:val="left" w:pos="8711"/>
        </w:tabs>
        <w:autoSpaceDE w:val="0"/>
        <w:autoSpaceDN w:val="0"/>
        <w:jc w:val="both"/>
        <w:rPr>
          <w:rFonts w:ascii="Verdana" w:eastAsia="Verdana" w:hAnsi="Verdana" w:cs="Verdana"/>
          <w:sz w:val="18"/>
          <w:szCs w:val="18"/>
        </w:rPr>
      </w:pPr>
      <w:r w:rsidRPr="00565773">
        <w:rPr>
          <w:rFonts w:ascii="Verdana" w:eastAsia="Verdana" w:hAnsi="Verdana" w:cs="Verdana"/>
          <w:sz w:val="18"/>
          <w:szCs w:val="18"/>
        </w:rPr>
        <w:t>Los accesorios deben ser de primera calidad dentro el mercado local y que cumplan las exigencias técnicas del proyecto.</w:t>
      </w:r>
    </w:p>
    <w:p w14:paraId="3D31730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2D162769" w14:textId="77777777" w:rsidR="00565773" w:rsidRPr="00565773" w:rsidRDefault="00565773" w:rsidP="00565773">
      <w:pPr>
        <w:widowControl w:val="0"/>
        <w:tabs>
          <w:tab w:val="left" w:pos="0"/>
        </w:tabs>
        <w:autoSpaceDE w:val="0"/>
        <w:autoSpaceDN w:val="0"/>
        <w:adjustRightInd w:val="0"/>
        <w:jc w:val="both"/>
        <w:rPr>
          <w:rFonts w:ascii="Verdana" w:eastAsia="Verdana" w:hAnsi="Verdana" w:cs="Calibri"/>
          <w:b/>
          <w:bCs/>
          <w:sz w:val="18"/>
          <w:szCs w:val="18"/>
        </w:rPr>
      </w:pPr>
    </w:p>
    <w:p w14:paraId="45F2C182" w14:textId="77777777" w:rsidR="00565773" w:rsidRPr="00565773" w:rsidRDefault="00565773" w:rsidP="00565773">
      <w:pPr>
        <w:widowControl w:val="0"/>
        <w:autoSpaceDE w:val="0"/>
        <w:autoSpaceDN w:val="0"/>
        <w:ind w:left="390"/>
        <w:jc w:val="both"/>
        <w:outlineLvl w:val="0"/>
        <w:rPr>
          <w:rFonts w:ascii="Verdana" w:eastAsia="Verdana" w:hAnsi="Verdana" w:cs="Verdana"/>
          <w:b/>
          <w:bCs/>
          <w:sz w:val="18"/>
          <w:szCs w:val="18"/>
        </w:rPr>
      </w:pPr>
      <w:r w:rsidRPr="00565773">
        <w:rPr>
          <w:rFonts w:ascii="Verdana" w:eastAsia="Verdana" w:hAnsi="Verdana" w:cs="Verdana"/>
          <w:b/>
          <w:bCs/>
          <w:sz w:val="18"/>
          <w:szCs w:val="18"/>
        </w:rPr>
        <w:t>FORMA DE EJECUCIÓN. –</w:t>
      </w:r>
    </w:p>
    <w:p w14:paraId="0CF67451" w14:textId="77777777" w:rsidR="00565773" w:rsidRPr="00565773" w:rsidRDefault="00565773" w:rsidP="00565773">
      <w:pPr>
        <w:widowControl w:val="0"/>
        <w:tabs>
          <w:tab w:val="left" w:pos="8711"/>
        </w:tabs>
        <w:autoSpaceDE w:val="0"/>
        <w:autoSpaceDN w:val="0"/>
        <w:spacing w:before="240"/>
        <w:jc w:val="both"/>
        <w:rPr>
          <w:rFonts w:ascii="Verdana" w:eastAsia="Verdana" w:hAnsi="Verdana" w:cs="Tahoma"/>
          <w:sz w:val="18"/>
          <w:szCs w:val="18"/>
        </w:rPr>
      </w:pPr>
      <w:r w:rsidRPr="00565773">
        <w:rPr>
          <w:rFonts w:ascii="Verdana" w:eastAsia="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5D903F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17A11F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530F240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06E582A7"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DD1E1F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67D5808A"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4B10B7F"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1712C70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En caso de que en la provisión o instalación presenten fallas de fabricación </w:t>
      </w:r>
      <w:proofErr w:type="spellStart"/>
      <w:r w:rsidRPr="00565773">
        <w:rPr>
          <w:rFonts w:ascii="Verdana" w:eastAsia="Verdana" w:hAnsi="Verdana" w:cs="Tahoma"/>
          <w:sz w:val="18"/>
          <w:szCs w:val="18"/>
        </w:rPr>
        <w:t>ó</w:t>
      </w:r>
      <w:proofErr w:type="spellEnd"/>
      <w:r w:rsidRPr="00565773">
        <w:rPr>
          <w:rFonts w:ascii="Verdana" w:eastAsia="Verdana" w:hAnsi="Verdana" w:cs="Tahoma"/>
          <w:sz w:val="18"/>
          <w:szCs w:val="18"/>
        </w:rPr>
        <w:t xml:space="preserve"> por causas del inadecuado uso de los mismos por parte del personal de la Entidad Ejecutora, se exigirá al mismo la reposición de dichos materiales sin recargo por ello.</w:t>
      </w:r>
    </w:p>
    <w:p w14:paraId="466B153D"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151AA4FF"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3A388A54"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261F7B2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En caso de que existiere discrepancia entre planos y especificaciones, se deberá presentar la solución a la Inspectoría, para obtener la aprobación de la misma.</w:t>
      </w:r>
    </w:p>
    <w:p w14:paraId="20C366D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034C6B3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25BA1086" w14:textId="77777777" w:rsidR="00565773" w:rsidRPr="00565773" w:rsidRDefault="00565773" w:rsidP="00565773">
      <w:pPr>
        <w:widowControl w:val="0"/>
        <w:tabs>
          <w:tab w:val="left" w:pos="8711"/>
        </w:tabs>
        <w:autoSpaceDE w:val="0"/>
        <w:autoSpaceDN w:val="0"/>
        <w:spacing w:after="120"/>
        <w:jc w:val="both"/>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6E189B9A"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4116594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116B0BA0"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14:paraId="52A9BA03"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095E9FD5" w14:textId="77777777" w:rsidTr="005049D1">
        <w:tc>
          <w:tcPr>
            <w:tcW w:w="584" w:type="dxa"/>
            <w:shd w:val="clear" w:color="auto" w:fill="215868"/>
          </w:tcPr>
          <w:p w14:paraId="5451EA78"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59CCE37"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CÓDIGO</w:t>
            </w:r>
          </w:p>
        </w:tc>
        <w:tc>
          <w:tcPr>
            <w:tcW w:w="1145" w:type="dxa"/>
            <w:shd w:val="clear" w:color="auto" w:fill="215868"/>
          </w:tcPr>
          <w:p w14:paraId="4B9FFEE7"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5402C579"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ÍTEM</w:t>
            </w:r>
          </w:p>
        </w:tc>
      </w:tr>
      <w:tr w:rsidR="00565773" w:rsidRPr="00565773" w14:paraId="4D6E3FD7" w14:textId="77777777" w:rsidTr="005049D1">
        <w:tc>
          <w:tcPr>
            <w:tcW w:w="584" w:type="dxa"/>
            <w:shd w:val="clear" w:color="auto" w:fill="B8CCE4"/>
          </w:tcPr>
          <w:p w14:paraId="0E265EF0"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48</w:t>
            </w:r>
          </w:p>
        </w:tc>
        <w:tc>
          <w:tcPr>
            <w:tcW w:w="2385" w:type="dxa"/>
            <w:shd w:val="clear" w:color="auto" w:fill="B8CCE4"/>
          </w:tcPr>
          <w:p w14:paraId="7114C545"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bCs/>
                <w:color w:val="000000"/>
                <w:sz w:val="18"/>
                <w:szCs w:val="18"/>
                <w:lang w:val="es-BO"/>
              </w:rPr>
              <w:t>VAC-IS-CAI-5</w:t>
            </w:r>
          </w:p>
        </w:tc>
        <w:tc>
          <w:tcPr>
            <w:tcW w:w="1145" w:type="dxa"/>
            <w:shd w:val="clear" w:color="auto" w:fill="B8CCE4"/>
          </w:tcPr>
          <w:p w14:paraId="44E0EF16"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sz w:val="18"/>
                <w:szCs w:val="18"/>
                <w:lang w:val="es-BO"/>
              </w:rPr>
              <w:t>PZA</w:t>
            </w:r>
          </w:p>
        </w:tc>
        <w:tc>
          <w:tcPr>
            <w:tcW w:w="5520" w:type="dxa"/>
            <w:shd w:val="clear" w:color="auto" w:fill="B8CCE4"/>
          </w:tcPr>
          <w:p w14:paraId="04410520"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CÁMARA DE INSPECCIÓN DE LADRILLO GAMBOTE (24X12X6) (0,60X0,60)</w:t>
            </w:r>
          </w:p>
        </w:tc>
      </w:tr>
    </w:tbl>
    <w:p w14:paraId="1994032F"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p>
    <w:p w14:paraId="5E4AE103"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DESCRIPCIÓN. -</w:t>
      </w:r>
    </w:p>
    <w:p w14:paraId="79A7201B"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p>
    <w:p w14:paraId="1B879ADB"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Este ítem comprende la provisión, instalación y construcción de cámara de inspección de ladrillo </w:t>
      </w:r>
      <w:proofErr w:type="spellStart"/>
      <w:r w:rsidRPr="00565773">
        <w:rPr>
          <w:rFonts w:ascii="Verdana" w:eastAsia="Verdana" w:hAnsi="Verdana" w:cs="Tahoma"/>
          <w:sz w:val="18"/>
          <w:szCs w:val="18"/>
        </w:rPr>
        <w:t>gambote</w:t>
      </w:r>
      <w:proofErr w:type="spellEnd"/>
      <w:r w:rsidRPr="00565773">
        <w:rPr>
          <w:rFonts w:ascii="Verdana" w:eastAsia="Verdana" w:hAnsi="Verdana" w:cs="Tahoma"/>
          <w:sz w:val="18"/>
          <w:szCs w:val="18"/>
        </w:rPr>
        <w:t>, incluyendo sus tapas de hormigón armado, de acuerdo a planos constructivos, y/o instrucción del Inspector de proyecto.</w:t>
      </w:r>
    </w:p>
    <w:p w14:paraId="3C4C7E87"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p>
    <w:p w14:paraId="5D9ED902"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MATERIALES, HERRAMIENTAS Y EQUIPO. -</w:t>
      </w:r>
    </w:p>
    <w:p w14:paraId="31F8050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12E4EB0E"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31A3CF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50A0E6FB"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47CA07B8"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C970433"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w:t>
      </w:r>
    </w:p>
    <w:p w14:paraId="3888D0A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 </w:t>
      </w:r>
    </w:p>
    <w:p w14:paraId="73B94C04"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r w:rsidRPr="00565773">
        <w:rPr>
          <w:rFonts w:ascii="Verdana" w:eastAsia="Verdana" w:hAnsi="Verdana" w:cs="Tahoma"/>
          <w:b/>
          <w:sz w:val="18"/>
          <w:szCs w:val="18"/>
        </w:rPr>
        <w:t>FORMA DE EJECUCIÓN. -</w:t>
      </w:r>
    </w:p>
    <w:p w14:paraId="26A61BE2" w14:textId="77777777" w:rsidR="00565773" w:rsidRPr="00565773" w:rsidRDefault="00565773" w:rsidP="00565773">
      <w:pPr>
        <w:widowControl w:val="0"/>
        <w:tabs>
          <w:tab w:val="left" w:pos="560"/>
        </w:tabs>
        <w:autoSpaceDE w:val="0"/>
        <w:autoSpaceDN w:val="0"/>
        <w:jc w:val="both"/>
        <w:rPr>
          <w:rFonts w:ascii="Verdana" w:eastAsia="Verdana" w:hAnsi="Verdana" w:cs="Tahoma"/>
          <w:b/>
          <w:sz w:val="18"/>
          <w:szCs w:val="18"/>
        </w:rPr>
      </w:pPr>
    </w:p>
    <w:p w14:paraId="4D886C44" w14:textId="77777777" w:rsidR="00565773" w:rsidRPr="00565773" w:rsidRDefault="00565773" w:rsidP="00565773">
      <w:pPr>
        <w:widowControl w:val="0"/>
        <w:autoSpaceDE w:val="0"/>
        <w:autoSpaceDN w:val="0"/>
        <w:jc w:val="both"/>
        <w:rPr>
          <w:rFonts w:ascii="Verdana" w:eastAsia="Verdana" w:hAnsi="Verdana" w:cs="Tahoma"/>
          <w:color w:val="000000"/>
          <w:sz w:val="18"/>
          <w:szCs w:val="18"/>
          <w:shd w:val="clear" w:color="auto" w:fill="FFFFFF"/>
        </w:rPr>
      </w:pPr>
      <w:r w:rsidRPr="00565773">
        <w:rPr>
          <w:rFonts w:ascii="Verdana" w:eastAsia="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05AE4B44" w14:textId="77777777" w:rsidR="00565773" w:rsidRPr="00565773" w:rsidRDefault="00565773" w:rsidP="00565773">
      <w:pPr>
        <w:widowControl w:val="0"/>
        <w:autoSpaceDE w:val="0"/>
        <w:autoSpaceDN w:val="0"/>
        <w:jc w:val="both"/>
        <w:rPr>
          <w:rFonts w:ascii="Verdana" w:eastAsia="Verdana" w:hAnsi="Verdana" w:cs="Tahoma"/>
          <w:color w:val="000000"/>
          <w:sz w:val="18"/>
          <w:szCs w:val="18"/>
          <w:shd w:val="clear" w:color="auto" w:fill="FFFFFF"/>
        </w:rPr>
      </w:pPr>
      <w:r w:rsidRPr="00565773">
        <w:rPr>
          <w:rFonts w:ascii="Verdana" w:eastAsia="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565773">
        <w:rPr>
          <w:rFonts w:ascii="Verdana" w:eastAsia="Verdana" w:hAnsi="Verdana" w:cs="Tahoma"/>
          <w:color w:val="000000"/>
          <w:sz w:val="18"/>
          <w:szCs w:val="18"/>
          <w:shd w:val="clear" w:color="auto" w:fill="FFFFFF"/>
        </w:rPr>
        <w:cr/>
      </w:r>
    </w:p>
    <w:p w14:paraId="0A8A2C06"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71C79E1F"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color w:val="000000"/>
          <w:sz w:val="18"/>
          <w:szCs w:val="18"/>
          <w:shd w:val="clear" w:color="auto" w:fill="FFFFFF"/>
        </w:rPr>
        <w:t>Previa verificación del nivel de la excavación y el asentamiento del terreno, los muros de ladrillo serán</w:t>
      </w:r>
      <w:r w:rsidRPr="00565773">
        <w:rPr>
          <w:rFonts w:ascii="Verdana" w:eastAsia="Verdana" w:hAnsi="Verdana" w:cs="Tahoma"/>
          <w:sz w:val="18"/>
          <w:szCs w:val="18"/>
        </w:rPr>
        <w:t xml:space="preserve"> construidas sobre una base de soladura de piedra, sobre la cual se colocará una capa de hormigón simple y a continuación se procederá con la ejecución de los muros laterales de mampostería de ladrillo </w:t>
      </w:r>
      <w:proofErr w:type="spellStart"/>
      <w:r w:rsidRPr="00565773">
        <w:rPr>
          <w:rFonts w:ascii="Verdana" w:eastAsia="Verdana" w:hAnsi="Verdana" w:cs="Tahoma"/>
          <w:sz w:val="18"/>
          <w:szCs w:val="18"/>
        </w:rPr>
        <w:lastRenderedPageBreak/>
        <w:t>gambote</w:t>
      </w:r>
      <w:proofErr w:type="spellEnd"/>
      <w:r w:rsidRPr="00565773">
        <w:rPr>
          <w:rFonts w:ascii="Verdana" w:eastAsia="Verdana" w:hAnsi="Verdana" w:cs="Tahoma"/>
          <w:sz w:val="18"/>
          <w:szCs w:val="18"/>
        </w:rPr>
        <w:t>.</w:t>
      </w:r>
    </w:p>
    <w:p w14:paraId="1209F118"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p>
    <w:p w14:paraId="2272D381"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Cuando los planos no establezcan otra cosa, el mortero de cemento para la mampostería de ladrillo </w:t>
      </w:r>
      <w:proofErr w:type="spellStart"/>
      <w:r w:rsidRPr="00565773">
        <w:rPr>
          <w:rFonts w:ascii="Verdana" w:eastAsia="Verdana" w:hAnsi="Verdana" w:cs="Tahoma"/>
          <w:sz w:val="18"/>
          <w:szCs w:val="18"/>
        </w:rPr>
        <w:t>gambote</w:t>
      </w:r>
      <w:proofErr w:type="spellEnd"/>
      <w:r w:rsidRPr="00565773">
        <w:rPr>
          <w:rFonts w:ascii="Verdana" w:eastAsia="Verdana" w:hAnsi="Verdana" w:cs="Tahoma"/>
          <w:sz w:val="18"/>
          <w:szCs w:val="18"/>
        </w:rPr>
        <w:t xml:space="preserve"> la dosificación será en proporción 1:4. Los ladrillos serán del tipo </w:t>
      </w:r>
      <w:proofErr w:type="spellStart"/>
      <w:r w:rsidRPr="00565773">
        <w:rPr>
          <w:rFonts w:ascii="Verdana" w:eastAsia="Verdana" w:hAnsi="Verdana" w:cs="Tahoma"/>
          <w:sz w:val="18"/>
          <w:szCs w:val="18"/>
        </w:rPr>
        <w:t>gambote</w:t>
      </w:r>
      <w:proofErr w:type="spellEnd"/>
      <w:r w:rsidRPr="00565773">
        <w:rPr>
          <w:rFonts w:ascii="Verdana" w:eastAsia="Verdana" w:hAnsi="Verdana" w:cs="Tahoma"/>
          <w:sz w:val="18"/>
          <w:szCs w:val="18"/>
        </w:rPr>
        <w:t xml:space="preserve"> de primera calidad. </w:t>
      </w:r>
    </w:p>
    <w:p w14:paraId="2A28AEAB"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75C18F70"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p>
    <w:p w14:paraId="1DA8BA2B"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CFACE79"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p>
    <w:p w14:paraId="6CCFE367"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7E53D289"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70C0D62A"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relleno de tierra alrededor de las cámaras deberá ser ejecutado con material aprobado por el Inspector de proyecto por capas de 20 cm, apisonadas adecuadamente con humedad óptima.</w:t>
      </w:r>
    </w:p>
    <w:p w14:paraId="30E507F6"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Para una buena ejecución del ítem se realizará pruebas hidráulicas y pruebas de aceptación del sistema.</w:t>
      </w:r>
    </w:p>
    <w:p w14:paraId="5D6F4833"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14:paraId="1131B295"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p>
    <w:p w14:paraId="3A9CC0BE"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b/>
          <w:sz w:val="18"/>
          <w:szCs w:val="18"/>
        </w:rPr>
        <w:t>Criterios de Control, Aceptación y Rechazo</w:t>
      </w:r>
    </w:p>
    <w:p w14:paraId="2A9AFEDC"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El Inspector de proyecto deberá verificar que la ejecución del ítem no presente ningún defecto de materiales, de ejecución o de dimensiones mediante inspección visual u otro método conveniente.</w:t>
      </w:r>
    </w:p>
    <w:p w14:paraId="172FFC7D"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p>
    <w:p w14:paraId="26F61497" w14:textId="77777777" w:rsidR="00565773" w:rsidRPr="00565773" w:rsidRDefault="00565773" w:rsidP="00565773">
      <w:pPr>
        <w:widowControl w:val="0"/>
        <w:tabs>
          <w:tab w:val="left" w:pos="8711"/>
        </w:tabs>
        <w:autoSpaceDE w:val="0"/>
        <w:autoSpaceDN w:val="0"/>
        <w:jc w:val="both"/>
        <w:rPr>
          <w:rFonts w:ascii="Verdana" w:eastAsia="Verdana" w:hAnsi="Verdana" w:cs="Verdana"/>
          <w:sz w:val="18"/>
          <w:szCs w:val="18"/>
          <w:u w:val="single"/>
        </w:rPr>
      </w:pPr>
    </w:p>
    <w:tbl>
      <w:tblPr>
        <w:tblW w:w="9634" w:type="dxa"/>
        <w:tblLook w:val="04A0" w:firstRow="1" w:lastRow="0" w:firstColumn="1" w:lastColumn="0" w:noHBand="0" w:noVBand="1"/>
      </w:tblPr>
      <w:tblGrid>
        <w:gridCol w:w="584"/>
        <w:gridCol w:w="2385"/>
        <w:gridCol w:w="1145"/>
        <w:gridCol w:w="5520"/>
      </w:tblGrid>
      <w:tr w:rsidR="00565773" w:rsidRPr="00565773" w14:paraId="3DA19211" w14:textId="77777777" w:rsidTr="005049D1">
        <w:trPr>
          <w:trHeight w:val="497"/>
        </w:trPr>
        <w:tc>
          <w:tcPr>
            <w:tcW w:w="584" w:type="dxa"/>
            <w:shd w:val="clear" w:color="auto" w:fill="215868"/>
          </w:tcPr>
          <w:p w14:paraId="49809BC7"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65E5009A"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1D54EF96"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5E780696"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048755F1" w14:textId="77777777" w:rsidTr="005049D1">
        <w:tc>
          <w:tcPr>
            <w:tcW w:w="584" w:type="dxa"/>
            <w:shd w:val="clear" w:color="auto" w:fill="B8CCE4"/>
          </w:tcPr>
          <w:p w14:paraId="7A6D6D64"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49</w:t>
            </w:r>
          </w:p>
        </w:tc>
        <w:tc>
          <w:tcPr>
            <w:tcW w:w="2385" w:type="dxa"/>
            <w:shd w:val="clear" w:color="auto" w:fill="B8CCE4"/>
          </w:tcPr>
          <w:p w14:paraId="530A7FA7"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bCs/>
                <w:color w:val="000000"/>
                <w:sz w:val="18"/>
                <w:szCs w:val="18"/>
                <w:lang w:val="es-BO"/>
              </w:rPr>
              <w:t>VAC-IS-CAS-2</w:t>
            </w:r>
          </w:p>
        </w:tc>
        <w:tc>
          <w:tcPr>
            <w:tcW w:w="1145" w:type="dxa"/>
            <w:shd w:val="clear" w:color="auto" w:fill="B8CCE4"/>
          </w:tcPr>
          <w:p w14:paraId="54CFF9EA"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GLB</w:t>
            </w:r>
          </w:p>
        </w:tc>
        <w:tc>
          <w:tcPr>
            <w:tcW w:w="5520" w:type="dxa"/>
            <w:shd w:val="clear" w:color="auto" w:fill="B8CCE4"/>
          </w:tcPr>
          <w:p w14:paraId="49B37474"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CÁMARA SÉPTICA DE HORMIGÓN CICLÓPEO (1,10X2,00)</w:t>
            </w:r>
          </w:p>
        </w:tc>
      </w:tr>
    </w:tbl>
    <w:p w14:paraId="56F8C32F" w14:textId="77777777" w:rsidR="00565773" w:rsidRPr="00565773" w:rsidRDefault="00565773" w:rsidP="00565773">
      <w:pPr>
        <w:widowControl w:val="0"/>
        <w:tabs>
          <w:tab w:val="left" w:pos="560"/>
        </w:tabs>
        <w:autoSpaceDE w:val="0"/>
        <w:autoSpaceDN w:val="0"/>
        <w:spacing w:before="120"/>
        <w:jc w:val="both"/>
        <w:rPr>
          <w:rFonts w:ascii="Verdana" w:eastAsia="Verdana" w:hAnsi="Verdana" w:cs="Tahoma"/>
          <w:b/>
          <w:sz w:val="18"/>
          <w:szCs w:val="18"/>
        </w:rPr>
      </w:pPr>
      <w:r w:rsidRPr="00565773">
        <w:rPr>
          <w:rFonts w:ascii="Verdana" w:eastAsia="Verdana" w:hAnsi="Verdana" w:cs="Tahoma"/>
          <w:b/>
          <w:sz w:val="18"/>
          <w:szCs w:val="18"/>
        </w:rPr>
        <w:t>DESCRIPCIÓN. -</w:t>
      </w:r>
    </w:p>
    <w:p w14:paraId="2064CA9A" w14:textId="77777777" w:rsidR="00565773" w:rsidRPr="00565773" w:rsidRDefault="00565773" w:rsidP="00565773">
      <w:pPr>
        <w:widowControl w:val="0"/>
        <w:tabs>
          <w:tab w:val="left" w:pos="560"/>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El ítem comprende la provisión, instalación y construcción de cámara séptica de hormigón ciclópeo, para desagüe sanitario que permiten efectuar la recolección y disposición de las aguas residuales, de acuerdo a planos constructivos y/o instrucción del Inspector de proyectos.</w:t>
      </w:r>
    </w:p>
    <w:p w14:paraId="55BD3855" w14:textId="77777777" w:rsidR="00565773" w:rsidRPr="00565773" w:rsidRDefault="00565773" w:rsidP="00565773">
      <w:pPr>
        <w:widowControl w:val="0"/>
        <w:tabs>
          <w:tab w:val="left" w:pos="560"/>
        </w:tabs>
        <w:autoSpaceDE w:val="0"/>
        <w:autoSpaceDN w:val="0"/>
        <w:spacing w:before="120"/>
        <w:jc w:val="both"/>
        <w:rPr>
          <w:rFonts w:ascii="Verdana" w:eastAsia="Verdana" w:hAnsi="Verdana" w:cs="Tahoma"/>
          <w:b/>
          <w:sz w:val="18"/>
          <w:szCs w:val="18"/>
        </w:rPr>
      </w:pPr>
      <w:r w:rsidRPr="00565773">
        <w:rPr>
          <w:rFonts w:ascii="Verdana" w:eastAsia="Verdana" w:hAnsi="Verdana" w:cs="Tahoma"/>
          <w:b/>
          <w:sz w:val="18"/>
          <w:szCs w:val="18"/>
        </w:rPr>
        <w:t>MATERIALES, HERRAMIENTAS Y EQUIPO. -</w:t>
      </w:r>
    </w:p>
    <w:p w14:paraId="5726EC2B" w14:textId="77777777" w:rsidR="00565773" w:rsidRPr="00565773" w:rsidRDefault="00565773" w:rsidP="00565773">
      <w:pPr>
        <w:widowControl w:val="0"/>
        <w:tabs>
          <w:tab w:val="left" w:pos="560"/>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B3F1EEB"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0F91C310" w14:textId="77777777" w:rsidR="00565773" w:rsidRPr="00565773" w:rsidRDefault="00565773" w:rsidP="00565773">
      <w:pPr>
        <w:widowControl w:val="0"/>
        <w:tabs>
          <w:tab w:val="left" w:pos="560"/>
        </w:tabs>
        <w:autoSpaceDE w:val="0"/>
        <w:autoSpaceDN w:val="0"/>
        <w:spacing w:before="120"/>
        <w:jc w:val="both"/>
        <w:rPr>
          <w:rFonts w:ascii="Verdana" w:eastAsia="Verdana" w:hAnsi="Verdana" w:cs="Tahoma"/>
          <w:sz w:val="18"/>
          <w:szCs w:val="18"/>
        </w:rPr>
      </w:pPr>
    </w:p>
    <w:p w14:paraId="65F4FE4C" w14:textId="77777777" w:rsidR="00565773" w:rsidRPr="00565773" w:rsidRDefault="00565773" w:rsidP="00565773">
      <w:pPr>
        <w:widowControl w:val="0"/>
        <w:tabs>
          <w:tab w:val="left" w:pos="8711"/>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02CCA060" w14:textId="77777777" w:rsidR="00565773" w:rsidRPr="00565773" w:rsidRDefault="00565773" w:rsidP="00565773">
      <w:pPr>
        <w:widowControl w:val="0"/>
        <w:tabs>
          <w:tab w:val="left" w:pos="8711"/>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Los materiales serán de calidad que aseguren la durabilidad y correcto funcionamiento de las instalaciones; previo a su empleo en obra deberá ser aprobado por el Inspector de proyectos.</w:t>
      </w:r>
    </w:p>
    <w:p w14:paraId="7F313287" w14:textId="77777777" w:rsidR="00565773" w:rsidRPr="00565773" w:rsidRDefault="00565773" w:rsidP="00565773">
      <w:pPr>
        <w:widowControl w:val="0"/>
        <w:tabs>
          <w:tab w:val="left" w:pos="560"/>
        </w:tabs>
        <w:autoSpaceDE w:val="0"/>
        <w:autoSpaceDN w:val="0"/>
        <w:spacing w:before="120"/>
        <w:jc w:val="both"/>
        <w:rPr>
          <w:rFonts w:ascii="Verdana" w:eastAsia="Verdana" w:hAnsi="Verdana" w:cs="Tahoma"/>
          <w:b/>
          <w:sz w:val="18"/>
          <w:szCs w:val="18"/>
        </w:rPr>
      </w:pPr>
      <w:r w:rsidRPr="00565773">
        <w:rPr>
          <w:rFonts w:ascii="Verdana" w:eastAsia="Verdana" w:hAnsi="Verdana" w:cs="Tahoma"/>
          <w:b/>
          <w:sz w:val="18"/>
          <w:szCs w:val="18"/>
        </w:rPr>
        <w:t>FORMA DE EJECUCIÓN. -</w:t>
      </w:r>
    </w:p>
    <w:p w14:paraId="1D6C52F8" w14:textId="77777777" w:rsidR="00565773" w:rsidRPr="00565773" w:rsidRDefault="00565773" w:rsidP="00565773">
      <w:pPr>
        <w:widowControl w:val="0"/>
        <w:autoSpaceDE w:val="0"/>
        <w:autoSpaceDN w:val="0"/>
        <w:spacing w:before="120"/>
        <w:jc w:val="both"/>
        <w:rPr>
          <w:rFonts w:ascii="Verdana" w:eastAsia="Verdana" w:hAnsi="Verdana" w:cs="Tahoma"/>
          <w:color w:val="000000"/>
          <w:sz w:val="18"/>
          <w:szCs w:val="18"/>
          <w:shd w:val="clear" w:color="auto" w:fill="FFFFFF"/>
        </w:rPr>
      </w:pPr>
      <w:r w:rsidRPr="00565773">
        <w:rPr>
          <w:rFonts w:ascii="Verdana" w:eastAsia="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w:t>
      </w:r>
    </w:p>
    <w:p w14:paraId="5FB7AA1E" w14:textId="77777777" w:rsidR="00565773" w:rsidRPr="00565773" w:rsidRDefault="00565773" w:rsidP="00565773">
      <w:pPr>
        <w:widowControl w:val="0"/>
        <w:autoSpaceDE w:val="0"/>
        <w:autoSpaceDN w:val="0"/>
        <w:spacing w:before="120"/>
        <w:jc w:val="both"/>
        <w:rPr>
          <w:rFonts w:ascii="Verdana" w:eastAsia="Verdana" w:hAnsi="Verdana" w:cs="Tahoma"/>
          <w:color w:val="000000"/>
          <w:sz w:val="18"/>
          <w:szCs w:val="18"/>
          <w:shd w:val="clear" w:color="auto" w:fill="FFFFFF"/>
        </w:rPr>
      </w:pPr>
      <w:r w:rsidRPr="00565773">
        <w:rPr>
          <w:rFonts w:ascii="Verdana" w:eastAsia="Verdana" w:hAnsi="Verdana" w:cs="Tahoma"/>
          <w:color w:val="000000"/>
          <w:sz w:val="18"/>
          <w:szCs w:val="18"/>
          <w:shd w:val="clear" w:color="auto" w:fill="FFFFFF"/>
        </w:rPr>
        <w:t xml:space="preserve">Las excavaciones se efectuarán de acuerdo con los alineamientos, pendientes y cotas indicadas en los planos del proyecto y según el replanteo autorizado por el Inspector de proyectos, En caso de excavarse </w:t>
      </w:r>
      <w:r w:rsidRPr="00565773">
        <w:rPr>
          <w:rFonts w:ascii="Verdana" w:eastAsia="Verdana" w:hAnsi="Verdana" w:cs="Tahoma"/>
          <w:color w:val="000000"/>
          <w:sz w:val="18"/>
          <w:szCs w:val="18"/>
          <w:shd w:val="clear" w:color="auto" w:fill="FFFFFF"/>
        </w:rPr>
        <w:lastRenderedPageBreak/>
        <w:t>por debajo de la cota inferior especificado en los planos o indicados por el Inspector de proyectos, la Entidad Ejecutora rellenará el exceso a su cuenta y riesgo, relleno que deberá ser aprobado por el Inspector de proyectos.</w:t>
      </w:r>
    </w:p>
    <w:p w14:paraId="24061951" w14:textId="77777777" w:rsidR="00565773" w:rsidRPr="00565773" w:rsidRDefault="00565773" w:rsidP="00565773">
      <w:pPr>
        <w:widowControl w:val="0"/>
        <w:autoSpaceDE w:val="0"/>
        <w:autoSpaceDN w:val="0"/>
        <w:spacing w:before="120"/>
        <w:jc w:val="both"/>
        <w:rPr>
          <w:rFonts w:ascii="Verdana" w:eastAsia="Verdana" w:hAnsi="Verdana" w:cs="Verdana"/>
          <w:sz w:val="18"/>
          <w:szCs w:val="18"/>
        </w:rPr>
      </w:pPr>
      <w:r w:rsidRPr="00565773">
        <w:rPr>
          <w:rFonts w:ascii="Verdana" w:eastAsia="Verdana" w:hAnsi="Verdana" w:cs="Verdana"/>
          <w:sz w:val="18"/>
          <w:szCs w:val="18"/>
        </w:rPr>
        <w:t>En la excavación se protegerán árboles, postes, cercas, letreros, tuberías de agua potable y otros, debiendo la Entidad Ejecutora en caso de ser dañadas reemplazarlos o restaurarlos a su cuenta.</w:t>
      </w:r>
    </w:p>
    <w:p w14:paraId="1905F8CB" w14:textId="77777777" w:rsidR="00565773" w:rsidRPr="00565773" w:rsidRDefault="00565773" w:rsidP="00565773">
      <w:pPr>
        <w:widowControl w:val="0"/>
        <w:tabs>
          <w:tab w:val="left" w:pos="560"/>
        </w:tabs>
        <w:autoSpaceDE w:val="0"/>
        <w:autoSpaceDN w:val="0"/>
        <w:spacing w:before="120"/>
        <w:jc w:val="both"/>
        <w:rPr>
          <w:rFonts w:ascii="Verdana" w:eastAsia="Verdana" w:hAnsi="Verdana" w:cs="Tahoma"/>
          <w:sz w:val="18"/>
          <w:szCs w:val="18"/>
        </w:rPr>
      </w:pPr>
      <w:r w:rsidRPr="00565773">
        <w:rPr>
          <w:rFonts w:ascii="Verdana" w:eastAsia="Verdana" w:hAnsi="Verdana" w:cs="Tahoma"/>
          <w:color w:val="000000"/>
          <w:sz w:val="18"/>
          <w:szCs w:val="18"/>
          <w:shd w:val="clear" w:color="auto" w:fill="FFFFFF"/>
        </w:rPr>
        <w:t>Previa verificación del nivel de la excavación y el asentamiento del terreno, se realizará la c</w:t>
      </w:r>
      <w:r w:rsidRPr="00565773">
        <w:rPr>
          <w:rFonts w:ascii="Verdana" w:eastAsia="Verdana" w:hAnsi="Verdana" w:cs="Tahoma"/>
          <w:sz w:val="18"/>
          <w:szCs w:val="18"/>
        </w:rPr>
        <w:t>onstrucción de la base de la cámara séptica para lo cual se vaciará una capa de hormigón pobre de 5cm de espesor, luego se procederá a ejecutar el hormigón ciclópeo de la base en el espesor que indican los planos constructivos.</w:t>
      </w:r>
    </w:p>
    <w:p w14:paraId="15263859" w14:textId="77777777" w:rsidR="00565773" w:rsidRPr="00565773" w:rsidRDefault="00565773" w:rsidP="00565773">
      <w:pPr>
        <w:widowControl w:val="0"/>
        <w:tabs>
          <w:tab w:val="left" w:pos="560"/>
        </w:tabs>
        <w:autoSpaceDE w:val="0"/>
        <w:autoSpaceDN w:val="0"/>
        <w:spacing w:before="120"/>
        <w:jc w:val="both"/>
        <w:rPr>
          <w:rFonts w:ascii="Verdana" w:eastAsia="Verdana" w:hAnsi="Verdana" w:cs="Verdana"/>
          <w:sz w:val="18"/>
          <w:szCs w:val="18"/>
        </w:rPr>
      </w:pPr>
      <w:r w:rsidRPr="00565773">
        <w:rPr>
          <w:rFonts w:ascii="Verdana" w:eastAsia="Verdana" w:hAnsi="Verdana" w:cs="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764C7570" w14:textId="77777777" w:rsidR="00565773" w:rsidRPr="00565773" w:rsidRDefault="00565773" w:rsidP="00565773">
      <w:pPr>
        <w:widowControl w:val="0"/>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 xml:space="preserve">En caso de que la dosificación no está especificada, se empleará un hormigón de dosificación 1:3:4 con 50 % de piedra </w:t>
      </w:r>
      <w:proofErr w:type="spellStart"/>
      <w:r w:rsidRPr="00565773">
        <w:rPr>
          <w:rFonts w:ascii="Verdana" w:eastAsia="Verdana" w:hAnsi="Verdana" w:cs="Tahoma"/>
          <w:sz w:val="18"/>
          <w:szCs w:val="18"/>
        </w:rPr>
        <w:t>desplazadora</w:t>
      </w:r>
      <w:proofErr w:type="spellEnd"/>
      <w:r w:rsidRPr="00565773">
        <w:rPr>
          <w:rFonts w:ascii="Verdana" w:eastAsia="Verdana" w:hAnsi="Verdana" w:cs="Tahoma"/>
          <w:sz w:val="18"/>
          <w:szCs w:val="18"/>
        </w:rPr>
        <w:t>.</w:t>
      </w:r>
    </w:p>
    <w:p w14:paraId="6E4231FC" w14:textId="77777777" w:rsidR="00565773" w:rsidRPr="00565773" w:rsidRDefault="00565773" w:rsidP="00565773">
      <w:pPr>
        <w:widowControl w:val="0"/>
        <w:tabs>
          <w:tab w:val="left" w:pos="8711"/>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Los encofrados de las paredes de la cámara séptica podrán ser de madera, metálicos u otro material lo suficientemente rígido, estanco y estable.</w:t>
      </w:r>
    </w:p>
    <w:p w14:paraId="7C848AC0" w14:textId="77777777" w:rsidR="00565773" w:rsidRPr="00565773" w:rsidRDefault="00565773" w:rsidP="00565773">
      <w:pPr>
        <w:widowControl w:val="0"/>
        <w:tabs>
          <w:tab w:val="left" w:pos="8711"/>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Serán armados o ensamblados de tal forma que permitan garantizar que la construcción de los elementos de hormigón ciclópeo tenga las dimensiones y secciones conforme a planos constructivos.</w:t>
      </w:r>
    </w:p>
    <w:p w14:paraId="03CBF1D9" w14:textId="77777777" w:rsidR="00565773" w:rsidRPr="00565773" w:rsidRDefault="00565773" w:rsidP="00565773">
      <w:pPr>
        <w:widowControl w:val="0"/>
        <w:tabs>
          <w:tab w:val="left" w:pos="8711"/>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Su arreglo y escuadrías usadas serán los necesarios para resistir el peso del hormigón fresco, equipo de construcción y los obreros durante la operación del vaciado.</w:t>
      </w:r>
    </w:p>
    <w:p w14:paraId="4209BC51" w14:textId="77777777" w:rsidR="00565773" w:rsidRPr="00565773" w:rsidRDefault="00565773" w:rsidP="00565773">
      <w:pPr>
        <w:widowControl w:val="0"/>
        <w:tabs>
          <w:tab w:val="left" w:pos="8711"/>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Los encofrados deberán ser estancos a fin de evitar el empobrecimiento del hormigón por escurrimiento del agua.</w:t>
      </w:r>
    </w:p>
    <w:p w14:paraId="0A8A48E5" w14:textId="77777777" w:rsidR="00565773" w:rsidRPr="00565773" w:rsidRDefault="00565773" w:rsidP="00565773">
      <w:pPr>
        <w:widowControl w:val="0"/>
        <w:autoSpaceDE w:val="0"/>
        <w:autoSpaceDN w:val="0"/>
        <w:spacing w:before="120"/>
        <w:jc w:val="both"/>
        <w:rPr>
          <w:rFonts w:ascii="Verdana" w:eastAsia="Verdana" w:hAnsi="Verdana" w:cs="Tahoma"/>
          <w:color w:val="000000"/>
          <w:sz w:val="18"/>
          <w:szCs w:val="18"/>
          <w:shd w:val="clear" w:color="auto" w:fill="FFFFFF"/>
        </w:rPr>
      </w:pPr>
      <w:r w:rsidRPr="00565773">
        <w:rPr>
          <w:rFonts w:ascii="Verdana" w:eastAsia="Verdana" w:hAnsi="Verdana" w:cs="Tahoma"/>
          <w:color w:val="000000"/>
          <w:sz w:val="18"/>
          <w:szCs w:val="18"/>
          <w:shd w:val="clear" w:color="auto" w:fill="FFFFFF"/>
        </w:rPr>
        <w:t>Una vez encofrado las paredes laterales de la cámara, se procederá como sigue:</w:t>
      </w:r>
    </w:p>
    <w:p w14:paraId="761B2805" w14:textId="77777777" w:rsidR="00565773" w:rsidRPr="00565773" w:rsidRDefault="00565773" w:rsidP="00565773">
      <w:pPr>
        <w:widowControl w:val="0"/>
        <w:tabs>
          <w:tab w:val="left" w:pos="560"/>
        </w:tabs>
        <w:autoSpaceDE w:val="0"/>
        <w:autoSpaceDN w:val="0"/>
        <w:spacing w:before="120"/>
        <w:jc w:val="both"/>
        <w:rPr>
          <w:rFonts w:ascii="Verdana" w:eastAsia="Verdana" w:hAnsi="Verdana" w:cs="Verdana"/>
          <w:sz w:val="18"/>
          <w:szCs w:val="18"/>
        </w:rPr>
      </w:pPr>
      <w:r w:rsidRPr="00565773">
        <w:rPr>
          <w:rFonts w:ascii="Verdana" w:eastAsia="Verdana" w:hAnsi="Verdana" w:cs="Verdana"/>
          <w:sz w:val="18"/>
          <w:szCs w:val="18"/>
        </w:rPr>
        <w:t>Se colocará la primera capa de hormigón simple cuyo espesor no será mayor a 30cm,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0ADB35D1" w14:textId="77777777" w:rsidR="00565773" w:rsidRPr="00565773" w:rsidRDefault="00565773" w:rsidP="00565773">
      <w:pPr>
        <w:widowControl w:val="0"/>
        <w:tabs>
          <w:tab w:val="left" w:pos="560"/>
        </w:tabs>
        <w:autoSpaceDE w:val="0"/>
        <w:autoSpaceDN w:val="0"/>
        <w:spacing w:before="120"/>
        <w:jc w:val="both"/>
        <w:rPr>
          <w:rFonts w:ascii="Verdana" w:eastAsia="Verdana" w:hAnsi="Verdana" w:cs="Verdana"/>
          <w:color w:val="000000"/>
          <w:sz w:val="18"/>
          <w:szCs w:val="18"/>
        </w:rPr>
      </w:pPr>
      <w:r w:rsidRPr="00565773">
        <w:rPr>
          <w:rFonts w:ascii="Verdana" w:eastAsia="Verdana" w:hAnsi="Verdana" w:cs="Verdana"/>
          <w:color w:val="000000"/>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6AC38EB" w14:textId="77777777" w:rsidR="00565773" w:rsidRPr="00565773" w:rsidRDefault="00565773" w:rsidP="00565773">
      <w:pPr>
        <w:widowControl w:val="0"/>
        <w:tabs>
          <w:tab w:val="left" w:pos="560"/>
        </w:tabs>
        <w:autoSpaceDE w:val="0"/>
        <w:autoSpaceDN w:val="0"/>
        <w:spacing w:before="120"/>
        <w:rPr>
          <w:rFonts w:ascii="Verdana" w:eastAsia="Verdana" w:hAnsi="Verdana" w:cs="Verdana"/>
          <w:sz w:val="18"/>
          <w:szCs w:val="18"/>
        </w:rPr>
      </w:pPr>
      <w:r w:rsidRPr="00565773">
        <w:rPr>
          <w:rFonts w:ascii="Verdana" w:eastAsia="Verdana" w:hAnsi="Verdana" w:cs="Verdana"/>
          <w:sz w:val="18"/>
          <w:szCs w:val="18"/>
        </w:rPr>
        <w:t>La ejecución se continuará por capas, y siguiendo el mismo procedimiento indicado antes para lograr una efectiva unión vertical y horizontal.</w:t>
      </w:r>
    </w:p>
    <w:p w14:paraId="6810465E" w14:textId="77777777" w:rsidR="00565773" w:rsidRPr="00565773" w:rsidRDefault="00565773" w:rsidP="00565773">
      <w:pPr>
        <w:widowControl w:val="0"/>
        <w:tabs>
          <w:tab w:val="left" w:pos="560"/>
        </w:tabs>
        <w:autoSpaceDE w:val="0"/>
        <w:autoSpaceDN w:val="0"/>
        <w:spacing w:before="120"/>
        <w:jc w:val="both"/>
        <w:rPr>
          <w:rFonts w:ascii="Verdana" w:eastAsia="Verdana" w:hAnsi="Verdana" w:cs="Verdana"/>
          <w:sz w:val="18"/>
          <w:szCs w:val="18"/>
        </w:rPr>
      </w:pPr>
      <w:r w:rsidRPr="00565773">
        <w:rPr>
          <w:rFonts w:ascii="Verdana" w:eastAsia="Verdana" w:hAnsi="Verdana" w:cs="Verdana"/>
          <w:sz w:val="18"/>
          <w:szCs w:val="18"/>
        </w:rPr>
        <w:t>El hormigón será mezclado en las cantidades necesarias para su uso inmediato. Se rechazará todo hormigón que tenga 30 minutos o más a partir del momento de mezclado.</w:t>
      </w:r>
    </w:p>
    <w:p w14:paraId="53686A6D" w14:textId="77777777" w:rsidR="00565773" w:rsidRPr="00565773" w:rsidRDefault="00565773" w:rsidP="00565773">
      <w:pPr>
        <w:widowControl w:val="0"/>
        <w:tabs>
          <w:tab w:val="left" w:pos="8711"/>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proyectos.</w:t>
      </w:r>
    </w:p>
    <w:p w14:paraId="67C7AF1D" w14:textId="77777777" w:rsidR="00565773" w:rsidRPr="00565773" w:rsidRDefault="00565773" w:rsidP="00565773">
      <w:pPr>
        <w:widowControl w:val="0"/>
        <w:tabs>
          <w:tab w:val="left" w:pos="8711"/>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Los encofrados se retirarán progresivamente y sin golpes, sacudidas ni vibraciones en la estructura, evitando el desprendimiento de partes de hormigón que provoque pérdida de sección de elemento.</w:t>
      </w:r>
    </w:p>
    <w:p w14:paraId="7295CB5E" w14:textId="77777777" w:rsidR="00565773" w:rsidRPr="00565773" w:rsidRDefault="00565773" w:rsidP="00565773">
      <w:pPr>
        <w:widowControl w:val="0"/>
        <w:tabs>
          <w:tab w:val="left" w:pos="560"/>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El piso y las paredes laterales de la cámara deberán ser revocados con mortero de cemento de dosificación 1:3 y un espesor de 2 cm. y el enlucido se realizará con una lechada de cemento y un aditivo impermeabilizante de fraguado normal.</w:t>
      </w:r>
    </w:p>
    <w:p w14:paraId="77A7BB33" w14:textId="77777777" w:rsidR="00565773" w:rsidRPr="00565773" w:rsidRDefault="00565773" w:rsidP="00565773">
      <w:pPr>
        <w:widowControl w:val="0"/>
        <w:tabs>
          <w:tab w:val="left" w:pos="560"/>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La losa y la tapa deberán ser de hormigón armado, empleando hormigón de dosificación 1:2:3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8C57CA6" w14:textId="77777777" w:rsidR="00565773" w:rsidRPr="00565773" w:rsidRDefault="00565773" w:rsidP="00565773">
      <w:pPr>
        <w:widowControl w:val="0"/>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lastRenderedPageBreak/>
        <w:t>Las cámaras de inspección deberán ser protegidas del sol y se mantendrán humedecidas 14 días después del hormigonado y no deberán ser cargadas hasta los 28 días después de su construcción.</w:t>
      </w:r>
    </w:p>
    <w:p w14:paraId="4B4BE683" w14:textId="77777777" w:rsidR="00565773" w:rsidRPr="00565773" w:rsidRDefault="00565773" w:rsidP="00565773">
      <w:pPr>
        <w:widowControl w:val="0"/>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La instalación de la tubería de entrada y salida de la cámara y los accesorios necesarios deberán se provistos por la Entidad Ejecutora de acuerdo a los planos de detalle.</w:t>
      </w:r>
    </w:p>
    <w:p w14:paraId="39D71352" w14:textId="77777777" w:rsidR="00565773" w:rsidRPr="00565773" w:rsidRDefault="00565773" w:rsidP="00565773">
      <w:pPr>
        <w:widowControl w:val="0"/>
        <w:tabs>
          <w:tab w:val="left" w:pos="560"/>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El relleno de tierra alrededor de las cámaras deberá ser ejecutado con material aprobado por el Inspector de proyectos por capas de 15 cm, apisonadas adecuadamente con humedad óptima.</w:t>
      </w:r>
    </w:p>
    <w:p w14:paraId="0B0D0191" w14:textId="77777777" w:rsidR="00565773" w:rsidRPr="00565773" w:rsidRDefault="00565773" w:rsidP="00565773">
      <w:pPr>
        <w:widowControl w:val="0"/>
        <w:tabs>
          <w:tab w:val="left" w:pos="560"/>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Cualquier otra instalación complementaria para el correcto funcionamiento del sistema de recolección de aguas sanitarias de acuerdo a lo indicado en los planos correspondientes y/o instrucciones del Inspector de proyectos.</w:t>
      </w:r>
    </w:p>
    <w:p w14:paraId="0D01C3D0" w14:textId="77777777" w:rsidR="00565773" w:rsidRPr="00565773" w:rsidRDefault="00565773" w:rsidP="00565773">
      <w:pPr>
        <w:widowControl w:val="0"/>
        <w:tabs>
          <w:tab w:val="left" w:pos="560"/>
        </w:tabs>
        <w:autoSpaceDE w:val="0"/>
        <w:autoSpaceDN w:val="0"/>
        <w:spacing w:before="120"/>
        <w:jc w:val="both"/>
        <w:rPr>
          <w:rFonts w:ascii="Verdana" w:eastAsia="Verdana" w:hAnsi="Verdana" w:cs="Verdana"/>
          <w:color w:val="000000"/>
          <w:sz w:val="18"/>
          <w:szCs w:val="18"/>
        </w:rPr>
      </w:pPr>
      <w:r w:rsidRPr="00565773">
        <w:rPr>
          <w:rFonts w:ascii="Verdana" w:eastAsia="Verdana" w:hAnsi="Verdana" w:cs="Verdana"/>
          <w:color w:val="000000"/>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4677"/>
      </w:tblGrid>
      <w:tr w:rsidR="00565773" w:rsidRPr="00565773" w14:paraId="7FDAF77D" w14:textId="77777777" w:rsidTr="005049D1">
        <w:trPr>
          <w:trHeight w:val="283"/>
          <w:jc w:val="center"/>
        </w:trPr>
        <w:tc>
          <w:tcPr>
            <w:tcW w:w="2122" w:type="dxa"/>
            <w:shd w:val="clear" w:color="auto" w:fill="244061"/>
            <w:vAlign w:val="center"/>
          </w:tcPr>
          <w:p w14:paraId="17C1B584" w14:textId="77777777" w:rsidR="00565773" w:rsidRPr="00565773" w:rsidRDefault="00565773" w:rsidP="00565773">
            <w:pPr>
              <w:widowControl w:val="0"/>
              <w:tabs>
                <w:tab w:val="left" w:pos="560"/>
              </w:tabs>
              <w:autoSpaceDE w:val="0"/>
              <w:autoSpaceDN w:val="0"/>
              <w:spacing w:before="120"/>
              <w:jc w:val="center"/>
              <w:rPr>
                <w:rFonts w:ascii="Verdana" w:eastAsia="Verdana" w:hAnsi="Verdana" w:cs="Verdana"/>
                <w:b/>
                <w:bCs/>
                <w:color w:val="FFFFFF"/>
                <w:sz w:val="18"/>
                <w:szCs w:val="18"/>
              </w:rPr>
            </w:pPr>
            <w:r w:rsidRPr="00565773">
              <w:rPr>
                <w:rFonts w:ascii="Verdana" w:eastAsia="Verdana" w:hAnsi="Verdana" w:cs="Verdana"/>
                <w:b/>
                <w:bCs/>
                <w:color w:val="FFFFFF"/>
                <w:sz w:val="18"/>
                <w:szCs w:val="18"/>
              </w:rPr>
              <w:t>DOSIFICACIÓN</w:t>
            </w:r>
          </w:p>
        </w:tc>
        <w:tc>
          <w:tcPr>
            <w:tcW w:w="4677" w:type="dxa"/>
            <w:shd w:val="clear" w:color="auto" w:fill="244061"/>
            <w:vAlign w:val="center"/>
          </w:tcPr>
          <w:p w14:paraId="7D5D5035" w14:textId="77777777" w:rsidR="00565773" w:rsidRPr="00565773" w:rsidRDefault="00565773" w:rsidP="00565773">
            <w:pPr>
              <w:widowControl w:val="0"/>
              <w:tabs>
                <w:tab w:val="left" w:pos="560"/>
              </w:tabs>
              <w:autoSpaceDE w:val="0"/>
              <w:autoSpaceDN w:val="0"/>
              <w:spacing w:before="120"/>
              <w:rPr>
                <w:rFonts w:ascii="Verdana" w:eastAsia="Verdana" w:hAnsi="Verdana" w:cs="Verdana"/>
                <w:b/>
                <w:bCs/>
                <w:color w:val="FFFFFF"/>
                <w:sz w:val="18"/>
                <w:szCs w:val="18"/>
              </w:rPr>
            </w:pPr>
            <w:r w:rsidRPr="00565773">
              <w:rPr>
                <w:rFonts w:ascii="Verdana" w:eastAsia="Verdana" w:hAnsi="Verdana" w:cs="Verdana"/>
                <w:b/>
                <w:bCs/>
                <w:color w:val="FFFFFF"/>
                <w:sz w:val="18"/>
                <w:szCs w:val="18"/>
              </w:rPr>
              <w:t>CANTIDAD MÍNIMA DE CEMENTO Kg/m3</w:t>
            </w:r>
          </w:p>
        </w:tc>
      </w:tr>
      <w:tr w:rsidR="00565773" w:rsidRPr="00565773" w14:paraId="43F0B392" w14:textId="77777777" w:rsidTr="005049D1">
        <w:trPr>
          <w:trHeight w:val="283"/>
          <w:jc w:val="center"/>
        </w:trPr>
        <w:tc>
          <w:tcPr>
            <w:tcW w:w="2122" w:type="dxa"/>
            <w:shd w:val="clear" w:color="auto" w:fill="auto"/>
            <w:vAlign w:val="center"/>
          </w:tcPr>
          <w:p w14:paraId="0E556888" w14:textId="77777777" w:rsidR="00565773" w:rsidRPr="00565773" w:rsidRDefault="00565773" w:rsidP="00565773">
            <w:pPr>
              <w:widowControl w:val="0"/>
              <w:tabs>
                <w:tab w:val="left" w:pos="560"/>
              </w:tabs>
              <w:autoSpaceDE w:val="0"/>
              <w:autoSpaceDN w:val="0"/>
              <w:spacing w:before="120"/>
              <w:jc w:val="center"/>
              <w:rPr>
                <w:rFonts w:ascii="Verdana" w:eastAsia="Verdana" w:hAnsi="Verdana" w:cs="Verdana"/>
                <w:color w:val="000000"/>
                <w:sz w:val="18"/>
                <w:szCs w:val="18"/>
              </w:rPr>
            </w:pPr>
            <w:r w:rsidRPr="00565773">
              <w:rPr>
                <w:rFonts w:ascii="Verdana" w:eastAsia="Verdana" w:hAnsi="Verdana" w:cs="Verdana"/>
                <w:color w:val="000000"/>
                <w:sz w:val="18"/>
                <w:szCs w:val="18"/>
              </w:rPr>
              <w:t>1:2:3</w:t>
            </w:r>
          </w:p>
        </w:tc>
        <w:tc>
          <w:tcPr>
            <w:tcW w:w="4677" w:type="dxa"/>
            <w:shd w:val="clear" w:color="auto" w:fill="auto"/>
            <w:vAlign w:val="center"/>
          </w:tcPr>
          <w:p w14:paraId="7D97CF17" w14:textId="77777777" w:rsidR="00565773" w:rsidRPr="00565773" w:rsidRDefault="00565773" w:rsidP="00565773">
            <w:pPr>
              <w:widowControl w:val="0"/>
              <w:tabs>
                <w:tab w:val="left" w:pos="560"/>
              </w:tabs>
              <w:autoSpaceDE w:val="0"/>
              <w:autoSpaceDN w:val="0"/>
              <w:spacing w:before="120"/>
              <w:jc w:val="center"/>
              <w:rPr>
                <w:rFonts w:ascii="Verdana" w:eastAsia="Verdana" w:hAnsi="Verdana" w:cs="Verdana"/>
                <w:color w:val="000000"/>
                <w:sz w:val="18"/>
                <w:szCs w:val="18"/>
              </w:rPr>
            </w:pPr>
            <w:r w:rsidRPr="00565773">
              <w:rPr>
                <w:rFonts w:ascii="Verdana" w:eastAsia="Verdana" w:hAnsi="Verdana" w:cs="Verdana"/>
                <w:color w:val="000000"/>
                <w:sz w:val="18"/>
                <w:szCs w:val="18"/>
              </w:rPr>
              <w:t>350</w:t>
            </w:r>
          </w:p>
        </w:tc>
      </w:tr>
      <w:tr w:rsidR="00565773" w:rsidRPr="00565773" w14:paraId="19609918" w14:textId="77777777" w:rsidTr="005049D1">
        <w:trPr>
          <w:trHeight w:val="283"/>
          <w:jc w:val="center"/>
        </w:trPr>
        <w:tc>
          <w:tcPr>
            <w:tcW w:w="2122" w:type="dxa"/>
            <w:shd w:val="clear" w:color="auto" w:fill="auto"/>
            <w:vAlign w:val="center"/>
          </w:tcPr>
          <w:p w14:paraId="0425B897" w14:textId="77777777" w:rsidR="00565773" w:rsidRPr="00565773" w:rsidRDefault="00565773" w:rsidP="00565773">
            <w:pPr>
              <w:widowControl w:val="0"/>
              <w:tabs>
                <w:tab w:val="left" w:pos="560"/>
              </w:tabs>
              <w:autoSpaceDE w:val="0"/>
              <w:autoSpaceDN w:val="0"/>
              <w:spacing w:before="120"/>
              <w:jc w:val="center"/>
              <w:rPr>
                <w:rFonts w:ascii="Verdana" w:eastAsia="Verdana" w:hAnsi="Verdana" w:cs="Verdana"/>
                <w:color w:val="000000"/>
                <w:sz w:val="18"/>
                <w:szCs w:val="18"/>
              </w:rPr>
            </w:pPr>
            <w:r w:rsidRPr="00565773">
              <w:rPr>
                <w:rFonts w:ascii="Verdana" w:eastAsia="Verdana" w:hAnsi="Verdana" w:cs="Verdana"/>
                <w:color w:val="000000"/>
                <w:sz w:val="18"/>
                <w:szCs w:val="18"/>
              </w:rPr>
              <w:t>1:2:4</w:t>
            </w:r>
          </w:p>
        </w:tc>
        <w:tc>
          <w:tcPr>
            <w:tcW w:w="4677" w:type="dxa"/>
            <w:shd w:val="clear" w:color="auto" w:fill="auto"/>
            <w:vAlign w:val="center"/>
          </w:tcPr>
          <w:p w14:paraId="36273673" w14:textId="77777777" w:rsidR="00565773" w:rsidRPr="00565773" w:rsidRDefault="00565773" w:rsidP="00565773">
            <w:pPr>
              <w:widowControl w:val="0"/>
              <w:tabs>
                <w:tab w:val="left" w:pos="560"/>
              </w:tabs>
              <w:autoSpaceDE w:val="0"/>
              <w:autoSpaceDN w:val="0"/>
              <w:spacing w:before="120"/>
              <w:jc w:val="center"/>
              <w:rPr>
                <w:rFonts w:ascii="Verdana" w:eastAsia="Verdana" w:hAnsi="Verdana" w:cs="Verdana"/>
                <w:color w:val="000000"/>
                <w:sz w:val="18"/>
                <w:szCs w:val="18"/>
              </w:rPr>
            </w:pPr>
            <w:r w:rsidRPr="00565773">
              <w:rPr>
                <w:rFonts w:ascii="Verdana" w:eastAsia="Verdana" w:hAnsi="Verdana" w:cs="Verdana"/>
                <w:color w:val="000000"/>
                <w:sz w:val="18"/>
                <w:szCs w:val="18"/>
              </w:rPr>
              <w:t>300</w:t>
            </w:r>
          </w:p>
        </w:tc>
      </w:tr>
      <w:tr w:rsidR="00565773" w:rsidRPr="00565773" w14:paraId="451745E8" w14:textId="77777777" w:rsidTr="005049D1">
        <w:trPr>
          <w:trHeight w:val="283"/>
          <w:jc w:val="center"/>
        </w:trPr>
        <w:tc>
          <w:tcPr>
            <w:tcW w:w="2122" w:type="dxa"/>
            <w:shd w:val="clear" w:color="auto" w:fill="auto"/>
            <w:vAlign w:val="center"/>
          </w:tcPr>
          <w:p w14:paraId="29DDF3DA" w14:textId="77777777" w:rsidR="00565773" w:rsidRPr="00565773" w:rsidRDefault="00565773" w:rsidP="00565773">
            <w:pPr>
              <w:widowControl w:val="0"/>
              <w:tabs>
                <w:tab w:val="left" w:pos="560"/>
              </w:tabs>
              <w:autoSpaceDE w:val="0"/>
              <w:autoSpaceDN w:val="0"/>
              <w:spacing w:before="120"/>
              <w:jc w:val="center"/>
              <w:rPr>
                <w:rFonts w:ascii="Verdana" w:eastAsia="Verdana" w:hAnsi="Verdana" w:cs="Verdana"/>
                <w:color w:val="000000"/>
                <w:sz w:val="18"/>
                <w:szCs w:val="18"/>
              </w:rPr>
            </w:pPr>
            <w:r w:rsidRPr="00565773">
              <w:rPr>
                <w:rFonts w:ascii="Verdana" w:eastAsia="Verdana" w:hAnsi="Verdana" w:cs="Verdana"/>
                <w:color w:val="000000"/>
                <w:sz w:val="18"/>
                <w:szCs w:val="18"/>
              </w:rPr>
              <w:t>1:3:4</w:t>
            </w:r>
          </w:p>
        </w:tc>
        <w:tc>
          <w:tcPr>
            <w:tcW w:w="4677" w:type="dxa"/>
            <w:shd w:val="clear" w:color="auto" w:fill="auto"/>
            <w:vAlign w:val="center"/>
          </w:tcPr>
          <w:p w14:paraId="42E0CCA2" w14:textId="77777777" w:rsidR="00565773" w:rsidRPr="00565773" w:rsidRDefault="00565773" w:rsidP="00565773">
            <w:pPr>
              <w:widowControl w:val="0"/>
              <w:tabs>
                <w:tab w:val="left" w:pos="560"/>
              </w:tabs>
              <w:autoSpaceDE w:val="0"/>
              <w:autoSpaceDN w:val="0"/>
              <w:spacing w:before="120"/>
              <w:jc w:val="center"/>
              <w:rPr>
                <w:rFonts w:ascii="Verdana" w:eastAsia="Verdana" w:hAnsi="Verdana" w:cs="Verdana"/>
                <w:color w:val="000000"/>
                <w:sz w:val="18"/>
                <w:szCs w:val="18"/>
              </w:rPr>
            </w:pPr>
            <w:r w:rsidRPr="00565773">
              <w:rPr>
                <w:rFonts w:ascii="Verdana" w:eastAsia="Verdana" w:hAnsi="Verdana" w:cs="Verdana"/>
                <w:color w:val="000000"/>
                <w:sz w:val="18"/>
                <w:szCs w:val="18"/>
              </w:rPr>
              <w:t>265</w:t>
            </w:r>
          </w:p>
        </w:tc>
      </w:tr>
      <w:tr w:rsidR="00565773" w:rsidRPr="00565773" w14:paraId="3E993BFF" w14:textId="77777777" w:rsidTr="005049D1">
        <w:trPr>
          <w:trHeight w:val="283"/>
          <w:jc w:val="center"/>
        </w:trPr>
        <w:tc>
          <w:tcPr>
            <w:tcW w:w="2122" w:type="dxa"/>
            <w:shd w:val="clear" w:color="auto" w:fill="auto"/>
            <w:vAlign w:val="center"/>
          </w:tcPr>
          <w:p w14:paraId="28E1B411" w14:textId="77777777" w:rsidR="00565773" w:rsidRPr="00565773" w:rsidRDefault="00565773" w:rsidP="00565773">
            <w:pPr>
              <w:widowControl w:val="0"/>
              <w:tabs>
                <w:tab w:val="left" w:pos="560"/>
              </w:tabs>
              <w:autoSpaceDE w:val="0"/>
              <w:autoSpaceDN w:val="0"/>
              <w:spacing w:before="120"/>
              <w:jc w:val="center"/>
              <w:rPr>
                <w:rFonts w:ascii="Verdana" w:eastAsia="Verdana" w:hAnsi="Verdana" w:cs="Verdana"/>
                <w:color w:val="000000"/>
                <w:sz w:val="18"/>
                <w:szCs w:val="18"/>
              </w:rPr>
            </w:pPr>
            <w:r w:rsidRPr="00565773">
              <w:rPr>
                <w:rFonts w:ascii="Verdana" w:eastAsia="Verdana" w:hAnsi="Verdana" w:cs="Verdana"/>
                <w:color w:val="000000"/>
                <w:sz w:val="18"/>
                <w:szCs w:val="18"/>
              </w:rPr>
              <w:t>1:3:5</w:t>
            </w:r>
          </w:p>
        </w:tc>
        <w:tc>
          <w:tcPr>
            <w:tcW w:w="4677" w:type="dxa"/>
            <w:shd w:val="clear" w:color="auto" w:fill="auto"/>
            <w:vAlign w:val="center"/>
          </w:tcPr>
          <w:p w14:paraId="75C5C165" w14:textId="77777777" w:rsidR="00565773" w:rsidRPr="00565773" w:rsidRDefault="00565773" w:rsidP="00565773">
            <w:pPr>
              <w:widowControl w:val="0"/>
              <w:tabs>
                <w:tab w:val="left" w:pos="560"/>
              </w:tabs>
              <w:autoSpaceDE w:val="0"/>
              <w:autoSpaceDN w:val="0"/>
              <w:spacing w:before="120"/>
              <w:jc w:val="center"/>
              <w:rPr>
                <w:rFonts w:ascii="Verdana" w:eastAsia="Verdana" w:hAnsi="Verdana" w:cs="Verdana"/>
                <w:color w:val="000000"/>
                <w:sz w:val="18"/>
                <w:szCs w:val="18"/>
              </w:rPr>
            </w:pPr>
            <w:r w:rsidRPr="00565773">
              <w:rPr>
                <w:rFonts w:ascii="Verdana" w:eastAsia="Verdana" w:hAnsi="Verdana" w:cs="Verdana"/>
                <w:color w:val="000000"/>
                <w:sz w:val="18"/>
                <w:szCs w:val="18"/>
              </w:rPr>
              <w:t>235</w:t>
            </w:r>
          </w:p>
        </w:tc>
      </w:tr>
    </w:tbl>
    <w:p w14:paraId="179F8CAA" w14:textId="77777777" w:rsidR="00565773" w:rsidRPr="00565773" w:rsidRDefault="00565773" w:rsidP="00565773">
      <w:pPr>
        <w:widowControl w:val="0"/>
        <w:autoSpaceDE w:val="0"/>
        <w:autoSpaceDN w:val="0"/>
        <w:spacing w:before="120" w:after="120"/>
        <w:jc w:val="both"/>
        <w:rPr>
          <w:rFonts w:ascii="Verdana" w:eastAsia="Verdana" w:hAnsi="Verdana" w:cs="Tahoma"/>
          <w:sz w:val="18"/>
          <w:szCs w:val="18"/>
        </w:rPr>
      </w:pPr>
      <w:r w:rsidRPr="00565773">
        <w:rPr>
          <w:rFonts w:ascii="Verdana" w:eastAsia="Verdana" w:hAnsi="Verdana" w:cs="Tahoma"/>
          <w:b/>
          <w:sz w:val="18"/>
          <w:szCs w:val="18"/>
        </w:rPr>
        <w:t>Criterios de Control, Aceptación y Rechazo</w:t>
      </w:r>
    </w:p>
    <w:p w14:paraId="5EE4263B" w14:textId="77777777" w:rsidR="00565773" w:rsidRPr="00565773" w:rsidRDefault="00565773" w:rsidP="00565773">
      <w:pPr>
        <w:widowControl w:val="0"/>
        <w:tabs>
          <w:tab w:val="left" w:pos="560"/>
        </w:tabs>
        <w:autoSpaceDE w:val="0"/>
        <w:autoSpaceDN w:val="0"/>
        <w:spacing w:before="120"/>
        <w:jc w:val="both"/>
        <w:rPr>
          <w:rFonts w:ascii="Verdana" w:eastAsia="Verdana" w:hAnsi="Verdana" w:cs="Tahoma"/>
          <w:sz w:val="18"/>
          <w:szCs w:val="18"/>
        </w:rPr>
      </w:pPr>
      <w:r w:rsidRPr="00565773">
        <w:rPr>
          <w:rFonts w:ascii="Verdana" w:eastAsia="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pendientes, acabados y todos los accesorios correctamente instalados. Asimismo, se deberá realizar pruebas hidráulicas sobre el sistema para lo cual la Entidad Ejecutora facilitará todas las condiciones necesarias para ello.</w:t>
      </w:r>
    </w:p>
    <w:p w14:paraId="719B826B" w14:textId="77777777" w:rsidR="00565773" w:rsidRPr="00565773" w:rsidRDefault="00565773" w:rsidP="0056577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526994C5" w14:textId="77777777" w:rsidTr="005049D1">
        <w:tc>
          <w:tcPr>
            <w:tcW w:w="584" w:type="dxa"/>
            <w:shd w:val="clear" w:color="auto" w:fill="215868"/>
          </w:tcPr>
          <w:p w14:paraId="75E72CAB"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40A9883E"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CÓDIGO</w:t>
            </w:r>
          </w:p>
        </w:tc>
        <w:tc>
          <w:tcPr>
            <w:tcW w:w="1145" w:type="dxa"/>
            <w:shd w:val="clear" w:color="auto" w:fill="215868"/>
          </w:tcPr>
          <w:p w14:paraId="42DC908F"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22A29638"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ÍTEM</w:t>
            </w:r>
          </w:p>
        </w:tc>
      </w:tr>
      <w:tr w:rsidR="00565773" w:rsidRPr="00565773" w14:paraId="644637BA" w14:textId="77777777" w:rsidTr="005049D1">
        <w:trPr>
          <w:trHeight w:val="370"/>
        </w:trPr>
        <w:tc>
          <w:tcPr>
            <w:tcW w:w="584" w:type="dxa"/>
            <w:shd w:val="clear" w:color="auto" w:fill="B8CCE4"/>
          </w:tcPr>
          <w:p w14:paraId="377D2CC6"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50</w:t>
            </w:r>
          </w:p>
        </w:tc>
        <w:tc>
          <w:tcPr>
            <w:tcW w:w="2385" w:type="dxa"/>
            <w:shd w:val="clear" w:color="auto" w:fill="B8CCE4"/>
            <w:vAlign w:val="center"/>
          </w:tcPr>
          <w:p w14:paraId="582B6E49"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Tahoma"/>
                <w:b/>
                <w:sz w:val="18"/>
                <w:szCs w:val="18"/>
                <w:lang w:val="es-BO"/>
              </w:rPr>
              <w:t>VAC-IS-POA-4</w:t>
            </w:r>
          </w:p>
        </w:tc>
        <w:tc>
          <w:tcPr>
            <w:tcW w:w="1145" w:type="dxa"/>
            <w:shd w:val="clear" w:color="auto" w:fill="B8CCE4"/>
            <w:vAlign w:val="center"/>
          </w:tcPr>
          <w:p w14:paraId="1532D5DE"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GLB</w:t>
            </w:r>
          </w:p>
        </w:tc>
        <w:tc>
          <w:tcPr>
            <w:tcW w:w="5520" w:type="dxa"/>
            <w:shd w:val="clear" w:color="auto" w:fill="B8CCE4"/>
            <w:vAlign w:val="center"/>
          </w:tcPr>
          <w:p w14:paraId="5A4355FA"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POZO ABSORBENTE DE MAMPOSTERÍA DE PIEDRA H=2,50</w:t>
            </w:r>
          </w:p>
        </w:tc>
      </w:tr>
    </w:tbl>
    <w:p w14:paraId="74D4C797"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21F9D0B6"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DESCRIPCIÓN. –</w:t>
      </w:r>
    </w:p>
    <w:p w14:paraId="07C89C7B"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3627BD4D" w14:textId="77777777" w:rsidR="00565773" w:rsidRPr="00565773" w:rsidRDefault="00565773" w:rsidP="00565773">
      <w:pPr>
        <w:widowControl w:val="0"/>
        <w:autoSpaceDE w:val="0"/>
        <w:autoSpaceDN w:val="0"/>
        <w:jc w:val="both"/>
        <w:rPr>
          <w:rFonts w:ascii="Verdana" w:eastAsia="Verdana" w:hAnsi="Verdana" w:cs="Tahoma"/>
          <w:spacing w:val="-1"/>
          <w:sz w:val="18"/>
          <w:szCs w:val="18"/>
        </w:rPr>
      </w:pPr>
      <w:r w:rsidRPr="00565773">
        <w:rPr>
          <w:rFonts w:ascii="Verdana" w:eastAsia="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565773">
        <w:rPr>
          <w:rFonts w:ascii="Verdana" w:eastAsia="Verdana" w:hAnsi="Verdana" w:cs="Verdana"/>
          <w:sz w:val="18"/>
          <w:szCs w:val="18"/>
        </w:rPr>
        <w:t xml:space="preserve">, </w:t>
      </w:r>
      <w:r w:rsidRPr="00565773">
        <w:rPr>
          <w:rFonts w:ascii="Verdana" w:eastAsia="Verdana" w:hAnsi="Verdana" w:cs="Tahoma"/>
          <w:spacing w:val="-1"/>
          <w:sz w:val="18"/>
          <w:szCs w:val="18"/>
        </w:rPr>
        <w:t>e instrucciones del Inspector de obra.</w:t>
      </w:r>
    </w:p>
    <w:p w14:paraId="2D9609AB"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6FFD9EAA"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MATERIALES, HERRAMIENTAS Y EQUIPO. -</w:t>
      </w:r>
    </w:p>
    <w:p w14:paraId="6FBCCCC7"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3908D339"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29BFEF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5590E142"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321E7C2A"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568E3345"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deberá cumplir con los requisitos establecidos en la Norma Boliviana del Hormigón Armado CBH-87 para los materiales que cubre esta norma.</w:t>
      </w:r>
    </w:p>
    <w:p w14:paraId="2851BA0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Los materiales serán de calidad que aseguren la durabilidad y correcto funcionamiento de las instalaciones; previo a su empleo en obra deberá ser aprobado por el Inspector de obra.</w:t>
      </w:r>
    </w:p>
    <w:p w14:paraId="62598D55" w14:textId="77777777" w:rsidR="00565773" w:rsidRPr="00565773" w:rsidRDefault="00565773" w:rsidP="00565773">
      <w:pPr>
        <w:widowControl w:val="0"/>
        <w:autoSpaceDE w:val="0"/>
        <w:autoSpaceDN w:val="0"/>
        <w:jc w:val="both"/>
        <w:rPr>
          <w:rFonts w:ascii="Verdana" w:eastAsia="Verdana" w:hAnsi="Verdana" w:cs="Tahoma"/>
          <w:b/>
          <w:sz w:val="18"/>
          <w:szCs w:val="18"/>
        </w:rPr>
      </w:pPr>
    </w:p>
    <w:p w14:paraId="208FCEF9"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FORMA DE EJECUCIÓN. -</w:t>
      </w:r>
    </w:p>
    <w:p w14:paraId="4803D8CF" w14:textId="77777777" w:rsidR="00565773" w:rsidRPr="00565773" w:rsidRDefault="00565773" w:rsidP="00565773">
      <w:pPr>
        <w:widowControl w:val="0"/>
        <w:autoSpaceDE w:val="0"/>
        <w:autoSpaceDN w:val="0"/>
        <w:jc w:val="both"/>
        <w:rPr>
          <w:rFonts w:ascii="Verdana" w:eastAsia="Verdana" w:hAnsi="Verdana" w:cs="Verdana"/>
          <w:sz w:val="18"/>
          <w:szCs w:val="18"/>
        </w:rPr>
      </w:pPr>
    </w:p>
    <w:p w14:paraId="56A1596F" w14:textId="77777777" w:rsidR="00565773" w:rsidRPr="00565773" w:rsidRDefault="00565773" w:rsidP="00565773">
      <w:pPr>
        <w:widowControl w:val="0"/>
        <w:autoSpaceDE w:val="0"/>
        <w:autoSpaceDN w:val="0"/>
        <w:jc w:val="both"/>
        <w:rPr>
          <w:rFonts w:ascii="Verdana" w:eastAsia="Verdana" w:hAnsi="Verdana" w:cs="Tahoma"/>
          <w:sz w:val="18"/>
          <w:szCs w:val="18"/>
          <w:shd w:val="clear" w:color="auto" w:fill="FFFFFF"/>
        </w:rPr>
      </w:pPr>
      <w:r w:rsidRPr="00565773">
        <w:rPr>
          <w:rFonts w:ascii="Verdana" w:eastAsia="Verdana" w:hAnsi="Verdana" w:cs="Tahoma"/>
          <w:sz w:val="18"/>
          <w:szCs w:val="18"/>
          <w:shd w:val="clear" w:color="auto" w:fill="FFFFFF"/>
        </w:rPr>
        <w:t>El replanteo y trazado del pozo, serán realizadas por la Entidad Ejecutora con estricta sujeción a la ubicación y las dimensiones señaladas en los planos y/o instrucción del Inspector de obra.</w:t>
      </w:r>
    </w:p>
    <w:p w14:paraId="06F0E82C" w14:textId="77777777" w:rsidR="00565773" w:rsidRPr="00565773" w:rsidRDefault="00565773" w:rsidP="00565773">
      <w:pPr>
        <w:widowControl w:val="0"/>
        <w:autoSpaceDE w:val="0"/>
        <w:autoSpaceDN w:val="0"/>
        <w:jc w:val="both"/>
        <w:rPr>
          <w:rFonts w:ascii="Verdana" w:eastAsia="Verdana" w:hAnsi="Verdana" w:cs="Verdana"/>
          <w:sz w:val="18"/>
          <w:szCs w:val="18"/>
        </w:rPr>
      </w:pPr>
      <w:r w:rsidRPr="00565773">
        <w:rPr>
          <w:rFonts w:ascii="Verdana" w:eastAsia="Verdana" w:hAnsi="Verdana" w:cs="Tahoma"/>
          <w:sz w:val="18"/>
          <w:szCs w:val="18"/>
          <w:shd w:val="clear" w:color="auto" w:fill="FFFFFF"/>
        </w:rPr>
        <w:t xml:space="preserve">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w:t>
      </w:r>
      <w:r w:rsidRPr="00565773">
        <w:rPr>
          <w:rFonts w:ascii="Verdana" w:eastAsia="Verdana" w:hAnsi="Verdana" w:cs="Tahoma"/>
          <w:sz w:val="18"/>
          <w:szCs w:val="18"/>
          <w:shd w:val="clear" w:color="auto" w:fill="FFFFFF"/>
        </w:rPr>
        <w:lastRenderedPageBreak/>
        <w:t>Ejecutora rellenará el exceso a su cuenta y riesgo, relleno que deberá ser aprobado por el Inspector de obra.</w:t>
      </w:r>
      <w:r w:rsidRPr="00565773">
        <w:rPr>
          <w:rFonts w:ascii="Verdana" w:eastAsia="Verdana" w:hAnsi="Verdana" w:cs="Tahoma"/>
          <w:sz w:val="18"/>
          <w:szCs w:val="18"/>
          <w:shd w:val="clear" w:color="auto" w:fill="FFFFFF"/>
        </w:rPr>
        <w:cr/>
      </w:r>
      <w:r w:rsidRPr="00565773">
        <w:rPr>
          <w:rFonts w:ascii="Verdana" w:eastAsia="Verdana" w:hAnsi="Verdana" w:cs="Verdana"/>
          <w:sz w:val="18"/>
          <w:szCs w:val="18"/>
        </w:rPr>
        <w:t>En la excavación se protegerán árboles, postes, cercas, letreros, tuberías de agua potable y otros, debiendo la Entidad Ejecutora en caso de ser dañados reemplazarlos o restaurarlos a su cuenta.</w:t>
      </w:r>
    </w:p>
    <w:p w14:paraId="6307823A"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Previa </w:t>
      </w:r>
      <w:r w:rsidRPr="00565773">
        <w:rPr>
          <w:rFonts w:ascii="Verdana" w:eastAsia="Verdana" w:hAnsi="Verdana" w:cs="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321BC549"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6E6C4FAB"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Para una buena ejecución del ítem se realizará pruebas hidráulicas y pruebas de aceptación del sistema.</w:t>
      </w:r>
    </w:p>
    <w:p w14:paraId="4C393E45"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p>
    <w:p w14:paraId="4B16AD50"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4003C482"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6B967F06" w14:textId="77777777" w:rsidR="00565773" w:rsidRPr="00565773" w:rsidRDefault="00565773" w:rsidP="00565773">
      <w:pPr>
        <w:widowControl w:val="0"/>
        <w:autoSpaceDE w:val="0"/>
        <w:autoSpaceDN w:val="0"/>
        <w:jc w:val="both"/>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0793F42E"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520B4ADF" w14:textId="77777777" w:rsidR="00565773" w:rsidRPr="00565773" w:rsidRDefault="00565773" w:rsidP="00565773">
      <w:pPr>
        <w:widowControl w:val="0"/>
        <w:tabs>
          <w:tab w:val="left" w:pos="560"/>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164435C4"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51CF5121" w14:textId="77777777" w:rsidR="00565773" w:rsidRPr="00565773" w:rsidRDefault="00565773" w:rsidP="00565773">
      <w:pPr>
        <w:widowControl w:val="0"/>
        <w:autoSpaceDE w:val="0"/>
        <w:autoSpaceDN w:val="0"/>
        <w:jc w:val="both"/>
        <w:rPr>
          <w:rFonts w:ascii="Verdana" w:eastAsia="Verdana" w:hAnsi="Verdana" w:cs="Verdana"/>
          <w:b/>
          <w:sz w:val="18"/>
          <w:szCs w:val="18"/>
        </w:rPr>
      </w:pPr>
    </w:p>
    <w:tbl>
      <w:tblPr>
        <w:tblW w:w="9634" w:type="dxa"/>
        <w:tblLook w:val="04A0" w:firstRow="1" w:lastRow="0" w:firstColumn="1" w:lastColumn="0" w:noHBand="0" w:noVBand="1"/>
      </w:tblPr>
      <w:tblGrid>
        <w:gridCol w:w="584"/>
        <w:gridCol w:w="2385"/>
        <w:gridCol w:w="1145"/>
        <w:gridCol w:w="5520"/>
      </w:tblGrid>
      <w:tr w:rsidR="00565773" w:rsidRPr="00565773" w14:paraId="4C6F5245" w14:textId="77777777" w:rsidTr="005049D1">
        <w:tc>
          <w:tcPr>
            <w:tcW w:w="584" w:type="dxa"/>
            <w:tcBorders>
              <w:top w:val="single" w:sz="4" w:space="0" w:color="auto"/>
              <w:left w:val="single" w:sz="4" w:space="0" w:color="auto"/>
              <w:bottom w:val="single" w:sz="4" w:space="0" w:color="auto"/>
              <w:right w:val="single" w:sz="4" w:space="0" w:color="auto"/>
            </w:tcBorders>
            <w:shd w:val="clear" w:color="auto" w:fill="215868"/>
            <w:hideMark/>
          </w:tcPr>
          <w:p w14:paraId="19685048"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tcBorders>
              <w:top w:val="single" w:sz="4" w:space="0" w:color="auto"/>
              <w:left w:val="single" w:sz="4" w:space="0" w:color="auto"/>
              <w:bottom w:val="single" w:sz="4" w:space="0" w:color="auto"/>
              <w:right w:val="single" w:sz="4" w:space="0" w:color="auto"/>
            </w:tcBorders>
            <w:shd w:val="clear" w:color="auto" w:fill="215868"/>
            <w:hideMark/>
          </w:tcPr>
          <w:p w14:paraId="51DCA635"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CÓDIGO</w:t>
            </w:r>
          </w:p>
        </w:tc>
        <w:tc>
          <w:tcPr>
            <w:tcW w:w="1145" w:type="dxa"/>
            <w:tcBorders>
              <w:top w:val="single" w:sz="4" w:space="0" w:color="auto"/>
              <w:left w:val="single" w:sz="4" w:space="0" w:color="auto"/>
              <w:bottom w:val="single" w:sz="4" w:space="0" w:color="auto"/>
              <w:right w:val="single" w:sz="4" w:space="0" w:color="auto"/>
            </w:tcBorders>
            <w:shd w:val="clear" w:color="auto" w:fill="215868"/>
            <w:hideMark/>
          </w:tcPr>
          <w:p w14:paraId="18E1271B"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tcBorders>
              <w:top w:val="single" w:sz="4" w:space="0" w:color="auto"/>
              <w:left w:val="single" w:sz="4" w:space="0" w:color="auto"/>
              <w:bottom w:val="single" w:sz="4" w:space="0" w:color="auto"/>
              <w:right w:val="single" w:sz="4" w:space="0" w:color="auto"/>
            </w:tcBorders>
            <w:shd w:val="clear" w:color="auto" w:fill="215868"/>
            <w:hideMark/>
          </w:tcPr>
          <w:p w14:paraId="10A60736"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ÍTEM</w:t>
            </w:r>
          </w:p>
        </w:tc>
      </w:tr>
      <w:tr w:rsidR="00565773" w:rsidRPr="00565773" w14:paraId="6DFBA8B6" w14:textId="77777777" w:rsidTr="005049D1">
        <w:tc>
          <w:tcPr>
            <w:tcW w:w="584" w:type="dxa"/>
            <w:tcBorders>
              <w:top w:val="single" w:sz="4" w:space="0" w:color="auto"/>
              <w:left w:val="single" w:sz="4" w:space="0" w:color="auto"/>
              <w:bottom w:val="single" w:sz="4" w:space="0" w:color="auto"/>
              <w:right w:val="single" w:sz="4" w:space="0" w:color="auto"/>
            </w:tcBorders>
            <w:shd w:val="clear" w:color="auto" w:fill="B8CCE4"/>
          </w:tcPr>
          <w:p w14:paraId="65B40EFC" w14:textId="77777777" w:rsidR="00565773" w:rsidRPr="00565773" w:rsidRDefault="00565773" w:rsidP="00565773">
            <w:pPr>
              <w:widowControl w:val="0"/>
              <w:autoSpaceDE w:val="0"/>
              <w:autoSpaceDN w:val="0"/>
              <w:jc w:val="both"/>
              <w:rPr>
                <w:rFonts w:ascii="Verdana" w:eastAsiaTheme="minorHAnsi" w:hAnsi="Verdana" w:cs="Verdana"/>
                <w:b/>
                <w:sz w:val="18"/>
                <w:szCs w:val="18"/>
                <w:lang w:val="es-BO"/>
              </w:rPr>
            </w:pPr>
            <w:r w:rsidRPr="00565773">
              <w:rPr>
                <w:rFonts w:ascii="Verdana" w:eastAsiaTheme="minorHAnsi" w:hAnsi="Verdana" w:cs="Verdana"/>
                <w:b/>
                <w:sz w:val="18"/>
                <w:szCs w:val="18"/>
                <w:lang w:val="es-BO"/>
              </w:rPr>
              <w:t>51</w:t>
            </w:r>
          </w:p>
        </w:tc>
        <w:tc>
          <w:tcPr>
            <w:tcW w:w="2385" w:type="dxa"/>
            <w:tcBorders>
              <w:top w:val="single" w:sz="4" w:space="0" w:color="auto"/>
              <w:left w:val="single" w:sz="4" w:space="0" w:color="auto"/>
              <w:bottom w:val="single" w:sz="4" w:space="0" w:color="auto"/>
              <w:right w:val="single" w:sz="4" w:space="0" w:color="auto"/>
            </w:tcBorders>
            <w:shd w:val="clear" w:color="auto" w:fill="B8CCE4"/>
            <w:vAlign w:val="center"/>
          </w:tcPr>
          <w:p w14:paraId="47AFC54B" w14:textId="77777777" w:rsidR="00565773" w:rsidRPr="00565773" w:rsidRDefault="00565773" w:rsidP="00565773">
            <w:pPr>
              <w:widowControl w:val="0"/>
              <w:autoSpaceDE w:val="0"/>
              <w:autoSpaceDN w:val="0"/>
              <w:jc w:val="center"/>
              <w:rPr>
                <w:rFonts w:ascii="Verdana" w:eastAsiaTheme="minorHAnsi" w:hAnsi="Verdana" w:cstheme="minorBidi"/>
                <w:b/>
                <w:bCs/>
                <w:color w:val="212529"/>
                <w:sz w:val="18"/>
                <w:szCs w:val="18"/>
                <w:lang w:val="es-BO"/>
              </w:rPr>
            </w:pPr>
            <w:r w:rsidRPr="00565773">
              <w:rPr>
                <w:rFonts w:ascii="Source Sans Pro" w:eastAsiaTheme="minorHAnsi" w:hAnsi="Source Sans Pro" w:cs="Verdana"/>
                <w:color w:val="212529"/>
                <w:sz w:val="18"/>
                <w:szCs w:val="18"/>
                <w:lang w:val="es-BO"/>
              </w:rPr>
              <w:br/>
            </w:r>
            <w:r w:rsidRPr="00565773">
              <w:rPr>
                <w:rFonts w:ascii="Verdana" w:eastAsiaTheme="minorHAnsi" w:hAnsi="Verdana" w:cs="Verdana"/>
                <w:b/>
                <w:bCs/>
                <w:color w:val="212529"/>
                <w:sz w:val="18"/>
                <w:szCs w:val="18"/>
                <w:lang w:val="es-BO"/>
              </w:rPr>
              <w:t>VAC-IA-TAN-01</w:t>
            </w:r>
          </w:p>
          <w:p w14:paraId="3D30AFBA" w14:textId="77777777" w:rsidR="00565773" w:rsidRPr="00565773" w:rsidRDefault="00565773" w:rsidP="00565773">
            <w:pPr>
              <w:widowControl w:val="0"/>
              <w:autoSpaceDE w:val="0"/>
              <w:autoSpaceDN w:val="0"/>
              <w:jc w:val="center"/>
              <w:rPr>
                <w:rFonts w:ascii="Verdana" w:eastAsiaTheme="minorHAnsi" w:hAnsi="Verdana" w:cs="Arial"/>
                <w:b/>
                <w:sz w:val="18"/>
                <w:szCs w:val="18"/>
                <w:lang w:val="es-BO"/>
              </w:rPr>
            </w:pPr>
          </w:p>
        </w:tc>
        <w:tc>
          <w:tcPr>
            <w:tcW w:w="1145"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0FD2587A"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Tahoma" w:eastAsiaTheme="minorHAnsi" w:hAnsi="Tahoma" w:cs="Tahoma"/>
                <w:b/>
                <w:sz w:val="18"/>
                <w:szCs w:val="18"/>
                <w:lang w:val="es-BO"/>
              </w:rPr>
              <w:t>GLB</w:t>
            </w:r>
          </w:p>
        </w:tc>
        <w:tc>
          <w:tcPr>
            <w:tcW w:w="5520" w:type="dxa"/>
            <w:tcBorders>
              <w:top w:val="single" w:sz="4" w:space="0" w:color="auto"/>
              <w:left w:val="single" w:sz="4" w:space="0" w:color="auto"/>
              <w:bottom w:val="single" w:sz="4" w:space="0" w:color="auto"/>
              <w:right w:val="single" w:sz="4" w:space="0" w:color="auto"/>
            </w:tcBorders>
            <w:shd w:val="clear" w:color="auto" w:fill="B8CCE4"/>
            <w:vAlign w:val="center"/>
            <w:hideMark/>
          </w:tcPr>
          <w:p w14:paraId="1398F4FF" w14:textId="77777777" w:rsidR="00565773" w:rsidRPr="00565773" w:rsidRDefault="00565773" w:rsidP="00565773">
            <w:pPr>
              <w:widowControl w:val="0"/>
              <w:autoSpaceDE w:val="0"/>
              <w:autoSpaceDN w:val="0"/>
              <w:spacing w:line="276" w:lineRule="auto"/>
              <w:jc w:val="center"/>
              <w:rPr>
                <w:rFonts w:ascii="Verdana" w:eastAsiaTheme="minorHAnsi" w:hAnsi="Verdana" w:cs="Verdana"/>
                <w:b/>
                <w:sz w:val="18"/>
                <w:szCs w:val="18"/>
                <w:lang w:val="es-BO"/>
              </w:rPr>
            </w:pPr>
            <w:r w:rsidRPr="00565773">
              <w:rPr>
                <w:rFonts w:ascii="Verdana" w:eastAsiaTheme="minorHAnsi" w:hAnsi="Verdana" w:cs="Tahoma"/>
                <w:b/>
                <w:bCs/>
                <w:sz w:val="18"/>
                <w:szCs w:val="18"/>
                <w:lang w:val="es-BO"/>
              </w:rPr>
              <w:t>PROVISIÓN Y COLOCADO DE TANQUE PLÁSTICO DE AGUA DE 450 LITROS C/ACCESORIOS</w:t>
            </w:r>
          </w:p>
        </w:tc>
      </w:tr>
    </w:tbl>
    <w:p w14:paraId="6A84324B" w14:textId="77777777" w:rsidR="00565773" w:rsidRPr="00565773" w:rsidRDefault="00565773" w:rsidP="00565773">
      <w:pPr>
        <w:widowControl w:val="0"/>
        <w:autoSpaceDE w:val="0"/>
        <w:autoSpaceDN w:val="0"/>
        <w:jc w:val="both"/>
        <w:rPr>
          <w:rFonts w:ascii="Verdana" w:eastAsia="Arial" w:hAnsi="Verdana" w:cs="Arial"/>
          <w:b/>
          <w:sz w:val="18"/>
          <w:szCs w:val="18"/>
        </w:rPr>
      </w:pPr>
    </w:p>
    <w:p w14:paraId="6C8A61E7"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DESCRIPCIÓN. –</w:t>
      </w:r>
    </w:p>
    <w:p w14:paraId="13DAC206" w14:textId="77777777" w:rsidR="00565773" w:rsidRPr="00565773" w:rsidRDefault="00565773" w:rsidP="00565773">
      <w:pPr>
        <w:widowControl w:val="0"/>
        <w:tabs>
          <w:tab w:val="left" w:pos="560"/>
        </w:tabs>
        <w:autoSpaceDE w:val="0"/>
        <w:autoSpaceDN w:val="0"/>
        <w:jc w:val="both"/>
        <w:rPr>
          <w:rFonts w:ascii="Verdana" w:eastAsia="Verdana" w:hAnsi="Verdana" w:cs="Calibri"/>
          <w:color w:val="000000"/>
          <w:sz w:val="18"/>
          <w:szCs w:val="18"/>
        </w:rPr>
      </w:pPr>
    </w:p>
    <w:p w14:paraId="4A521142"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 xml:space="preserve">Este ítem se refiere a la provisión y colocación de tanque plástico de agua de 450 litros con todos sus accesorios (una conexión de entrada 1/2”, una conexión de salida de 1/2”, válvula con varilla y flotador, conexión de rebose, un grifo, una anilla de 1/2”, una </w:t>
      </w:r>
      <w:proofErr w:type="spellStart"/>
      <w:r w:rsidRPr="00565773">
        <w:rPr>
          <w:rFonts w:ascii="Verdana" w:eastAsia="Verdana" w:hAnsi="Verdana" w:cs="Tahoma"/>
          <w:sz w:val="18"/>
          <w:szCs w:val="18"/>
        </w:rPr>
        <w:t>tee</w:t>
      </w:r>
      <w:proofErr w:type="spellEnd"/>
      <w:r w:rsidRPr="00565773">
        <w:rPr>
          <w:rFonts w:ascii="Verdana" w:eastAsia="Verdana" w:hAnsi="Verdana" w:cs="Tahoma"/>
          <w:sz w:val="18"/>
          <w:szCs w:val="18"/>
        </w:rPr>
        <w:t xml:space="preserve"> de 1/2”, 2 codos, teflón) de acuerdo a la ubicación y cantidad establecida en los planos de detalle y/o instrucciones del Inspector de Proyecto.</w:t>
      </w:r>
    </w:p>
    <w:p w14:paraId="496CE9D7" w14:textId="77777777" w:rsidR="00565773" w:rsidRPr="00565773" w:rsidRDefault="00565773" w:rsidP="00565773">
      <w:pPr>
        <w:widowControl w:val="0"/>
        <w:autoSpaceDE w:val="0"/>
        <w:autoSpaceDN w:val="0"/>
        <w:jc w:val="both"/>
        <w:rPr>
          <w:rFonts w:ascii="Verdana" w:eastAsia="Verdana" w:hAnsi="Verdana" w:cs="Arial"/>
          <w:sz w:val="18"/>
          <w:szCs w:val="18"/>
          <w:highlight w:val="yellow"/>
        </w:rPr>
      </w:pPr>
    </w:p>
    <w:p w14:paraId="7253C747"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MATERIALES, HERRAMIENTAS Y EQUIPO. –</w:t>
      </w:r>
    </w:p>
    <w:p w14:paraId="1310D765"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0824070D"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Los materiales a emplearse deberán ser suministrados de acuerdo al siguiente detalle:</w:t>
      </w:r>
    </w:p>
    <w:p w14:paraId="692F2A87"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517F6EB5"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20C704A6"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0E0A278E"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369C1E7F" w14:textId="77777777" w:rsidR="00565773" w:rsidRPr="00565773" w:rsidRDefault="00565773" w:rsidP="00565773">
      <w:pPr>
        <w:widowControl w:val="0"/>
        <w:autoSpaceDE w:val="0"/>
        <w:autoSpaceDN w:val="0"/>
        <w:jc w:val="both"/>
        <w:rPr>
          <w:rFonts w:ascii="Verdana" w:eastAsia="Verdana" w:hAnsi="Verdana" w:cs="Tahoma"/>
          <w:sz w:val="18"/>
          <w:szCs w:val="18"/>
        </w:rPr>
      </w:pPr>
    </w:p>
    <w:p w14:paraId="1E4AB28C" w14:textId="77777777" w:rsidR="00565773" w:rsidRPr="00565773" w:rsidRDefault="00565773" w:rsidP="00565773">
      <w:pPr>
        <w:widowControl w:val="0"/>
        <w:autoSpaceDE w:val="0"/>
        <w:autoSpaceDN w:val="0"/>
        <w:jc w:val="both"/>
        <w:rPr>
          <w:rFonts w:ascii="Verdana" w:eastAsia="Verdana" w:hAnsi="Verdana" w:cs="Tahoma"/>
          <w:sz w:val="18"/>
          <w:szCs w:val="18"/>
        </w:rPr>
      </w:pPr>
      <w:r w:rsidRPr="00565773">
        <w:rPr>
          <w:rFonts w:ascii="Verdana" w:eastAsia="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2B0787B" w14:textId="77777777" w:rsidR="00565773" w:rsidRPr="00565773" w:rsidRDefault="00565773" w:rsidP="00565773">
      <w:pPr>
        <w:widowControl w:val="0"/>
        <w:autoSpaceDE w:val="0"/>
        <w:autoSpaceDN w:val="0"/>
        <w:jc w:val="both"/>
        <w:rPr>
          <w:rFonts w:ascii="Verdana" w:eastAsia="Verdana" w:hAnsi="Verdana" w:cs="Arial"/>
          <w:b/>
          <w:sz w:val="18"/>
          <w:szCs w:val="18"/>
        </w:rPr>
      </w:pPr>
    </w:p>
    <w:p w14:paraId="370AD56F" w14:textId="77777777" w:rsidR="00565773" w:rsidRPr="00565773" w:rsidRDefault="00565773" w:rsidP="00565773">
      <w:pPr>
        <w:widowControl w:val="0"/>
        <w:autoSpaceDE w:val="0"/>
        <w:autoSpaceDN w:val="0"/>
        <w:jc w:val="both"/>
        <w:rPr>
          <w:rFonts w:ascii="Verdana" w:eastAsia="Verdana" w:hAnsi="Verdana" w:cs="Verdana"/>
          <w:b/>
          <w:sz w:val="18"/>
          <w:szCs w:val="18"/>
        </w:rPr>
      </w:pPr>
      <w:r w:rsidRPr="00565773">
        <w:rPr>
          <w:rFonts w:ascii="Verdana" w:eastAsia="Verdana" w:hAnsi="Verdana" w:cs="Verdana"/>
          <w:b/>
          <w:sz w:val="18"/>
          <w:szCs w:val="18"/>
        </w:rPr>
        <w:t>FORMA DE EJECUCIÓN. –</w:t>
      </w:r>
    </w:p>
    <w:p w14:paraId="35AAD97E" w14:textId="77777777" w:rsidR="00565773" w:rsidRPr="00565773" w:rsidRDefault="00565773" w:rsidP="00565773">
      <w:pPr>
        <w:widowControl w:val="0"/>
        <w:autoSpaceDE w:val="0"/>
        <w:autoSpaceDN w:val="0"/>
        <w:jc w:val="both"/>
        <w:rPr>
          <w:rFonts w:ascii="Verdana" w:eastAsia="Verdana" w:hAnsi="Verdana" w:cs="Verdana"/>
          <w:b/>
          <w:sz w:val="18"/>
          <w:szCs w:val="18"/>
        </w:rPr>
      </w:pPr>
    </w:p>
    <w:p w14:paraId="76668C43"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Se deberá garantizar la estabilidad y resistencia de toda la estructura y someter al tanque a las pruebas necesarias llenándolo, para el efecto, con agua limpia y potable.</w:t>
      </w:r>
    </w:p>
    <w:p w14:paraId="571FF035"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7F4F037B"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 xml:space="preserve">Se refiere a la provisión e instalación de tanque de agua de 450 litros, con todos sus accesorios (una </w:t>
      </w:r>
      <w:r w:rsidRPr="00565773">
        <w:rPr>
          <w:rFonts w:ascii="Verdana" w:eastAsia="Verdana" w:hAnsi="Verdana" w:cs="Verdana"/>
          <w:kern w:val="28"/>
          <w:sz w:val="18"/>
          <w:szCs w:val="18"/>
        </w:rPr>
        <w:lastRenderedPageBreak/>
        <w:t xml:space="preserve">conexión de entrada 1/2”, una conexión de salida de 1/2”, válvula con varilla y flotador, conexión de rebose, un grifo, una anilla de 1/2”, una </w:t>
      </w:r>
      <w:proofErr w:type="spellStart"/>
      <w:r w:rsidRPr="00565773">
        <w:rPr>
          <w:rFonts w:ascii="Verdana" w:eastAsia="Verdana" w:hAnsi="Verdana" w:cs="Verdana"/>
          <w:kern w:val="28"/>
          <w:sz w:val="18"/>
          <w:szCs w:val="18"/>
        </w:rPr>
        <w:t>tee</w:t>
      </w:r>
      <w:proofErr w:type="spellEnd"/>
      <w:r w:rsidRPr="00565773">
        <w:rPr>
          <w:rFonts w:ascii="Verdana" w:eastAsia="Verdana" w:hAnsi="Verdana" w:cs="Verdana"/>
          <w:kern w:val="28"/>
          <w:sz w:val="18"/>
          <w:szCs w:val="18"/>
        </w:rPr>
        <w:t xml:space="preserve"> de 1/2”, 2 codos, teflón.</w:t>
      </w:r>
    </w:p>
    <w:p w14:paraId="15458AE9"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27EEBEA0"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D13B986"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48C10266"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2F85F027"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405ACDA0"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68F5B92" w14:textId="77777777" w:rsidR="00565773" w:rsidRPr="00565773" w:rsidRDefault="00565773" w:rsidP="00565773">
      <w:pPr>
        <w:widowControl w:val="0"/>
        <w:autoSpaceDE w:val="0"/>
        <w:autoSpaceDN w:val="0"/>
        <w:jc w:val="both"/>
        <w:rPr>
          <w:rFonts w:ascii="Verdana" w:eastAsia="Verdana" w:hAnsi="Verdana" w:cs="Verdana"/>
          <w:kern w:val="28"/>
          <w:sz w:val="18"/>
          <w:szCs w:val="18"/>
        </w:rPr>
      </w:pPr>
    </w:p>
    <w:p w14:paraId="74B8F82E" w14:textId="77777777" w:rsidR="00565773" w:rsidRPr="00565773" w:rsidRDefault="00565773" w:rsidP="00565773">
      <w:pPr>
        <w:widowControl w:val="0"/>
        <w:autoSpaceDE w:val="0"/>
        <w:autoSpaceDN w:val="0"/>
        <w:jc w:val="both"/>
        <w:rPr>
          <w:rFonts w:ascii="Verdana" w:eastAsia="Verdana" w:hAnsi="Verdana" w:cs="Tahoma"/>
          <w:b/>
          <w:sz w:val="18"/>
          <w:szCs w:val="18"/>
        </w:rPr>
      </w:pPr>
      <w:r w:rsidRPr="00565773">
        <w:rPr>
          <w:rFonts w:ascii="Verdana" w:eastAsia="Verdana" w:hAnsi="Verdana" w:cs="Tahoma"/>
          <w:b/>
          <w:sz w:val="18"/>
          <w:szCs w:val="18"/>
        </w:rPr>
        <w:t>Criterios de Control, Aceptación y Rechazo</w:t>
      </w:r>
    </w:p>
    <w:p w14:paraId="7715FE8F" w14:textId="77777777" w:rsidR="00565773" w:rsidRPr="00565773" w:rsidRDefault="00565773" w:rsidP="00565773">
      <w:pPr>
        <w:widowControl w:val="0"/>
        <w:autoSpaceDE w:val="0"/>
        <w:autoSpaceDN w:val="0"/>
        <w:jc w:val="both"/>
        <w:rPr>
          <w:rFonts w:ascii="Verdana" w:eastAsia="Verdana" w:hAnsi="Verdana" w:cs="Tahoma"/>
          <w:b/>
          <w:sz w:val="18"/>
          <w:szCs w:val="18"/>
        </w:rPr>
      </w:pPr>
    </w:p>
    <w:p w14:paraId="21D3ABE9" w14:textId="77777777" w:rsidR="00565773" w:rsidRPr="00565773" w:rsidRDefault="00565773" w:rsidP="00565773">
      <w:pPr>
        <w:widowControl w:val="0"/>
        <w:tabs>
          <w:tab w:val="left" w:pos="560"/>
        </w:tabs>
        <w:autoSpaceDE w:val="0"/>
        <w:autoSpaceDN w:val="0"/>
        <w:jc w:val="both"/>
        <w:rPr>
          <w:rFonts w:ascii="Verdana" w:eastAsia="Verdana" w:hAnsi="Verdana" w:cs="Arial"/>
          <w:kern w:val="28"/>
          <w:sz w:val="18"/>
          <w:szCs w:val="18"/>
        </w:rPr>
      </w:pPr>
      <w:r w:rsidRPr="00565773">
        <w:rPr>
          <w:rFonts w:ascii="Verdana" w:eastAsia="Verdana" w:hAnsi="Verdana" w:cs="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5076DC24" w14:textId="77777777" w:rsidR="00565773" w:rsidRPr="00565773" w:rsidRDefault="00565773" w:rsidP="00565773">
      <w:pPr>
        <w:widowControl w:val="0"/>
        <w:tabs>
          <w:tab w:val="left" w:pos="560"/>
        </w:tabs>
        <w:autoSpaceDE w:val="0"/>
        <w:autoSpaceDN w:val="0"/>
        <w:jc w:val="both"/>
        <w:rPr>
          <w:rFonts w:ascii="Verdana" w:eastAsia="Verdana" w:hAnsi="Verdana" w:cs="Verdana"/>
          <w:kern w:val="28"/>
          <w:sz w:val="18"/>
          <w:szCs w:val="18"/>
        </w:rPr>
      </w:pPr>
    </w:p>
    <w:p w14:paraId="7AE82A64" w14:textId="77777777" w:rsidR="00565773" w:rsidRPr="00565773" w:rsidRDefault="00565773" w:rsidP="00565773">
      <w:pPr>
        <w:widowControl w:val="0"/>
        <w:tabs>
          <w:tab w:val="left" w:pos="560"/>
        </w:tabs>
        <w:autoSpaceDE w:val="0"/>
        <w:autoSpaceDN w:val="0"/>
        <w:jc w:val="both"/>
        <w:rPr>
          <w:rFonts w:ascii="Verdana" w:eastAsia="Verdana" w:hAnsi="Verdana" w:cs="Verdana"/>
          <w:kern w:val="28"/>
          <w:sz w:val="18"/>
          <w:szCs w:val="18"/>
        </w:rPr>
      </w:pPr>
      <w:r w:rsidRPr="00565773">
        <w:rPr>
          <w:rFonts w:ascii="Verdana" w:eastAsia="Verdana" w:hAnsi="Verdana" w:cs="Verdana"/>
          <w:kern w:val="28"/>
          <w:sz w:val="18"/>
          <w:szCs w:val="18"/>
        </w:rPr>
        <w:t>La Entidad Ejecutora deberá propiciar las herramientas y equipo (bombas) necesarios para realizar las pruebas correspondientes de buen funcionamiento, estanquidad y cero fugas.</w:t>
      </w:r>
    </w:p>
    <w:p w14:paraId="37AF2BF3" w14:textId="77777777" w:rsidR="00565773" w:rsidRPr="00565773" w:rsidRDefault="00565773" w:rsidP="00565773">
      <w:pPr>
        <w:widowControl w:val="0"/>
        <w:tabs>
          <w:tab w:val="left" w:pos="560"/>
        </w:tabs>
        <w:autoSpaceDE w:val="0"/>
        <w:autoSpaceDN w:val="0"/>
        <w:jc w:val="both"/>
        <w:rPr>
          <w:rFonts w:ascii="Verdana" w:eastAsia="Verdana" w:hAnsi="Verdana" w:cs="Verdana"/>
          <w:kern w:val="28"/>
          <w:sz w:val="18"/>
          <w:szCs w:val="18"/>
        </w:rPr>
      </w:pPr>
    </w:p>
    <w:p w14:paraId="5635D93A" w14:textId="77777777" w:rsidR="00565773" w:rsidRPr="00565773" w:rsidRDefault="00565773" w:rsidP="00565773">
      <w:pPr>
        <w:widowControl w:val="0"/>
        <w:autoSpaceDE w:val="0"/>
        <w:autoSpaceDN w:val="0"/>
        <w:rPr>
          <w:rFonts w:ascii="Arial" w:eastAsia="Verdana" w:hAnsi="Arial" w:cs="Verdana"/>
        </w:rPr>
      </w:pPr>
    </w:p>
    <w:tbl>
      <w:tblPr>
        <w:tblW w:w="9634" w:type="dxa"/>
        <w:tblLook w:val="04A0" w:firstRow="1" w:lastRow="0" w:firstColumn="1" w:lastColumn="0" w:noHBand="0" w:noVBand="1"/>
      </w:tblPr>
      <w:tblGrid>
        <w:gridCol w:w="584"/>
        <w:gridCol w:w="2385"/>
        <w:gridCol w:w="1145"/>
        <w:gridCol w:w="5520"/>
      </w:tblGrid>
      <w:tr w:rsidR="00565773" w:rsidRPr="00565773" w14:paraId="55FC09E3" w14:textId="77777777" w:rsidTr="005049D1">
        <w:tc>
          <w:tcPr>
            <w:tcW w:w="584" w:type="dxa"/>
            <w:shd w:val="clear" w:color="auto" w:fill="215868"/>
          </w:tcPr>
          <w:p w14:paraId="6ADB58A4"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bookmarkStart w:id="173" w:name="_Hlk161821600"/>
            <w:proofErr w:type="spellStart"/>
            <w:r w:rsidRPr="00565773">
              <w:rPr>
                <w:rFonts w:ascii="Verdana" w:eastAsiaTheme="minorHAnsi" w:hAnsi="Verdana" w:cs="Verdana"/>
                <w:b/>
                <w:color w:val="FFFFFF" w:themeColor="background1"/>
                <w:sz w:val="18"/>
                <w:szCs w:val="18"/>
                <w:lang w:val="es-BO"/>
              </w:rPr>
              <w:t>N°</w:t>
            </w:r>
            <w:proofErr w:type="spellEnd"/>
          </w:p>
        </w:tc>
        <w:tc>
          <w:tcPr>
            <w:tcW w:w="2385" w:type="dxa"/>
            <w:shd w:val="clear" w:color="auto" w:fill="215868"/>
          </w:tcPr>
          <w:p w14:paraId="7BE46BDC" w14:textId="77777777" w:rsidR="00565773" w:rsidRPr="00565773" w:rsidRDefault="00565773" w:rsidP="00565773">
            <w:pPr>
              <w:widowControl w:val="0"/>
              <w:autoSpaceDE w:val="0"/>
              <w:autoSpaceDN w:val="0"/>
              <w:spacing w:line="360" w:lineRule="auto"/>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CODIGO</w:t>
            </w:r>
          </w:p>
        </w:tc>
        <w:tc>
          <w:tcPr>
            <w:tcW w:w="1145" w:type="dxa"/>
            <w:shd w:val="clear" w:color="auto" w:fill="215868"/>
          </w:tcPr>
          <w:p w14:paraId="050AC080"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UNIDAD</w:t>
            </w:r>
          </w:p>
        </w:tc>
        <w:tc>
          <w:tcPr>
            <w:tcW w:w="5520" w:type="dxa"/>
            <w:shd w:val="clear" w:color="auto" w:fill="215868"/>
          </w:tcPr>
          <w:p w14:paraId="08879F6F" w14:textId="77777777" w:rsidR="00565773" w:rsidRPr="00565773" w:rsidRDefault="00565773" w:rsidP="00565773">
            <w:pPr>
              <w:widowControl w:val="0"/>
              <w:autoSpaceDE w:val="0"/>
              <w:autoSpaceDN w:val="0"/>
              <w:jc w:val="center"/>
              <w:rPr>
                <w:rFonts w:ascii="Verdana" w:eastAsiaTheme="minorHAnsi" w:hAnsi="Verdana" w:cs="Verdana"/>
                <w:b/>
                <w:color w:val="FFFFFF" w:themeColor="background1"/>
                <w:sz w:val="18"/>
                <w:szCs w:val="18"/>
                <w:lang w:val="es-BO"/>
              </w:rPr>
            </w:pPr>
            <w:r w:rsidRPr="00565773">
              <w:rPr>
                <w:rFonts w:ascii="Verdana" w:eastAsiaTheme="minorHAnsi" w:hAnsi="Verdana" w:cs="Verdana"/>
                <w:b/>
                <w:color w:val="FFFFFF" w:themeColor="background1"/>
                <w:sz w:val="18"/>
                <w:szCs w:val="18"/>
                <w:lang w:val="es-BO"/>
              </w:rPr>
              <w:t>ITEM</w:t>
            </w:r>
          </w:p>
        </w:tc>
      </w:tr>
      <w:tr w:rsidR="00565773" w:rsidRPr="00565773" w14:paraId="3ACD7469" w14:textId="77777777" w:rsidTr="005049D1">
        <w:tc>
          <w:tcPr>
            <w:tcW w:w="584" w:type="dxa"/>
            <w:shd w:val="clear" w:color="auto" w:fill="B8CCE4"/>
          </w:tcPr>
          <w:p w14:paraId="41143BE1"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52</w:t>
            </w:r>
          </w:p>
        </w:tc>
        <w:tc>
          <w:tcPr>
            <w:tcW w:w="2385" w:type="dxa"/>
            <w:shd w:val="clear" w:color="auto" w:fill="B8CCE4"/>
          </w:tcPr>
          <w:p w14:paraId="404A0E97"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VAC-OF-LIM-1</w:t>
            </w:r>
          </w:p>
        </w:tc>
        <w:tc>
          <w:tcPr>
            <w:tcW w:w="1145" w:type="dxa"/>
            <w:shd w:val="clear" w:color="auto" w:fill="B8CCE4"/>
          </w:tcPr>
          <w:p w14:paraId="741E8740" w14:textId="77777777" w:rsidR="00565773" w:rsidRPr="00565773" w:rsidRDefault="00565773" w:rsidP="00565773">
            <w:pPr>
              <w:widowControl w:val="0"/>
              <w:autoSpaceDE w:val="0"/>
              <w:autoSpaceDN w:val="0"/>
              <w:jc w:val="center"/>
              <w:rPr>
                <w:rFonts w:ascii="Verdana" w:eastAsiaTheme="minorHAnsi" w:hAnsi="Verdana" w:cs="Verdana"/>
                <w:b/>
                <w:sz w:val="18"/>
                <w:szCs w:val="18"/>
                <w:lang w:val="es-BO"/>
              </w:rPr>
            </w:pPr>
            <w:r w:rsidRPr="00565773">
              <w:rPr>
                <w:rFonts w:ascii="Verdana" w:eastAsiaTheme="minorHAnsi" w:hAnsi="Verdana" w:cs="Verdana"/>
                <w:b/>
                <w:sz w:val="18"/>
                <w:szCs w:val="18"/>
                <w:lang w:val="es-BO"/>
              </w:rPr>
              <w:t>GLB</w:t>
            </w:r>
          </w:p>
        </w:tc>
        <w:tc>
          <w:tcPr>
            <w:tcW w:w="5520" w:type="dxa"/>
            <w:shd w:val="clear" w:color="auto" w:fill="B8CCE4"/>
          </w:tcPr>
          <w:p w14:paraId="52379EA1" w14:textId="77777777" w:rsidR="00565773" w:rsidRPr="00565773" w:rsidRDefault="00565773" w:rsidP="00565773">
            <w:pPr>
              <w:widowControl w:val="0"/>
              <w:autoSpaceDE w:val="0"/>
              <w:autoSpaceDN w:val="0"/>
              <w:spacing w:line="360" w:lineRule="auto"/>
              <w:jc w:val="center"/>
              <w:rPr>
                <w:rFonts w:ascii="Verdana" w:eastAsiaTheme="minorHAnsi" w:hAnsi="Verdana" w:cs="Verdana"/>
                <w:b/>
                <w:sz w:val="18"/>
                <w:szCs w:val="18"/>
                <w:lang w:val="es-BO"/>
              </w:rPr>
            </w:pPr>
            <w:r w:rsidRPr="00565773">
              <w:rPr>
                <w:rFonts w:ascii="Verdana" w:eastAsiaTheme="minorHAnsi" w:hAnsi="Verdana" w:cs="Tahoma"/>
                <w:b/>
                <w:color w:val="000000"/>
                <w:sz w:val="18"/>
                <w:szCs w:val="18"/>
                <w:lang w:val="es-BO" w:eastAsia="es-ES"/>
              </w:rPr>
              <w:t>LIMPIEZA GENERAL</w:t>
            </w:r>
          </w:p>
        </w:tc>
      </w:tr>
      <w:bookmarkEnd w:id="173"/>
    </w:tbl>
    <w:p w14:paraId="76F7A586" w14:textId="77777777" w:rsidR="00565773" w:rsidRPr="00565773" w:rsidRDefault="00565773" w:rsidP="00565773">
      <w:pPr>
        <w:widowControl w:val="0"/>
        <w:tabs>
          <w:tab w:val="left" w:pos="560"/>
        </w:tabs>
        <w:autoSpaceDE w:val="0"/>
        <w:autoSpaceDN w:val="0"/>
        <w:jc w:val="both"/>
        <w:rPr>
          <w:rFonts w:ascii="Verdana" w:eastAsia="Verdana" w:hAnsi="Verdana" w:cs="Tahoma"/>
          <w:b/>
          <w:color w:val="000000"/>
          <w:sz w:val="18"/>
          <w:szCs w:val="18"/>
          <w:lang w:eastAsia="es-ES"/>
        </w:rPr>
      </w:pPr>
    </w:p>
    <w:p w14:paraId="15960D87" w14:textId="77777777" w:rsidR="00565773" w:rsidRPr="00565773" w:rsidRDefault="00565773" w:rsidP="00565773">
      <w:pPr>
        <w:widowControl w:val="0"/>
        <w:tabs>
          <w:tab w:val="left" w:pos="560"/>
        </w:tabs>
        <w:autoSpaceDE w:val="0"/>
        <w:autoSpaceDN w:val="0"/>
        <w:jc w:val="both"/>
        <w:rPr>
          <w:rFonts w:ascii="Verdana" w:eastAsia="Verdana" w:hAnsi="Verdana" w:cs="Tahoma"/>
          <w:b/>
          <w:color w:val="000000"/>
          <w:sz w:val="18"/>
          <w:szCs w:val="18"/>
          <w:lang w:eastAsia="es-ES"/>
        </w:rPr>
      </w:pPr>
      <w:r w:rsidRPr="00565773">
        <w:rPr>
          <w:rFonts w:ascii="Verdana" w:eastAsia="Verdana" w:hAnsi="Verdana" w:cs="Tahoma"/>
          <w:b/>
          <w:color w:val="000000"/>
          <w:sz w:val="18"/>
          <w:szCs w:val="18"/>
          <w:lang w:eastAsia="es-ES"/>
        </w:rPr>
        <w:t>DESCRIPCIÓN. -</w:t>
      </w:r>
    </w:p>
    <w:p w14:paraId="3891B3A8" w14:textId="77777777" w:rsidR="00565773" w:rsidRPr="00565773" w:rsidRDefault="00565773" w:rsidP="00565773">
      <w:pPr>
        <w:widowControl w:val="0"/>
        <w:tabs>
          <w:tab w:val="left" w:pos="560"/>
        </w:tabs>
        <w:autoSpaceDE w:val="0"/>
        <w:autoSpaceDN w:val="0"/>
        <w:jc w:val="both"/>
        <w:rPr>
          <w:rFonts w:ascii="Verdana" w:eastAsia="Verdana" w:hAnsi="Verdana" w:cs="Tahoma"/>
          <w:b/>
          <w:color w:val="000000"/>
          <w:sz w:val="18"/>
          <w:szCs w:val="18"/>
          <w:lang w:eastAsia="es-ES"/>
        </w:rPr>
      </w:pPr>
    </w:p>
    <w:p w14:paraId="48A6160A"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lang w:eastAsia="es-ES"/>
        </w:rPr>
      </w:pPr>
      <w:r w:rsidRPr="00565773">
        <w:rPr>
          <w:rFonts w:ascii="Verdana" w:eastAsia="Verdana" w:hAnsi="Verdana" w:cs="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6A84797"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lang w:eastAsia="es-ES"/>
        </w:rPr>
      </w:pPr>
    </w:p>
    <w:p w14:paraId="20CF2A0C" w14:textId="77777777" w:rsidR="00565773" w:rsidRPr="00565773" w:rsidRDefault="00565773" w:rsidP="00565773">
      <w:pPr>
        <w:widowControl w:val="0"/>
        <w:tabs>
          <w:tab w:val="left" w:pos="560"/>
        </w:tabs>
        <w:autoSpaceDE w:val="0"/>
        <w:autoSpaceDN w:val="0"/>
        <w:jc w:val="both"/>
        <w:rPr>
          <w:rFonts w:ascii="Verdana" w:eastAsia="Verdana" w:hAnsi="Verdana" w:cs="Tahoma"/>
          <w:b/>
          <w:color w:val="000000"/>
          <w:sz w:val="18"/>
          <w:szCs w:val="18"/>
          <w:lang w:eastAsia="es-ES"/>
        </w:rPr>
      </w:pPr>
      <w:r w:rsidRPr="00565773">
        <w:rPr>
          <w:rFonts w:ascii="Verdana" w:eastAsia="Verdana" w:hAnsi="Verdana" w:cs="Tahoma"/>
          <w:b/>
          <w:color w:val="000000"/>
          <w:sz w:val="18"/>
          <w:szCs w:val="18"/>
          <w:lang w:eastAsia="es-ES"/>
        </w:rPr>
        <w:t>MATERIALES, HERRAMIENTAS Y EQUIPO. -</w:t>
      </w:r>
    </w:p>
    <w:p w14:paraId="468CDF0F" w14:textId="77777777" w:rsidR="00565773" w:rsidRPr="00565773" w:rsidRDefault="00565773" w:rsidP="00565773">
      <w:pPr>
        <w:widowControl w:val="0"/>
        <w:tabs>
          <w:tab w:val="left" w:pos="560"/>
        </w:tabs>
        <w:autoSpaceDE w:val="0"/>
        <w:autoSpaceDN w:val="0"/>
        <w:jc w:val="both"/>
        <w:rPr>
          <w:rFonts w:ascii="Verdana" w:eastAsia="Verdana" w:hAnsi="Verdana" w:cs="Tahoma"/>
          <w:b/>
          <w:color w:val="000000"/>
          <w:sz w:val="18"/>
          <w:szCs w:val="18"/>
          <w:lang w:eastAsia="es-ES"/>
        </w:rPr>
      </w:pPr>
    </w:p>
    <w:p w14:paraId="25560DFB"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La Entidad Ejecutora proporcionará todos los materiales necesarios para la ejecución de los trabajos, exceptuando los de aporte propio y los mismos deberán ser aprobados por el inspector.</w:t>
      </w:r>
    </w:p>
    <w:p w14:paraId="71630D41"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r w:rsidRPr="00565773">
        <w:rPr>
          <w:rFonts w:ascii="Verdana" w:eastAsia="Verdana" w:hAnsi="Verdana" w:cs="Tahoma"/>
          <w:sz w:val="18"/>
          <w:szCs w:val="18"/>
        </w:rPr>
        <w:t>Se deberá cumplir con las características detalladas en la tabla de descripción de insumos</w:t>
      </w:r>
    </w:p>
    <w:p w14:paraId="000063DD" w14:textId="77777777" w:rsidR="00565773" w:rsidRPr="00565773" w:rsidRDefault="00565773" w:rsidP="00565773">
      <w:pPr>
        <w:widowControl w:val="0"/>
        <w:tabs>
          <w:tab w:val="left" w:pos="8711"/>
        </w:tabs>
        <w:autoSpaceDE w:val="0"/>
        <w:autoSpaceDN w:val="0"/>
        <w:jc w:val="both"/>
        <w:rPr>
          <w:rFonts w:ascii="Verdana" w:eastAsia="Verdana" w:hAnsi="Verdana" w:cs="Tahoma"/>
          <w:sz w:val="18"/>
          <w:szCs w:val="18"/>
        </w:rPr>
      </w:pPr>
    </w:p>
    <w:p w14:paraId="2A03C278" w14:textId="77777777" w:rsidR="00565773" w:rsidRPr="00565773" w:rsidRDefault="00565773" w:rsidP="00565773">
      <w:pPr>
        <w:widowControl w:val="0"/>
        <w:tabs>
          <w:tab w:val="left" w:pos="560"/>
        </w:tabs>
        <w:autoSpaceDE w:val="0"/>
        <w:autoSpaceDN w:val="0"/>
        <w:jc w:val="both"/>
        <w:rPr>
          <w:rFonts w:ascii="Verdana" w:eastAsia="Verdana" w:hAnsi="Verdana" w:cs="Tahoma"/>
          <w:b/>
          <w:color w:val="000000"/>
          <w:sz w:val="18"/>
          <w:szCs w:val="18"/>
          <w:lang w:eastAsia="es-ES"/>
        </w:rPr>
      </w:pPr>
    </w:p>
    <w:p w14:paraId="6D483D60" w14:textId="77777777" w:rsidR="00565773" w:rsidRPr="00565773" w:rsidRDefault="00565773" w:rsidP="00565773">
      <w:pPr>
        <w:widowControl w:val="0"/>
        <w:tabs>
          <w:tab w:val="left" w:pos="560"/>
        </w:tabs>
        <w:autoSpaceDE w:val="0"/>
        <w:autoSpaceDN w:val="0"/>
        <w:jc w:val="both"/>
        <w:rPr>
          <w:rFonts w:ascii="Verdana" w:eastAsia="Verdana" w:hAnsi="Verdana" w:cs="Tahoma"/>
          <w:b/>
          <w:color w:val="000000"/>
          <w:sz w:val="18"/>
          <w:szCs w:val="18"/>
          <w:lang w:eastAsia="es-ES"/>
        </w:rPr>
      </w:pPr>
      <w:r w:rsidRPr="00565773">
        <w:rPr>
          <w:rFonts w:ascii="Verdana" w:eastAsia="Verdana" w:hAnsi="Verdana" w:cs="Tahoma"/>
          <w:b/>
          <w:color w:val="000000"/>
          <w:sz w:val="18"/>
          <w:szCs w:val="18"/>
          <w:lang w:eastAsia="es-ES"/>
        </w:rPr>
        <w:t>FORMA DE EJECUCIÓN. -</w:t>
      </w:r>
    </w:p>
    <w:p w14:paraId="076773F4" w14:textId="77777777" w:rsidR="00565773" w:rsidRPr="00565773" w:rsidRDefault="00565773" w:rsidP="00565773">
      <w:pPr>
        <w:widowControl w:val="0"/>
        <w:tabs>
          <w:tab w:val="left" w:pos="560"/>
        </w:tabs>
        <w:autoSpaceDE w:val="0"/>
        <w:autoSpaceDN w:val="0"/>
        <w:jc w:val="both"/>
        <w:rPr>
          <w:rFonts w:ascii="Verdana" w:eastAsia="Verdana" w:hAnsi="Verdana" w:cs="Tahoma"/>
          <w:b/>
          <w:color w:val="000000"/>
          <w:sz w:val="18"/>
          <w:szCs w:val="18"/>
          <w:lang w:eastAsia="es-ES"/>
        </w:rPr>
      </w:pPr>
    </w:p>
    <w:p w14:paraId="26D816A8"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lang w:eastAsia="es-ES"/>
        </w:rPr>
      </w:pPr>
      <w:r w:rsidRPr="00565773">
        <w:rPr>
          <w:rFonts w:ascii="Verdana" w:eastAsia="Verdana" w:hAnsi="Verdana" w:cs="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sidRPr="00565773">
        <w:rPr>
          <w:rFonts w:ascii="Verdana" w:eastAsia="Verdana" w:hAnsi="Verdana" w:cs="Tahoma"/>
          <w:color w:val="000000"/>
          <w:sz w:val="18"/>
          <w:szCs w:val="18"/>
          <w:lang w:eastAsia="es-ES"/>
        </w:rPr>
        <w:t>todos los trabajos necesarios para mantener la obra libre de desechos para aprobación y aceptación</w:t>
      </w:r>
      <w:r w:rsidRPr="00565773">
        <w:rPr>
          <w:rFonts w:ascii="Verdana" w:eastAsia="Verdana" w:hAnsi="Verdana" w:cs="Tahoma"/>
          <w:color w:val="000000"/>
          <w:sz w:val="18"/>
          <w:szCs w:val="18"/>
          <w:lang w:val="es-MX" w:eastAsia="es-ES"/>
        </w:rPr>
        <w:t xml:space="preserve"> </w:t>
      </w:r>
      <w:r w:rsidRPr="00565773">
        <w:rPr>
          <w:rFonts w:ascii="Verdana" w:eastAsia="Verdana" w:hAnsi="Verdana" w:cs="Tahoma"/>
          <w:color w:val="000000"/>
          <w:sz w:val="18"/>
          <w:szCs w:val="18"/>
          <w:lang w:eastAsia="es-ES"/>
        </w:rPr>
        <w:t xml:space="preserve">del Inspector de proyecto. </w:t>
      </w:r>
    </w:p>
    <w:p w14:paraId="4AE9FBA7"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lang w:eastAsia="es-ES"/>
        </w:rPr>
      </w:pPr>
    </w:p>
    <w:p w14:paraId="0D682098" w14:textId="77777777" w:rsidR="00565773" w:rsidRPr="00565773" w:rsidRDefault="00565773" w:rsidP="00565773">
      <w:pPr>
        <w:widowControl w:val="0"/>
        <w:tabs>
          <w:tab w:val="left" w:pos="560"/>
        </w:tabs>
        <w:autoSpaceDE w:val="0"/>
        <w:autoSpaceDN w:val="0"/>
        <w:jc w:val="both"/>
        <w:rPr>
          <w:rFonts w:ascii="Verdana" w:eastAsia="Verdana" w:hAnsi="Verdana" w:cs="Tahoma"/>
          <w:color w:val="000000"/>
          <w:sz w:val="18"/>
          <w:szCs w:val="18"/>
          <w:lang w:val="es-MX" w:eastAsia="es-ES"/>
        </w:rPr>
      </w:pPr>
      <w:r w:rsidRPr="00565773">
        <w:rPr>
          <w:rFonts w:ascii="Verdana" w:eastAsia="Verdana" w:hAnsi="Verdana" w:cs="Tahoma"/>
          <w:color w:val="000000"/>
          <w:sz w:val="18"/>
          <w:szCs w:val="18"/>
          <w:lang w:eastAsia="es-ES"/>
        </w:rPr>
        <w:t xml:space="preserve">El método para realizar el trabajo de limpieza será propuesto por la Entidad Ejecutora y Aprobado por el Inspector de proyecto. </w:t>
      </w:r>
      <w:r w:rsidRPr="00565773">
        <w:rPr>
          <w:rFonts w:ascii="Verdana" w:eastAsia="Verdana" w:hAnsi="Verdana" w:cs="Tahoma"/>
          <w:color w:val="000000"/>
          <w:sz w:val="18"/>
          <w:szCs w:val="18"/>
          <w:lang w:val="es-MX" w:eastAsia="es-ES"/>
        </w:rPr>
        <w:t xml:space="preserve"> </w:t>
      </w:r>
      <w:r w:rsidRPr="00565773">
        <w:rPr>
          <w:rFonts w:ascii="Verdana" w:eastAsia="Verdana" w:hAnsi="Verdana" w:cs="Tahoma"/>
          <w:color w:val="000000"/>
          <w:sz w:val="18"/>
          <w:szCs w:val="18"/>
          <w:lang w:eastAsia="es-ES"/>
        </w:rPr>
        <w:t xml:space="preserve">La Entidad Ejecutora durante la ejecución del Ítem deberá cuidar de que no se perjudique al entorno inmediato de la obra ni a la calidad de la misma.  </w:t>
      </w:r>
    </w:p>
    <w:p w14:paraId="6EB72269" w14:textId="77777777" w:rsidR="00565773" w:rsidRPr="00565773" w:rsidRDefault="00565773" w:rsidP="00565773">
      <w:pPr>
        <w:spacing w:after="160" w:line="259" w:lineRule="auto"/>
        <w:rPr>
          <w:rFonts w:asciiTheme="minorHAnsi" w:eastAsiaTheme="minorHAnsi" w:hAnsiTheme="minorHAnsi" w:cstheme="minorBidi"/>
          <w:sz w:val="22"/>
          <w:szCs w:val="22"/>
          <w:lang w:val="es-419"/>
        </w:rPr>
      </w:pPr>
    </w:p>
    <w:tbl>
      <w:tblPr>
        <w:tblW w:w="0" w:type="auto"/>
        <w:tblCellMar>
          <w:left w:w="70" w:type="dxa"/>
          <w:right w:w="70" w:type="dxa"/>
        </w:tblCellMar>
        <w:tblLook w:val="04A0" w:firstRow="1" w:lastRow="0" w:firstColumn="1" w:lastColumn="0" w:noHBand="0" w:noVBand="1"/>
      </w:tblPr>
      <w:tblGrid>
        <w:gridCol w:w="351"/>
        <w:gridCol w:w="4603"/>
        <w:gridCol w:w="635"/>
        <w:gridCol w:w="3664"/>
      </w:tblGrid>
      <w:tr w:rsidR="00565773" w:rsidRPr="00565773" w14:paraId="35708772" w14:textId="77777777" w:rsidTr="005049D1">
        <w:trPr>
          <w:trHeight w:val="600"/>
        </w:trPr>
        <w:tc>
          <w:tcPr>
            <w:tcW w:w="0" w:type="auto"/>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2B00305" w14:textId="77777777" w:rsidR="00565773" w:rsidRPr="00565773" w:rsidRDefault="00565773" w:rsidP="00565773">
            <w:pPr>
              <w:jc w:val="center"/>
              <w:rPr>
                <w:rFonts w:ascii="Calibri" w:hAnsi="Calibri" w:cs="Calibri"/>
                <w:color w:val="000000"/>
                <w:sz w:val="22"/>
                <w:szCs w:val="22"/>
                <w:lang w:val="es-419" w:eastAsia="es-419"/>
              </w:rPr>
            </w:pPr>
            <w:r w:rsidRPr="00565773">
              <w:rPr>
                <w:rFonts w:ascii="Calibri" w:hAnsi="Calibri" w:cs="Calibri"/>
                <w:color w:val="000000"/>
                <w:sz w:val="22"/>
                <w:szCs w:val="22"/>
                <w:lang w:val="es-419" w:eastAsia="es-419"/>
              </w:rPr>
              <w:lastRenderedPageBreak/>
              <w:t>DESCRIPCION DE INSUMOS</w:t>
            </w:r>
          </w:p>
        </w:tc>
      </w:tr>
      <w:tr w:rsidR="00565773" w:rsidRPr="00565773" w14:paraId="3B6B503E"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000000" w:fill="66B2FF"/>
            <w:noWrap/>
            <w:vAlign w:val="bottom"/>
            <w:hideMark/>
          </w:tcPr>
          <w:p w14:paraId="3908F5D6" w14:textId="77777777" w:rsidR="00565773" w:rsidRPr="00565773" w:rsidRDefault="00565773" w:rsidP="00565773">
            <w:pPr>
              <w:jc w:val="center"/>
              <w:rPr>
                <w:rFonts w:ascii="Calibri" w:hAnsi="Calibri" w:cs="Calibri"/>
                <w:color w:val="000000"/>
                <w:lang w:val="es-419" w:eastAsia="es-419"/>
              </w:rPr>
            </w:pPr>
            <w:r w:rsidRPr="00565773">
              <w:rPr>
                <w:rFonts w:ascii="Calibri" w:hAnsi="Calibri" w:cs="Calibri"/>
                <w:color w:val="000000"/>
                <w:lang w:val="es-419" w:eastAsia="es-419"/>
              </w:rPr>
              <w:t>No.</w:t>
            </w:r>
          </w:p>
        </w:tc>
        <w:tc>
          <w:tcPr>
            <w:tcW w:w="0" w:type="auto"/>
            <w:tcBorders>
              <w:top w:val="nil"/>
              <w:left w:val="nil"/>
              <w:bottom w:val="single" w:sz="4" w:space="0" w:color="000000"/>
              <w:right w:val="single" w:sz="4" w:space="0" w:color="000000"/>
            </w:tcBorders>
            <w:shd w:val="clear" w:color="000000" w:fill="66B2FF"/>
            <w:noWrap/>
            <w:vAlign w:val="bottom"/>
            <w:hideMark/>
          </w:tcPr>
          <w:p w14:paraId="27CBDFEC" w14:textId="77777777" w:rsidR="00565773" w:rsidRPr="00565773" w:rsidRDefault="00565773" w:rsidP="00565773">
            <w:pPr>
              <w:jc w:val="center"/>
              <w:rPr>
                <w:rFonts w:ascii="Calibri" w:hAnsi="Calibri" w:cs="Calibri"/>
                <w:color w:val="000000"/>
                <w:lang w:val="es-419" w:eastAsia="es-419"/>
              </w:rPr>
            </w:pPr>
            <w:r w:rsidRPr="00565773">
              <w:rPr>
                <w:rFonts w:ascii="Calibri" w:hAnsi="Calibri" w:cs="Calibri"/>
                <w:color w:val="000000"/>
                <w:lang w:val="es-419" w:eastAsia="es-419"/>
              </w:rPr>
              <w:t>NOMBRE DEL INSUMO</w:t>
            </w:r>
          </w:p>
        </w:tc>
        <w:tc>
          <w:tcPr>
            <w:tcW w:w="0" w:type="auto"/>
            <w:tcBorders>
              <w:top w:val="nil"/>
              <w:left w:val="nil"/>
              <w:bottom w:val="single" w:sz="4" w:space="0" w:color="000000"/>
              <w:right w:val="single" w:sz="4" w:space="0" w:color="000000"/>
            </w:tcBorders>
            <w:shd w:val="clear" w:color="000000" w:fill="66B2FF"/>
            <w:noWrap/>
            <w:vAlign w:val="bottom"/>
            <w:hideMark/>
          </w:tcPr>
          <w:p w14:paraId="535A17A8" w14:textId="77777777" w:rsidR="00565773" w:rsidRPr="00565773" w:rsidRDefault="00565773" w:rsidP="00565773">
            <w:pPr>
              <w:jc w:val="center"/>
              <w:rPr>
                <w:rFonts w:ascii="Calibri" w:hAnsi="Calibri" w:cs="Calibri"/>
                <w:color w:val="000000"/>
                <w:lang w:val="es-419" w:eastAsia="es-419"/>
              </w:rPr>
            </w:pPr>
            <w:r w:rsidRPr="00565773">
              <w:rPr>
                <w:rFonts w:ascii="Calibri" w:hAnsi="Calibri" w:cs="Calibri"/>
                <w:color w:val="000000"/>
                <w:lang w:val="es-419" w:eastAsia="es-419"/>
              </w:rPr>
              <w:t>UNIDAD</w:t>
            </w:r>
          </w:p>
        </w:tc>
        <w:tc>
          <w:tcPr>
            <w:tcW w:w="0" w:type="auto"/>
            <w:tcBorders>
              <w:top w:val="nil"/>
              <w:left w:val="nil"/>
              <w:bottom w:val="single" w:sz="4" w:space="0" w:color="000000"/>
              <w:right w:val="single" w:sz="4" w:space="0" w:color="000000"/>
            </w:tcBorders>
            <w:shd w:val="clear" w:color="000000" w:fill="66B2FF"/>
            <w:noWrap/>
            <w:vAlign w:val="bottom"/>
            <w:hideMark/>
          </w:tcPr>
          <w:p w14:paraId="424A6757" w14:textId="77777777" w:rsidR="00565773" w:rsidRPr="00565773" w:rsidRDefault="00565773" w:rsidP="00565773">
            <w:pPr>
              <w:jc w:val="cente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ESPECIFICACIONES TECNICAS (REQUISITOS SOBRE EL PRODUCTO)</w:t>
            </w:r>
          </w:p>
        </w:tc>
      </w:tr>
      <w:tr w:rsidR="00565773" w:rsidRPr="00565773" w14:paraId="3A61924D"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F239FC"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w:t>
            </w:r>
          </w:p>
        </w:tc>
        <w:tc>
          <w:tcPr>
            <w:tcW w:w="0" w:type="auto"/>
            <w:tcBorders>
              <w:top w:val="nil"/>
              <w:left w:val="nil"/>
              <w:bottom w:val="single" w:sz="4" w:space="0" w:color="000000"/>
              <w:right w:val="single" w:sz="4" w:space="0" w:color="000000"/>
            </w:tcBorders>
            <w:shd w:val="clear" w:color="auto" w:fill="auto"/>
            <w:noWrap/>
            <w:vAlign w:val="bottom"/>
            <w:hideMark/>
          </w:tcPr>
          <w:p w14:paraId="4DA73BC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ABRAZADERA DE 3"</w:t>
            </w:r>
          </w:p>
        </w:tc>
        <w:tc>
          <w:tcPr>
            <w:tcW w:w="0" w:type="auto"/>
            <w:tcBorders>
              <w:top w:val="nil"/>
              <w:left w:val="nil"/>
              <w:bottom w:val="single" w:sz="4" w:space="0" w:color="000000"/>
              <w:right w:val="single" w:sz="4" w:space="0" w:color="000000"/>
            </w:tcBorders>
            <w:shd w:val="clear" w:color="auto" w:fill="auto"/>
            <w:noWrap/>
            <w:vAlign w:val="bottom"/>
            <w:hideMark/>
          </w:tcPr>
          <w:p w14:paraId="23AC58B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5D368A0"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Este material es utilizado para sujeción y colocación de las bajantes de tubería de PVC de 3” para el drenaje de aguas pluviales.</w:t>
            </w:r>
            <w:r w:rsidRPr="00565773">
              <w:rPr>
                <w:rFonts w:ascii="Calibri" w:hAnsi="Calibri" w:cs="Calibri"/>
                <w:color w:val="000000"/>
                <w:sz w:val="18"/>
                <w:szCs w:val="18"/>
                <w:lang w:val="es-419" w:eastAsia="es-419"/>
              </w:rPr>
              <w:br/>
              <w:t>Características que debe cumplir:</w:t>
            </w:r>
            <w:r w:rsidRPr="00565773">
              <w:rPr>
                <w:rFonts w:ascii="Calibri" w:hAnsi="Calibri" w:cs="Calibri"/>
                <w:color w:val="000000"/>
                <w:sz w:val="18"/>
                <w:szCs w:val="18"/>
                <w:lang w:val="es-419" w:eastAsia="es-419"/>
              </w:rPr>
              <w:br/>
              <w:t>• Deberá ser apta para tubos de PVC de 3".</w:t>
            </w:r>
            <w:r w:rsidRPr="00565773">
              <w:rPr>
                <w:rFonts w:ascii="Calibri" w:hAnsi="Calibri" w:cs="Calibri"/>
                <w:color w:val="000000"/>
                <w:sz w:val="18"/>
                <w:szCs w:val="18"/>
                <w:lang w:val="es-419" w:eastAsia="es-419"/>
              </w:rPr>
              <w:br/>
              <w:t xml:space="preserve">• Grosor de material de 1 a 1.4 </w:t>
            </w:r>
            <w:proofErr w:type="spellStart"/>
            <w:r w:rsidRPr="00565773">
              <w:rPr>
                <w:rFonts w:ascii="Calibri" w:hAnsi="Calibri" w:cs="Calibri"/>
                <w:color w:val="000000"/>
                <w:sz w:val="18"/>
                <w:szCs w:val="18"/>
                <w:lang w:val="es-419" w:eastAsia="es-419"/>
              </w:rPr>
              <w:t>mm.</w:t>
            </w:r>
            <w:proofErr w:type="spellEnd"/>
            <w:r w:rsidRPr="00565773">
              <w:rPr>
                <w:rFonts w:ascii="Calibri" w:hAnsi="Calibri" w:cs="Calibri"/>
                <w:color w:val="000000"/>
                <w:sz w:val="18"/>
                <w:szCs w:val="18"/>
                <w:lang w:val="es-419" w:eastAsia="es-419"/>
              </w:rPr>
              <w:br/>
              <w:t xml:space="preserve">• Acabado </w:t>
            </w:r>
            <w:proofErr w:type="spellStart"/>
            <w:r w:rsidRPr="00565773">
              <w:rPr>
                <w:rFonts w:ascii="Calibri" w:hAnsi="Calibri" w:cs="Calibri"/>
                <w:color w:val="000000"/>
                <w:sz w:val="18"/>
                <w:szCs w:val="18"/>
                <w:lang w:val="es-419" w:eastAsia="es-419"/>
              </w:rPr>
              <w:t>zincado</w:t>
            </w:r>
            <w:proofErr w:type="spellEnd"/>
            <w:r w:rsidRPr="00565773">
              <w:rPr>
                <w:rFonts w:ascii="Calibri" w:hAnsi="Calibri" w:cs="Calibri"/>
                <w:color w:val="000000"/>
                <w:sz w:val="18"/>
                <w:szCs w:val="18"/>
                <w:lang w:val="es-419" w:eastAsia="es-419"/>
              </w:rPr>
              <w:t xml:space="preserve"> mayor a 5 micras.</w:t>
            </w:r>
            <w:r w:rsidRPr="00565773">
              <w:rPr>
                <w:rFonts w:ascii="Calibri" w:hAnsi="Calibri" w:cs="Calibri"/>
                <w:color w:val="000000"/>
                <w:sz w:val="18"/>
                <w:szCs w:val="18"/>
                <w:lang w:val="es-419" w:eastAsia="es-419"/>
              </w:rPr>
              <w:br/>
              <w:t>• Deberá soportar una carga de 100 Kg.</w:t>
            </w:r>
            <w:r w:rsidRPr="00565773">
              <w:rPr>
                <w:rFonts w:ascii="Calibri" w:hAnsi="Calibri" w:cs="Calibri"/>
                <w:color w:val="000000"/>
                <w:sz w:val="18"/>
                <w:szCs w:val="18"/>
                <w:lang w:val="es-419" w:eastAsia="es-419"/>
              </w:rPr>
              <w:br/>
              <w:t xml:space="preserve">• Deberá contener huecos en sus extremos para la sujeción a la </w:t>
            </w:r>
            <w:proofErr w:type="gramStart"/>
            <w:r w:rsidRPr="00565773">
              <w:rPr>
                <w:rFonts w:ascii="Calibri" w:hAnsi="Calibri" w:cs="Calibri"/>
                <w:color w:val="000000"/>
                <w:sz w:val="18"/>
                <w:szCs w:val="18"/>
                <w:lang w:val="es-419" w:eastAsia="es-419"/>
              </w:rPr>
              <w:t>pared.(</w:t>
            </w:r>
            <w:proofErr w:type="gramEnd"/>
            <w:r w:rsidRPr="00565773">
              <w:rPr>
                <w:rFonts w:ascii="Calibri" w:hAnsi="Calibri" w:cs="Calibri"/>
                <w:color w:val="000000"/>
                <w:sz w:val="18"/>
                <w:szCs w:val="18"/>
                <w:lang w:val="es-419" w:eastAsia="es-419"/>
              </w:rPr>
              <w:t>FA)</w:t>
            </w:r>
          </w:p>
        </w:tc>
      </w:tr>
      <w:tr w:rsidR="00565773" w:rsidRPr="00565773" w14:paraId="559D05BE"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365516"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2</w:t>
            </w:r>
          </w:p>
        </w:tc>
        <w:tc>
          <w:tcPr>
            <w:tcW w:w="0" w:type="auto"/>
            <w:tcBorders>
              <w:top w:val="nil"/>
              <w:left w:val="nil"/>
              <w:bottom w:val="single" w:sz="4" w:space="0" w:color="000000"/>
              <w:right w:val="single" w:sz="4" w:space="0" w:color="000000"/>
            </w:tcBorders>
            <w:shd w:val="clear" w:color="auto" w:fill="auto"/>
            <w:noWrap/>
            <w:vAlign w:val="bottom"/>
            <w:hideMark/>
          </w:tcPr>
          <w:p w14:paraId="5B6B00E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ALAMBRE DE AMARRE</w:t>
            </w:r>
          </w:p>
        </w:tc>
        <w:tc>
          <w:tcPr>
            <w:tcW w:w="0" w:type="auto"/>
            <w:tcBorders>
              <w:top w:val="nil"/>
              <w:left w:val="nil"/>
              <w:bottom w:val="single" w:sz="4" w:space="0" w:color="000000"/>
              <w:right w:val="single" w:sz="4" w:space="0" w:color="000000"/>
            </w:tcBorders>
            <w:shd w:val="clear" w:color="auto" w:fill="auto"/>
            <w:noWrap/>
            <w:vAlign w:val="bottom"/>
            <w:hideMark/>
          </w:tcPr>
          <w:p w14:paraId="330ED54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5B187DC0"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El alambre de amarre requerido será producido con acero de bajo contenido de carbono obtenido por </w:t>
            </w:r>
            <w:proofErr w:type="spellStart"/>
            <w:r w:rsidRPr="00565773">
              <w:rPr>
                <w:rFonts w:ascii="Calibri" w:hAnsi="Calibri" w:cs="Calibri"/>
                <w:color w:val="000000"/>
                <w:sz w:val="18"/>
                <w:szCs w:val="18"/>
                <w:lang w:val="es-419" w:eastAsia="es-419"/>
              </w:rPr>
              <w:t>trefilación</w:t>
            </w:r>
            <w:proofErr w:type="spellEnd"/>
            <w:r w:rsidRPr="00565773">
              <w:rPr>
                <w:rFonts w:ascii="Calibri" w:hAnsi="Calibri" w:cs="Calibri"/>
                <w:color w:val="000000"/>
                <w:sz w:val="18"/>
                <w:szCs w:val="18"/>
                <w:lang w:val="es-419" w:eastAsia="es-419"/>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565773">
              <w:rPr>
                <w:rFonts w:ascii="Calibri" w:hAnsi="Calibri" w:cs="Calibri"/>
                <w:color w:val="000000"/>
                <w:sz w:val="18"/>
                <w:szCs w:val="18"/>
                <w:lang w:val="es-419" w:eastAsia="es-419"/>
              </w:rPr>
              <w:br/>
              <w:t>El diámetro debe ser uniforme y homogéneo, siendo estas propiedades las que permiten que sean más simples las labores de manipulación en el amarre, doblez y enrollado del alambre, con un diámetro nominal de 1.65 mm y alta resistencia.</w:t>
            </w:r>
            <w:r w:rsidRPr="00565773">
              <w:rPr>
                <w:rFonts w:ascii="Calibri" w:hAnsi="Calibri" w:cs="Calibri"/>
                <w:color w:val="000000"/>
                <w:sz w:val="18"/>
                <w:szCs w:val="18"/>
                <w:lang w:val="es-419" w:eastAsia="es-419"/>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565773" w:rsidRPr="00565773" w14:paraId="60859E18"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F21F72"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w:t>
            </w:r>
          </w:p>
        </w:tc>
        <w:tc>
          <w:tcPr>
            <w:tcW w:w="0" w:type="auto"/>
            <w:tcBorders>
              <w:top w:val="nil"/>
              <w:left w:val="nil"/>
              <w:bottom w:val="single" w:sz="4" w:space="0" w:color="000000"/>
              <w:right w:val="single" w:sz="4" w:space="0" w:color="000000"/>
            </w:tcBorders>
            <w:shd w:val="clear" w:color="auto" w:fill="auto"/>
            <w:noWrap/>
            <w:vAlign w:val="bottom"/>
            <w:hideMark/>
          </w:tcPr>
          <w:p w14:paraId="7AAD0E9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 xml:space="preserve">ALAMBRE DE COBRE </w:t>
            </w:r>
            <w:proofErr w:type="spellStart"/>
            <w:r w:rsidRPr="00565773">
              <w:rPr>
                <w:rFonts w:ascii="Calibri" w:hAnsi="Calibri" w:cs="Calibri"/>
                <w:color w:val="000000"/>
                <w:lang w:val="es-419" w:eastAsia="es-419"/>
              </w:rPr>
              <w:t>Nº</w:t>
            </w:r>
            <w:proofErr w:type="spellEnd"/>
            <w:r w:rsidRPr="00565773">
              <w:rPr>
                <w:rFonts w:ascii="Calibri" w:hAnsi="Calibri" w:cs="Calibri"/>
                <w:color w:val="000000"/>
                <w:lang w:val="es-419" w:eastAsia="es-419"/>
              </w:rPr>
              <w:t xml:space="preserve"> 10 AWG</w:t>
            </w:r>
          </w:p>
        </w:tc>
        <w:tc>
          <w:tcPr>
            <w:tcW w:w="0" w:type="auto"/>
            <w:tcBorders>
              <w:top w:val="nil"/>
              <w:left w:val="nil"/>
              <w:bottom w:val="single" w:sz="4" w:space="0" w:color="000000"/>
              <w:right w:val="single" w:sz="4" w:space="0" w:color="000000"/>
            </w:tcBorders>
            <w:shd w:val="clear" w:color="auto" w:fill="auto"/>
            <w:noWrap/>
            <w:vAlign w:val="bottom"/>
            <w:hideMark/>
          </w:tcPr>
          <w:p w14:paraId="5C1576D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3E7D1B1B"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Es un elemento que provee la trayectoria para el flujo de la corriente en las instalaciones eléctricas.</w:t>
            </w:r>
            <w:r w:rsidRPr="00565773">
              <w:rPr>
                <w:rFonts w:ascii="Calibri" w:hAnsi="Calibri" w:cs="Calibri"/>
                <w:color w:val="000000"/>
                <w:sz w:val="18"/>
                <w:szCs w:val="18"/>
                <w:lang w:val="es-419" w:eastAsia="es-419"/>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565773">
              <w:rPr>
                <w:rFonts w:ascii="Calibri" w:hAnsi="Calibri" w:cs="Calibri"/>
                <w:color w:val="000000"/>
                <w:sz w:val="18"/>
                <w:szCs w:val="18"/>
                <w:lang w:val="es-419" w:eastAsia="es-419"/>
              </w:rPr>
              <w:br/>
              <w:t>Deberá ser de buena calidad, de marca reconocida y deberá cumplir con la Norma NB777 Instalaciones Eléctricas.</w:t>
            </w:r>
          </w:p>
        </w:tc>
      </w:tr>
      <w:tr w:rsidR="00565773" w:rsidRPr="00565773" w14:paraId="3A1EAC08"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10EDCE8"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4</w:t>
            </w:r>
          </w:p>
        </w:tc>
        <w:tc>
          <w:tcPr>
            <w:tcW w:w="0" w:type="auto"/>
            <w:tcBorders>
              <w:top w:val="nil"/>
              <w:left w:val="nil"/>
              <w:bottom w:val="single" w:sz="4" w:space="0" w:color="000000"/>
              <w:right w:val="single" w:sz="4" w:space="0" w:color="000000"/>
            </w:tcBorders>
            <w:shd w:val="clear" w:color="auto" w:fill="auto"/>
            <w:noWrap/>
            <w:vAlign w:val="bottom"/>
            <w:hideMark/>
          </w:tcPr>
          <w:p w14:paraId="323D701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 xml:space="preserve">ALAMBRE DE COBRE </w:t>
            </w:r>
            <w:proofErr w:type="spellStart"/>
            <w:r w:rsidRPr="00565773">
              <w:rPr>
                <w:rFonts w:ascii="Calibri" w:hAnsi="Calibri" w:cs="Calibri"/>
                <w:color w:val="000000"/>
                <w:lang w:val="es-419" w:eastAsia="es-419"/>
              </w:rPr>
              <w:t>Nº</w:t>
            </w:r>
            <w:proofErr w:type="spellEnd"/>
            <w:r w:rsidRPr="00565773">
              <w:rPr>
                <w:rFonts w:ascii="Calibri" w:hAnsi="Calibri" w:cs="Calibri"/>
                <w:color w:val="000000"/>
                <w:lang w:val="es-419" w:eastAsia="es-419"/>
              </w:rPr>
              <w:t xml:space="preserve"> 12 AWG</w:t>
            </w:r>
          </w:p>
        </w:tc>
        <w:tc>
          <w:tcPr>
            <w:tcW w:w="0" w:type="auto"/>
            <w:tcBorders>
              <w:top w:val="nil"/>
              <w:left w:val="nil"/>
              <w:bottom w:val="single" w:sz="4" w:space="0" w:color="000000"/>
              <w:right w:val="single" w:sz="4" w:space="0" w:color="000000"/>
            </w:tcBorders>
            <w:shd w:val="clear" w:color="auto" w:fill="auto"/>
            <w:noWrap/>
            <w:vAlign w:val="bottom"/>
            <w:hideMark/>
          </w:tcPr>
          <w:p w14:paraId="7A0325C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5CE65A7"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Es un elemento que provee la trayectoria para el flujo de la corriente en las instalaciones eléctricas.</w:t>
            </w:r>
            <w:r w:rsidRPr="00565773">
              <w:rPr>
                <w:rFonts w:ascii="Calibri" w:hAnsi="Calibri" w:cs="Calibri"/>
                <w:color w:val="000000"/>
                <w:sz w:val="18"/>
                <w:szCs w:val="18"/>
                <w:lang w:val="es-419" w:eastAsia="es-419"/>
              </w:rPr>
              <w:br/>
              <w:t xml:space="preserve">El alma conductora Nº12 de cobre tiene la función de llevar toda la corriente de consumo, con aislamiento termoplástico resistente a la humedad y al agua THW, con un nivel de </w:t>
            </w:r>
            <w:r w:rsidRPr="00565773">
              <w:rPr>
                <w:rFonts w:ascii="Calibri" w:hAnsi="Calibri" w:cs="Calibri"/>
                <w:color w:val="000000"/>
                <w:sz w:val="18"/>
                <w:szCs w:val="18"/>
                <w:lang w:val="es-419" w:eastAsia="es-419"/>
              </w:rPr>
              <w:lastRenderedPageBreak/>
              <w:t>aislamiento no menor a 600 V, la sección mínima a utilizarse en los circuitos de tomacorrientes será de 3.31 mm2.</w:t>
            </w:r>
            <w:r w:rsidRPr="00565773">
              <w:rPr>
                <w:rFonts w:ascii="Calibri" w:hAnsi="Calibri" w:cs="Calibri"/>
                <w:color w:val="000000"/>
                <w:sz w:val="18"/>
                <w:szCs w:val="18"/>
                <w:lang w:val="es-419" w:eastAsia="es-419"/>
              </w:rPr>
              <w:br/>
              <w:t>Deberá ser de buena calidad, de marca reconocida y deberá cumplir con la Norma NB777 Instalaciones Eléctricas.</w:t>
            </w:r>
          </w:p>
        </w:tc>
      </w:tr>
      <w:tr w:rsidR="00565773" w:rsidRPr="00565773" w14:paraId="2448A750"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5BA8C1E"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5</w:t>
            </w:r>
          </w:p>
        </w:tc>
        <w:tc>
          <w:tcPr>
            <w:tcW w:w="0" w:type="auto"/>
            <w:tcBorders>
              <w:top w:val="nil"/>
              <w:left w:val="nil"/>
              <w:bottom w:val="single" w:sz="4" w:space="0" w:color="000000"/>
              <w:right w:val="single" w:sz="4" w:space="0" w:color="000000"/>
            </w:tcBorders>
            <w:shd w:val="clear" w:color="auto" w:fill="auto"/>
            <w:noWrap/>
            <w:vAlign w:val="bottom"/>
            <w:hideMark/>
          </w:tcPr>
          <w:p w14:paraId="209E333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 xml:space="preserve">ALAMBRE DE COBRE </w:t>
            </w:r>
            <w:proofErr w:type="spellStart"/>
            <w:r w:rsidRPr="00565773">
              <w:rPr>
                <w:rFonts w:ascii="Calibri" w:hAnsi="Calibri" w:cs="Calibri"/>
                <w:color w:val="000000"/>
                <w:lang w:val="es-419" w:eastAsia="es-419"/>
              </w:rPr>
              <w:t>Nº</w:t>
            </w:r>
            <w:proofErr w:type="spellEnd"/>
            <w:r w:rsidRPr="00565773">
              <w:rPr>
                <w:rFonts w:ascii="Calibri" w:hAnsi="Calibri" w:cs="Calibri"/>
                <w:color w:val="000000"/>
                <w:lang w:val="es-419" w:eastAsia="es-419"/>
              </w:rPr>
              <w:t xml:space="preserve"> 14 AWG</w:t>
            </w:r>
          </w:p>
        </w:tc>
        <w:tc>
          <w:tcPr>
            <w:tcW w:w="0" w:type="auto"/>
            <w:tcBorders>
              <w:top w:val="nil"/>
              <w:left w:val="nil"/>
              <w:bottom w:val="single" w:sz="4" w:space="0" w:color="000000"/>
              <w:right w:val="single" w:sz="4" w:space="0" w:color="000000"/>
            </w:tcBorders>
            <w:shd w:val="clear" w:color="auto" w:fill="auto"/>
            <w:noWrap/>
            <w:vAlign w:val="bottom"/>
            <w:hideMark/>
          </w:tcPr>
          <w:p w14:paraId="70208AE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2B7E3875"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Es un elemento que provee la trayectoria para el flujo de la corriente en las instalaciones eléctricas.</w:t>
            </w:r>
            <w:r w:rsidRPr="00565773">
              <w:rPr>
                <w:rFonts w:ascii="Calibri" w:hAnsi="Calibri" w:cs="Calibri"/>
                <w:color w:val="000000"/>
                <w:sz w:val="18"/>
                <w:szCs w:val="18"/>
                <w:lang w:val="es-419" w:eastAsia="es-419"/>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565773">
              <w:rPr>
                <w:rFonts w:ascii="Calibri" w:hAnsi="Calibri" w:cs="Calibri"/>
                <w:color w:val="000000"/>
                <w:sz w:val="18"/>
                <w:szCs w:val="18"/>
                <w:lang w:val="es-419" w:eastAsia="es-419"/>
              </w:rPr>
              <w:br/>
              <w:t>Deberá ser de buena calidad, de marca reconocida y deberá cumplir con la Norma NB777 Instalaciones Eléctricas.</w:t>
            </w:r>
          </w:p>
        </w:tc>
      </w:tr>
      <w:tr w:rsidR="00565773" w:rsidRPr="00565773" w14:paraId="07E2B63E"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247747E"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6</w:t>
            </w:r>
          </w:p>
        </w:tc>
        <w:tc>
          <w:tcPr>
            <w:tcW w:w="0" w:type="auto"/>
            <w:tcBorders>
              <w:top w:val="nil"/>
              <w:left w:val="nil"/>
              <w:bottom w:val="single" w:sz="4" w:space="0" w:color="000000"/>
              <w:right w:val="single" w:sz="4" w:space="0" w:color="000000"/>
            </w:tcBorders>
            <w:shd w:val="clear" w:color="auto" w:fill="auto"/>
            <w:noWrap/>
            <w:vAlign w:val="bottom"/>
            <w:hideMark/>
          </w:tcPr>
          <w:p w14:paraId="5A4CC3BD"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ALAMBRE GALVANIZADO N°12</w:t>
            </w:r>
          </w:p>
        </w:tc>
        <w:tc>
          <w:tcPr>
            <w:tcW w:w="0" w:type="auto"/>
            <w:tcBorders>
              <w:top w:val="nil"/>
              <w:left w:val="nil"/>
              <w:bottom w:val="single" w:sz="4" w:space="0" w:color="000000"/>
              <w:right w:val="single" w:sz="4" w:space="0" w:color="000000"/>
            </w:tcBorders>
            <w:shd w:val="clear" w:color="auto" w:fill="auto"/>
            <w:noWrap/>
            <w:vAlign w:val="bottom"/>
            <w:hideMark/>
          </w:tcPr>
          <w:p w14:paraId="4DFE0BD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261828D2"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565773">
              <w:rPr>
                <w:rFonts w:ascii="Calibri" w:hAnsi="Calibri" w:cs="Calibri"/>
                <w:color w:val="000000"/>
                <w:sz w:val="18"/>
                <w:szCs w:val="18"/>
                <w:lang w:val="es-419" w:eastAsia="es-419"/>
              </w:rPr>
              <w:t>sus características le permite</w:t>
            </w:r>
            <w:proofErr w:type="gramEnd"/>
            <w:r w:rsidRPr="00565773">
              <w:rPr>
                <w:rFonts w:ascii="Calibri" w:hAnsi="Calibri" w:cs="Calibri"/>
                <w:color w:val="000000"/>
                <w:sz w:val="18"/>
                <w:szCs w:val="18"/>
                <w:lang w:val="es-419" w:eastAsia="es-419"/>
              </w:rPr>
              <w:t xml:space="preserve"> realizar nudos y dobleces con facilidad, obteniendo un trabajo preciso y firme. El material debe cumplir mínimamente con lo indicado en la Norma ASTM-98.</w:t>
            </w:r>
          </w:p>
        </w:tc>
      </w:tr>
      <w:tr w:rsidR="00565773" w:rsidRPr="00565773" w14:paraId="6EA6F15E"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76139C"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7</w:t>
            </w:r>
          </w:p>
        </w:tc>
        <w:tc>
          <w:tcPr>
            <w:tcW w:w="0" w:type="auto"/>
            <w:tcBorders>
              <w:top w:val="nil"/>
              <w:left w:val="nil"/>
              <w:bottom w:val="single" w:sz="4" w:space="0" w:color="000000"/>
              <w:right w:val="single" w:sz="4" w:space="0" w:color="000000"/>
            </w:tcBorders>
            <w:shd w:val="clear" w:color="auto" w:fill="auto"/>
            <w:noWrap/>
            <w:vAlign w:val="bottom"/>
            <w:hideMark/>
          </w:tcPr>
          <w:p w14:paraId="0FDB0C29" w14:textId="77777777" w:rsidR="00565773" w:rsidRPr="00565773" w:rsidRDefault="00565773" w:rsidP="00565773">
            <w:pPr>
              <w:rPr>
                <w:rFonts w:ascii="Calibri" w:hAnsi="Calibri" w:cs="Calibri"/>
                <w:color w:val="000000"/>
                <w:lang w:val="it-IT" w:eastAsia="es-419"/>
              </w:rPr>
            </w:pPr>
            <w:r w:rsidRPr="00565773">
              <w:rPr>
                <w:rFonts w:ascii="Calibri" w:hAnsi="Calibri" w:cs="Calibri"/>
                <w:color w:val="000000"/>
                <w:lang w:val="it-IT" w:eastAsia="es-419"/>
              </w:rPr>
              <w:t>ALAMBRE TEJIDO (ROLLO 40M X 0,80M)</w:t>
            </w:r>
          </w:p>
        </w:tc>
        <w:tc>
          <w:tcPr>
            <w:tcW w:w="0" w:type="auto"/>
            <w:tcBorders>
              <w:top w:val="nil"/>
              <w:left w:val="nil"/>
              <w:bottom w:val="single" w:sz="4" w:space="0" w:color="000000"/>
              <w:right w:val="single" w:sz="4" w:space="0" w:color="000000"/>
            </w:tcBorders>
            <w:shd w:val="clear" w:color="auto" w:fill="auto"/>
            <w:noWrap/>
            <w:vAlign w:val="bottom"/>
            <w:hideMark/>
          </w:tcPr>
          <w:p w14:paraId="616E351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5BF8B0E4"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La malla de alambre tejido hexagonal requerido, será de acero galvanizado pesado en caliente, de primera calidad y con celdas de 3/4 pulgadas.  </w:t>
            </w:r>
            <w:r w:rsidRPr="00565773">
              <w:rPr>
                <w:rFonts w:ascii="Calibri" w:hAnsi="Calibri" w:cs="Calibri"/>
                <w:color w:val="000000"/>
                <w:sz w:val="18"/>
                <w:szCs w:val="18"/>
                <w:lang w:val="es-419" w:eastAsia="es-419"/>
              </w:rPr>
              <w:br/>
              <w:t>El tejido de hexágono debe ser de triple torsión brindando resistencia, flexibilidad y mayor seguridad.</w:t>
            </w:r>
            <w:r w:rsidRPr="00565773">
              <w:rPr>
                <w:rFonts w:ascii="Calibri" w:hAnsi="Calibri" w:cs="Calibri"/>
                <w:color w:val="000000"/>
                <w:sz w:val="18"/>
                <w:szCs w:val="18"/>
                <w:lang w:val="es-419" w:eastAsia="es-419"/>
              </w:rPr>
              <w:br/>
              <w:t>Debe contar con una estructura firme y superficie suave que indica una buena prevención contra la corrosión y oxidación.</w:t>
            </w:r>
            <w:r w:rsidRPr="00565773">
              <w:rPr>
                <w:rFonts w:ascii="Calibri" w:hAnsi="Calibri" w:cs="Calibri"/>
                <w:color w:val="000000"/>
                <w:sz w:val="18"/>
                <w:szCs w:val="18"/>
                <w:lang w:val="es-419" w:eastAsia="es-419"/>
              </w:rPr>
              <w:br/>
              <w:t>Se establece una tolerancia de (+/-) 2 cm. en las dimensiones requeridas.</w:t>
            </w:r>
          </w:p>
        </w:tc>
      </w:tr>
      <w:tr w:rsidR="00565773" w:rsidRPr="00565773" w14:paraId="35D92BD6"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869B7C"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8</w:t>
            </w:r>
          </w:p>
        </w:tc>
        <w:tc>
          <w:tcPr>
            <w:tcW w:w="0" w:type="auto"/>
            <w:tcBorders>
              <w:top w:val="nil"/>
              <w:left w:val="nil"/>
              <w:bottom w:val="single" w:sz="4" w:space="0" w:color="000000"/>
              <w:right w:val="single" w:sz="4" w:space="0" w:color="000000"/>
            </w:tcBorders>
            <w:shd w:val="clear" w:color="auto" w:fill="auto"/>
            <w:noWrap/>
            <w:vAlign w:val="bottom"/>
            <w:hideMark/>
          </w:tcPr>
          <w:p w14:paraId="6807B31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ALQUITRÁN</w:t>
            </w:r>
          </w:p>
        </w:tc>
        <w:tc>
          <w:tcPr>
            <w:tcW w:w="0" w:type="auto"/>
            <w:tcBorders>
              <w:top w:val="nil"/>
              <w:left w:val="nil"/>
              <w:bottom w:val="single" w:sz="4" w:space="0" w:color="000000"/>
              <w:right w:val="single" w:sz="4" w:space="0" w:color="000000"/>
            </w:tcBorders>
            <w:shd w:val="clear" w:color="auto" w:fill="auto"/>
            <w:noWrap/>
            <w:vAlign w:val="bottom"/>
            <w:hideMark/>
          </w:tcPr>
          <w:p w14:paraId="0A6E91C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4EDAAAD9"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565773">
              <w:rPr>
                <w:rFonts w:ascii="Calibri" w:hAnsi="Calibri" w:cs="Calibri"/>
                <w:color w:val="000000"/>
                <w:sz w:val="18"/>
                <w:szCs w:val="18"/>
                <w:lang w:val="es-419" w:eastAsia="es-419"/>
              </w:rPr>
              <w:br/>
              <w:t xml:space="preserve">Este material se utilizará para impermeabilizar </w:t>
            </w:r>
            <w:r w:rsidRPr="00565773">
              <w:rPr>
                <w:rFonts w:ascii="Calibri" w:hAnsi="Calibri" w:cs="Calibri"/>
                <w:color w:val="000000"/>
                <w:sz w:val="18"/>
                <w:szCs w:val="18"/>
                <w:lang w:val="es-419" w:eastAsia="es-419"/>
              </w:rPr>
              <w:lastRenderedPageBreak/>
              <w:t>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565773">
              <w:rPr>
                <w:rFonts w:ascii="Calibri" w:hAnsi="Calibri" w:cs="Calibri"/>
                <w:color w:val="000000"/>
                <w:sz w:val="18"/>
                <w:szCs w:val="18"/>
                <w:lang w:val="es-419" w:eastAsia="es-419"/>
              </w:rPr>
              <w:br/>
              <w:t>El material debe presentarse en tambores sellados y claramente etiquetados, indicando su origen y cantidad. Debe tener una apariencia viscosa de color negro y una densidad de 0.93 +/- 0.02 kg/l.</w:t>
            </w:r>
          </w:p>
        </w:tc>
      </w:tr>
      <w:tr w:rsidR="00565773" w:rsidRPr="00565773" w14:paraId="2FCA754D"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77384E2"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9</w:t>
            </w:r>
          </w:p>
        </w:tc>
        <w:tc>
          <w:tcPr>
            <w:tcW w:w="0" w:type="auto"/>
            <w:tcBorders>
              <w:top w:val="nil"/>
              <w:left w:val="nil"/>
              <w:bottom w:val="single" w:sz="4" w:space="0" w:color="000000"/>
              <w:right w:val="single" w:sz="4" w:space="0" w:color="000000"/>
            </w:tcBorders>
            <w:shd w:val="clear" w:color="auto" w:fill="auto"/>
            <w:noWrap/>
            <w:vAlign w:val="bottom"/>
            <w:hideMark/>
          </w:tcPr>
          <w:p w14:paraId="55BDD1A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BARNIZ</w:t>
            </w:r>
          </w:p>
        </w:tc>
        <w:tc>
          <w:tcPr>
            <w:tcW w:w="0" w:type="auto"/>
            <w:tcBorders>
              <w:top w:val="nil"/>
              <w:left w:val="nil"/>
              <w:bottom w:val="single" w:sz="4" w:space="0" w:color="000000"/>
              <w:right w:val="single" w:sz="4" w:space="0" w:color="000000"/>
            </w:tcBorders>
            <w:shd w:val="clear" w:color="auto" w:fill="auto"/>
            <w:noWrap/>
            <w:vAlign w:val="bottom"/>
            <w:hideMark/>
          </w:tcPr>
          <w:p w14:paraId="6E1FED2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59DA8919"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Producto formulado en base a resinas sintéticas modificadas y aditivos especiales, que le dan a la película de este barniz una gran resistencia al exterior. Tiene una terminación transparente de alto brillo, dureza y flexibilidad.</w:t>
            </w:r>
            <w:r w:rsidRPr="00565773">
              <w:rPr>
                <w:rFonts w:ascii="Calibri" w:hAnsi="Calibri" w:cs="Calibri"/>
                <w:color w:val="000000"/>
                <w:sz w:val="18"/>
                <w:szCs w:val="18"/>
                <w:lang w:val="es-419" w:eastAsia="es-419"/>
              </w:rPr>
              <w:br/>
              <w:t>Se emplea para proteger maderas en interiores y exteriores, para evitar los daños producidos por hongos e insectos, como así también de la intemperie y de la luz solar.</w:t>
            </w:r>
            <w:r w:rsidRPr="00565773">
              <w:rPr>
                <w:rFonts w:ascii="Calibri" w:hAnsi="Calibri" w:cs="Calibri"/>
                <w:color w:val="000000"/>
                <w:sz w:val="18"/>
                <w:szCs w:val="18"/>
                <w:lang w:val="es-419" w:eastAsia="es-419"/>
              </w:rPr>
              <w:br/>
              <w:t xml:space="preserve">La madera barnizada presenta una gran resistencia a las aguas de lluvia, destacando además la veta natural de ella. </w:t>
            </w:r>
            <w:r w:rsidRPr="00565773">
              <w:rPr>
                <w:rFonts w:ascii="Calibri" w:hAnsi="Calibri" w:cs="Calibri"/>
                <w:color w:val="000000"/>
                <w:sz w:val="18"/>
                <w:szCs w:val="18"/>
                <w:lang w:val="es-419" w:eastAsia="es-419"/>
              </w:rPr>
              <w:br/>
              <w:t>Las características del material serán:</w:t>
            </w:r>
            <w:r w:rsidRPr="00565773">
              <w:rPr>
                <w:rFonts w:ascii="Calibri" w:hAnsi="Calibri" w:cs="Calibri"/>
                <w:color w:val="000000"/>
                <w:sz w:val="18"/>
                <w:szCs w:val="18"/>
                <w:lang w:val="es-419" w:eastAsia="es-419"/>
              </w:rPr>
              <w:br/>
              <w:t>Naturaleza Química: Resinas sintéticas disueltas en aguarrás mineral.</w:t>
            </w:r>
            <w:r w:rsidRPr="00565773">
              <w:rPr>
                <w:rFonts w:ascii="Calibri" w:hAnsi="Calibri" w:cs="Calibri"/>
                <w:color w:val="000000"/>
                <w:sz w:val="18"/>
                <w:szCs w:val="18"/>
                <w:lang w:val="es-419" w:eastAsia="es-419"/>
              </w:rPr>
              <w:br/>
              <w:t>Color: Incoloro y varios de acuerdo a requerimiento.</w:t>
            </w:r>
            <w:r w:rsidRPr="00565773">
              <w:rPr>
                <w:rFonts w:ascii="Calibri" w:hAnsi="Calibri" w:cs="Calibri"/>
                <w:color w:val="000000"/>
                <w:sz w:val="18"/>
                <w:szCs w:val="18"/>
                <w:lang w:val="es-419" w:eastAsia="es-419"/>
              </w:rPr>
              <w:br/>
              <w:t>Acabado: Brillante.</w:t>
            </w:r>
            <w:r w:rsidRPr="00565773">
              <w:rPr>
                <w:rFonts w:ascii="Calibri" w:hAnsi="Calibri" w:cs="Calibri"/>
                <w:color w:val="000000"/>
                <w:sz w:val="18"/>
                <w:szCs w:val="18"/>
                <w:lang w:val="es-419" w:eastAsia="es-419"/>
              </w:rPr>
              <w:br/>
              <w:t>Rendimiento: 40±5 m²/gal/mano, dependiendo del grado de absorción, rugosidad y espesor de película.</w:t>
            </w:r>
            <w:r w:rsidRPr="00565773">
              <w:rPr>
                <w:rFonts w:ascii="Calibri" w:hAnsi="Calibri" w:cs="Calibri"/>
                <w:color w:val="000000"/>
                <w:sz w:val="18"/>
                <w:szCs w:val="18"/>
                <w:lang w:val="es-419" w:eastAsia="es-419"/>
              </w:rPr>
              <w:br/>
              <w:t>Número de capas: 2 para interior, y &gt;3 para exterior con tinte.</w:t>
            </w:r>
            <w:r w:rsidRPr="00565773">
              <w:rPr>
                <w:rFonts w:ascii="Calibri" w:hAnsi="Calibri" w:cs="Calibri"/>
                <w:color w:val="000000"/>
                <w:sz w:val="18"/>
                <w:szCs w:val="18"/>
                <w:lang w:val="es-419" w:eastAsia="es-419"/>
              </w:rPr>
              <w:br/>
              <w:t>Aplicación: Brocha, rodillo y pistola.</w:t>
            </w:r>
            <w:r w:rsidRPr="00565773">
              <w:rPr>
                <w:rFonts w:ascii="Calibri" w:hAnsi="Calibri" w:cs="Calibri"/>
                <w:color w:val="000000"/>
                <w:sz w:val="18"/>
                <w:szCs w:val="18"/>
                <w:lang w:val="es-419" w:eastAsia="es-419"/>
              </w:rPr>
              <w:br/>
              <w:t>Diluyente: Aguarrás mineral.</w:t>
            </w:r>
            <w:r w:rsidRPr="00565773">
              <w:rPr>
                <w:rFonts w:ascii="Calibri" w:hAnsi="Calibri" w:cs="Calibri"/>
                <w:color w:val="000000"/>
                <w:sz w:val="18"/>
                <w:szCs w:val="18"/>
                <w:lang w:val="es-419" w:eastAsia="es-419"/>
              </w:rPr>
              <w:br/>
              <w:t xml:space="preserve">Dilución: ¼ </w:t>
            </w:r>
            <w:proofErr w:type="spellStart"/>
            <w:r w:rsidRPr="00565773">
              <w:rPr>
                <w:rFonts w:ascii="Calibri" w:hAnsi="Calibri" w:cs="Calibri"/>
                <w:color w:val="000000"/>
                <w:sz w:val="18"/>
                <w:szCs w:val="18"/>
                <w:lang w:val="es-419" w:eastAsia="es-419"/>
              </w:rPr>
              <w:t>lt</w:t>
            </w:r>
            <w:proofErr w:type="spellEnd"/>
            <w:r w:rsidRPr="00565773">
              <w:rPr>
                <w:rFonts w:ascii="Calibri" w:hAnsi="Calibri" w:cs="Calibri"/>
                <w:color w:val="000000"/>
                <w:sz w:val="18"/>
                <w:szCs w:val="18"/>
                <w:lang w:val="es-419" w:eastAsia="es-419"/>
              </w:rPr>
              <w:t>/</w:t>
            </w:r>
            <w:proofErr w:type="spellStart"/>
            <w:r w:rsidRPr="00565773">
              <w:rPr>
                <w:rFonts w:ascii="Calibri" w:hAnsi="Calibri" w:cs="Calibri"/>
                <w:color w:val="000000"/>
                <w:sz w:val="18"/>
                <w:szCs w:val="18"/>
                <w:lang w:val="es-419" w:eastAsia="es-419"/>
              </w:rPr>
              <w:t>gl</w:t>
            </w:r>
            <w:proofErr w:type="spellEnd"/>
            <w:r w:rsidRPr="00565773">
              <w:rPr>
                <w:rFonts w:ascii="Calibri" w:hAnsi="Calibri" w:cs="Calibri"/>
                <w:color w:val="000000"/>
                <w:sz w:val="18"/>
                <w:szCs w:val="18"/>
                <w:lang w:val="es-419" w:eastAsia="es-419"/>
              </w:rPr>
              <w:t xml:space="preserve"> para brocha y rodillo, y ½ </w:t>
            </w:r>
            <w:proofErr w:type="spellStart"/>
            <w:r w:rsidRPr="00565773">
              <w:rPr>
                <w:rFonts w:ascii="Calibri" w:hAnsi="Calibri" w:cs="Calibri"/>
                <w:color w:val="000000"/>
                <w:sz w:val="18"/>
                <w:szCs w:val="18"/>
                <w:lang w:val="es-419" w:eastAsia="es-419"/>
              </w:rPr>
              <w:t>lt</w:t>
            </w:r>
            <w:proofErr w:type="spellEnd"/>
            <w:r w:rsidRPr="00565773">
              <w:rPr>
                <w:rFonts w:ascii="Calibri" w:hAnsi="Calibri" w:cs="Calibri"/>
                <w:color w:val="000000"/>
                <w:sz w:val="18"/>
                <w:szCs w:val="18"/>
                <w:lang w:val="es-419" w:eastAsia="es-419"/>
              </w:rPr>
              <w:t>/</w:t>
            </w:r>
            <w:proofErr w:type="spellStart"/>
            <w:r w:rsidRPr="00565773">
              <w:rPr>
                <w:rFonts w:ascii="Calibri" w:hAnsi="Calibri" w:cs="Calibri"/>
                <w:color w:val="000000"/>
                <w:sz w:val="18"/>
                <w:szCs w:val="18"/>
                <w:lang w:val="es-419" w:eastAsia="es-419"/>
              </w:rPr>
              <w:t>gl</w:t>
            </w:r>
            <w:proofErr w:type="spellEnd"/>
            <w:r w:rsidRPr="00565773">
              <w:rPr>
                <w:rFonts w:ascii="Calibri" w:hAnsi="Calibri" w:cs="Calibri"/>
                <w:color w:val="000000"/>
                <w:sz w:val="18"/>
                <w:szCs w:val="18"/>
                <w:lang w:val="es-419" w:eastAsia="es-419"/>
              </w:rPr>
              <w:t xml:space="preserve"> para pistola.</w:t>
            </w:r>
            <w:r w:rsidRPr="00565773">
              <w:rPr>
                <w:rFonts w:ascii="Calibri" w:hAnsi="Calibri" w:cs="Calibri"/>
                <w:color w:val="000000"/>
                <w:sz w:val="18"/>
                <w:szCs w:val="18"/>
                <w:lang w:val="es-419" w:eastAsia="es-419"/>
              </w:rPr>
              <w:br/>
              <w:t>Condiciones de secado: 20ºC, 60% H.R y 50 micrones espesor húmedo.</w:t>
            </w:r>
            <w:r w:rsidRPr="00565773">
              <w:rPr>
                <w:rFonts w:ascii="Calibri" w:hAnsi="Calibri" w:cs="Calibri"/>
                <w:color w:val="000000"/>
                <w:sz w:val="18"/>
                <w:szCs w:val="18"/>
                <w:lang w:val="es-419" w:eastAsia="es-419"/>
              </w:rPr>
              <w:br/>
              <w:t>Secado Tacto: 6-8 horas.</w:t>
            </w:r>
            <w:r w:rsidRPr="00565773">
              <w:rPr>
                <w:rFonts w:ascii="Calibri" w:hAnsi="Calibri" w:cs="Calibri"/>
                <w:color w:val="000000"/>
                <w:sz w:val="18"/>
                <w:szCs w:val="18"/>
                <w:lang w:val="es-419" w:eastAsia="es-419"/>
              </w:rPr>
              <w:br/>
              <w:t>Secado entre manos: 24 horas.</w:t>
            </w:r>
            <w:r w:rsidRPr="00565773">
              <w:rPr>
                <w:rFonts w:ascii="Calibri" w:hAnsi="Calibri" w:cs="Calibri"/>
                <w:color w:val="000000"/>
                <w:sz w:val="18"/>
                <w:szCs w:val="18"/>
                <w:lang w:val="es-419" w:eastAsia="es-419"/>
              </w:rPr>
              <w:br/>
              <w:t>Secado final: 48 horas.</w:t>
            </w:r>
            <w:r w:rsidRPr="00565773">
              <w:rPr>
                <w:rFonts w:ascii="Calibri" w:hAnsi="Calibri" w:cs="Calibri"/>
                <w:color w:val="000000"/>
                <w:sz w:val="18"/>
                <w:szCs w:val="18"/>
                <w:lang w:val="es-419" w:eastAsia="es-419"/>
              </w:rPr>
              <w:br/>
              <w:t>Estabilidad de almacenaje: 24 meses en envases herméticamente cerrados 10-30ºC y H.R. menor a 80%.</w:t>
            </w:r>
            <w:r w:rsidRPr="00565773">
              <w:rPr>
                <w:rFonts w:ascii="Calibri" w:hAnsi="Calibri" w:cs="Calibri"/>
                <w:color w:val="000000"/>
                <w:sz w:val="18"/>
                <w:szCs w:val="18"/>
                <w:lang w:val="es-419" w:eastAsia="es-419"/>
              </w:rPr>
              <w:br/>
              <w:t>La Entidad Ejecutora deberá garantizar que el material de referencia sea de buena calidad y de marca reconocida.</w:t>
            </w:r>
          </w:p>
        </w:tc>
      </w:tr>
      <w:tr w:rsidR="00565773" w:rsidRPr="00565773" w14:paraId="37B7C34D"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02D00F"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10</w:t>
            </w:r>
          </w:p>
        </w:tc>
        <w:tc>
          <w:tcPr>
            <w:tcW w:w="0" w:type="auto"/>
            <w:tcBorders>
              <w:top w:val="nil"/>
              <w:left w:val="nil"/>
              <w:bottom w:val="single" w:sz="4" w:space="0" w:color="000000"/>
              <w:right w:val="single" w:sz="4" w:space="0" w:color="000000"/>
            </w:tcBorders>
            <w:shd w:val="clear" w:color="auto" w:fill="auto"/>
            <w:noWrap/>
            <w:vAlign w:val="bottom"/>
            <w:hideMark/>
          </w:tcPr>
          <w:p w14:paraId="57F4950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BISAGRA DE 4"</w:t>
            </w:r>
          </w:p>
        </w:tc>
        <w:tc>
          <w:tcPr>
            <w:tcW w:w="0" w:type="auto"/>
            <w:tcBorders>
              <w:top w:val="nil"/>
              <w:left w:val="nil"/>
              <w:bottom w:val="single" w:sz="4" w:space="0" w:color="000000"/>
              <w:right w:val="single" w:sz="4" w:space="0" w:color="000000"/>
            </w:tcBorders>
            <w:shd w:val="clear" w:color="auto" w:fill="auto"/>
            <w:noWrap/>
            <w:vAlign w:val="bottom"/>
            <w:hideMark/>
          </w:tcPr>
          <w:p w14:paraId="5D07307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7DB6B7E"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Este material se emplea en puertas y ventanas. (Permite abrir la hoja de la puerta o ventana).</w:t>
            </w:r>
            <w:r w:rsidRPr="00565773">
              <w:rPr>
                <w:rFonts w:ascii="Calibri" w:hAnsi="Calibri" w:cs="Calibri"/>
                <w:color w:val="000000"/>
                <w:sz w:val="18"/>
                <w:szCs w:val="18"/>
                <w:lang w:val="es-419" w:eastAsia="es-419"/>
              </w:rPr>
              <w:br/>
              <w:t>Características que debe cumplir:</w:t>
            </w:r>
            <w:r w:rsidRPr="00565773">
              <w:rPr>
                <w:rFonts w:ascii="Calibri" w:hAnsi="Calibri" w:cs="Calibri"/>
                <w:color w:val="000000"/>
                <w:sz w:val="18"/>
                <w:szCs w:val="18"/>
                <w:lang w:val="es-419" w:eastAsia="es-419"/>
              </w:rPr>
              <w:br/>
              <w:t xml:space="preserve">Dimensiones mínimas: </w:t>
            </w:r>
            <w:r w:rsidRPr="00565773">
              <w:rPr>
                <w:rFonts w:ascii="Calibri" w:hAnsi="Calibri" w:cs="Calibri"/>
                <w:color w:val="000000"/>
                <w:sz w:val="18"/>
                <w:szCs w:val="18"/>
                <w:lang w:val="es-419" w:eastAsia="es-419"/>
              </w:rPr>
              <w:br/>
              <w:t xml:space="preserve">- Largo x ancho: 102.0 x 102.0 </w:t>
            </w:r>
            <w:proofErr w:type="spellStart"/>
            <w:r w:rsidRPr="00565773">
              <w:rPr>
                <w:rFonts w:ascii="Calibri" w:hAnsi="Calibri" w:cs="Calibri"/>
                <w:color w:val="000000"/>
                <w:sz w:val="18"/>
                <w:szCs w:val="18"/>
                <w:lang w:val="es-419" w:eastAsia="es-419"/>
              </w:rPr>
              <w:t>mm.</w:t>
            </w:r>
            <w:proofErr w:type="spellEnd"/>
            <w:r w:rsidRPr="00565773">
              <w:rPr>
                <w:rFonts w:ascii="Calibri" w:hAnsi="Calibri" w:cs="Calibri"/>
                <w:color w:val="000000"/>
                <w:sz w:val="18"/>
                <w:szCs w:val="18"/>
                <w:lang w:val="es-419" w:eastAsia="es-419"/>
              </w:rPr>
              <w:br/>
              <w:t xml:space="preserve">- Espesor: 2.5 </w:t>
            </w:r>
            <w:proofErr w:type="spellStart"/>
            <w:r w:rsidRPr="00565773">
              <w:rPr>
                <w:rFonts w:ascii="Calibri" w:hAnsi="Calibri" w:cs="Calibri"/>
                <w:color w:val="000000"/>
                <w:sz w:val="18"/>
                <w:szCs w:val="18"/>
                <w:lang w:val="es-419" w:eastAsia="es-419"/>
              </w:rPr>
              <w:t>mm.</w:t>
            </w:r>
            <w:proofErr w:type="spellEnd"/>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lastRenderedPageBreak/>
              <w:t xml:space="preserve">Terminado: </w:t>
            </w:r>
            <w:proofErr w:type="spellStart"/>
            <w:r w:rsidRPr="00565773">
              <w:rPr>
                <w:rFonts w:ascii="Calibri" w:hAnsi="Calibri" w:cs="Calibri"/>
                <w:color w:val="000000"/>
                <w:sz w:val="18"/>
                <w:szCs w:val="18"/>
                <w:lang w:val="es-419" w:eastAsia="es-419"/>
              </w:rPr>
              <w:t>Cobrizado</w:t>
            </w:r>
            <w:proofErr w:type="spellEnd"/>
            <w:r w:rsidRPr="00565773">
              <w:rPr>
                <w:rFonts w:ascii="Calibri" w:hAnsi="Calibri" w:cs="Calibri"/>
                <w:color w:val="000000"/>
                <w:sz w:val="18"/>
                <w:szCs w:val="18"/>
                <w:lang w:val="es-419" w:eastAsia="es-419"/>
              </w:rPr>
              <w:t>, o de acuerdo al Inspector de Obra.</w:t>
            </w:r>
            <w:r w:rsidRPr="00565773">
              <w:rPr>
                <w:rFonts w:ascii="Calibri" w:hAnsi="Calibri" w:cs="Calibri"/>
                <w:color w:val="000000"/>
                <w:sz w:val="18"/>
                <w:szCs w:val="18"/>
                <w:lang w:val="es-419" w:eastAsia="es-419"/>
              </w:rPr>
              <w:br/>
              <w:t>El material será de buena calidad, la Entidad Ejecutora deberá presentar al Inspector de Obra muestras para su aprobación ya que no se aceptarán imitaciones de ningún tipo.</w:t>
            </w:r>
          </w:p>
        </w:tc>
      </w:tr>
      <w:tr w:rsidR="00565773" w:rsidRPr="00565773" w14:paraId="59C3DD28"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CC24A3"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11</w:t>
            </w:r>
          </w:p>
        </w:tc>
        <w:tc>
          <w:tcPr>
            <w:tcW w:w="0" w:type="auto"/>
            <w:tcBorders>
              <w:top w:val="nil"/>
              <w:left w:val="nil"/>
              <w:bottom w:val="single" w:sz="4" w:space="0" w:color="000000"/>
              <w:right w:val="single" w:sz="4" w:space="0" w:color="000000"/>
            </w:tcBorders>
            <w:shd w:val="clear" w:color="auto" w:fill="auto"/>
            <w:noWrap/>
            <w:vAlign w:val="bottom"/>
            <w:hideMark/>
          </w:tcPr>
          <w:p w14:paraId="75A6358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CAJA DE REGISTRO DE PVC</w:t>
            </w:r>
          </w:p>
        </w:tc>
        <w:tc>
          <w:tcPr>
            <w:tcW w:w="0" w:type="auto"/>
            <w:tcBorders>
              <w:top w:val="nil"/>
              <w:left w:val="nil"/>
              <w:bottom w:val="single" w:sz="4" w:space="0" w:color="000000"/>
              <w:right w:val="single" w:sz="4" w:space="0" w:color="000000"/>
            </w:tcBorders>
            <w:shd w:val="clear" w:color="auto" w:fill="auto"/>
            <w:noWrap/>
            <w:vAlign w:val="bottom"/>
            <w:hideMark/>
          </w:tcPr>
          <w:p w14:paraId="045FDA8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C5025B7"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565773">
              <w:rPr>
                <w:rFonts w:ascii="Calibri" w:hAnsi="Calibri" w:cs="Calibri"/>
                <w:color w:val="000000"/>
                <w:sz w:val="18"/>
                <w:szCs w:val="18"/>
                <w:lang w:val="es-419" w:eastAsia="es-419"/>
              </w:rPr>
              <w:br/>
              <w:t>El limpiador y el pegamento para PVC serán de buena calidad debidamente aprobado por el Inspector de Obra.</w:t>
            </w:r>
            <w:r w:rsidRPr="00565773">
              <w:rPr>
                <w:rFonts w:ascii="Calibri" w:hAnsi="Calibri" w:cs="Calibri"/>
                <w:color w:val="000000"/>
                <w:sz w:val="18"/>
                <w:szCs w:val="18"/>
                <w:lang w:val="es-419" w:eastAsia="es-419"/>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565773">
              <w:rPr>
                <w:rFonts w:ascii="Calibri" w:hAnsi="Calibri" w:cs="Calibri"/>
                <w:color w:val="000000"/>
                <w:sz w:val="18"/>
                <w:szCs w:val="18"/>
                <w:lang w:val="es-419" w:eastAsia="es-419"/>
              </w:rPr>
              <w:br/>
              <w:t>Características que debe cumplir:</w:t>
            </w:r>
            <w:r w:rsidRPr="00565773">
              <w:rPr>
                <w:rFonts w:ascii="Calibri" w:hAnsi="Calibri" w:cs="Calibri"/>
                <w:color w:val="000000"/>
                <w:sz w:val="18"/>
                <w:szCs w:val="18"/>
                <w:lang w:val="es-419" w:eastAsia="es-419"/>
              </w:rPr>
              <w:br/>
              <w:t>• La caja de registro de PVC de terminación M/H</w:t>
            </w:r>
            <w:r w:rsidRPr="00565773">
              <w:rPr>
                <w:rFonts w:ascii="Calibri" w:hAnsi="Calibri" w:cs="Calibri"/>
                <w:color w:val="000000"/>
                <w:sz w:val="18"/>
                <w:szCs w:val="18"/>
                <w:lang w:val="es-419" w:eastAsia="es-419"/>
              </w:rPr>
              <w:br/>
              <w:t xml:space="preserve">• No deberá ser piezas  obtenidas mediante cortes o cortados en seco, </w:t>
            </w:r>
            <w:r w:rsidRPr="00565773">
              <w:rPr>
                <w:rFonts w:ascii="Calibri" w:hAnsi="Calibri" w:cs="Calibri"/>
                <w:color w:val="000000"/>
                <w:sz w:val="18"/>
                <w:szCs w:val="18"/>
                <w:lang w:val="es-419" w:eastAsia="es-419"/>
              </w:rPr>
              <w:br/>
              <w:t xml:space="preserve">• Dimensiones de altura 30cm y ancho de 40cm </w:t>
            </w:r>
            <w:r w:rsidRPr="00565773">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565773" w:rsidRPr="00565773" w14:paraId="6FA2DFAB"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A083527"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12</w:t>
            </w:r>
          </w:p>
        </w:tc>
        <w:tc>
          <w:tcPr>
            <w:tcW w:w="0" w:type="auto"/>
            <w:tcBorders>
              <w:top w:val="nil"/>
              <w:left w:val="nil"/>
              <w:bottom w:val="single" w:sz="4" w:space="0" w:color="000000"/>
              <w:right w:val="single" w:sz="4" w:space="0" w:color="000000"/>
            </w:tcBorders>
            <w:shd w:val="clear" w:color="auto" w:fill="auto"/>
            <w:noWrap/>
            <w:vAlign w:val="bottom"/>
            <w:hideMark/>
          </w:tcPr>
          <w:p w14:paraId="37EBE90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CAJA PARA 1 TÉRMICO</w:t>
            </w:r>
          </w:p>
        </w:tc>
        <w:tc>
          <w:tcPr>
            <w:tcW w:w="0" w:type="auto"/>
            <w:tcBorders>
              <w:top w:val="nil"/>
              <w:left w:val="nil"/>
              <w:bottom w:val="single" w:sz="4" w:space="0" w:color="000000"/>
              <w:right w:val="single" w:sz="4" w:space="0" w:color="000000"/>
            </w:tcBorders>
            <w:shd w:val="clear" w:color="auto" w:fill="auto"/>
            <w:noWrap/>
            <w:vAlign w:val="bottom"/>
            <w:hideMark/>
          </w:tcPr>
          <w:p w14:paraId="7058169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E67CFFC"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565773">
              <w:rPr>
                <w:rFonts w:ascii="Calibri" w:hAnsi="Calibri" w:cs="Calibri"/>
                <w:color w:val="000000"/>
                <w:sz w:val="18"/>
                <w:szCs w:val="18"/>
                <w:lang w:val="es-419" w:eastAsia="es-419"/>
              </w:rPr>
              <w:br/>
              <w:t xml:space="preserve">El tablero de distribución deberá ser de plástico y de buena </w:t>
            </w:r>
            <w:proofErr w:type="gramStart"/>
            <w:r w:rsidRPr="00565773">
              <w:rPr>
                <w:rFonts w:ascii="Calibri" w:hAnsi="Calibri" w:cs="Calibri"/>
                <w:color w:val="000000"/>
                <w:sz w:val="18"/>
                <w:szCs w:val="18"/>
                <w:lang w:val="es-419" w:eastAsia="es-419"/>
              </w:rPr>
              <w:t>calidad,  así</w:t>
            </w:r>
            <w:proofErr w:type="gramEnd"/>
            <w:r w:rsidRPr="00565773">
              <w:rPr>
                <w:rFonts w:ascii="Calibri" w:hAnsi="Calibri" w:cs="Calibri"/>
                <w:color w:val="000000"/>
                <w:sz w:val="18"/>
                <w:szCs w:val="18"/>
                <w:lang w:val="es-419" w:eastAsia="es-419"/>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565773" w:rsidRPr="00565773" w14:paraId="49D9CCE2"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6B9D54"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13</w:t>
            </w:r>
          </w:p>
        </w:tc>
        <w:tc>
          <w:tcPr>
            <w:tcW w:w="0" w:type="auto"/>
            <w:tcBorders>
              <w:top w:val="nil"/>
              <w:left w:val="nil"/>
              <w:bottom w:val="single" w:sz="4" w:space="0" w:color="000000"/>
              <w:right w:val="single" w:sz="4" w:space="0" w:color="000000"/>
            </w:tcBorders>
            <w:shd w:val="clear" w:color="auto" w:fill="auto"/>
            <w:noWrap/>
            <w:vAlign w:val="bottom"/>
            <w:hideMark/>
          </w:tcPr>
          <w:p w14:paraId="797F833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CAJA PARA 3 TÉRMICOS</w:t>
            </w:r>
          </w:p>
        </w:tc>
        <w:tc>
          <w:tcPr>
            <w:tcW w:w="0" w:type="auto"/>
            <w:tcBorders>
              <w:top w:val="nil"/>
              <w:left w:val="nil"/>
              <w:bottom w:val="single" w:sz="4" w:space="0" w:color="000000"/>
              <w:right w:val="single" w:sz="4" w:space="0" w:color="000000"/>
            </w:tcBorders>
            <w:shd w:val="clear" w:color="auto" w:fill="auto"/>
            <w:noWrap/>
            <w:vAlign w:val="bottom"/>
            <w:hideMark/>
          </w:tcPr>
          <w:p w14:paraId="2BDAD8A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5B69E0B"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w:t>
            </w:r>
            <w:r w:rsidRPr="00565773">
              <w:rPr>
                <w:rFonts w:ascii="Calibri" w:hAnsi="Calibri" w:cs="Calibri"/>
                <w:color w:val="000000"/>
                <w:sz w:val="18"/>
                <w:szCs w:val="18"/>
                <w:lang w:val="es-419" w:eastAsia="es-419"/>
              </w:rPr>
              <w:lastRenderedPageBreak/>
              <w:t>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565773" w:rsidRPr="00565773" w14:paraId="214DDC47"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95DF7B"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14</w:t>
            </w:r>
          </w:p>
        </w:tc>
        <w:tc>
          <w:tcPr>
            <w:tcW w:w="0" w:type="auto"/>
            <w:tcBorders>
              <w:top w:val="nil"/>
              <w:left w:val="nil"/>
              <w:bottom w:val="single" w:sz="4" w:space="0" w:color="000000"/>
              <w:right w:val="single" w:sz="4" w:space="0" w:color="000000"/>
            </w:tcBorders>
            <w:shd w:val="clear" w:color="auto" w:fill="auto"/>
            <w:noWrap/>
            <w:vAlign w:val="bottom"/>
            <w:hideMark/>
          </w:tcPr>
          <w:p w14:paraId="67AB424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CAJA PLÁSTICA CIRCULAR</w:t>
            </w:r>
          </w:p>
        </w:tc>
        <w:tc>
          <w:tcPr>
            <w:tcW w:w="0" w:type="auto"/>
            <w:tcBorders>
              <w:top w:val="nil"/>
              <w:left w:val="nil"/>
              <w:bottom w:val="single" w:sz="4" w:space="0" w:color="000000"/>
              <w:right w:val="single" w:sz="4" w:space="0" w:color="000000"/>
            </w:tcBorders>
            <w:shd w:val="clear" w:color="auto" w:fill="auto"/>
            <w:noWrap/>
            <w:vAlign w:val="bottom"/>
            <w:hideMark/>
          </w:tcPr>
          <w:p w14:paraId="301B954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D39E689"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Este ítem comprende la provisión e instalación de cajas plásticas circulares, que se utilizan en las instalaciones eléctricas de manera complementaria para los empalmes, conexión y junción de conductores o como caja de montaje para luminarias.</w:t>
            </w:r>
            <w:r w:rsidRPr="00565773">
              <w:rPr>
                <w:rFonts w:ascii="Calibri" w:hAnsi="Calibri" w:cs="Calibri"/>
                <w:color w:val="000000"/>
                <w:sz w:val="18"/>
                <w:szCs w:val="18"/>
                <w:lang w:val="es-419" w:eastAsia="es-419"/>
              </w:rPr>
              <w:br/>
              <w:t>Caja plástica circular; Material: PVC; Uso para instalaciones eléctricas en general. Recomendado su uso en áreas húmedas.</w:t>
            </w:r>
            <w:r w:rsidRPr="00565773">
              <w:rPr>
                <w:rFonts w:ascii="Calibri" w:hAnsi="Calibri" w:cs="Calibri"/>
                <w:color w:val="000000"/>
                <w:sz w:val="18"/>
                <w:szCs w:val="18"/>
                <w:lang w:val="es-419" w:eastAsia="es-419"/>
              </w:rPr>
              <w:br/>
              <w:t>Deberá ser de buena calidad resistente y con fijación metálica empotrado en ambos lados de la caja, para asegurar con tornillos la tapa o para los puntos de iluminación.</w:t>
            </w:r>
            <w:r w:rsidRPr="00565773">
              <w:rPr>
                <w:rFonts w:ascii="Calibri" w:hAnsi="Calibri" w:cs="Calibri"/>
                <w:color w:val="000000"/>
                <w:sz w:val="18"/>
                <w:szCs w:val="18"/>
                <w:lang w:val="es-419" w:eastAsia="es-419"/>
              </w:rPr>
              <w:br/>
              <w:t>Deberá ser de buena calidad y de marca reconocida.</w:t>
            </w:r>
          </w:p>
        </w:tc>
      </w:tr>
      <w:tr w:rsidR="00565773" w:rsidRPr="00565773" w14:paraId="6F71EA90"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0866B6"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15</w:t>
            </w:r>
          </w:p>
        </w:tc>
        <w:tc>
          <w:tcPr>
            <w:tcW w:w="0" w:type="auto"/>
            <w:tcBorders>
              <w:top w:val="nil"/>
              <w:left w:val="nil"/>
              <w:bottom w:val="single" w:sz="4" w:space="0" w:color="000000"/>
              <w:right w:val="single" w:sz="4" w:space="0" w:color="000000"/>
            </w:tcBorders>
            <w:shd w:val="clear" w:color="auto" w:fill="auto"/>
            <w:noWrap/>
            <w:vAlign w:val="bottom"/>
            <w:hideMark/>
          </w:tcPr>
          <w:p w14:paraId="3459229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 xml:space="preserve">CAJA PLÁSTICA RECTANGULAR </w:t>
            </w:r>
          </w:p>
        </w:tc>
        <w:tc>
          <w:tcPr>
            <w:tcW w:w="0" w:type="auto"/>
            <w:tcBorders>
              <w:top w:val="nil"/>
              <w:left w:val="nil"/>
              <w:bottom w:val="single" w:sz="4" w:space="0" w:color="000000"/>
              <w:right w:val="single" w:sz="4" w:space="0" w:color="000000"/>
            </w:tcBorders>
            <w:shd w:val="clear" w:color="auto" w:fill="auto"/>
            <w:noWrap/>
            <w:vAlign w:val="bottom"/>
            <w:hideMark/>
          </w:tcPr>
          <w:p w14:paraId="5A8FF55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FC3A3DB"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565773">
              <w:rPr>
                <w:rFonts w:ascii="Calibri" w:hAnsi="Calibri" w:cs="Calibri"/>
                <w:color w:val="000000"/>
                <w:sz w:val="18"/>
                <w:szCs w:val="18"/>
                <w:lang w:val="es-419" w:eastAsia="es-419"/>
              </w:rPr>
              <w:t>Shucko</w:t>
            </w:r>
            <w:proofErr w:type="spellEnd"/>
            <w:r w:rsidRPr="00565773">
              <w:rPr>
                <w:rFonts w:ascii="Calibri" w:hAnsi="Calibri" w:cs="Calibri"/>
                <w:color w:val="000000"/>
                <w:sz w:val="18"/>
                <w:szCs w:val="18"/>
                <w:lang w:val="es-419" w:eastAsia="es-419"/>
              </w:rPr>
              <w:t xml:space="preserve"> y conmutador de 3 y 4 vías.</w:t>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t>Caja plástica rectangular; Medida: 2"" x 4"";Material: PVC; Uso para instalaciones eléctricas en general; Recomendado su uso en áreas húmedas.</w:t>
            </w:r>
            <w:r w:rsidRPr="00565773">
              <w:rPr>
                <w:rFonts w:ascii="Calibri" w:hAnsi="Calibri" w:cs="Calibri"/>
                <w:color w:val="000000"/>
                <w:sz w:val="18"/>
                <w:szCs w:val="18"/>
                <w:lang w:val="es-419" w:eastAsia="es-419"/>
              </w:rPr>
              <w:br/>
              <w:t>Deberá ser de buena calidad resistente y con fijación metálica empotrado en ambos lados de la caja, para asegurar con tornillos el interruptor o el tomacorriente.</w:t>
            </w:r>
            <w:r w:rsidRPr="00565773">
              <w:rPr>
                <w:rFonts w:ascii="Calibri" w:hAnsi="Calibri" w:cs="Calibri"/>
                <w:color w:val="000000"/>
                <w:sz w:val="18"/>
                <w:szCs w:val="18"/>
                <w:lang w:val="es-419" w:eastAsia="es-419"/>
              </w:rPr>
              <w:br/>
              <w:t>Deberá ser de buena calidad y de marca reconocida.</w:t>
            </w:r>
          </w:p>
        </w:tc>
      </w:tr>
      <w:tr w:rsidR="00565773" w:rsidRPr="00565773" w14:paraId="4C60299C"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4086A2"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16</w:t>
            </w:r>
          </w:p>
        </w:tc>
        <w:tc>
          <w:tcPr>
            <w:tcW w:w="0" w:type="auto"/>
            <w:tcBorders>
              <w:top w:val="nil"/>
              <w:left w:val="nil"/>
              <w:bottom w:val="single" w:sz="4" w:space="0" w:color="000000"/>
              <w:right w:val="single" w:sz="4" w:space="0" w:color="000000"/>
            </w:tcBorders>
            <w:shd w:val="clear" w:color="auto" w:fill="auto"/>
            <w:noWrap/>
            <w:vAlign w:val="bottom"/>
            <w:hideMark/>
          </w:tcPr>
          <w:p w14:paraId="4679B31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bottom"/>
            <w:hideMark/>
          </w:tcPr>
          <w:p w14:paraId="45D95D9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EE75978"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Este material es empleado en las instalaciones sanitarias de la vivienda, La caja sifonada es el accesorio de la </w:t>
            </w:r>
            <w:proofErr w:type="spellStart"/>
            <w:r w:rsidRPr="00565773">
              <w:rPr>
                <w:rFonts w:ascii="Calibri" w:hAnsi="Calibri" w:cs="Calibri"/>
                <w:color w:val="000000"/>
                <w:sz w:val="18"/>
                <w:szCs w:val="18"/>
                <w:lang w:val="es-419" w:eastAsia="es-419"/>
              </w:rPr>
              <w:t>linea</w:t>
            </w:r>
            <w:proofErr w:type="spellEnd"/>
            <w:r w:rsidRPr="00565773">
              <w:rPr>
                <w:rFonts w:ascii="Calibri" w:hAnsi="Calibri" w:cs="Calibri"/>
                <w:color w:val="000000"/>
                <w:sz w:val="18"/>
                <w:szCs w:val="18"/>
                <w:lang w:val="es-419" w:eastAsia="es-419"/>
              </w:rPr>
              <w:t xml:space="preserve"> de Desagüe que recibe las aguas servidas provenientes del lavado de los pisos, duchas, lavabos, bañeras, lavarropas, que de igual manera impide el retorno de los gases </w:t>
            </w:r>
            <w:r w:rsidRPr="00565773">
              <w:rPr>
                <w:rFonts w:ascii="Calibri" w:hAnsi="Calibri" w:cs="Calibri"/>
                <w:color w:val="000000"/>
                <w:sz w:val="18"/>
                <w:szCs w:val="18"/>
                <w:lang w:val="es-419" w:eastAsia="es-419"/>
              </w:rPr>
              <w:lastRenderedPageBreak/>
              <w:t>por sus característica que el sifón tienen debido a los  contenidos en los desagües cloacales y protege la instalación contra la entrada de insectos y roedores.</w:t>
            </w:r>
            <w:r w:rsidRPr="00565773">
              <w:rPr>
                <w:rFonts w:ascii="Calibri" w:hAnsi="Calibri" w:cs="Calibri"/>
                <w:color w:val="000000"/>
                <w:sz w:val="18"/>
                <w:szCs w:val="18"/>
                <w:lang w:val="es-419" w:eastAsia="es-419"/>
              </w:rPr>
              <w:br/>
              <w:t xml:space="preserve">los accesorios deben tener las siguientes características: </w:t>
            </w:r>
            <w:r w:rsidRPr="00565773">
              <w:rPr>
                <w:rFonts w:ascii="Calibri" w:hAnsi="Calibri" w:cs="Calibri"/>
                <w:color w:val="000000"/>
                <w:sz w:val="18"/>
                <w:szCs w:val="18"/>
                <w:lang w:val="es-419" w:eastAsia="es-419"/>
              </w:rPr>
              <w:br/>
              <w:t xml:space="preserve">• Dimensiones de 4” x2” con sello hidráulico </w:t>
            </w:r>
            <w:r w:rsidRPr="00565773">
              <w:rPr>
                <w:rFonts w:ascii="Calibri" w:hAnsi="Calibri" w:cs="Calibri"/>
                <w:color w:val="000000"/>
                <w:sz w:val="18"/>
                <w:szCs w:val="18"/>
                <w:lang w:val="es-419" w:eastAsia="es-419"/>
              </w:rPr>
              <w:br/>
              <w:t>• Caja sifonada con sifón interno extraíble</w:t>
            </w:r>
            <w:r w:rsidRPr="00565773">
              <w:rPr>
                <w:rFonts w:ascii="Calibri" w:hAnsi="Calibri" w:cs="Calibri"/>
                <w:color w:val="000000"/>
                <w:sz w:val="18"/>
                <w:szCs w:val="18"/>
                <w:lang w:val="es-419" w:eastAsia="es-419"/>
              </w:rPr>
              <w:br/>
              <w:t>• La caja debe tener su tapa de rejilla metálica de diámetro de 9.7 cm o 4”.</w:t>
            </w:r>
            <w:r w:rsidRPr="00565773">
              <w:rPr>
                <w:rFonts w:ascii="Calibri" w:hAnsi="Calibri" w:cs="Calibri"/>
                <w:color w:val="000000"/>
                <w:sz w:val="18"/>
                <w:szCs w:val="18"/>
                <w:lang w:val="es-419" w:eastAsia="es-419"/>
              </w:rPr>
              <w:br/>
              <w:t xml:space="preserve">• La procedencia del material </w:t>
            </w:r>
            <w:proofErr w:type="spellStart"/>
            <w:r w:rsidRPr="00565773">
              <w:rPr>
                <w:rFonts w:ascii="Calibri" w:hAnsi="Calibri" w:cs="Calibri"/>
                <w:color w:val="000000"/>
                <w:sz w:val="18"/>
                <w:szCs w:val="18"/>
                <w:lang w:val="es-419" w:eastAsia="es-419"/>
              </w:rPr>
              <w:t>sera</w:t>
            </w:r>
            <w:proofErr w:type="spellEnd"/>
            <w:r w:rsidRPr="00565773">
              <w:rPr>
                <w:rFonts w:ascii="Calibri" w:hAnsi="Calibri" w:cs="Calibri"/>
                <w:color w:val="000000"/>
                <w:sz w:val="18"/>
                <w:szCs w:val="18"/>
                <w:lang w:val="es-419" w:eastAsia="es-419"/>
              </w:rPr>
              <w:t xml:space="preserve"> de fabrica por inyección de molde </w:t>
            </w:r>
            <w:r w:rsidRPr="00565773">
              <w:rPr>
                <w:rFonts w:ascii="Calibri" w:hAnsi="Calibri" w:cs="Calibri"/>
                <w:color w:val="000000"/>
                <w:sz w:val="18"/>
                <w:szCs w:val="18"/>
                <w:lang w:val="es-419" w:eastAsia="es-419"/>
              </w:rPr>
              <w:br/>
              <w:t>• No deberá ser el uso de piezas espaciales obtenidas mediante cortes</w:t>
            </w:r>
            <w:r w:rsidRPr="00565773">
              <w:rPr>
                <w:rFonts w:ascii="Calibri" w:hAnsi="Calibri" w:cs="Calibri"/>
                <w:color w:val="000000"/>
                <w:sz w:val="18"/>
                <w:szCs w:val="18"/>
                <w:lang w:val="es-419" w:eastAsia="es-419"/>
              </w:rPr>
              <w:br/>
              <w:t xml:space="preserve">• Superficie externa e interna lisas y estar libres de grietas, fisuras, ondulaciones y otros defectos que alteren su calidad. </w:t>
            </w:r>
            <w:r w:rsidRPr="00565773">
              <w:rPr>
                <w:rFonts w:ascii="Calibri" w:hAnsi="Calibri" w:cs="Calibri"/>
                <w:color w:val="000000"/>
                <w:sz w:val="18"/>
                <w:szCs w:val="18"/>
                <w:lang w:val="es-419" w:eastAsia="es-419"/>
              </w:rPr>
              <w:br/>
              <w:t xml:space="preserve">• Los accesorios deberán ser de color uniforme. </w:t>
            </w:r>
            <w:r w:rsidRPr="00565773">
              <w:rPr>
                <w:rFonts w:ascii="Calibri" w:hAnsi="Calibri" w:cs="Calibri"/>
                <w:color w:val="000000"/>
                <w:sz w:val="18"/>
                <w:szCs w:val="18"/>
                <w:lang w:val="es-419" w:eastAsia="es-419"/>
              </w:rPr>
              <w:br/>
              <w:t xml:space="preserve">• Los accesorios procederán de fábrica por inyección de molde, no aceptándose el uso de piezas especiales obtenidas mediante cortes o cortadas en seco. </w:t>
            </w:r>
            <w:r w:rsidRPr="00565773">
              <w:rPr>
                <w:rFonts w:ascii="Calibri" w:hAnsi="Calibri" w:cs="Calibri"/>
                <w:color w:val="000000"/>
                <w:sz w:val="18"/>
                <w:szCs w:val="18"/>
                <w:lang w:val="es-419" w:eastAsia="es-419"/>
              </w:rPr>
              <w:br/>
              <w:t>Los productos de PVC de desagüe deben cumplir las exigencias de la norma NBR 5688 “Sistemas domiciliarios de agua pluvial de desagüe sanitario y ventilación” y la NB 1070:2012.</w:t>
            </w:r>
          </w:p>
        </w:tc>
      </w:tr>
      <w:tr w:rsidR="00565773" w:rsidRPr="00565773" w14:paraId="1B99E1CC"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029176C"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17</w:t>
            </w:r>
          </w:p>
        </w:tc>
        <w:tc>
          <w:tcPr>
            <w:tcW w:w="0" w:type="auto"/>
            <w:tcBorders>
              <w:top w:val="nil"/>
              <w:left w:val="nil"/>
              <w:bottom w:val="single" w:sz="4" w:space="0" w:color="000000"/>
              <w:right w:val="single" w:sz="4" w:space="0" w:color="000000"/>
            </w:tcBorders>
            <w:shd w:val="clear" w:color="auto" w:fill="auto"/>
            <w:noWrap/>
            <w:vAlign w:val="bottom"/>
            <w:hideMark/>
          </w:tcPr>
          <w:p w14:paraId="6374443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CAJONERÍA ALTA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E6A558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50605B42"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r>
            <w:r w:rsidRPr="00565773">
              <w:rPr>
                <w:rFonts w:ascii="Calibri" w:hAnsi="Calibri" w:cs="Calibri"/>
                <w:color w:val="000000"/>
                <w:sz w:val="18"/>
                <w:szCs w:val="18"/>
                <w:lang w:val="es-419" w:eastAsia="es-419"/>
              </w:rPr>
              <w:br/>
              <w:t>- La cajonería será de material melamina de 15mm de espesor.</w:t>
            </w:r>
            <w:r w:rsidRPr="00565773">
              <w:rPr>
                <w:rFonts w:ascii="Calibri" w:hAnsi="Calibri" w:cs="Calibri"/>
                <w:color w:val="000000"/>
                <w:sz w:val="18"/>
                <w:szCs w:val="18"/>
                <w:lang w:val="es-419" w:eastAsia="es-419"/>
              </w:rPr>
              <w:br/>
              <w:t>- Se usará tornillos y ramplús de 6”.</w:t>
            </w:r>
            <w:r w:rsidRPr="00565773">
              <w:rPr>
                <w:rFonts w:ascii="Calibri" w:hAnsi="Calibri" w:cs="Calibri"/>
                <w:color w:val="000000"/>
                <w:sz w:val="18"/>
                <w:szCs w:val="18"/>
                <w:lang w:val="es-419" w:eastAsia="es-419"/>
              </w:rPr>
              <w:br/>
              <w:t>- Se usarán bisagras de 2.5 pulgadas de buena calidad.</w:t>
            </w:r>
            <w:r w:rsidRPr="00565773">
              <w:rPr>
                <w:rFonts w:ascii="Calibri" w:hAnsi="Calibri" w:cs="Calibri"/>
                <w:color w:val="000000"/>
                <w:sz w:val="18"/>
                <w:szCs w:val="18"/>
                <w:lang w:val="es-419" w:eastAsia="es-419"/>
              </w:rPr>
              <w:br/>
              <w:t>- Jalones para material melánico.</w:t>
            </w:r>
            <w:r w:rsidRPr="00565773">
              <w:rPr>
                <w:rFonts w:ascii="Calibri" w:hAnsi="Calibri" w:cs="Calibri"/>
                <w:color w:val="000000"/>
                <w:sz w:val="18"/>
                <w:szCs w:val="18"/>
                <w:lang w:val="es-419" w:eastAsia="es-419"/>
              </w:rPr>
              <w:br/>
              <w:t>-Accesorios menores.</w:t>
            </w:r>
            <w:r w:rsidRPr="00565773">
              <w:rPr>
                <w:rFonts w:ascii="Calibri" w:hAnsi="Calibri" w:cs="Calibri"/>
                <w:color w:val="000000"/>
                <w:sz w:val="18"/>
                <w:szCs w:val="18"/>
                <w:lang w:val="es-419" w:eastAsia="es-419"/>
              </w:rPr>
              <w:br/>
              <w:t>Todas las partes visibles del inmueble tendrán acabado melánico y llevarán tapacantos.</w:t>
            </w:r>
            <w:r w:rsidRPr="00565773">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65773" w:rsidRPr="00565773" w14:paraId="4255A630"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9781B62"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18</w:t>
            </w:r>
          </w:p>
        </w:tc>
        <w:tc>
          <w:tcPr>
            <w:tcW w:w="0" w:type="auto"/>
            <w:tcBorders>
              <w:top w:val="nil"/>
              <w:left w:val="nil"/>
              <w:bottom w:val="single" w:sz="4" w:space="0" w:color="000000"/>
              <w:right w:val="single" w:sz="4" w:space="0" w:color="000000"/>
            </w:tcBorders>
            <w:shd w:val="clear" w:color="auto" w:fill="auto"/>
            <w:noWrap/>
            <w:vAlign w:val="bottom"/>
            <w:hideMark/>
          </w:tcPr>
          <w:p w14:paraId="0FBF7B5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CAJONERÍA BAJA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3FEC3C8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4DB0B84"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w:t>
            </w:r>
            <w:r w:rsidRPr="00565773">
              <w:rPr>
                <w:rFonts w:ascii="Calibri" w:hAnsi="Calibri" w:cs="Calibri"/>
                <w:color w:val="000000"/>
                <w:sz w:val="18"/>
                <w:szCs w:val="18"/>
                <w:lang w:val="es-419" w:eastAsia="es-419"/>
              </w:rPr>
              <w:lastRenderedPageBreak/>
              <w:t>Obra.</w:t>
            </w:r>
            <w:r w:rsidRPr="00565773">
              <w:rPr>
                <w:rFonts w:ascii="Calibri" w:hAnsi="Calibri" w:cs="Calibri"/>
                <w:color w:val="000000"/>
                <w:sz w:val="18"/>
                <w:szCs w:val="18"/>
                <w:lang w:val="es-419" w:eastAsia="es-419"/>
              </w:rPr>
              <w:br/>
              <w:t>- La cajonería será de material melamina de 15mm de espesor.</w:t>
            </w:r>
            <w:r w:rsidRPr="00565773">
              <w:rPr>
                <w:rFonts w:ascii="Calibri" w:hAnsi="Calibri" w:cs="Calibri"/>
                <w:color w:val="000000"/>
                <w:sz w:val="18"/>
                <w:szCs w:val="18"/>
                <w:lang w:val="es-419" w:eastAsia="es-419"/>
              </w:rPr>
              <w:br/>
              <w:t>- Se usará tornillos y ramplús de 4”.</w:t>
            </w:r>
            <w:r w:rsidRPr="00565773">
              <w:rPr>
                <w:rFonts w:ascii="Calibri" w:hAnsi="Calibri" w:cs="Calibri"/>
                <w:color w:val="000000"/>
                <w:sz w:val="18"/>
                <w:szCs w:val="18"/>
                <w:lang w:val="es-419" w:eastAsia="es-419"/>
              </w:rPr>
              <w:br/>
              <w:t>- Se usarán bisagras de 2.5 pulgadas de buena calidad.</w:t>
            </w:r>
            <w:r w:rsidRPr="00565773">
              <w:rPr>
                <w:rFonts w:ascii="Calibri" w:hAnsi="Calibri" w:cs="Calibri"/>
                <w:color w:val="000000"/>
                <w:sz w:val="18"/>
                <w:szCs w:val="18"/>
                <w:lang w:val="es-419" w:eastAsia="es-419"/>
              </w:rPr>
              <w:br/>
              <w:t>- Jalones para material melánico.</w:t>
            </w:r>
            <w:r w:rsidRPr="00565773">
              <w:rPr>
                <w:rFonts w:ascii="Calibri" w:hAnsi="Calibri" w:cs="Calibri"/>
                <w:color w:val="000000"/>
                <w:sz w:val="18"/>
                <w:szCs w:val="18"/>
                <w:lang w:val="es-419" w:eastAsia="es-419"/>
              </w:rPr>
              <w:br/>
              <w:t>-       Accesorios menores.</w:t>
            </w:r>
            <w:r w:rsidRPr="00565773">
              <w:rPr>
                <w:rFonts w:ascii="Calibri" w:hAnsi="Calibri" w:cs="Calibri"/>
                <w:color w:val="000000"/>
                <w:sz w:val="18"/>
                <w:szCs w:val="18"/>
                <w:lang w:val="es-419" w:eastAsia="es-419"/>
              </w:rPr>
              <w:br/>
              <w:t>Todas las partes visibles del inmueble tendrán acabado melánico y llevarán tapacantos.</w:t>
            </w:r>
            <w:r w:rsidRPr="00565773">
              <w:rPr>
                <w:rFonts w:ascii="Calibri" w:hAnsi="Calibri" w:cs="Calibri"/>
                <w:color w:val="000000"/>
                <w:sz w:val="18"/>
                <w:szCs w:val="18"/>
                <w:lang w:val="es-419" w:eastAsia="es-419"/>
              </w:rPr>
              <w:br/>
              <w:t>Cualquier alteración o daño del producto antes, durante y después del transporte será de entera responsabilidad de la Entidad Ejecutora la cual tiene la obligación de garantizar que el material de referencia sea de buena calidad y acabado.</w:t>
            </w:r>
          </w:p>
        </w:tc>
      </w:tr>
      <w:tr w:rsidR="00565773" w:rsidRPr="00565773" w14:paraId="48BA2018"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D5541B"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19</w:t>
            </w:r>
          </w:p>
        </w:tc>
        <w:tc>
          <w:tcPr>
            <w:tcW w:w="0" w:type="auto"/>
            <w:tcBorders>
              <w:top w:val="nil"/>
              <w:left w:val="nil"/>
              <w:bottom w:val="single" w:sz="4" w:space="0" w:color="000000"/>
              <w:right w:val="single" w:sz="4" w:space="0" w:color="000000"/>
            </w:tcBorders>
            <w:shd w:val="clear" w:color="auto" w:fill="auto"/>
            <w:noWrap/>
            <w:vAlign w:val="bottom"/>
            <w:hideMark/>
          </w:tcPr>
          <w:p w14:paraId="1508736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 xml:space="preserve">CALAMINA GALVANIZADA ONDULADA NRO 28 PREPINTADA </w:t>
            </w:r>
          </w:p>
        </w:tc>
        <w:tc>
          <w:tcPr>
            <w:tcW w:w="0" w:type="auto"/>
            <w:tcBorders>
              <w:top w:val="nil"/>
              <w:left w:val="nil"/>
              <w:bottom w:val="single" w:sz="4" w:space="0" w:color="000000"/>
              <w:right w:val="single" w:sz="4" w:space="0" w:color="000000"/>
            </w:tcBorders>
            <w:shd w:val="clear" w:color="auto" w:fill="auto"/>
            <w:noWrap/>
            <w:vAlign w:val="bottom"/>
            <w:hideMark/>
          </w:tcPr>
          <w:p w14:paraId="003F863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200DB3DE"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565773">
              <w:rPr>
                <w:rFonts w:ascii="Calibri" w:hAnsi="Calibri" w:cs="Calibri"/>
                <w:color w:val="000000"/>
                <w:sz w:val="18"/>
                <w:szCs w:val="18"/>
                <w:lang w:val="es-419" w:eastAsia="es-419"/>
              </w:rPr>
              <w:br/>
              <w:t xml:space="preserve">Las planchas galvanizadas onduladas deben tener un acabado superficial libre de defectos como huecos, exfoliaciones, defectos de laminación, óxido blanco, manchas, etc. que sean perjudiciales para su uso práctico. </w:t>
            </w:r>
            <w:r w:rsidRPr="00565773">
              <w:rPr>
                <w:rFonts w:ascii="Calibri" w:hAnsi="Calibri" w:cs="Calibri"/>
                <w:color w:val="000000"/>
                <w:sz w:val="18"/>
                <w:szCs w:val="18"/>
                <w:lang w:val="es-419" w:eastAsia="es-419"/>
              </w:rPr>
              <w:br/>
              <w:t xml:space="preserve">La calamina galvanizada deberá ser acanalada ondulada y </w:t>
            </w:r>
            <w:proofErr w:type="spellStart"/>
            <w:r w:rsidRPr="00565773">
              <w:rPr>
                <w:rFonts w:ascii="Calibri" w:hAnsi="Calibri" w:cs="Calibri"/>
                <w:color w:val="000000"/>
                <w:sz w:val="18"/>
                <w:szCs w:val="18"/>
                <w:lang w:val="es-419" w:eastAsia="es-419"/>
              </w:rPr>
              <w:t>prepintada</w:t>
            </w:r>
            <w:proofErr w:type="spellEnd"/>
            <w:r w:rsidRPr="00565773">
              <w:rPr>
                <w:rFonts w:ascii="Calibri" w:hAnsi="Calibri" w:cs="Calibri"/>
                <w:color w:val="000000"/>
                <w:sz w:val="18"/>
                <w:szCs w:val="18"/>
                <w:lang w:val="es-419" w:eastAsia="es-419"/>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565773" w:rsidRPr="00565773" w14:paraId="390D2B50"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6E15C8"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20</w:t>
            </w:r>
          </w:p>
        </w:tc>
        <w:tc>
          <w:tcPr>
            <w:tcW w:w="0" w:type="auto"/>
            <w:tcBorders>
              <w:top w:val="nil"/>
              <w:left w:val="nil"/>
              <w:bottom w:val="single" w:sz="4" w:space="0" w:color="000000"/>
              <w:right w:val="single" w:sz="4" w:space="0" w:color="000000"/>
            </w:tcBorders>
            <w:shd w:val="clear" w:color="auto" w:fill="auto"/>
            <w:noWrap/>
            <w:vAlign w:val="bottom"/>
            <w:hideMark/>
          </w:tcPr>
          <w:p w14:paraId="4546640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38797B7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2781C91D"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Canaletas se construirán con calamina plana galvanizada </w:t>
            </w:r>
            <w:proofErr w:type="spellStart"/>
            <w:r w:rsidRPr="00565773">
              <w:rPr>
                <w:rFonts w:ascii="Calibri" w:hAnsi="Calibri" w:cs="Calibri"/>
                <w:color w:val="000000"/>
                <w:sz w:val="18"/>
                <w:szCs w:val="18"/>
                <w:lang w:val="es-419" w:eastAsia="es-419"/>
              </w:rPr>
              <w:t>Nº</w:t>
            </w:r>
            <w:proofErr w:type="spellEnd"/>
            <w:r w:rsidRPr="00565773">
              <w:rPr>
                <w:rFonts w:ascii="Calibri" w:hAnsi="Calibri" w:cs="Calibri"/>
                <w:color w:val="000000"/>
                <w:sz w:val="18"/>
                <w:szCs w:val="18"/>
                <w:lang w:val="es-419" w:eastAsia="es-419"/>
              </w:rPr>
              <w:t xml:space="preserve"> 28 de 33 cm de desarrollo.  Todos los empalmes y/o uniones en canaletas con 5 cm. de traslape se </w:t>
            </w:r>
            <w:proofErr w:type="gramStart"/>
            <w:r w:rsidRPr="00565773">
              <w:rPr>
                <w:rFonts w:ascii="Calibri" w:hAnsi="Calibri" w:cs="Calibri"/>
                <w:color w:val="000000"/>
                <w:sz w:val="18"/>
                <w:szCs w:val="18"/>
                <w:lang w:val="es-419" w:eastAsia="es-419"/>
              </w:rPr>
              <w:t>efectuaran</w:t>
            </w:r>
            <w:proofErr w:type="gramEnd"/>
            <w:r w:rsidRPr="00565773">
              <w:rPr>
                <w:rFonts w:ascii="Calibri" w:hAnsi="Calibri" w:cs="Calibri"/>
                <w:color w:val="000000"/>
                <w:sz w:val="18"/>
                <w:szCs w:val="18"/>
                <w:lang w:val="es-419" w:eastAsia="es-419"/>
              </w:rPr>
              <w:t xml:space="preserve"> con tres remaches de aluminio 3/16”x1/4” en el fondo y soldadura de estaño en las uniones de ambas caras. Las canaletas se </w:t>
            </w:r>
            <w:proofErr w:type="gramStart"/>
            <w:r w:rsidRPr="00565773">
              <w:rPr>
                <w:rFonts w:ascii="Calibri" w:hAnsi="Calibri" w:cs="Calibri"/>
                <w:color w:val="000000"/>
                <w:sz w:val="18"/>
                <w:szCs w:val="18"/>
                <w:lang w:val="es-419" w:eastAsia="es-419"/>
              </w:rPr>
              <w:t>instalaran</w:t>
            </w:r>
            <w:proofErr w:type="gramEnd"/>
            <w:r w:rsidRPr="00565773">
              <w:rPr>
                <w:rFonts w:ascii="Calibri" w:hAnsi="Calibri" w:cs="Calibri"/>
                <w:color w:val="000000"/>
                <w:sz w:val="18"/>
                <w:szCs w:val="18"/>
                <w:lang w:val="es-419" w:eastAsia="es-419"/>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w:t>
            </w:r>
            <w:r w:rsidRPr="00565773">
              <w:rPr>
                <w:rFonts w:ascii="Calibri" w:hAnsi="Calibri" w:cs="Calibri"/>
                <w:color w:val="000000"/>
                <w:sz w:val="18"/>
                <w:szCs w:val="18"/>
                <w:lang w:val="es-419" w:eastAsia="es-419"/>
              </w:rPr>
              <w:lastRenderedPageBreak/>
              <w:t>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565773" w:rsidRPr="00565773" w14:paraId="5E32A4F1"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943645E"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21</w:t>
            </w:r>
          </w:p>
        </w:tc>
        <w:tc>
          <w:tcPr>
            <w:tcW w:w="0" w:type="auto"/>
            <w:tcBorders>
              <w:top w:val="nil"/>
              <w:left w:val="nil"/>
              <w:bottom w:val="single" w:sz="4" w:space="0" w:color="000000"/>
              <w:right w:val="single" w:sz="4" w:space="0" w:color="000000"/>
            </w:tcBorders>
            <w:shd w:val="clear" w:color="auto" w:fill="auto"/>
            <w:noWrap/>
            <w:vAlign w:val="bottom"/>
            <w:hideMark/>
          </w:tcPr>
          <w:p w14:paraId="396E4ED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bottom"/>
            <w:hideMark/>
          </w:tcPr>
          <w:p w14:paraId="57D3DFD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63EB1A9"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Este material es empleado para la instalación de ducha eléctrica, para una mejor </w:t>
            </w:r>
            <w:proofErr w:type="spellStart"/>
            <w:r w:rsidRPr="00565773">
              <w:rPr>
                <w:rFonts w:ascii="Calibri" w:hAnsi="Calibri" w:cs="Calibri"/>
                <w:color w:val="000000"/>
                <w:sz w:val="18"/>
                <w:szCs w:val="18"/>
                <w:lang w:val="es-419" w:eastAsia="es-419"/>
              </w:rPr>
              <w:t>ubicacion</w:t>
            </w:r>
            <w:proofErr w:type="spellEnd"/>
            <w:r w:rsidRPr="00565773">
              <w:rPr>
                <w:rFonts w:ascii="Calibri" w:hAnsi="Calibri" w:cs="Calibri"/>
                <w:color w:val="000000"/>
                <w:sz w:val="18"/>
                <w:szCs w:val="18"/>
                <w:lang w:val="es-419" w:eastAsia="es-419"/>
              </w:rPr>
              <w:t xml:space="preserve"> considerar los planos </w:t>
            </w:r>
            <w:proofErr w:type="spellStart"/>
            <w:r w:rsidRPr="00565773">
              <w:rPr>
                <w:rFonts w:ascii="Calibri" w:hAnsi="Calibri" w:cs="Calibri"/>
                <w:color w:val="000000"/>
                <w:sz w:val="18"/>
                <w:szCs w:val="18"/>
                <w:lang w:val="es-419" w:eastAsia="es-419"/>
              </w:rPr>
              <w:t>arquitectonicos</w:t>
            </w:r>
            <w:proofErr w:type="spellEnd"/>
            <w:r w:rsidRPr="00565773">
              <w:rPr>
                <w:rFonts w:ascii="Calibri" w:hAnsi="Calibri" w:cs="Calibri"/>
                <w:color w:val="000000"/>
                <w:sz w:val="18"/>
                <w:szCs w:val="18"/>
                <w:lang w:val="es-419" w:eastAsia="es-419"/>
              </w:rPr>
              <w:t xml:space="preserve"> del proyecto, </w:t>
            </w:r>
            <w:proofErr w:type="spellStart"/>
            <w:r w:rsidRPr="00565773">
              <w:rPr>
                <w:rFonts w:ascii="Calibri" w:hAnsi="Calibri" w:cs="Calibri"/>
                <w:color w:val="000000"/>
                <w:sz w:val="18"/>
                <w:szCs w:val="18"/>
                <w:lang w:val="es-419" w:eastAsia="es-419"/>
              </w:rPr>
              <w:t>asi</w:t>
            </w:r>
            <w:proofErr w:type="spellEnd"/>
            <w:r w:rsidRPr="00565773">
              <w:rPr>
                <w:rFonts w:ascii="Calibri" w:hAnsi="Calibri" w:cs="Calibri"/>
                <w:color w:val="000000"/>
                <w:sz w:val="18"/>
                <w:szCs w:val="18"/>
                <w:lang w:val="es-419" w:eastAsia="es-419"/>
              </w:rPr>
              <w:t xml:space="preserve"> como las </w:t>
            </w:r>
            <w:proofErr w:type="spellStart"/>
            <w:r w:rsidRPr="00565773">
              <w:rPr>
                <w:rFonts w:ascii="Calibri" w:hAnsi="Calibri" w:cs="Calibri"/>
                <w:color w:val="000000"/>
                <w:sz w:val="18"/>
                <w:szCs w:val="18"/>
                <w:lang w:val="es-419" w:eastAsia="es-419"/>
              </w:rPr>
              <w:t>caracteristicas</w:t>
            </w:r>
            <w:proofErr w:type="spellEnd"/>
            <w:r w:rsidRPr="00565773">
              <w:rPr>
                <w:rFonts w:ascii="Calibri" w:hAnsi="Calibri" w:cs="Calibri"/>
                <w:color w:val="000000"/>
                <w:sz w:val="18"/>
                <w:szCs w:val="18"/>
                <w:lang w:val="es-419" w:eastAsia="es-419"/>
              </w:rPr>
              <w:t xml:space="preserve"> de la </w:t>
            </w:r>
            <w:proofErr w:type="spellStart"/>
            <w:r w:rsidRPr="00565773">
              <w:rPr>
                <w:rFonts w:ascii="Calibri" w:hAnsi="Calibri" w:cs="Calibri"/>
                <w:color w:val="000000"/>
                <w:sz w:val="18"/>
                <w:szCs w:val="18"/>
                <w:lang w:val="es-419" w:eastAsia="es-419"/>
              </w:rPr>
              <w:t>cañeria</w:t>
            </w:r>
            <w:proofErr w:type="spellEnd"/>
            <w:r w:rsidRPr="00565773">
              <w:rPr>
                <w:rFonts w:ascii="Calibri" w:hAnsi="Calibri" w:cs="Calibri"/>
                <w:color w:val="000000"/>
                <w:sz w:val="18"/>
                <w:szCs w:val="18"/>
                <w:lang w:val="es-419" w:eastAsia="es-419"/>
              </w:rPr>
              <w:t>, deberá ser de dimensiones de ½”, de material de aluminio de alta calidad, con una excelente resistencia a corrosión, alta capacidad de intercambio térmico, y de buena calidad.</w:t>
            </w:r>
          </w:p>
        </w:tc>
      </w:tr>
      <w:tr w:rsidR="00565773" w:rsidRPr="00565773" w14:paraId="2EF7DE8A"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7EE97D4"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22</w:t>
            </w:r>
          </w:p>
        </w:tc>
        <w:tc>
          <w:tcPr>
            <w:tcW w:w="0" w:type="auto"/>
            <w:tcBorders>
              <w:top w:val="nil"/>
              <w:left w:val="nil"/>
              <w:bottom w:val="single" w:sz="4" w:space="0" w:color="000000"/>
              <w:right w:val="single" w:sz="4" w:space="0" w:color="000000"/>
            </w:tcBorders>
            <w:shd w:val="clear" w:color="auto" w:fill="auto"/>
            <w:noWrap/>
            <w:vAlign w:val="bottom"/>
            <w:hideMark/>
          </w:tcPr>
          <w:p w14:paraId="77437787"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CEMENTO BLANCO</w:t>
            </w:r>
          </w:p>
        </w:tc>
        <w:tc>
          <w:tcPr>
            <w:tcW w:w="0" w:type="auto"/>
            <w:tcBorders>
              <w:top w:val="nil"/>
              <w:left w:val="nil"/>
              <w:bottom w:val="single" w:sz="4" w:space="0" w:color="000000"/>
              <w:right w:val="single" w:sz="4" w:space="0" w:color="000000"/>
            </w:tcBorders>
            <w:shd w:val="clear" w:color="auto" w:fill="auto"/>
            <w:noWrap/>
            <w:vAlign w:val="bottom"/>
            <w:hideMark/>
          </w:tcPr>
          <w:p w14:paraId="724D7C3D"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21A4164A"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El cemento blanco es un tipo de cemento elaborado con los mismos componentes que el tradicional, pero con algunas características especiales y diferencias en la temperatura de cocción que le otorgan ese aspecto tan particular.</w:t>
            </w:r>
            <w:r w:rsidRPr="00565773">
              <w:rPr>
                <w:rFonts w:ascii="Calibri" w:hAnsi="Calibri" w:cs="Calibri"/>
                <w:color w:val="000000"/>
                <w:sz w:val="18"/>
                <w:szCs w:val="18"/>
                <w:lang w:val="es-419" w:eastAsia="es-419"/>
              </w:rPr>
              <w:br/>
              <w:t xml:space="preserve">El ingrediente distintivo en su elaboración es la caliza, la cual es de una calidad superior y presenta bajos niveles de hierro. </w:t>
            </w:r>
            <w:r w:rsidRPr="00565773">
              <w:rPr>
                <w:rFonts w:ascii="Calibri" w:hAnsi="Calibri" w:cs="Calibri"/>
                <w:color w:val="000000"/>
                <w:sz w:val="18"/>
                <w:szCs w:val="18"/>
                <w:lang w:val="es-419" w:eastAsia="es-419"/>
              </w:rPr>
              <w:br/>
              <w:t>El cemento blanco es compatible con todos los materiales de construcción convencionales, siendo útil en la edificación de columnas, losas y pisos, entre otros trabajos.</w:t>
            </w:r>
            <w:r w:rsidRPr="00565773">
              <w:rPr>
                <w:rFonts w:ascii="Calibri" w:hAnsi="Calibri" w:cs="Calibri"/>
                <w:color w:val="000000"/>
                <w:sz w:val="18"/>
                <w:szCs w:val="18"/>
                <w:lang w:val="es-419" w:eastAsia="es-419"/>
              </w:rPr>
              <w:br/>
              <w:t>Además, su particular tonalidad lo convierte en un componente perfecto para lograr increíbles acabados artísticos.</w:t>
            </w:r>
            <w:r w:rsidRPr="00565773">
              <w:rPr>
                <w:rFonts w:ascii="Calibri" w:hAnsi="Calibri" w:cs="Calibri"/>
                <w:color w:val="000000"/>
                <w:sz w:val="18"/>
                <w:szCs w:val="18"/>
                <w:lang w:val="es-419" w:eastAsia="es-419"/>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565773">
              <w:rPr>
                <w:rFonts w:ascii="Calibri" w:hAnsi="Calibri" w:cs="Calibri"/>
                <w:color w:val="000000"/>
                <w:sz w:val="18"/>
                <w:szCs w:val="18"/>
                <w:lang w:val="es-419" w:eastAsia="es-419"/>
              </w:rPr>
              <w:t>tirol</w:t>
            </w:r>
            <w:proofErr w:type="spellEnd"/>
            <w:r w:rsidRPr="00565773">
              <w:rPr>
                <w:rFonts w:ascii="Calibri" w:hAnsi="Calibri" w:cs="Calibri"/>
                <w:color w:val="000000"/>
                <w:sz w:val="18"/>
                <w:szCs w:val="18"/>
                <w:lang w:val="es-419" w:eastAsia="es-419"/>
              </w:rPr>
              <w:t xml:space="preserve"> y determinados empastados.</w:t>
            </w:r>
            <w:r w:rsidRPr="00565773">
              <w:rPr>
                <w:rFonts w:ascii="Calibri" w:hAnsi="Calibri" w:cs="Calibri"/>
                <w:color w:val="000000"/>
                <w:sz w:val="18"/>
                <w:szCs w:val="18"/>
                <w:lang w:val="es-419" w:eastAsia="es-419"/>
              </w:rPr>
              <w:br/>
              <w:t>El cemento blanco está compuesto por:</w:t>
            </w:r>
            <w:r w:rsidRPr="00565773">
              <w:rPr>
                <w:rFonts w:ascii="Calibri" w:hAnsi="Calibri" w:cs="Calibri"/>
                <w:color w:val="000000"/>
                <w:sz w:val="18"/>
                <w:szCs w:val="18"/>
                <w:lang w:val="es-419" w:eastAsia="es-419"/>
              </w:rPr>
              <w:br/>
              <w:t>Caliza: un 75/85% del cemento blanco está compuesto por este tipo de roca de gran pureza química, en cuya composición destacan la calcita y la dolomita. Cuando se calcina, da lugar a la cal.</w:t>
            </w:r>
            <w:r w:rsidRPr="00565773">
              <w:rPr>
                <w:rFonts w:ascii="Calibri" w:hAnsi="Calibri" w:cs="Calibri"/>
                <w:color w:val="000000"/>
                <w:sz w:val="18"/>
                <w:szCs w:val="18"/>
                <w:lang w:val="es-419" w:eastAsia="es-419"/>
              </w:rPr>
              <w:br/>
              <w:t>Caolín: es un tipo de arcilla muy pura, que presenta un bajo contenido de hierro. Es blanda, blanca y tiene una plasticidad variable que permite retener el color durante la cocción.</w:t>
            </w:r>
            <w:r w:rsidRPr="00565773">
              <w:rPr>
                <w:rFonts w:ascii="Calibri" w:hAnsi="Calibri" w:cs="Calibri"/>
                <w:color w:val="000000"/>
                <w:sz w:val="18"/>
                <w:szCs w:val="18"/>
                <w:lang w:val="es-419" w:eastAsia="es-419"/>
              </w:rPr>
              <w:br/>
              <w:t>Yeso: este mineral también se encuentra en la composición del cemento blanco. Es primordial que sea lo más puro posible (entre un 80 u 90%) para que regule a la perfección la hidratación y el fraguado del cemento.</w:t>
            </w:r>
          </w:p>
        </w:tc>
      </w:tr>
      <w:tr w:rsidR="00565773" w:rsidRPr="00565773" w14:paraId="7EF2A83E"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6211CCF"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23</w:t>
            </w:r>
          </w:p>
        </w:tc>
        <w:tc>
          <w:tcPr>
            <w:tcW w:w="0" w:type="auto"/>
            <w:tcBorders>
              <w:top w:val="nil"/>
              <w:left w:val="nil"/>
              <w:bottom w:val="single" w:sz="4" w:space="0" w:color="000000"/>
              <w:right w:val="single" w:sz="4" w:space="0" w:color="000000"/>
            </w:tcBorders>
            <w:shd w:val="clear" w:color="auto" w:fill="auto"/>
            <w:noWrap/>
            <w:vAlign w:val="bottom"/>
            <w:hideMark/>
          </w:tcPr>
          <w:p w14:paraId="6F5B38B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199CC17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2DB7CAFA"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Es un mortero al que se le ha añadido pegamento y que se usa para pegar cerámica o revestimiento. Se puede utilizar tanto en interior como en exterior. Se puede encontrar en gris y en blanco.</w:t>
            </w:r>
            <w:r w:rsidRPr="00565773">
              <w:rPr>
                <w:rFonts w:ascii="Calibri" w:hAnsi="Calibri" w:cs="Calibri"/>
                <w:color w:val="000000"/>
                <w:sz w:val="18"/>
                <w:szCs w:val="18"/>
                <w:lang w:val="es-419" w:eastAsia="es-419"/>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565773">
              <w:rPr>
                <w:rFonts w:ascii="Calibri" w:hAnsi="Calibri" w:cs="Calibri"/>
                <w:color w:val="000000"/>
                <w:sz w:val="18"/>
                <w:szCs w:val="18"/>
                <w:lang w:val="es-419" w:eastAsia="es-419"/>
              </w:rPr>
              <w:br/>
              <w:t>El cemento cola será de producción reciente y debe ser provisto en obra en envases cerrados y originales. El almacenamiento y manipuleo deberá seguir las indicaciones del proveedor del material.</w:t>
            </w:r>
            <w:r w:rsidRPr="00565773">
              <w:rPr>
                <w:rFonts w:ascii="Calibri" w:hAnsi="Calibri" w:cs="Calibri"/>
                <w:color w:val="000000"/>
                <w:sz w:val="18"/>
                <w:szCs w:val="18"/>
                <w:lang w:val="es-419" w:eastAsia="es-419"/>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565773">
              <w:rPr>
                <w:rFonts w:ascii="Calibri" w:hAnsi="Calibri" w:cs="Calibri"/>
                <w:color w:val="000000"/>
                <w:sz w:val="18"/>
                <w:szCs w:val="18"/>
                <w:lang w:val="es-419" w:eastAsia="es-419"/>
              </w:rPr>
              <w:br/>
              <w:t>Tendrá las siguientes características:</w:t>
            </w:r>
            <w:r w:rsidRPr="00565773">
              <w:rPr>
                <w:rFonts w:ascii="Calibri" w:hAnsi="Calibri" w:cs="Calibri"/>
                <w:color w:val="000000"/>
                <w:sz w:val="18"/>
                <w:szCs w:val="18"/>
                <w:lang w:val="es-419" w:eastAsia="es-419"/>
              </w:rPr>
              <w:br/>
              <w:t>• Excelente grado de retención de agua Conforme UNE-EN 12004-Anexo ZA Agua de amasado 26 ± 2%</w:t>
            </w:r>
            <w:r w:rsidRPr="00565773">
              <w:rPr>
                <w:rFonts w:ascii="Calibri" w:hAnsi="Calibri" w:cs="Calibri"/>
                <w:color w:val="000000"/>
                <w:sz w:val="18"/>
                <w:szCs w:val="18"/>
                <w:lang w:val="es-419" w:eastAsia="es-419"/>
              </w:rPr>
              <w:br/>
              <w:t>• Temperatura de aplicación +5ºC a +35ºC</w:t>
            </w:r>
            <w:r w:rsidRPr="00565773">
              <w:rPr>
                <w:rFonts w:ascii="Calibri" w:hAnsi="Calibri" w:cs="Calibri"/>
                <w:color w:val="000000"/>
                <w:sz w:val="18"/>
                <w:szCs w:val="18"/>
                <w:lang w:val="es-419" w:eastAsia="es-419"/>
              </w:rPr>
              <w:br/>
              <w:t>• Tiempo de vida de la mezcla 2 horas</w:t>
            </w:r>
            <w:r w:rsidRPr="00565773">
              <w:rPr>
                <w:rFonts w:ascii="Calibri" w:hAnsi="Calibri" w:cs="Calibri"/>
                <w:color w:val="000000"/>
                <w:sz w:val="18"/>
                <w:szCs w:val="18"/>
                <w:lang w:val="es-419" w:eastAsia="es-419"/>
              </w:rPr>
              <w:br/>
              <w:t>• Tiempo de ajuste de las baldosas 30 minutos</w:t>
            </w:r>
            <w:r w:rsidRPr="00565773">
              <w:rPr>
                <w:rFonts w:ascii="Calibri" w:hAnsi="Calibri" w:cs="Calibri"/>
                <w:color w:val="000000"/>
                <w:sz w:val="18"/>
                <w:szCs w:val="18"/>
                <w:lang w:val="es-419" w:eastAsia="es-419"/>
              </w:rPr>
              <w:br/>
              <w:t>• Relleno de juntas 24 horas</w:t>
            </w:r>
            <w:r w:rsidRPr="00565773">
              <w:rPr>
                <w:rFonts w:ascii="Calibri" w:hAnsi="Calibri" w:cs="Calibri"/>
                <w:color w:val="000000"/>
                <w:sz w:val="18"/>
                <w:szCs w:val="18"/>
                <w:lang w:val="es-419" w:eastAsia="es-419"/>
              </w:rPr>
              <w:br/>
              <w:t>• Reacción al fuego</w:t>
            </w:r>
            <w:r w:rsidRPr="00565773">
              <w:rPr>
                <w:rFonts w:ascii="Calibri" w:hAnsi="Calibri" w:cs="Calibri"/>
                <w:color w:val="000000"/>
                <w:sz w:val="18"/>
                <w:szCs w:val="18"/>
                <w:lang w:val="es-419" w:eastAsia="es-419"/>
              </w:rPr>
              <w:br/>
              <w:t>• Tiempo abierto 20 minutos</w:t>
            </w:r>
            <w:r w:rsidRPr="00565773">
              <w:rPr>
                <w:rFonts w:ascii="Calibri" w:hAnsi="Calibri" w:cs="Calibri"/>
                <w:color w:val="000000"/>
                <w:sz w:val="18"/>
                <w:szCs w:val="18"/>
                <w:lang w:val="es-419" w:eastAsia="es-419"/>
              </w:rPr>
              <w:br/>
              <w:t>• Adherencia inicial ≥ 0.5 N/mm</w:t>
            </w:r>
            <w:r w:rsidRPr="00565773">
              <w:rPr>
                <w:rFonts w:ascii="Calibri" w:hAnsi="Calibri" w:cs="Calibri"/>
                <w:color w:val="000000"/>
                <w:sz w:val="18"/>
                <w:szCs w:val="18"/>
                <w:lang w:val="es-419" w:eastAsia="es-419"/>
              </w:rPr>
              <w:br/>
              <w:t>• Adherencia tras inmersión en agua ≥ 0.5 N/mm2</w:t>
            </w:r>
            <w:r w:rsidRPr="00565773">
              <w:rPr>
                <w:rFonts w:ascii="Calibri" w:hAnsi="Calibri" w:cs="Calibri"/>
                <w:color w:val="000000"/>
                <w:sz w:val="18"/>
                <w:szCs w:val="18"/>
                <w:lang w:val="es-419" w:eastAsia="es-419"/>
              </w:rPr>
              <w:br/>
              <w:t>• No requiere mezclas, basta agregar agua.</w:t>
            </w:r>
          </w:p>
        </w:tc>
      </w:tr>
      <w:tr w:rsidR="00565773" w:rsidRPr="00565773" w14:paraId="2AE373AC"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2D410B"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24</w:t>
            </w:r>
          </w:p>
        </w:tc>
        <w:tc>
          <w:tcPr>
            <w:tcW w:w="0" w:type="auto"/>
            <w:tcBorders>
              <w:top w:val="nil"/>
              <w:left w:val="nil"/>
              <w:bottom w:val="single" w:sz="4" w:space="0" w:color="000000"/>
              <w:right w:val="single" w:sz="4" w:space="0" w:color="000000"/>
            </w:tcBorders>
            <w:shd w:val="clear" w:color="auto" w:fill="auto"/>
            <w:noWrap/>
            <w:vAlign w:val="bottom"/>
            <w:hideMark/>
          </w:tcPr>
          <w:p w14:paraId="692519D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CEMENTO PORTLAND</w:t>
            </w:r>
          </w:p>
        </w:tc>
        <w:tc>
          <w:tcPr>
            <w:tcW w:w="0" w:type="auto"/>
            <w:tcBorders>
              <w:top w:val="nil"/>
              <w:left w:val="nil"/>
              <w:bottom w:val="single" w:sz="4" w:space="0" w:color="000000"/>
              <w:right w:val="single" w:sz="4" w:space="0" w:color="000000"/>
            </w:tcBorders>
            <w:shd w:val="clear" w:color="auto" w:fill="auto"/>
            <w:noWrap/>
            <w:vAlign w:val="bottom"/>
            <w:hideMark/>
          </w:tcPr>
          <w:p w14:paraId="4F5D149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BL</w:t>
            </w:r>
          </w:p>
        </w:tc>
        <w:tc>
          <w:tcPr>
            <w:tcW w:w="0" w:type="auto"/>
            <w:tcBorders>
              <w:top w:val="nil"/>
              <w:left w:val="nil"/>
              <w:bottom w:val="single" w:sz="4" w:space="0" w:color="000000"/>
              <w:right w:val="single" w:sz="4" w:space="0" w:color="000000"/>
            </w:tcBorders>
            <w:shd w:val="clear" w:color="auto" w:fill="auto"/>
            <w:vAlign w:val="bottom"/>
            <w:hideMark/>
          </w:tcPr>
          <w:p w14:paraId="40EBA345"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El cemento Portland es un tipo de cemento hidráulico que se utiliza ampliamente en la construcción debido a sus propiedades de fraguado y endurecimiento en presencia de agua.</w:t>
            </w:r>
            <w:r w:rsidRPr="00565773">
              <w:rPr>
                <w:rFonts w:ascii="Calibri" w:hAnsi="Calibri" w:cs="Calibri"/>
                <w:color w:val="000000"/>
                <w:sz w:val="18"/>
                <w:szCs w:val="18"/>
                <w:lang w:val="es-419" w:eastAsia="es-419"/>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565773">
              <w:rPr>
                <w:rFonts w:ascii="Calibri" w:hAnsi="Calibri" w:cs="Calibri"/>
                <w:color w:val="000000"/>
                <w:sz w:val="18"/>
                <w:szCs w:val="18"/>
                <w:lang w:val="es-419" w:eastAsia="es-419"/>
              </w:rPr>
              <w:br/>
              <w:t xml:space="preserve">El cemento deberá ser almacenado en </w:t>
            </w:r>
            <w:r w:rsidRPr="00565773">
              <w:rPr>
                <w:rFonts w:ascii="Calibri" w:hAnsi="Calibri" w:cs="Calibri"/>
                <w:color w:val="000000"/>
                <w:sz w:val="18"/>
                <w:szCs w:val="18"/>
                <w:lang w:val="es-419" w:eastAsia="es-419"/>
              </w:rPr>
              <w:lastRenderedPageBreak/>
              <w:t>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565773">
              <w:rPr>
                <w:rFonts w:ascii="Calibri" w:hAnsi="Calibri" w:cs="Calibri"/>
                <w:color w:val="000000"/>
                <w:sz w:val="18"/>
                <w:szCs w:val="18"/>
                <w:lang w:val="es-419" w:eastAsia="es-419"/>
              </w:rPr>
              <w:br/>
              <w:t>El almacenamiento deberá organizarse en forma sistemática, para evitar el daño de los envases (bolsas) y un envejecimiento excesivo. En el caso del transporte, almacenamiento y manipuleo deberá respetar lo indicado por el fabricante.</w:t>
            </w:r>
            <w:r w:rsidRPr="00565773">
              <w:rPr>
                <w:rFonts w:ascii="Calibri" w:hAnsi="Calibri" w:cs="Calibri"/>
                <w:color w:val="000000"/>
                <w:sz w:val="18"/>
                <w:szCs w:val="18"/>
                <w:lang w:val="es-419" w:eastAsia="es-419"/>
              </w:rPr>
              <w:br/>
              <w:t>El cemento que por alguna razón haya fraguado parcialmente o contenga terrones, grumos, costras, etc., será rechazado automáticamente y retirado del lugar de la Obra.</w:t>
            </w:r>
          </w:p>
        </w:tc>
      </w:tr>
      <w:tr w:rsidR="00565773" w:rsidRPr="00565773" w14:paraId="5D2562E0"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2D94CA5"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25</w:t>
            </w:r>
          </w:p>
        </w:tc>
        <w:tc>
          <w:tcPr>
            <w:tcW w:w="0" w:type="auto"/>
            <w:tcBorders>
              <w:top w:val="nil"/>
              <w:left w:val="nil"/>
              <w:bottom w:val="single" w:sz="4" w:space="0" w:color="000000"/>
              <w:right w:val="single" w:sz="4" w:space="0" w:color="000000"/>
            </w:tcBorders>
            <w:shd w:val="clear" w:color="auto" w:fill="auto"/>
            <w:noWrap/>
            <w:vAlign w:val="bottom"/>
            <w:hideMark/>
          </w:tcPr>
          <w:p w14:paraId="155E5AD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CERÁMICA NACIONAL</w:t>
            </w:r>
          </w:p>
        </w:tc>
        <w:tc>
          <w:tcPr>
            <w:tcW w:w="0" w:type="auto"/>
            <w:tcBorders>
              <w:top w:val="nil"/>
              <w:left w:val="nil"/>
              <w:bottom w:val="single" w:sz="4" w:space="0" w:color="000000"/>
              <w:right w:val="single" w:sz="4" w:space="0" w:color="000000"/>
            </w:tcBorders>
            <w:shd w:val="clear" w:color="auto" w:fill="auto"/>
            <w:noWrap/>
            <w:vAlign w:val="bottom"/>
            <w:hideMark/>
          </w:tcPr>
          <w:p w14:paraId="5FD0B31D"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4744FC7"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565773">
              <w:rPr>
                <w:rFonts w:ascii="Calibri" w:hAnsi="Calibri" w:cs="Calibri"/>
                <w:color w:val="000000"/>
                <w:sz w:val="18"/>
                <w:szCs w:val="18"/>
                <w:lang w:val="es-419" w:eastAsia="es-419"/>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565773">
              <w:rPr>
                <w:rFonts w:ascii="Calibri" w:hAnsi="Calibri" w:cs="Calibri"/>
                <w:color w:val="000000"/>
                <w:sz w:val="18"/>
                <w:szCs w:val="18"/>
                <w:lang w:val="es-419" w:eastAsia="es-419"/>
              </w:rPr>
              <w:t>Porcelain</w:t>
            </w:r>
            <w:proofErr w:type="spellEnd"/>
            <w:r w:rsidRPr="00565773">
              <w:rPr>
                <w:rFonts w:ascii="Calibri" w:hAnsi="Calibri" w:cs="Calibri"/>
                <w:color w:val="000000"/>
                <w:sz w:val="18"/>
                <w:szCs w:val="18"/>
                <w:lang w:val="es-419" w:eastAsia="es-419"/>
              </w:rPr>
              <w:t xml:space="preserve"> </w:t>
            </w:r>
            <w:proofErr w:type="spellStart"/>
            <w:r w:rsidRPr="00565773">
              <w:rPr>
                <w:rFonts w:ascii="Calibri" w:hAnsi="Calibri" w:cs="Calibri"/>
                <w:color w:val="000000"/>
                <w:sz w:val="18"/>
                <w:szCs w:val="18"/>
                <w:lang w:val="es-419" w:eastAsia="es-419"/>
              </w:rPr>
              <w:t>Enamel</w:t>
            </w:r>
            <w:proofErr w:type="spellEnd"/>
            <w:r w:rsidRPr="00565773">
              <w:rPr>
                <w:rFonts w:ascii="Calibri" w:hAnsi="Calibri" w:cs="Calibri"/>
                <w:color w:val="000000"/>
                <w:sz w:val="18"/>
                <w:szCs w:val="18"/>
                <w:lang w:val="es-419" w:eastAsia="es-419"/>
              </w:rPr>
              <w:t xml:space="preserve"> </w:t>
            </w:r>
            <w:proofErr w:type="spellStart"/>
            <w:r w:rsidRPr="00565773">
              <w:rPr>
                <w:rFonts w:ascii="Calibri" w:hAnsi="Calibri" w:cs="Calibri"/>
                <w:color w:val="000000"/>
                <w:sz w:val="18"/>
                <w:szCs w:val="18"/>
                <w:lang w:val="es-419" w:eastAsia="es-419"/>
              </w:rPr>
              <w:t>Institute</w:t>
            </w:r>
            <w:proofErr w:type="spellEnd"/>
            <w:r w:rsidRPr="00565773">
              <w:rPr>
                <w:rFonts w:ascii="Calibri" w:hAnsi="Calibri" w:cs="Calibri"/>
                <w:color w:val="000000"/>
                <w:sz w:val="18"/>
                <w:szCs w:val="18"/>
                <w:lang w:val="es-419" w:eastAsia="es-419"/>
              </w:rPr>
              <w:t>), que es el índice que mide la resistencia al desgaste.</w:t>
            </w:r>
            <w:r w:rsidRPr="00565773">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565773">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565773">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565773" w:rsidRPr="00565773" w14:paraId="682D7AB1"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E4F268E"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26</w:t>
            </w:r>
          </w:p>
        </w:tc>
        <w:tc>
          <w:tcPr>
            <w:tcW w:w="0" w:type="auto"/>
            <w:tcBorders>
              <w:top w:val="nil"/>
              <w:left w:val="nil"/>
              <w:bottom w:val="single" w:sz="4" w:space="0" w:color="000000"/>
              <w:right w:val="single" w:sz="4" w:space="0" w:color="000000"/>
            </w:tcBorders>
            <w:shd w:val="clear" w:color="auto" w:fill="auto"/>
            <w:noWrap/>
            <w:vAlign w:val="bottom"/>
            <w:hideMark/>
          </w:tcPr>
          <w:p w14:paraId="3D87071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bottom"/>
            <w:hideMark/>
          </w:tcPr>
          <w:p w14:paraId="0028517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25CA97C7"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La cerámica está elaborada con arcilla cocida. La arcilla es una roca sedimentaria, constituida por agregados de silicatos de aluminio hidratados, de color blanco cuando es pura y varía de color según las impurezas que contenga.</w:t>
            </w:r>
            <w:r w:rsidRPr="00565773">
              <w:rPr>
                <w:rFonts w:ascii="Calibri" w:hAnsi="Calibri" w:cs="Calibri"/>
                <w:color w:val="000000"/>
                <w:sz w:val="18"/>
                <w:szCs w:val="18"/>
                <w:lang w:val="es-419" w:eastAsia="es-419"/>
              </w:rPr>
              <w:br/>
              <w:t xml:space="preserve">La cerámica a utilizarse será cerámica nacional esmaltada de una marca reconocida, con un espesor de 6 a 8 mm de sonido metálico, de color homogéneo definido y aprobado por el Inspector de Obra y superficie sin ondulaciones </w:t>
            </w:r>
            <w:r w:rsidRPr="00565773">
              <w:rPr>
                <w:rFonts w:ascii="Calibri" w:hAnsi="Calibri" w:cs="Calibri"/>
                <w:color w:val="000000"/>
                <w:sz w:val="18"/>
                <w:szCs w:val="18"/>
                <w:lang w:val="es-419" w:eastAsia="es-419"/>
              </w:rPr>
              <w:lastRenderedPageBreak/>
              <w:t>o imperfecciones, además de tener un PEI-3 como mínimo (</w:t>
            </w:r>
            <w:proofErr w:type="spellStart"/>
            <w:r w:rsidRPr="00565773">
              <w:rPr>
                <w:rFonts w:ascii="Calibri" w:hAnsi="Calibri" w:cs="Calibri"/>
                <w:color w:val="000000"/>
                <w:sz w:val="18"/>
                <w:szCs w:val="18"/>
                <w:lang w:val="es-419" w:eastAsia="es-419"/>
              </w:rPr>
              <w:t>Porcelain</w:t>
            </w:r>
            <w:proofErr w:type="spellEnd"/>
            <w:r w:rsidRPr="00565773">
              <w:rPr>
                <w:rFonts w:ascii="Calibri" w:hAnsi="Calibri" w:cs="Calibri"/>
                <w:color w:val="000000"/>
                <w:sz w:val="18"/>
                <w:szCs w:val="18"/>
                <w:lang w:val="es-419" w:eastAsia="es-419"/>
              </w:rPr>
              <w:t xml:space="preserve"> </w:t>
            </w:r>
            <w:proofErr w:type="spellStart"/>
            <w:r w:rsidRPr="00565773">
              <w:rPr>
                <w:rFonts w:ascii="Calibri" w:hAnsi="Calibri" w:cs="Calibri"/>
                <w:color w:val="000000"/>
                <w:sz w:val="18"/>
                <w:szCs w:val="18"/>
                <w:lang w:val="es-419" w:eastAsia="es-419"/>
              </w:rPr>
              <w:t>Enamel</w:t>
            </w:r>
            <w:proofErr w:type="spellEnd"/>
            <w:r w:rsidRPr="00565773">
              <w:rPr>
                <w:rFonts w:ascii="Calibri" w:hAnsi="Calibri" w:cs="Calibri"/>
                <w:color w:val="000000"/>
                <w:sz w:val="18"/>
                <w:szCs w:val="18"/>
                <w:lang w:val="es-419" w:eastAsia="es-419"/>
              </w:rPr>
              <w:t xml:space="preserve"> </w:t>
            </w:r>
            <w:proofErr w:type="spellStart"/>
            <w:r w:rsidRPr="00565773">
              <w:rPr>
                <w:rFonts w:ascii="Calibri" w:hAnsi="Calibri" w:cs="Calibri"/>
                <w:color w:val="000000"/>
                <w:sz w:val="18"/>
                <w:szCs w:val="18"/>
                <w:lang w:val="es-419" w:eastAsia="es-419"/>
              </w:rPr>
              <w:t>Institute</w:t>
            </w:r>
            <w:proofErr w:type="spellEnd"/>
            <w:r w:rsidRPr="00565773">
              <w:rPr>
                <w:rFonts w:ascii="Calibri" w:hAnsi="Calibri" w:cs="Calibri"/>
                <w:color w:val="000000"/>
                <w:sz w:val="18"/>
                <w:szCs w:val="18"/>
                <w:lang w:val="es-419" w:eastAsia="es-419"/>
              </w:rPr>
              <w:t>), que es el índice que mide la resistencia al desgaste.</w:t>
            </w:r>
            <w:r w:rsidRPr="00565773">
              <w:rPr>
                <w:rFonts w:ascii="Calibri" w:hAnsi="Calibri" w:cs="Calibri"/>
                <w:color w:val="000000"/>
                <w:sz w:val="18"/>
                <w:szCs w:val="18"/>
                <w:lang w:val="es-419" w:eastAsia="es-419"/>
              </w:rPr>
              <w:br/>
              <w:t>El zócalo de cerámica será esmaltado de color homogéneo y su superficie sin ondulaciones e imperfecciones, desportillados y con un ancho de 10 cm.</w:t>
            </w:r>
            <w:r w:rsidRPr="00565773">
              <w:rPr>
                <w:rFonts w:ascii="Calibri" w:hAnsi="Calibri" w:cs="Calibri"/>
                <w:color w:val="000000"/>
                <w:sz w:val="18"/>
                <w:szCs w:val="18"/>
                <w:lang w:val="es-419" w:eastAsia="es-419"/>
              </w:rPr>
              <w:br/>
              <w:t>Asimismo, la cerámica deberá cumplir los requisitos de la norma IBNORCA NB/150-10545. El almacenamiento y manipuleo deberá seguir las indicaciones del proveedor del material.</w:t>
            </w:r>
            <w:r w:rsidRPr="00565773">
              <w:rPr>
                <w:rFonts w:ascii="Calibri" w:hAnsi="Calibri" w:cs="Calibri"/>
                <w:color w:val="000000"/>
                <w:sz w:val="18"/>
                <w:szCs w:val="18"/>
                <w:lang w:val="es-419" w:eastAsia="es-419"/>
              </w:rPr>
              <w:br/>
              <w:t>Antes de la colocación de la cerámica, la Entidad Ejecutora suministrará una muestra que deberá ser aprobada por el Inspector de Obra.</w:t>
            </w:r>
          </w:p>
        </w:tc>
      </w:tr>
      <w:tr w:rsidR="00565773" w:rsidRPr="00565773" w14:paraId="402D2BEF"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3C8D8E1"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27</w:t>
            </w:r>
          </w:p>
        </w:tc>
        <w:tc>
          <w:tcPr>
            <w:tcW w:w="0" w:type="auto"/>
            <w:tcBorders>
              <w:top w:val="nil"/>
              <w:left w:val="nil"/>
              <w:bottom w:val="single" w:sz="4" w:space="0" w:color="000000"/>
              <w:right w:val="single" w:sz="4" w:space="0" w:color="000000"/>
            </w:tcBorders>
            <w:shd w:val="clear" w:color="auto" w:fill="auto"/>
            <w:noWrap/>
            <w:vAlign w:val="bottom"/>
            <w:hideMark/>
          </w:tcPr>
          <w:p w14:paraId="3B34FDE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CHAPA EXTERIOR</w:t>
            </w:r>
          </w:p>
        </w:tc>
        <w:tc>
          <w:tcPr>
            <w:tcW w:w="0" w:type="auto"/>
            <w:tcBorders>
              <w:top w:val="nil"/>
              <w:left w:val="nil"/>
              <w:bottom w:val="single" w:sz="4" w:space="0" w:color="000000"/>
              <w:right w:val="single" w:sz="4" w:space="0" w:color="000000"/>
            </w:tcBorders>
            <w:shd w:val="clear" w:color="auto" w:fill="auto"/>
            <w:noWrap/>
            <w:vAlign w:val="bottom"/>
            <w:hideMark/>
          </w:tcPr>
          <w:p w14:paraId="7AFCD89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10ECF22"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565773" w:rsidRPr="00565773" w14:paraId="1AB8E506"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FB4ED6"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28</w:t>
            </w:r>
          </w:p>
        </w:tc>
        <w:tc>
          <w:tcPr>
            <w:tcW w:w="0" w:type="auto"/>
            <w:tcBorders>
              <w:top w:val="nil"/>
              <w:left w:val="nil"/>
              <w:bottom w:val="single" w:sz="4" w:space="0" w:color="000000"/>
              <w:right w:val="single" w:sz="4" w:space="0" w:color="000000"/>
            </w:tcBorders>
            <w:shd w:val="clear" w:color="auto" w:fill="auto"/>
            <w:noWrap/>
            <w:vAlign w:val="bottom"/>
            <w:hideMark/>
          </w:tcPr>
          <w:p w14:paraId="070C278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CHAPA INTERIOR</w:t>
            </w:r>
          </w:p>
        </w:tc>
        <w:tc>
          <w:tcPr>
            <w:tcW w:w="0" w:type="auto"/>
            <w:tcBorders>
              <w:top w:val="nil"/>
              <w:left w:val="nil"/>
              <w:bottom w:val="single" w:sz="4" w:space="0" w:color="000000"/>
              <w:right w:val="single" w:sz="4" w:space="0" w:color="000000"/>
            </w:tcBorders>
            <w:shd w:val="clear" w:color="auto" w:fill="auto"/>
            <w:noWrap/>
            <w:vAlign w:val="bottom"/>
            <w:hideMark/>
          </w:tcPr>
          <w:p w14:paraId="78546FC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A5219E9"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565773">
              <w:rPr>
                <w:rFonts w:ascii="Calibri" w:hAnsi="Calibri" w:cs="Calibri"/>
                <w:color w:val="000000"/>
                <w:sz w:val="18"/>
                <w:szCs w:val="18"/>
                <w:lang w:val="es-419" w:eastAsia="es-419"/>
              </w:rPr>
              <w:t>que  coincida</w:t>
            </w:r>
            <w:proofErr w:type="gramEnd"/>
            <w:r w:rsidRPr="00565773">
              <w:rPr>
                <w:rFonts w:ascii="Calibri" w:hAnsi="Calibri" w:cs="Calibri"/>
                <w:color w:val="000000"/>
                <w:sz w:val="18"/>
                <w:szCs w:val="18"/>
                <w:lang w:val="es-419" w:eastAsia="es-419"/>
              </w:rPr>
              <w:t xml:space="preserve"> perfectamente el sistema de seguro de la chapa. La Entidad Ejecutora deberá entregar dos copias de las llaves de las chapas.</w:t>
            </w:r>
          </w:p>
        </w:tc>
      </w:tr>
      <w:tr w:rsidR="00565773" w:rsidRPr="00565773" w14:paraId="36009C65"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36E7CD"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29</w:t>
            </w:r>
          </w:p>
        </w:tc>
        <w:tc>
          <w:tcPr>
            <w:tcW w:w="0" w:type="auto"/>
            <w:tcBorders>
              <w:top w:val="nil"/>
              <w:left w:val="nil"/>
              <w:bottom w:val="single" w:sz="4" w:space="0" w:color="000000"/>
              <w:right w:val="single" w:sz="4" w:space="0" w:color="000000"/>
            </w:tcBorders>
            <w:shd w:val="clear" w:color="auto" w:fill="auto"/>
            <w:noWrap/>
            <w:vAlign w:val="bottom"/>
            <w:hideMark/>
          </w:tcPr>
          <w:p w14:paraId="4F678E6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CHICOTILLO</w:t>
            </w:r>
          </w:p>
        </w:tc>
        <w:tc>
          <w:tcPr>
            <w:tcW w:w="0" w:type="auto"/>
            <w:tcBorders>
              <w:top w:val="nil"/>
              <w:left w:val="nil"/>
              <w:bottom w:val="single" w:sz="4" w:space="0" w:color="000000"/>
              <w:right w:val="single" w:sz="4" w:space="0" w:color="000000"/>
            </w:tcBorders>
            <w:shd w:val="clear" w:color="auto" w:fill="auto"/>
            <w:noWrap/>
            <w:vAlign w:val="bottom"/>
            <w:hideMark/>
          </w:tcPr>
          <w:p w14:paraId="52CE9A3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B004FC2"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Largo: 40 a 60 cm</w:t>
            </w:r>
            <w:r w:rsidRPr="00565773">
              <w:rPr>
                <w:rFonts w:ascii="Calibri" w:hAnsi="Calibri" w:cs="Calibri"/>
                <w:color w:val="000000"/>
                <w:sz w:val="18"/>
                <w:szCs w:val="18"/>
                <w:lang w:val="es-419" w:eastAsia="es-419"/>
              </w:rPr>
              <w:br/>
              <w:t>• Ancho: 4.1 cm x 3/8"" (Diámetro de la manguera)</w:t>
            </w:r>
            <w:r w:rsidRPr="00565773">
              <w:rPr>
                <w:rFonts w:ascii="Calibri" w:hAnsi="Calibri" w:cs="Calibri"/>
                <w:color w:val="000000"/>
                <w:sz w:val="18"/>
                <w:szCs w:val="18"/>
                <w:lang w:val="es-419" w:eastAsia="es-419"/>
              </w:rPr>
              <w:br/>
              <w:t>• Rosca: 1/2 para entrada a grifería y de 1/2 para punto hidráulico.</w:t>
            </w:r>
            <w:r w:rsidRPr="00565773">
              <w:rPr>
                <w:rFonts w:ascii="Calibri" w:hAnsi="Calibri" w:cs="Calibri"/>
                <w:color w:val="000000"/>
                <w:sz w:val="18"/>
                <w:szCs w:val="18"/>
                <w:lang w:val="es-419" w:eastAsia="es-419"/>
              </w:rPr>
              <w:br/>
              <w:t>• Material: plástico PVC flexible de alta resistencia</w:t>
            </w:r>
            <w:r w:rsidRPr="00565773">
              <w:rPr>
                <w:rFonts w:ascii="Calibri" w:hAnsi="Calibri" w:cs="Calibri"/>
                <w:color w:val="000000"/>
                <w:sz w:val="18"/>
                <w:szCs w:val="18"/>
                <w:lang w:val="es-419" w:eastAsia="es-419"/>
              </w:rPr>
              <w:br/>
              <w:t>• Temperatura: De 4°C a 66°C.</w:t>
            </w:r>
            <w:r w:rsidRPr="00565773">
              <w:rPr>
                <w:rFonts w:ascii="Calibri" w:hAnsi="Calibri" w:cs="Calibri"/>
                <w:color w:val="000000"/>
                <w:sz w:val="18"/>
                <w:szCs w:val="18"/>
                <w:lang w:val="es-419" w:eastAsia="es-419"/>
              </w:rPr>
              <w:br/>
              <w:t xml:space="preserve">• Resistente a la corrosión, pelado y decoloración de agua. </w:t>
            </w:r>
            <w:r w:rsidRPr="00565773">
              <w:rPr>
                <w:rFonts w:ascii="Calibri" w:hAnsi="Calibri" w:cs="Calibri"/>
                <w:color w:val="000000"/>
                <w:sz w:val="18"/>
                <w:szCs w:val="18"/>
                <w:lang w:val="es-419" w:eastAsia="es-419"/>
              </w:rPr>
              <w:br/>
              <w:t>• Resistente al efecto de jabones y limpiadores de tocador.</w:t>
            </w:r>
            <w:r w:rsidRPr="00565773">
              <w:rPr>
                <w:rFonts w:ascii="Calibri" w:hAnsi="Calibri" w:cs="Calibri"/>
                <w:color w:val="000000"/>
                <w:sz w:val="18"/>
                <w:szCs w:val="18"/>
                <w:lang w:val="es-419" w:eastAsia="es-419"/>
              </w:rPr>
              <w:br/>
              <w:t>• Recubrimientos no tóxicos.</w:t>
            </w:r>
          </w:p>
        </w:tc>
      </w:tr>
      <w:tr w:rsidR="00565773" w:rsidRPr="00565773" w14:paraId="04402123"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7C9D24"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30</w:t>
            </w:r>
          </w:p>
        </w:tc>
        <w:tc>
          <w:tcPr>
            <w:tcW w:w="0" w:type="auto"/>
            <w:tcBorders>
              <w:top w:val="nil"/>
              <w:left w:val="nil"/>
              <w:bottom w:val="single" w:sz="4" w:space="0" w:color="000000"/>
              <w:right w:val="single" w:sz="4" w:space="0" w:color="000000"/>
            </w:tcBorders>
            <w:shd w:val="clear" w:color="auto" w:fill="auto"/>
            <w:noWrap/>
            <w:vAlign w:val="bottom"/>
            <w:hideMark/>
          </w:tcPr>
          <w:p w14:paraId="57A54EB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CIELO FALSO YESO - PVC INC/ACCESORIOS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BCA684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1F0F2770"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Se utilizarán placas o paneles de plafón tipo Armstrong de 0.60 x 0.60 centímetros, los cuales se apoyan en un sistema de suspensión de perfilería de aluminio y colgantes de alambre galvanizado </w:t>
            </w:r>
            <w:proofErr w:type="spellStart"/>
            <w:r w:rsidRPr="00565773">
              <w:rPr>
                <w:rFonts w:ascii="Calibri" w:hAnsi="Calibri" w:cs="Calibri"/>
                <w:color w:val="000000"/>
                <w:sz w:val="18"/>
                <w:szCs w:val="18"/>
                <w:lang w:val="es-419" w:eastAsia="es-419"/>
              </w:rPr>
              <w:t>Nº</w:t>
            </w:r>
            <w:proofErr w:type="spellEnd"/>
            <w:r w:rsidRPr="00565773">
              <w:rPr>
                <w:rFonts w:ascii="Calibri" w:hAnsi="Calibri" w:cs="Calibri"/>
                <w:color w:val="000000"/>
                <w:sz w:val="18"/>
                <w:szCs w:val="18"/>
                <w:lang w:val="es-419" w:eastAsia="es-419"/>
              </w:rPr>
              <w:t xml:space="preserve">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w:t>
            </w:r>
            <w:r w:rsidRPr="00565773">
              <w:rPr>
                <w:rFonts w:ascii="Calibri" w:hAnsi="Calibri" w:cs="Calibri"/>
                <w:color w:val="000000"/>
                <w:sz w:val="18"/>
                <w:szCs w:val="18"/>
                <w:lang w:val="es-419" w:eastAsia="es-419"/>
              </w:rPr>
              <w:lastRenderedPageBreak/>
              <w:t>documento necesario para asegurar la calidad y su importación y así asegurar la entrega efectiva del producto en almacenes.</w:t>
            </w:r>
            <w:r w:rsidRPr="00565773">
              <w:rPr>
                <w:rFonts w:ascii="Calibri" w:hAnsi="Calibri" w:cs="Calibri"/>
                <w:color w:val="000000"/>
                <w:sz w:val="18"/>
                <w:szCs w:val="18"/>
                <w:lang w:val="es-419" w:eastAsia="es-419"/>
              </w:rPr>
              <w:br/>
              <w:t>Los paneles de plafón tipo Armstrong deberán contar con las siguientes características:</w:t>
            </w:r>
            <w:r w:rsidRPr="00565773">
              <w:rPr>
                <w:rFonts w:ascii="Calibri" w:hAnsi="Calibri" w:cs="Calibri"/>
                <w:color w:val="000000"/>
                <w:sz w:val="18"/>
                <w:szCs w:val="18"/>
                <w:lang w:val="es-419" w:eastAsia="es-419"/>
              </w:rPr>
              <w:br/>
              <w:t>Versatilidad, Rapidez y facilidad de instalación Resistencia a esfuerzos mecánicos, Resistencia al fuego, aislación acústica y aislación térmica.</w:t>
            </w:r>
            <w:r w:rsidRPr="00565773">
              <w:rPr>
                <w:rFonts w:ascii="Calibri" w:hAnsi="Calibri" w:cs="Calibri"/>
                <w:color w:val="000000"/>
                <w:sz w:val="18"/>
                <w:szCs w:val="18"/>
                <w:lang w:val="es-419" w:eastAsia="es-419"/>
              </w:rPr>
              <w:br/>
              <w:t xml:space="preserve">• Termo Acústica. - </w:t>
            </w:r>
            <w:r w:rsidRPr="00565773">
              <w:rPr>
                <w:rFonts w:ascii="Calibri" w:hAnsi="Calibri" w:cs="Calibri"/>
                <w:color w:val="000000"/>
                <w:sz w:val="18"/>
                <w:szCs w:val="18"/>
                <w:lang w:val="es-419" w:eastAsia="es-419"/>
              </w:rPr>
              <w:br/>
              <w:t>• Conductividad Térmica. - Altamente aislante, la conductividad térmica es de 0.15 a 0.19 Kcal/Hm2°C.</w:t>
            </w:r>
            <w:r w:rsidRPr="00565773">
              <w:rPr>
                <w:rFonts w:ascii="Calibri" w:hAnsi="Calibri" w:cs="Calibri"/>
                <w:color w:val="000000"/>
                <w:sz w:val="18"/>
                <w:szCs w:val="18"/>
                <w:lang w:val="es-419" w:eastAsia="es-419"/>
              </w:rPr>
              <w:br/>
              <w:t>• Absorción Acústica. - Fonoabsorbente por su porosidad mediante la combinación de yeso con una capa de PVC.</w:t>
            </w:r>
            <w:r w:rsidRPr="00565773">
              <w:rPr>
                <w:rFonts w:ascii="Calibri" w:hAnsi="Calibri" w:cs="Calibri"/>
                <w:color w:val="000000"/>
                <w:sz w:val="18"/>
                <w:szCs w:val="18"/>
                <w:lang w:val="es-419" w:eastAsia="es-419"/>
              </w:rPr>
              <w:br/>
              <w:t>• Resistente al Fuego. - Material ignífugo con excelentes características de seguridad.</w:t>
            </w:r>
            <w:r w:rsidRPr="00565773">
              <w:rPr>
                <w:rFonts w:ascii="Calibri" w:hAnsi="Calibri" w:cs="Calibri"/>
                <w:color w:val="000000"/>
                <w:sz w:val="18"/>
                <w:szCs w:val="18"/>
                <w:lang w:val="es-419" w:eastAsia="es-419"/>
              </w:rPr>
              <w:br/>
              <w:t xml:space="preserve">• Absorción de la Humedad. -  De naturaleza hidroscopia, absorbe la micro humedad cuando es excesiva evitando condensaciones y deformaciones. </w:t>
            </w:r>
            <w:r w:rsidRPr="00565773">
              <w:rPr>
                <w:rFonts w:ascii="Calibri" w:hAnsi="Calibri" w:cs="Calibri"/>
                <w:color w:val="000000"/>
                <w:sz w:val="18"/>
                <w:szCs w:val="18"/>
                <w:lang w:val="es-419" w:eastAsia="es-419"/>
              </w:rPr>
              <w:br/>
              <w:t>• Reflexión Luminosa. - Superior al 75 %, refleja una luz gradual y difusa.</w:t>
            </w:r>
          </w:p>
          <w:p w14:paraId="2368BDA5"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olor w:val="000000"/>
                <w:sz w:val="18"/>
                <w:szCs w:val="18"/>
                <w:lang w:val="es-BO" w:eastAsia="es-BO"/>
              </w:rPr>
              <w:t>Espesor: 8mm Aceptándose una tolerancia +/- 1mm</w:t>
            </w:r>
          </w:p>
        </w:tc>
      </w:tr>
      <w:tr w:rsidR="00565773" w:rsidRPr="00565773" w14:paraId="3600A9AF"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B43E60D"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31</w:t>
            </w:r>
          </w:p>
        </w:tc>
        <w:tc>
          <w:tcPr>
            <w:tcW w:w="0" w:type="auto"/>
            <w:tcBorders>
              <w:top w:val="nil"/>
              <w:left w:val="nil"/>
              <w:bottom w:val="single" w:sz="4" w:space="0" w:color="000000"/>
              <w:right w:val="single" w:sz="4" w:space="0" w:color="000000"/>
            </w:tcBorders>
            <w:shd w:val="clear" w:color="auto" w:fill="auto"/>
            <w:noWrap/>
            <w:vAlign w:val="bottom"/>
            <w:hideMark/>
          </w:tcPr>
          <w:p w14:paraId="66DD4C4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CINTA AISLANTE</w:t>
            </w:r>
          </w:p>
        </w:tc>
        <w:tc>
          <w:tcPr>
            <w:tcW w:w="0" w:type="auto"/>
            <w:tcBorders>
              <w:top w:val="nil"/>
              <w:left w:val="nil"/>
              <w:bottom w:val="single" w:sz="4" w:space="0" w:color="000000"/>
              <w:right w:val="single" w:sz="4" w:space="0" w:color="000000"/>
            </w:tcBorders>
            <w:shd w:val="clear" w:color="auto" w:fill="auto"/>
            <w:noWrap/>
            <w:vAlign w:val="bottom"/>
            <w:hideMark/>
          </w:tcPr>
          <w:p w14:paraId="52C310A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063F6D2"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565773" w:rsidRPr="00565773" w14:paraId="226AC59B"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27A7EC8"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32</w:t>
            </w:r>
          </w:p>
        </w:tc>
        <w:tc>
          <w:tcPr>
            <w:tcW w:w="0" w:type="auto"/>
            <w:tcBorders>
              <w:top w:val="nil"/>
              <w:left w:val="nil"/>
              <w:bottom w:val="single" w:sz="4" w:space="0" w:color="000000"/>
              <w:right w:val="single" w:sz="4" w:space="0" w:color="000000"/>
            </w:tcBorders>
            <w:shd w:val="clear" w:color="auto" w:fill="auto"/>
            <w:noWrap/>
            <w:vAlign w:val="bottom"/>
            <w:hideMark/>
          </w:tcPr>
          <w:p w14:paraId="405EA13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CLAVOS</w:t>
            </w:r>
          </w:p>
        </w:tc>
        <w:tc>
          <w:tcPr>
            <w:tcW w:w="0" w:type="auto"/>
            <w:tcBorders>
              <w:top w:val="nil"/>
              <w:left w:val="nil"/>
              <w:bottom w:val="single" w:sz="4" w:space="0" w:color="000000"/>
              <w:right w:val="single" w:sz="4" w:space="0" w:color="000000"/>
            </w:tcBorders>
            <w:shd w:val="clear" w:color="auto" w:fill="auto"/>
            <w:noWrap/>
            <w:vAlign w:val="bottom"/>
            <w:hideMark/>
          </w:tcPr>
          <w:p w14:paraId="095A82C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705906E7"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565773">
              <w:rPr>
                <w:rFonts w:ascii="Calibri" w:hAnsi="Calibri" w:cs="Calibri"/>
                <w:color w:val="000000"/>
                <w:sz w:val="18"/>
                <w:szCs w:val="18"/>
                <w:lang w:val="es-419" w:eastAsia="es-419"/>
              </w:rPr>
              <w:br/>
              <w:t>La propuesta deberá especificar la procedencia, la forma de presentación e identificación será en bolsas de 1 Kg con la longitud, el diámetro o calibre señalado en la misma.</w:t>
            </w:r>
            <w:r w:rsidRPr="00565773">
              <w:rPr>
                <w:rFonts w:ascii="Calibri" w:hAnsi="Calibri" w:cs="Calibri"/>
                <w:color w:val="000000"/>
                <w:sz w:val="18"/>
                <w:szCs w:val="18"/>
                <w:lang w:val="es-419" w:eastAsia="es-419"/>
              </w:rPr>
              <w:br/>
              <w:t>Se requerirá principalmente clavos de 2”, 2 1/2", 4” y 5".</w:t>
            </w:r>
          </w:p>
        </w:tc>
      </w:tr>
      <w:tr w:rsidR="00565773" w:rsidRPr="00565773" w14:paraId="05FFC8A1"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52B7E2F"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33</w:t>
            </w:r>
          </w:p>
        </w:tc>
        <w:tc>
          <w:tcPr>
            <w:tcW w:w="0" w:type="auto"/>
            <w:tcBorders>
              <w:top w:val="nil"/>
              <w:left w:val="nil"/>
              <w:bottom w:val="single" w:sz="4" w:space="0" w:color="000000"/>
              <w:right w:val="single" w:sz="4" w:space="0" w:color="000000"/>
            </w:tcBorders>
            <w:shd w:val="clear" w:color="auto" w:fill="auto"/>
            <w:noWrap/>
            <w:vAlign w:val="bottom"/>
            <w:hideMark/>
          </w:tcPr>
          <w:p w14:paraId="2094B7B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 xml:space="preserve">CLAVOS PARA CALAMINA CON GOMA </w:t>
            </w:r>
          </w:p>
        </w:tc>
        <w:tc>
          <w:tcPr>
            <w:tcW w:w="0" w:type="auto"/>
            <w:tcBorders>
              <w:top w:val="nil"/>
              <w:left w:val="nil"/>
              <w:bottom w:val="single" w:sz="4" w:space="0" w:color="000000"/>
              <w:right w:val="single" w:sz="4" w:space="0" w:color="000000"/>
            </w:tcBorders>
            <w:shd w:val="clear" w:color="auto" w:fill="auto"/>
            <w:noWrap/>
            <w:vAlign w:val="bottom"/>
            <w:hideMark/>
          </w:tcPr>
          <w:p w14:paraId="04592EB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6C61FBA5"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El Clavo Paraguas es un clavo galvanizado clase comercial con cuerpo muescado que tiene como cabeza una amplia arandela de goma que </w:t>
            </w:r>
            <w:r w:rsidRPr="00565773">
              <w:rPr>
                <w:rFonts w:ascii="Calibri" w:hAnsi="Calibri" w:cs="Calibri"/>
                <w:color w:val="000000"/>
                <w:sz w:val="18"/>
                <w:szCs w:val="18"/>
                <w:lang w:val="es-419" w:eastAsia="es-419"/>
              </w:rPr>
              <w:lastRenderedPageBreak/>
              <w:t>realice el sello de agua.</w:t>
            </w:r>
            <w:r w:rsidRPr="00565773">
              <w:rPr>
                <w:rFonts w:ascii="Calibri" w:hAnsi="Calibri" w:cs="Calibri"/>
                <w:color w:val="000000"/>
                <w:sz w:val="18"/>
                <w:szCs w:val="18"/>
                <w:lang w:val="es-419" w:eastAsia="es-419"/>
              </w:rPr>
              <w:br/>
              <w:t>CLAVO PARAGUAS</w:t>
            </w:r>
            <w:r w:rsidRPr="00565773">
              <w:rPr>
                <w:rFonts w:ascii="Calibri" w:hAnsi="Calibri" w:cs="Calibri"/>
                <w:color w:val="000000"/>
                <w:sz w:val="18"/>
                <w:szCs w:val="18"/>
                <w:lang w:val="es-419" w:eastAsia="es-419"/>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565773">
              <w:rPr>
                <w:rFonts w:ascii="Calibri" w:hAnsi="Calibri" w:cs="Calibri"/>
                <w:color w:val="000000"/>
                <w:sz w:val="18"/>
                <w:szCs w:val="18"/>
                <w:lang w:val="es-419" w:eastAsia="es-419"/>
              </w:rPr>
              <w:br/>
              <w:t>Los materiales serán de calidad que aseguren la durabilidad y correcto funcionamiento de las instalaciones; previo a su empleo en obra deberá ser aprobado por el Inspector de Obra.</w:t>
            </w:r>
          </w:p>
        </w:tc>
      </w:tr>
      <w:tr w:rsidR="00565773" w:rsidRPr="00565773" w14:paraId="7FE7623B"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0C07A51"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34</w:t>
            </w:r>
          </w:p>
        </w:tc>
        <w:tc>
          <w:tcPr>
            <w:tcW w:w="0" w:type="auto"/>
            <w:tcBorders>
              <w:top w:val="nil"/>
              <w:left w:val="nil"/>
              <w:bottom w:val="single" w:sz="4" w:space="0" w:color="000000"/>
              <w:right w:val="single" w:sz="4" w:space="0" w:color="000000"/>
            </w:tcBorders>
            <w:shd w:val="clear" w:color="auto" w:fill="auto"/>
            <w:noWrap/>
            <w:vAlign w:val="bottom"/>
            <w:hideMark/>
          </w:tcPr>
          <w:p w14:paraId="3321474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CODO FG GALVANIZADO DE 1/2"</w:t>
            </w:r>
          </w:p>
        </w:tc>
        <w:tc>
          <w:tcPr>
            <w:tcW w:w="0" w:type="auto"/>
            <w:tcBorders>
              <w:top w:val="nil"/>
              <w:left w:val="nil"/>
              <w:bottom w:val="single" w:sz="4" w:space="0" w:color="000000"/>
              <w:right w:val="single" w:sz="4" w:space="0" w:color="000000"/>
            </w:tcBorders>
            <w:shd w:val="clear" w:color="auto" w:fill="auto"/>
            <w:noWrap/>
            <w:vAlign w:val="bottom"/>
            <w:hideMark/>
          </w:tcPr>
          <w:p w14:paraId="1EB72337"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2CEBAF6"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El codo de fierro galvanizado de diámetro de 1/</w:t>
            </w:r>
            <w:proofErr w:type="gramStart"/>
            <w:r w:rsidRPr="00565773">
              <w:rPr>
                <w:rFonts w:ascii="Calibri" w:hAnsi="Calibri" w:cs="Calibri"/>
                <w:color w:val="000000"/>
                <w:sz w:val="18"/>
                <w:szCs w:val="18"/>
                <w:lang w:val="es-419" w:eastAsia="es-419"/>
              </w:rPr>
              <w:t>2“ es</w:t>
            </w:r>
            <w:proofErr w:type="gramEnd"/>
            <w:r w:rsidRPr="00565773">
              <w:rPr>
                <w:rFonts w:ascii="Calibri" w:hAnsi="Calibri" w:cs="Calibri"/>
                <w:color w:val="000000"/>
                <w:sz w:val="18"/>
                <w:szCs w:val="18"/>
                <w:lang w:val="es-419" w:eastAsia="es-419"/>
              </w:rPr>
              <w:t xml:space="preserve"> un material que sirve para el cambio de dirección de la tubería destinada para el sistema de distribución de agua potable, debiendo la Entidad Ejecutora presentar muestras al Inspector de Obra para su aprobación respectiva.</w:t>
            </w:r>
            <w:r w:rsidRPr="00565773">
              <w:rPr>
                <w:rFonts w:ascii="Calibri" w:hAnsi="Calibri" w:cs="Calibri"/>
                <w:color w:val="000000"/>
                <w:sz w:val="18"/>
                <w:szCs w:val="18"/>
                <w:lang w:val="es-419" w:eastAsia="es-419"/>
              </w:rPr>
              <w:br/>
              <w:t xml:space="preserve">El galvanizado es un recubrimiento de zinc con la finalidad de proporcionar una protección a la oxidación y en cierto porcentaje a la corrosión. Existe una amplia gama de productos en material de fierro galvanizado. </w:t>
            </w:r>
            <w:r w:rsidRPr="00565773">
              <w:rPr>
                <w:rFonts w:ascii="Calibri" w:hAnsi="Calibri" w:cs="Calibri"/>
                <w:color w:val="000000"/>
                <w:sz w:val="18"/>
                <w:szCs w:val="18"/>
                <w:lang w:val="es-419" w:eastAsia="es-419"/>
              </w:rPr>
              <w:br/>
              <w:t xml:space="preserve">Los accesorios, presentes en diversas clases y series, abarcando distintos diámetros, así como los accesorios con roscas, deben cumplir con los más altos estándares de calidad y proceder de marcas ampliamente reconocidas. </w:t>
            </w:r>
            <w:r w:rsidRPr="00565773">
              <w:rPr>
                <w:rFonts w:ascii="Calibri" w:hAnsi="Calibri" w:cs="Calibri"/>
                <w:color w:val="000000"/>
                <w:sz w:val="18"/>
                <w:szCs w:val="18"/>
                <w:lang w:val="es-419" w:eastAsia="es-419"/>
              </w:rPr>
              <w:br/>
              <w:t>Características destacadas:</w:t>
            </w:r>
            <w:r w:rsidRPr="00565773">
              <w:rPr>
                <w:rFonts w:ascii="Calibri" w:hAnsi="Calibri" w:cs="Calibri"/>
                <w:color w:val="000000"/>
                <w:sz w:val="18"/>
                <w:szCs w:val="18"/>
                <w:lang w:val="es-419" w:eastAsia="es-419"/>
              </w:rPr>
              <w:br/>
              <w:t>• Diámetro nominal: 15 mm (½"")</w:t>
            </w:r>
            <w:r w:rsidRPr="00565773">
              <w:rPr>
                <w:rFonts w:ascii="Calibri" w:hAnsi="Calibri" w:cs="Calibri"/>
                <w:color w:val="000000"/>
                <w:sz w:val="18"/>
                <w:szCs w:val="18"/>
                <w:lang w:val="es-419" w:eastAsia="es-419"/>
              </w:rPr>
              <w:br/>
              <w:t>• Angulo entre ejes de recorrido: 90°</w:t>
            </w:r>
            <w:r w:rsidRPr="00565773">
              <w:rPr>
                <w:rFonts w:ascii="Calibri" w:hAnsi="Calibri" w:cs="Calibri"/>
                <w:color w:val="000000"/>
                <w:sz w:val="18"/>
                <w:szCs w:val="18"/>
                <w:lang w:val="es-419" w:eastAsia="es-419"/>
              </w:rPr>
              <w:br/>
              <w:t>• Distancia cara a centro: 28 mm ± 1.5 mm</w:t>
            </w:r>
            <w:r w:rsidRPr="00565773">
              <w:rPr>
                <w:rFonts w:ascii="Calibri" w:hAnsi="Calibri" w:cs="Calibri"/>
                <w:color w:val="000000"/>
                <w:sz w:val="18"/>
                <w:szCs w:val="18"/>
                <w:lang w:val="es-419" w:eastAsia="es-419"/>
              </w:rPr>
              <w:br/>
              <w:t>• Longitud de presentación: 15 mm ± 1.5 mm</w:t>
            </w:r>
            <w:r w:rsidRPr="00565773">
              <w:rPr>
                <w:rFonts w:ascii="Calibri" w:hAnsi="Calibri" w:cs="Calibri"/>
                <w:color w:val="000000"/>
                <w:sz w:val="18"/>
                <w:szCs w:val="18"/>
                <w:lang w:val="es-419" w:eastAsia="es-419"/>
              </w:rPr>
              <w:br/>
              <w:t>Debe cumplir con la NB 645:2007: Tuberías de fierro fundido dúctil, acoples y accesorios para líneas de tuberías de presión (Primera revisión).</w:t>
            </w:r>
          </w:p>
        </w:tc>
      </w:tr>
      <w:tr w:rsidR="00565773" w:rsidRPr="00565773" w14:paraId="569C1965"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B05CCE"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35</w:t>
            </w:r>
          </w:p>
        </w:tc>
        <w:tc>
          <w:tcPr>
            <w:tcW w:w="0" w:type="auto"/>
            <w:tcBorders>
              <w:top w:val="nil"/>
              <w:left w:val="nil"/>
              <w:bottom w:val="single" w:sz="4" w:space="0" w:color="000000"/>
              <w:right w:val="single" w:sz="4" w:space="0" w:color="000000"/>
            </w:tcBorders>
            <w:shd w:val="clear" w:color="auto" w:fill="auto"/>
            <w:noWrap/>
            <w:vAlign w:val="bottom"/>
            <w:hideMark/>
          </w:tcPr>
          <w:p w14:paraId="0AE52FE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CODO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156BFF2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B271D4E"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565773">
              <w:rPr>
                <w:rFonts w:ascii="Calibri" w:hAnsi="Calibri" w:cs="Calibri"/>
                <w:color w:val="000000"/>
                <w:sz w:val="18"/>
                <w:szCs w:val="18"/>
                <w:lang w:val="es-419" w:eastAsia="es-419"/>
              </w:rPr>
              <w:br/>
              <w:t>• -Superficie externa e interna lisas y estar libres de grietas, fisuras, ondulaciones y otros defectos que alteren su calidad.</w:t>
            </w:r>
            <w:r w:rsidRPr="00565773">
              <w:rPr>
                <w:rFonts w:ascii="Calibri" w:hAnsi="Calibri" w:cs="Calibri"/>
                <w:color w:val="000000"/>
                <w:sz w:val="18"/>
                <w:szCs w:val="18"/>
                <w:lang w:val="es-419" w:eastAsia="es-419"/>
              </w:rPr>
              <w:br/>
              <w:t>• -Los accesorios deberán ser de color uniforme.</w:t>
            </w:r>
            <w:r w:rsidRPr="00565773">
              <w:rPr>
                <w:rFonts w:ascii="Calibri" w:hAnsi="Calibri" w:cs="Calibri"/>
                <w:color w:val="000000"/>
                <w:sz w:val="18"/>
                <w:szCs w:val="18"/>
                <w:lang w:val="es-419" w:eastAsia="es-419"/>
              </w:rPr>
              <w:br/>
              <w:t>• -Los accesorios procederán de fábrica por inyección de molde, no aceptándose el uso de piezas especiales obtenidas mediante cortes o cortadas en seco.</w:t>
            </w:r>
            <w:r w:rsidRPr="00565773">
              <w:rPr>
                <w:rFonts w:ascii="Calibri" w:hAnsi="Calibri" w:cs="Calibri"/>
                <w:color w:val="000000"/>
                <w:sz w:val="18"/>
                <w:szCs w:val="18"/>
                <w:lang w:val="es-419" w:eastAsia="es-419"/>
              </w:rPr>
              <w:br/>
              <w:t xml:space="preserve">Debe cumplir con la NB 1216011:2007: Tuberías plásticas - Tubos de policloruro de vinilo no </w:t>
            </w:r>
            <w:r w:rsidRPr="00565773">
              <w:rPr>
                <w:rFonts w:ascii="Calibri" w:hAnsi="Calibri" w:cs="Calibri"/>
                <w:color w:val="000000"/>
                <w:sz w:val="18"/>
                <w:szCs w:val="18"/>
                <w:lang w:val="es-419" w:eastAsia="es-419"/>
              </w:rPr>
              <w:lastRenderedPageBreak/>
              <w:t>plastificado (PVC-U) para conducción de agua potable.</w:t>
            </w:r>
          </w:p>
        </w:tc>
      </w:tr>
      <w:tr w:rsidR="00565773" w:rsidRPr="00565773" w14:paraId="25EE2D1A"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870C70"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36</w:t>
            </w:r>
          </w:p>
        </w:tc>
        <w:tc>
          <w:tcPr>
            <w:tcW w:w="0" w:type="auto"/>
            <w:tcBorders>
              <w:top w:val="nil"/>
              <w:left w:val="nil"/>
              <w:bottom w:val="single" w:sz="4" w:space="0" w:color="000000"/>
              <w:right w:val="single" w:sz="4" w:space="0" w:color="000000"/>
            </w:tcBorders>
            <w:shd w:val="clear" w:color="auto" w:fill="auto"/>
            <w:noWrap/>
            <w:vAlign w:val="bottom"/>
            <w:hideMark/>
          </w:tcPr>
          <w:p w14:paraId="00F4E8E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CODO PVC DE 5/8"</w:t>
            </w:r>
          </w:p>
        </w:tc>
        <w:tc>
          <w:tcPr>
            <w:tcW w:w="0" w:type="auto"/>
            <w:tcBorders>
              <w:top w:val="nil"/>
              <w:left w:val="nil"/>
              <w:bottom w:val="single" w:sz="4" w:space="0" w:color="000000"/>
              <w:right w:val="single" w:sz="4" w:space="0" w:color="000000"/>
            </w:tcBorders>
            <w:shd w:val="clear" w:color="auto" w:fill="auto"/>
            <w:noWrap/>
            <w:vAlign w:val="bottom"/>
            <w:hideMark/>
          </w:tcPr>
          <w:p w14:paraId="4E969817"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2558579"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Será de Material de Poli cloruro de Vinilo (PVC), los tubos deberán tener las siguientes características: </w:t>
            </w:r>
            <w:r w:rsidRPr="00565773">
              <w:rPr>
                <w:rFonts w:ascii="Calibri" w:hAnsi="Calibri" w:cs="Calibri"/>
                <w:color w:val="000000"/>
                <w:sz w:val="18"/>
                <w:szCs w:val="18"/>
                <w:lang w:val="es-419" w:eastAsia="es-419"/>
              </w:rPr>
              <w:br/>
              <w:t>• Superficie externa e interna lisas y estar libres de grietas, fisuras, ondulaciones y otros defectos que alteren su calidad.</w:t>
            </w:r>
            <w:r w:rsidRPr="00565773">
              <w:rPr>
                <w:rFonts w:ascii="Calibri" w:hAnsi="Calibri" w:cs="Calibri"/>
                <w:color w:val="000000"/>
                <w:sz w:val="18"/>
                <w:szCs w:val="18"/>
                <w:lang w:val="es-419" w:eastAsia="es-419"/>
              </w:rPr>
              <w:br/>
              <w:t>• El codo deberá ser de material PVC de color uniforme.</w:t>
            </w:r>
            <w:r w:rsidRPr="00565773">
              <w:rPr>
                <w:rFonts w:ascii="Calibri" w:hAnsi="Calibri" w:cs="Calibri"/>
                <w:color w:val="000000"/>
                <w:sz w:val="18"/>
                <w:szCs w:val="18"/>
                <w:lang w:val="es-419" w:eastAsia="es-419"/>
              </w:rPr>
              <w:br/>
              <w:t>• El codo procederá de fábrica por inyección de molde, no aceptándose el uso de piezas especiales obtenidas mediante cortes.</w:t>
            </w:r>
            <w:r w:rsidRPr="00565773">
              <w:rPr>
                <w:rFonts w:ascii="Calibri" w:hAnsi="Calibri" w:cs="Calibri"/>
                <w:color w:val="000000"/>
                <w:sz w:val="18"/>
                <w:szCs w:val="18"/>
                <w:lang w:val="es-419" w:eastAsia="es-419"/>
              </w:rPr>
              <w:br/>
              <w:t>Características:</w:t>
            </w:r>
            <w:r w:rsidRPr="00565773">
              <w:rPr>
                <w:rFonts w:ascii="Calibri" w:hAnsi="Calibri" w:cs="Calibri"/>
                <w:color w:val="000000"/>
                <w:sz w:val="18"/>
                <w:szCs w:val="18"/>
                <w:lang w:val="es-419" w:eastAsia="es-419"/>
              </w:rPr>
              <w:br/>
              <w:t>• Diámetro nominal: 15 mm (½"")</w:t>
            </w:r>
            <w:r w:rsidRPr="00565773">
              <w:rPr>
                <w:rFonts w:ascii="Calibri" w:hAnsi="Calibri" w:cs="Calibri"/>
                <w:color w:val="000000"/>
                <w:sz w:val="18"/>
                <w:szCs w:val="18"/>
                <w:lang w:val="es-419" w:eastAsia="es-419"/>
              </w:rPr>
              <w:br/>
              <w:t>• Angulo entre ejes de recorrido: 90°</w:t>
            </w:r>
            <w:r w:rsidRPr="00565773">
              <w:rPr>
                <w:rFonts w:ascii="Calibri" w:hAnsi="Calibri" w:cs="Calibri"/>
                <w:color w:val="000000"/>
                <w:sz w:val="18"/>
                <w:szCs w:val="18"/>
                <w:lang w:val="es-419" w:eastAsia="es-419"/>
              </w:rPr>
              <w:br/>
              <w:t>• Distancia cara a centro: 28 mm ± 1.5 mm</w:t>
            </w:r>
            <w:r w:rsidRPr="00565773">
              <w:rPr>
                <w:rFonts w:ascii="Calibri" w:hAnsi="Calibri" w:cs="Calibri"/>
                <w:color w:val="000000"/>
                <w:sz w:val="18"/>
                <w:szCs w:val="18"/>
                <w:lang w:val="es-419" w:eastAsia="es-419"/>
              </w:rPr>
              <w:br/>
              <w:t>• Longitud de presentación: 15 mm ± 1.5 mm</w:t>
            </w:r>
            <w:r w:rsidRPr="00565773">
              <w:rPr>
                <w:rFonts w:ascii="Calibri" w:hAnsi="Calibri" w:cs="Calibri"/>
                <w:color w:val="000000"/>
                <w:sz w:val="18"/>
                <w:szCs w:val="18"/>
                <w:lang w:val="es-419" w:eastAsia="es-419"/>
              </w:rPr>
              <w:br/>
              <w:t>Debe cumplir con la NB 645:2007: Tuberías de fierro fundido dúctil, acoples y accesorios para líneas de tuberías de presión.</w:t>
            </w:r>
          </w:p>
        </w:tc>
      </w:tr>
      <w:tr w:rsidR="00565773" w:rsidRPr="00565773" w14:paraId="4D927EB0"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D45167D"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37</w:t>
            </w:r>
          </w:p>
        </w:tc>
        <w:tc>
          <w:tcPr>
            <w:tcW w:w="0" w:type="auto"/>
            <w:tcBorders>
              <w:top w:val="nil"/>
              <w:left w:val="nil"/>
              <w:bottom w:val="single" w:sz="4" w:space="0" w:color="000000"/>
              <w:right w:val="single" w:sz="4" w:space="0" w:color="000000"/>
            </w:tcBorders>
            <w:shd w:val="clear" w:color="auto" w:fill="auto"/>
            <w:noWrap/>
            <w:vAlign w:val="bottom"/>
            <w:hideMark/>
          </w:tcPr>
          <w:p w14:paraId="1E7C944D"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CODO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2C520E1D"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2F43497"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Tubo de policloruro de vinilo (PVC) con diámetro nominal de 2”. Cuya principal aplicación se da en Instalaciones hidráulicas; deben tener las siguientes características: </w:t>
            </w:r>
            <w:r w:rsidRPr="00565773">
              <w:rPr>
                <w:rFonts w:ascii="Calibri" w:hAnsi="Calibri" w:cs="Calibri"/>
                <w:color w:val="000000"/>
                <w:sz w:val="18"/>
                <w:szCs w:val="18"/>
                <w:lang w:val="es-419" w:eastAsia="es-419"/>
              </w:rPr>
              <w:br/>
              <w:t>• Superficie externa e interna lisas y estar libres de grietas, fisuras, ondulaciones y otros defectos que alteren su calidad</w:t>
            </w:r>
            <w:r w:rsidRPr="00565773">
              <w:rPr>
                <w:rFonts w:ascii="Calibri" w:hAnsi="Calibri" w:cs="Calibri"/>
                <w:color w:val="000000"/>
                <w:sz w:val="18"/>
                <w:szCs w:val="18"/>
                <w:lang w:val="es-419" w:eastAsia="es-419"/>
              </w:rPr>
              <w:br/>
              <w:t>• Los tubos deberán ser de color uniforme</w:t>
            </w:r>
            <w:r w:rsidRPr="00565773">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65773">
              <w:rPr>
                <w:rFonts w:ascii="Calibri" w:hAnsi="Calibri" w:cs="Calibri"/>
                <w:color w:val="000000"/>
                <w:sz w:val="18"/>
                <w:szCs w:val="18"/>
                <w:lang w:val="es-419" w:eastAsia="es-419"/>
              </w:rPr>
              <w:br/>
              <w:t>• Las juntas serán del Tipo campana – espiga</w:t>
            </w:r>
            <w:r w:rsidRPr="00565773">
              <w:rPr>
                <w:rFonts w:ascii="Calibri" w:hAnsi="Calibri" w:cs="Calibri"/>
                <w:color w:val="000000"/>
                <w:sz w:val="18"/>
                <w:szCs w:val="18"/>
                <w:lang w:val="es-419" w:eastAsia="es-419"/>
              </w:rPr>
              <w:br/>
              <w:t>• Las tuberías de PVC deberán cumplir con las siguientes normas:</w:t>
            </w:r>
            <w:r w:rsidRPr="00565773">
              <w:rPr>
                <w:rFonts w:ascii="Calibri" w:hAnsi="Calibri" w:cs="Calibri"/>
                <w:color w:val="000000"/>
                <w:sz w:val="18"/>
                <w:szCs w:val="18"/>
                <w:lang w:val="es-419" w:eastAsia="es-419"/>
              </w:rPr>
              <w:br/>
              <w:t>-  Normas Bolivianas:         NB 213-77</w:t>
            </w:r>
            <w:r w:rsidRPr="00565773">
              <w:rPr>
                <w:rFonts w:ascii="Calibri" w:hAnsi="Calibri" w:cs="Calibri"/>
                <w:color w:val="000000"/>
                <w:sz w:val="18"/>
                <w:szCs w:val="18"/>
                <w:lang w:val="es-419" w:eastAsia="es-419"/>
              </w:rPr>
              <w:br/>
              <w:t>- Normas ASTM:               D-1785 y D-2241</w:t>
            </w:r>
            <w:r w:rsidRPr="00565773">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65773">
              <w:rPr>
                <w:rFonts w:ascii="Calibri" w:hAnsi="Calibri" w:cs="Calibri"/>
                <w:color w:val="000000"/>
                <w:sz w:val="18"/>
                <w:szCs w:val="18"/>
                <w:lang w:val="es-419" w:eastAsia="es-419"/>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565773" w:rsidRPr="00565773" w14:paraId="7CF5F0D7"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130D1E"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38</w:t>
            </w:r>
          </w:p>
        </w:tc>
        <w:tc>
          <w:tcPr>
            <w:tcW w:w="0" w:type="auto"/>
            <w:tcBorders>
              <w:top w:val="nil"/>
              <w:left w:val="nil"/>
              <w:bottom w:val="single" w:sz="4" w:space="0" w:color="000000"/>
              <w:right w:val="single" w:sz="4" w:space="0" w:color="000000"/>
            </w:tcBorders>
            <w:shd w:val="clear" w:color="auto" w:fill="auto"/>
            <w:noWrap/>
            <w:vAlign w:val="bottom"/>
            <w:hideMark/>
          </w:tcPr>
          <w:p w14:paraId="5DEAEFF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CODO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1903EBA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6747694"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565773">
              <w:rPr>
                <w:rFonts w:ascii="Calibri" w:hAnsi="Calibri" w:cs="Calibri"/>
                <w:color w:val="000000"/>
                <w:sz w:val="18"/>
                <w:szCs w:val="18"/>
                <w:lang w:val="es-419" w:eastAsia="es-419"/>
              </w:rPr>
              <w:lastRenderedPageBreak/>
              <w:t xml:space="preserve">deben tener las siguientes características: </w:t>
            </w:r>
            <w:r w:rsidRPr="00565773">
              <w:rPr>
                <w:rFonts w:ascii="Calibri" w:hAnsi="Calibri" w:cs="Calibri"/>
                <w:color w:val="000000"/>
                <w:sz w:val="18"/>
                <w:szCs w:val="18"/>
                <w:lang w:val="es-419" w:eastAsia="es-419"/>
              </w:rPr>
              <w:br/>
              <w:t>• Superficie externa e interna lisas y estar libres de grietas, fisuras, ondulaciones y otros defectos que alteren su calidad</w:t>
            </w:r>
            <w:r w:rsidRPr="00565773">
              <w:rPr>
                <w:rFonts w:ascii="Calibri" w:hAnsi="Calibri" w:cs="Calibri"/>
                <w:color w:val="000000"/>
                <w:sz w:val="18"/>
                <w:szCs w:val="18"/>
                <w:lang w:val="es-419" w:eastAsia="es-419"/>
              </w:rPr>
              <w:br/>
              <w:t>• Los tubos deberán ser de color uniforme</w:t>
            </w:r>
            <w:r w:rsidRPr="00565773">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65773">
              <w:rPr>
                <w:rFonts w:ascii="Calibri" w:hAnsi="Calibri" w:cs="Calibri"/>
                <w:color w:val="000000"/>
                <w:sz w:val="18"/>
                <w:szCs w:val="18"/>
                <w:lang w:val="es-419" w:eastAsia="es-419"/>
              </w:rPr>
              <w:br/>
              <w:t>• Las juntas serán del Tipo campana – espiga</w:t>
            </w:r>
            <w:r w:rsidRPr="00565773">
              <w:rPr>
                <w:rFonts w:ascii="Calibri" w:hAnsi="Calibri" w:cs="Calibri"/>
                <w:color w:val="000000"/>
                <w:sz w:val="18"/>
                <w:szCs w:val="18"/>
                <w:lang w:val="es-419" w:eastAsia="es-419"/>
              </w:rPr>
              <w:br/>
              <w:t>• Las tuberías de PVC deberán cumplir con las siguientes normas:</w:t>
            </w:r>
            <w:r w:rsidRPr="00565773">
              <w:rPr>
                <w:rFonts w:ascii="Calibri" w:hAnsi="Calibri" w:cs="Calibri"/>
                <w:color w:val="000000"/>
                <w:sz w:val="18"/>
                <w:szCs w:val="18"/>
                <w:lang w:val="es-419" w:eastAsia="es-419"/>
              </w:rPr>
              <w:br/>
              <w:t>-  Normas Bolivianas:         NB 213-77</w:t>
            </w:r>
            <w:r w:rsidRPr="00565773">
              <w:rPr>
                <w:rFonts w:ascii="Calibri" w:hAnsi="Calibri" w:cs="Calibri"/>
                <w:color w:val="000000"/>
                <w:sz w:val="18"/>
                <w:szCs w:val="18"/>
                <w:lang w:val="es-419" w:eastAsia="es-419"/>
              </w:rPr>
              <w:br/>
              <w:t>- Normas ASTM:               D-1785 y D-2241</w:t>
            </w:r>
            <w:r w:rsidRPr="00565773">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65773">
              <w:rPr>
                <w:rFonts w:ascii="Calibri" w:hAnsi="Calibri" w:cs="Calibri"/>
                <w:color w:val="000000"/>
                <w:sz w:val="18"/>
                <w:szCs w:val="18"/>
                <w:lang w:val="es-419" w:eastAsia="es-419"/>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565773" w:rsidRPr="00565773" w14:paraId="7B59E5A2"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2256996"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39</w:t>
            </w:r>
          </w:p>
        </w:tc>
        <w:tc>
          <w:tcPr>
            <w:tcW w:w="0" w:type="auto"/>
            <w:tcBorders>
              <w:top w:val="nil"/>
              <w:left w:val="nil"/>
              <w:bottom w:val="single" w:sz="4" w:space="0" w:color="000000"/>
              <w:right w:val="single" w:sz="4" w:space="0" w:color="000000"/>
            </w:tcBorders>
            <w:shd w:val="clear" w:color="auto" w:fill="auto"/>
            <w:noWrap/>
            <w:vAlign w:val="bottom"/>
            <w:hideMark/>
          </w:tcPr>
          <w:p w14:paraId="70504E2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CODO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53D3CE0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F9467AA"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Tubo de policloruro de vinilo (PVC) con diámetro nominal de 4”. Cuya principal aplicación se da en Instalaciones hidráulicas; deben tener las siguientes características: </w:t>
            </w:r>
            <w:r w:rsidRPr="00565773">
              <w:rPr>
                <w:rFonts w:ascii="Calibri" w:hAnsi="Calibri" w:cs="Calibri"/>
                <w:color w:val="000000"/>
                <w:sz w:val="18"/>
                <w:szCs w:val="18"/>
                <w:lang w:val="es-419" w:eastAsia="es-419"/>
              </w:rPr>
              <w:br/>
              <w:t>• Superficie externa e interna lisas y estar libres de grietas, fisuras, ondulaciones y otros defectos que alteren su calidad</w:t>
            </w:r>
            <w:r w:rsidRPr="00565773">
              <w:rPr>
                <w:rFonts w:ascii="Calibri" w:hAnsi="Calibri" w:cs="Calibri"/>
                <w:color w:val="000000"/>
                <w:sz w:val="18"/>
                <w:szCs w:val="18"/>
                <w:lang w:val="es-419" w:eastAsia="es-419"/>
              </w:rPr>
              <w:br/>
              <w:t>• Los tubos deberán ser de color uniforme</w:t>
            </w:r>
            <w:r w:rsidRPr="00565773">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65773">
              <w:rPr>
                <w:rFonts w:ascii="Calibri" w:hAnsi="Calibri" w:cs="Calibri"/>
                <w:color w:val="000000"/>
                <w:sz w:val="18"/>
                <w:szCs w:val="18"/>
                <w:lang w:val="es-419" w:eastAsia="es-419"/>
              </w:rPr>
              <w:br/>
              <w:t>• Las juntas serán del Tipo campana – espiga</w:t>
            </w:r>
            <w:r w:rsidRPr="00565773">
              <w:rPr>
                <w:rFonts w:ascii="Calibri" w:hAnsi="Calibri" w:cs="Calibri"/>
                <w:color w:val="000000"/>
                <w:sz w:val="18"/>
                <w:szCs w:val="18"/>
                <w:lang w:val="es-419" w:eastAsia="es-419"/>
              </w:rPr>
              <w:br/>
              <w:t>• Las tuberías de PVC deberán cumplir con las siguientes normas:</w:t>
            </w:r>
            <w:r w:rsidRPr="00565773">
              <w:rPr>
                <w:rFonts w:ascii="Calibri" w:hAnsi="Calibri" w:cs="Calibri"/>
                <w:color w:val="000000"/>
                <w:sz w:val="18"/>
                <w:szCs w:val="18"/>
                <w:lang w:val="es-419" w:eastAsia="es-419"/>
              </w:rPr>
              <w:br/>
              <w:t>-  Normas Bolivianas:         NB 213-77</w:t>
            </w:r>
            <w:r w:rsidRPr="00565773">
              <w:rPr>
                <w:rFonts w:ascii="Calibri" w:hAnsi="Calibri" w:cs="Calibri"/>
                <w:color w:val="000000"/>
                <w:sz w:val="18"/>
                <w:szCs w:val="18"/>
                <w:lang w:val="es-419" w:eastAsia="es-419"/>
              </w:rPr>
              <w:br/>
              <w:t>- Normas ASTM:               D-1785 y D-2241</w:t>
            </w:r>
            <w:r w:rsidRPr="00565773">
              <w:rPr>
                <w:rFonts w:ascii="Calibri" w:hAnsi="Calibri" w:cs="Calibri"/>
                <w:color w:val="000000"/>
                <w:sz w:val="18"/>
                <w:szCs w:val="18"/>
                <w:lang w:val="es-419" w:eastAsia="es-419"/>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565773">
              <w:rPr>
                <w:rFonts w:ascii="Calibri" w:hAnsi="Calibri" w:cs="Calibri"/>
                <w:color w:val="000000"/>
                <w:sz w:val="18"/>
                <w:szCs w:val="18"/>
                <w:lang w:val="es-419" w:eastAsia="es-419"/>
              </w:rPr>
              <w:br/>
              <w:t xml:space="preserve">Se utilizará codo de PVC desagüe de 4”. El cortado y ensamblado deberá realizarse con las herramientas adecuadas, de manera que se impidan las filtraciones. Los soportes y </w:t>
            </w:r>
            <w:r w:rsidRPr="00565773">
              <w:rPr>
                <w:rFonts w:ascii="Calibri" w:hAnsi="Calibri" w:cs="Calibri"/>
                <w:color w:val="000000"/>
                <w:sz w:val="18"/>
                <w:szCs w:val="18"/>
                <w:lang w:val="es-419" w:eastAsia="es-419"/>
              </w:rPr>
              <w:lastRenderedPageBreak/>
              <w:t>elementos de fijación de las bajantes deberán ser abrazaderas de espesor por 1/2 pulgada de ancho, para tubo de 4”, las mismas deberán ser aprobadas por el Inspector de obra antes de su instalación.</w:t>
            </w:r>
          </w:p>
        </w:tc>
      </w:tr>
      <w:tr w:rsidR="00565773" w:rsidRPr="00565773" w14:paraId="37D23F1C"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2CB61E0"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40</w:t>
            </w:r>
          </w:p>
        </w:tc>
        <w:tc>
          <w:tcPr>
            <w:tcW w:w="0" w:type="auto"/>
            <w:tcBorders>
              <w:top w:val="nil"/>
              <w:left w:val="nil"/>
              <w:bottom w:val="single" w:sz="4" w:space="0" w:color="000000"/>
              <w:right w:val="single" w:sz="4" w:space="0" w:color="000000"/>
            </w:tcBorders>
            <w:shd w:val="clear" w:color="auto" w:fill="auto"/>
            <w:noWrap/>
            <w:vAlign w:val="bottom"/>
            <w:hideMark/>
          </w:tcPr>
          <w:p w14:paraId="0F76A91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COPLA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5642961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38531BF"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Este material es empleado en la unión de 2 tuberías del mismo diámetro, para su continuación, al momento de realizar la colocación de la copla deberán las tuberías limpias y a las roscar se le aplicará una capa de cinta teflón. </w:t>
            </w:r>
            <w:r w:rsidRPr="00565773">
              <w:rPr>
                <w:rFonts w:ascii="Calibri" w:hAnsi="Calibri" w:cs="Calibri"/>
                <w:color w:val="000000"/>
                <w:sz w:val="18"/>
                <w:szCs w:val="18"/>
                <w:lang w:val="es-419" w:eastAsia="es-419"/>
              </w:rPr>
              <w:br/>
              <w:t>La copla deberá ser de PVC de primera calidad y marca conocida.</w:t>
            </w:r>
            <w:r w:rsidRPr="00565773">
              <w:rPr>
                <w:rFonts w:ascii="Calibri" w:hAnsi="Calibri" w:cs="Calibri"/>
                <w:color w:val="000000"/>
                <w:sz w:val="18"/>
                <w:szCs w:val="18"/>
                <w:lang w:val="es-419" w:eastAsia="es-419"/>
              </w:rPr>
              <w:br/>
              <w:t>REQUISITOS:</w:t>
            </w:r>
            <w:r w:rsidRPr="00565773">
              <w:rPr>
                <w:rFonts w:ascii="Calibri" w:hAnsi="Calibri" w:cs="Calibri"/>
                <w:color w:val="000000"/>
                <w:sz w:val="18"/>
                <w:szCs w:val="18"/>
                <w:lang w:val="es-419" w:eastAsia="es-419"/>
              </w:rPr>
              <w:br/>
              <w:t>• El proveedor deberá especificar el tipo, espesor, y resistencia.</w:t>
            </w:r>
            <w:r w:rsidRPr="00565773">
              <w:rPr>
                <w:rFonts w:ascii="Calibri" w:hAnsi="Calibri" w:cs="Calibri"/>
                <w:color w:val="000000"/>
                <w:sz w:val="18"/>
                <w:szCs w:val="18"/>
                <w:lang w:val="es-419" w:eastAsia="es-419"/>
              </w:rPr>
              <w:br/>
              <w:t>• La superficie del accesorio deberá ser lisa y libre de grietas, fisuras y otros defectos que alteren su calidad.</w:t>
            </w:r>
            <w:r w:rsidRPr="00565773">
              <w:rPr>
                <w:rFonts w:ascii="Calibri" w:hAnsi="Calibri" w:cs="Calibri"/>
                <w:color w:val="000000"/>
                <w:sz w:val="18"/>
                <w:szCs w:val="18"/>
                <w:lang w:val="es-419" w:eastAsia="es-419"/>
              </w:rPr>
              <w:br/>
              <w:t>• El accesorio deberá ser de color uniforme.</w:t>
            </w:r>
            <w:r w:rsidRPr="00565773">
              <w:rPr>
                <w:rFonts w:ascii="Calibri" w:hAnsi="Calibri" w:cs="Calibri"/>
                <w:color w:val="000000"/>
                <w:sz w:val="18"/>
                <w:szCs w:val="18"/>
                <w:lang w:val="es-419" w:eastAsia="es-419"/>
              </w:rPr>
              <w:br/>
              <w:t>Deberá cumplir con la  NB 1216011:2007 : Tuberías plásticas - Tubos de poli(cloruro de vinilo) no plastificado (PVC-U) para conducción de agua potable</w:t>
            </w:r>
            <w:r w:rsidRPr="00565773">
              <w:rPr>
                <w:rFonts w:ascii="Calibri" w:hAnsi="Calibri" w:cs="Calibri"/>
                <w:color w:val="000000"/>
                <w:sz w:val="18"/>
                <w:szCs w:val="18"/>
                <w:lang w:val="es-419" w:eastAsia="es-419"/>
              </w:rPr>
              <w:br/>
              <w:t>La Entidad Ejecutora deberá garantizar que el material de referencia sea de buena calidad y de marca reconocida.</w:t>
            </w:r>
          </w:p>
        </w:tc>
      </w:tr>
      <w:tr w:rsidR="00565773" w:rsidRPr="00565773" w14:paraId="0E12D398"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CBDD08"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41</w:t>
            </w:r>
          </w:p>
        </w:tc>
        <w:tc>
          <w:tcPr>
            <w:tcW w:w="0" w:type="auto"/>
            <w:tcBorders>
              <w:top w:val="nil"/>
              <w:left w:val="nil"/>
              <w:bottom w:val="single" w:sz="4" w:space="0" w:color="000000"/>
              <w:right w:val="single" w:sz="4" w:space="0" w:color="000000"/>
            </w:tcBorders>
            <w:shd w:val="clear" w:color="auto" w:fill="auto"/>
            <w:noWrap/>
            <w:vAlign w:val="bottom"/>
            <w:hideMark/>
          </w:tcPr>
          <w:p w14:paraId="02EB36C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DUCHA PLÁSTICA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14A2277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BD10E00"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Este material es implementado en el baño, la ducha plástica de 3 temperaturas de buena calidad, de marca reconocida en el mercado.</w:t>
            </w:r>
            <w:r w:rsidRPr="00565773">
              <w:rPr>
                <w:rFonts w:ascii="Calibri" w:hAnsi="Calibri" w:cs="Calibri"/>
                <w:color w:val="000000"/>
                <w:sz w:val="18"/>
                <w:szCs w:val="18"/>
                <w:lang w:val="es-419" w:eastAsia="es-419"/>
              </w:rPr>
              <w:br/>
              <w:t>REQUISITOS:</w:t>
            </w:r>
            <w:r w:rsidRPr="00565773">
              <w:rPr>
                <w:rFonts w:ascii="Calibri" w:hAnsi="Calibri" w:cs="Calibri"/>
                <w:color w:val="000000"/>
                <w:sz w:val="18"/>
                <w:szCs w:val="18"/>
                <w:lang w:val="es-419" w:eastAsia="es-419"/>
              </w:rPr>
              <w:br/>
              <w:t xml:space="preserve">• Deberá ser instalada con sus accesorios para un perfecto funcionamiento </w:t>
            </w:r>
            <w:r w:rsidRPr="00565773">
              <w:rPr>
                <w:rFonts w:ascii="Calibri" w:hAnsi="Calibri" w:cs="Calibri"/>
                <w:color w:val="000000"/>
                <w:sz w:val="18"/>
                <w:szCs w:val="18"/>
                <w:lang w:val="es-419" w:eastAsia="es-419"/>
              </w:rPr>
              <w:br/>
              <w:t>La Entidad Ejecutora deberá garantizar que el material de referencia sea de buena calidad y de marca reconocida.</w:t>
            </w:r>
            <w:r w:rsidRPr="00565773">
              <w:rPr>
                <w:rFonts w:ascii="Calibri" w:hAnsi="Calibri" w:cs="Calibri"/>
                <w:color w:val="000000"/>
                <w:sz w:val="18"/>
                <w:szCs w:val="18"/>
                <w:lang w:val="es-419" w:eastAsia="es-419"/>
              </w:rPr>
              <w:br/>
              <w:t>La Entidad Ejecutora tiene la obligación de presentar una muestra para aprobación del Inspector de obra, antes de la adquisición del material de referencia.</w:t>
            </w:r>
          </w:p>
        </w:tc>
      </w:tr>
      <w:tr w:rsidR="00565773" w:rsidRPr="00565773" w14:paraId="4D01D39E"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34C2D8A"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42</w:t>
            </w:r>
          </w:p>
        </w:tc>
        <w:tc>
          <w:tcPr>
            <w:tcW w:w="0" w:type="auto"/>
            <w:tcBorders>
              <w:top w:val="nil"/>
              <w:left w:val="nil"/>
              <w:bottom w:val="single" w:sz="4" w:space="0" w:color="000000"/>
              <w:right w:val="single" w:sz="4" w:space="0" w:color="000000"/>
            </w:tcBorders>
            <w:shd w:val="clear" w:color="auto" w:fill="auto"/>
            <w:noWrap/>
            <w:vAlign w:val="bottom"/>
            <w:hideMark/>
          </w:tcPr>
          <w:p w14:paraId="1C7BA6E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ESQUINERO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4EBEC65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7CC8B1F"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565773">
              <w:rPr>
                <w:rFonts w:ascii="Calibri" w:hAnsi="Calibri" w:cs="Calibri"/>
                <w:color w:val="000000"/>
                <w:sz w:val="18"/>
                <w:szCs w:val="18"/>
                <w:lang w:val="es-419" w:eastAsia="es-419"/>
              </w:rPr>
              <w:br/>
              <w:t>REQUISITOS:</w:t>
            </w:r>
            <w:r w:rsidRPr="00565773">
              <w:rPr>
                <w:rFonts w:ascii="Calibri" w:hAnsi="Calibri" w:cs="Calibri"/>
                <w:color w:val="000000"/>
                <w:sz w:val="18"/>
                <w:szCs w:val="18"/>
                <w:lang w:val="es-419" w:eastAsia="es-419"/>
              </w:rPr>
              <w:br/>
              <w:t>• El material de aluminio deberá ser ligero y fácil de manejar, resistente a la corrosión y al desgaste, y duradero.</w:t>
            </w:r>
            <w:r w:rsidRPr="00565773">
              <w:rPr>
                <w:rFonts w:ascii="Calibri" w:hAnsi="Calibri" w:cs="Calibri"/>
                <w:color w:val="000000"/>
                <w:sz w:val="18"/>
                <w:szCs w:val="18"/>
                <w:lang w:val="es-419" w:eastAsia="es-419"/>
              </w:rPr>
              <w:br/>
              <w:t>• Deberá tener alta dureza superficial para resistir arañazos e impactos.</w:t>
            </w:r>
            <w:r w:rsidRPr="00565773">
              <w:rPr>
                <w:rFonts w:ascii="Calibri" w:hAnsi="Calibri" w:cs="Calibri"/>
                <w:color w:val="000000"/>
                <w:sz w:val="18"/>
                <w:szCs w:val="18"/>
                <w:lang w:val="es-419" w:eastAsia="es-419"/>
              </w:rPr>
              <w:br/>
              <w:t>• Deben ser resistentes a la humedad y al agua.</w:t>
            </w:r>
            <w:r w:rsidRPr="00565773">
              <w:rPr>
                <w:rFonts w:ascii="Calibri" w:hAnsi="Calibri" w:cs="Calibri"/>
                <w:color w:val="000000"/>
                <w:sz w:val="18"/>
                <w:szCs w:val="18"/>
                <w:lang w:val="es-419" w:eastAsia="es-419"/>
              </w:rPr>
              <w:br/>
              <w:t>• Deben tener buena conductividad térmica para disipar el calor eficientemente..</w:t>
            </w:r>
            <w:r w:rsidRPr="00565773">
              <w:rPr>
                <w:rFonts w:ascii="Calibri" w:hAnsi="Calibri" w:cs="Calibri"/>
                <w:color w:val="000000"/>
                <w:sz w:val="18"/>
                <w:szCs w:val="18"/>
                <w:lang w:val="es-419" w:eastAsia="es-419"/>
              </w:rPr>
              <w:br/>
              <w:t xml:space="preserve">• Deberá ser de fácil instalación, fácil de cortar y adaptar a las dimensiones necesarias. Se </w:t>
            </w:r>
            <w:r w:rsidRPr="00565773">
              <w:rPr>
                <w:rFonts w:ascii="Calibri" w:hAnsi="Calibri" w:cs="Calibri"/>
                <w:color w:val="000000"/>
                <w:sz w:val="18"/>
                <w:szCs w:val="18"/>
                <w:lang w:val="es-419" w:eastAsia="es-419"/>
              </w:rPr>
              <w:lastRenderedPageBreak/>
              <w:t>puede fijar mediante tornillos, clavos o adhesivos específicos para aluminio.</w:t>
            </w:r>
            <w:r w:rsidRPr="00565773">
              <w:rPr>
                <w:rFonts w:ascii="Calibri" w:hAnsi="Calibri" w:cs="Calibri"/>
                <w:color w:val="000000"/>
                <w:sz w:val="18"/>
                <w:szCs w:val="18"/>
                <w:lang w:val="es-419" w:eastAsia="es-419"/>
              </w:rPr>
              <w:br/>
              <w:t>• Deberán cumplir con las normativas de calidad y seguridad correspondientes.</w:t>
            </w:r>
            <w:r w:rsidRPr="00565773">
              <w:rPr>
                <w:rFonts w:ascii="Calibri" w:hAnsi="Calibri" w:cs="Calibri"/>
                <w:color w:val="000000"/>
                <w:sz w:val="18"/>
                <w:szCs w:val="18"/>
                <w:lang w:val="es-419" w:eastAsia="es-419"/>
              </w:rPr>
              <w:br/>
              <w:t>La Entidad Ejecutora deberá garantizar que el material de referencia sea de buena calidad y de marca reconocida.</w:t>
            </w:r>
          </w:p>
        </w:tc>
      </w:tr>
      <w:tr w:rsidR="00565773" w:rsidRPr="00565773" w14:paraId="13FD1B20"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A202672"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43</w:t>
            </w:r>
          </w:p>
        </w:tc>
        <w:tc>
          <w:tcPr>
            <w:tcW w:w="0" w:type="auto"/>
            <w:tcBorders>
              <w:top w:val="nil"/>
              <w:left w:val="nil"/>
              <w:bottom w:val="single" w:sz="4" w:space="0" w:color="000000"/>
              <w:right w:val="single" w:sz="4" w:space="0" w:color="000000"/>
            </w:tcBorders>
            <w:shd w:val="clear" w:color="auto" w:fill="auto"/>
            <w:noWrap/>
            <w:vAlign w:val="bottom"/>
            <w:hideMark/>
          </w:tcPr>
          <w:p w14:paraId="1E6FB94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FIERRO CORRUGADO 1/4"</w:t>
            </w:r>
          </w:p>
        </w:tc>
        <w:tc>
          <w:tcPr>
            <w:tcW w:w="0" w:type="auto"/>
            <w:tcBorders>
              <w:top w:val="nil"/>
              <w:left w:val="nil"/>
              <w:bottom w:val="single" w:sz="4" w:space="0" w:color="000000"/>
              <w:right w:val="single" w:sz="4" w:space="0" w:color="000000"/>
            </w:tcBorders>
            <w:shd w:val="clear" w:color="auto" w:fill="auto"/>
            <w:noWrap/>
            <w:vAlign w:val="bottom"/>
            <w:hideMark/>
          </w:tcPr>
          <w:p w14:paraId="3F23DF2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5E3435B4"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Barras de acero que presenta resaltos o corrugas que mejoran la adherencia con el hormigón.</w:t>
            </w:r>
            <w:r w:rsidRPr="00565773">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65773">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565773">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565773">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565773">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65773">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65773" w:rsidRPr="00565773" w14:paraId="67A378E8"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066134"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44</w:t>
            </w:r>
          </w:p>
        </w:tc>
        <w:tc>
          <w:tcPr>
            <w:tcW w:w="0" w:type="auto"/>
            <w:tcBorders>
              <w:top w:val="nil"/>
              <w:left w:val="nil"/>
              <w:bottom w:val="single" w:sz="4" w:space="0" w:color="000000"/>
              <w:right w:val="single" w:sz="4" w:space="0" w:color="000000"/>
            </w:tcBorders>
            <w:shd w:val="clear" w:color="auto" w:fill="auto"/>
            <w:noWrap/>
            <w:vAlign w:val="bottom"/>
            <w:hideMark/>
          </w:tcPr>
          <w:p w14:paraId="3FCC0C2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FIERRO CORRUGADO 3/8"</w:t>
            </w:r>
          </w:p>
        </w:tc>
        <w:tc>
          <w:tcPr>
            <w:tcW w:w="0" w:type="auto"/>
            <w:tcBorders>
              <w:top w:val="nil"/>
              <w:left w:val="nil"/>
              <w:bottom w:val="single" w:sz="4" w:space="0" w:color="000000"/>
              <w:right w:val="single" w:sz="4" w:space="0" w:color="000000"/>
            </w:tcBorders>
            <w:shd w:val="clear" w:color="auto" w:fill="auto"/>
            <w:noWrap/>
            <w:vAlign w:val="bottom"/>
            <w:hideMark/>
          </w:tcPr>
          <w:p w14:paraId="11FA8B7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53C5D5AF"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Barras de acero que presenta resaltos o corrugas que mejoran la adherencia con el hormigón.</w:t>
            </w:r>
            <w:r w:rsidRPr="00565773">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lastRenderedPageBreak/>
              <w:t>Las barras no presentarán defectos superficiales, grietas, ni sopladuras; la sección equivalente no será inferior al 95% de la sección nominal.</w:t>
            </w:r>
            <w:r w:rsidRPr="00565773">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565773">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565773">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65773">
              <w:rPr>
                <w:rFonts w:ascii="Calibri" w:hAnsi="Calibri" w:cs="Calibri"/>
                <w:color w:val="000000"/>
                <w:sz w:val="18"/>
                <w:szCs w:val="18"/>
                <w:lang w:val="es-419" w:eastAsia="es-419"/>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565773" w:rsidRPr="00565773" w14:paraId="5B304186"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562506D"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45</w:t>
            </w:r>
          </w:p>
        </w:tc>
        <w:tc>
          <w:tcPr>
            <w:tcW w:w="0" w:type="auto"/>
            <w:tcBorders>
              <w:top w:val="nil"/>
              <w:left w:val="nil"/>
              <w:bottom w:val="single" w:sz="4" w:space="0" w:color="000000"/>
              <w:right w:val="single" w:sz="4" w:space="0" w:color="000000"/>
            </w:tcBorders>
            <w:shd w:val="clear" w:color="auto" w:fill="auto"/>
            <w:noWrap/>
            <w:vAlign w:val="bottom"/>
            <w:hideMark/>
          </w:tcPr>
          <w:p w14:paraId="27B4078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FIERRO CORRUGADO 5/16"</w:t>
            </w:r>
          </w:p>
        </w:tc>
        <w:tc>
          <w:tcPr>
            <w:tcW w:w="0" w:type="auto"/>
            <w:tcBorders>
              <w:top w:val="nil"/>
              <w:left w:val="nil"/>
              <w:bottom w:val="single" w:sz="4" w:space="0" w:color="000000"/>
              <w:right w:val="single" w:sz="4" w:space="0" w:color="000000"/>
            </w:tcBorders>
            <w:shd w:val="clear" w:color="auto" w:fill="auto"/>
            <w:noWrap/>
            <w:vAlign w:val="bottom"/>
            <w:hideMark/>
          </w:tcPr>
          <w:p w14:paraId="40921DD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BR</w:t>
            </w:r>
          </w:p>
        </w:tc>
        <w:tc>
          <w:tcPr>
            <w:tcW w:w="0" w:type="auto"/>
            <w:tcBorders>
              <w:top w:val="nil"/>
              <w:left w:val="nil"/>
              <w:bottom w:val="single" w:sz="4" w:space="0" w:color="000000"/>
              <w:right w:val="single" w:sz="4" w:space="0" w:color="000000"/>
            </w:tcBorders>
            <w:shd w:val="clear" w:color="auto" w:fill="auto"/>
            <w:vAlign w:val="bottom"/>
            <w:hideMark/>
          </w:tcPr>
          <w:p w14:paraId="408F7960"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Barras de acero que presenta resaltos o corrugas que mejoran la adherencia con el hormigón.</w:t>
            </w:r>
            <w:r w:rsidRPr="00565773">
              <w:rPr>
                <w:rFonts w:ascii="Calibri" w:hAnsi="Calibri" w:cs="Calibri"/>
                <w:color w:val="000000"/>
                <w:sz w:val="18"/>
                <w:szCs w:val="18"/>
                <w:lang w:val="es-419" w:eastAsia="es-419"/>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565773">
              <w:rPr>
                <w:rFonts w:ascii="Calibri" w:hAnsi="Calibri" w:cs="Calibri"/>
                <w:color w:val="000000"/>
                <w:sz w:val="18"/>
                <w:szCs w:val="18"/>
                <w:lang w:val="es-419" w:eastAsia="es-419"/>
              </w:rPr>
              <w:br/>
              <w:t>Las barras no presentarán defectos superficiales, grietas, ni sopladuras; la sección equivalente no será inferior al 95% de la sección nominal.</w:t>
            </w:r>
            <w:r w:rsidRPr="00565773">
              <w:rPr>
                <w:rFonts w:ascii="Calibri" w:hAnsi="Calibri" w:cs="Calibri"/>
                <w:color w:val="000000"/>
                <w:sz w:val="18"/>
                <w:szCs w:val="18"/>
                <w:lang w:val="es-419" w:eastAsia="es-419"/>
              </w:rPr>
              <w:br/>
              <w:t>Los aceros de refuerzo de distintos diámetros y características se almacenarán separadamente debidamente identificados a fin de evitar la posibilidad de intercambio de barras o errores.</w:t>
            </w:r>
            <w:r w:rsidRPr="00565773">
              <w:rPr>
                <w:rFonts w:ascii="Calibri" w:hAnsi="Calibri" w:cs="Calibri"/>
                <w:color w:val="000000"/>
                <w:sz w:val="18"/>
                <w:szCs w:val="18"/>
                <w:lang w:val="es-419" w:eastAsia="es-419"/>
              </w:rPr>
              <w:br/>
              <w:t>Se prohíbe el uso de barras lisas trefiladas como armaduras para el hormigón armado, excepto en componentes de mallas electro soldadas.</w:t>
            </w:r>
            <w:r w:rsidRPr="00565773">
              <w:rPr>
                <w:rFonts w:ascii="Calibri" w:hAnsi="Calibri" w:cs="Calibri"/>
                <w:color w:val="000000"/>
                <w:sz w:val="18"/>
                <w:szCs w:val="18"/>
                <w:lang w:val="es-419" w:eastAsia="es-419"/>
              </w:rPr>
              <w:br/>
              <w:t>En caso de que el del Inspector del Proyecto así lo requiera, la Entidad Ejecutora deberá presentar certificados de calidad proporcionados por el fabricante o por un laboratorio certificado, de las partidas de acero que ingresen a la obra.</w:t>
            </w:r>
            <w:r w:rsidRPr="00565773">
              <w:rPr>
                <w:rFonts w:ascii="Calibri" w:hAnsi="Calibri" w:cs="Calibri"/>
                <w:color w:val="000000"/>
                <w:sz w:val="18"/>
                <w:szCs w:val="18"/>
                <w:lang w:val="es-419" w:eastAsia="es-419"/>
              </w:rPr>
              <w:br/>
              <w:t xml:space="preserve">Se debe proteger el acero de su exposición al medio ambiente, almacenándola con una cubierta de plástico y apoyando el material </w:t>
            </w:r>
            <w:r w:rsidRPr="00565773">
              <w:rPr>
                <w:rFonts w:ascii="Calibri" w:hAnsi="Calibri" w:cs="Calibri"/>
                <w:color w:val="000000"/>
                <w:sz w:val="18"/>
                <w:szCs w:val="18"/>
                <w:lang w:val="es-419" w:eastAsia="es-419"/>
              </w:rPr>
              <w:lastRenderedPageBreak/>
              <w:t>sobre una base de barrotes de madera para evitar su contacto directo con el suelo. Además, durante la obra se recomienda cubrir las mechas sueltas con capuchones con el fin de evitar accidentes.</w:t>
            </w:r>
          </w:p>
        </w:tc>
      </w:tr>
      <w:tr w:rsidR="00565773" w:rsidRPr="00565773" w14:paraId="1B2784AF"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4E8FDD"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46</w:t>
            </w:r>
          </w:p>
        </w:tc>
        <w:tc>
          <w:tcPr>
            <w:tcW w:w="0" w:type="auto"/>
            <w:tcBorders>
              <w:top w:val="nil"/>
              <w:left w:val="nil"/>
              <w:bottom w:val="single" w:sz="4" w:space="0" w:color="000000"/>
              <w:right w:val="single" w:sz="4" w:space="0" w:color="000000"/>
            </w:tcBorders>
            <w:shd w:val="clear" w:color="auto" w:fill="auto"/>
            <w:noWrap/>
            <w:vAlign w:val="bottom"/>
            <w:hideMark/>
          </w:tcPr>
          <w:p w14:paraId="11F1F77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GRIFERÍA PARA LAVAMANOS</w:t>
            </w:r>
          </w:p>
        </w:tc>
        <w:tc>
          <w:tcPr>
            <w:tcW w:w="0" w:type="auto"/>
            <w:tcBorders>
              <w:top w:val="nil"/>
              <w:left w:val="nil"/>
              <w:bottom w:val="single" w:sz="4" w:space="0" w:color="000000"/>
              <w:right w:val="single" w:sz="4" w:space="0" w:color="000000"/>
            </w:tcBorders>
            <w:shd w:val="clear" w:color="auto" w:fill="auto"/>
            <w:noWrap/>
            <w:vAlign w:val="bottom"/>
            <w:hideMark/>
          </w:tcPr>
          <w:p w14:paraId="0AB046F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79F08F6"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Este material será implementado en el baño, el Grifo de color cromado, resistente a ralladuras y arañazos, con cartucho cerámico, para evitar goteo y alargar su uso, cuerpo de latón y altura de acuerdo a diseño</w:t>
            </w:r>
            <w:r w:rsidRPr="00565773">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65773">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65773" w:rsidRPr="00565773" w14:paraId="2792C045"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19F3B5"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47</w:t>
            </w:r>
          </w:p>
        </w:tc>
        <w:tc>
          <w:tcPr>
            <w:tcW w:w="0" w:type="auto"/>
            <w:tcBorders>
              <w:top w:val="nil"/>
              <w:left w:val="nil"/>
              <w:bottom w:val="single" w:sz="4" w:space="0" w:color="000000"/>
              <w:right w:val="single" w:sz="4" w:space="0" w:color="000000"/>
            </w:tcBorders>
            <w:shd w:val="clear" w:color="auto" w:fill="auto"/>
            <w:noWrap/>
            <w:vAlign w:val="bottom"/>
            <w:hideMark/>
          </w:tcPr>
          <w:p w14:paraId="3CA7413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GRIFERÍA PARA LAVAPLATOS</w:t>
            </w:r>
          </w:p>
        </w:tc>
        <w:tc>
          <w:tcPr>
            <w:tcW w:w="0" w:type="auto"/>
            <w:tcBorders>
              <w:top w:val="nil"/>
              <w:left w:val="nil"/>
              <w:bottom w:val="single" w:sz="4" w:space="0" w:color="000000"/>
              <w:right w:val="single" w:sz="4" w:space="0" w:color="000000"/>
            </w:tcBorders>
            <w:shd w:val="clear" w:color="auto" w:fill="auto"/>
            <w:noWrap/>
            <w:vAlign w:val="bottom"/>
            <w:hideMark/>
          </w:tcPr>
          <w:p w14:paraId="777CD7D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B71CB59"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Este material es implementado en la cocina, la grifería de color cromado resistente a ralladuras y arañazos, con cartucho cerámico, para evitar goteo y alargar su uso, cuerpo de latón y altura de acuerdo a diseño</w:t>
            </w:r>
            <w:r w:rsidRPr="00565773">
              <w:rPr>
                <w:rFonts w:ascii="Calibri" w:hAnsi="Calibri" w:cs="Calibri"/>
                <w:color w:val="000000"/>
                <w:sz w:val="18"/>
                <w:szCs w:val="18"/>
                <w:lang w:val="es-419" w:eastAsia="es-419"/>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565773">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65773" w:rsidRPr="00565773" w14:paraId="19E0154F"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E6CD9D"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48</w:t>
            </w:r>
          </w:p>
        </w:tc>
        <w:tc>
          <w:tcPr>
            <w:tcW w:w="0" w:type="auto"/>
            <w:tcBorders>
              <w:top w:val="nil"/>
              <w:left w:val="nil"/>
              <w:bottom w:val="single" w:sz="4" w:space="0" w:color="000000"/>
              <w:right w:val="single" w:sz="4" w:space="0" w:color="000000"/>
            </w:tcBorders>
            <w:shd w:val="clear" w:color="auto" w:fill="auto"/>
            <w:noWrap/>
            <w:vAlign w:val="bottom"/>
            <w:hideMark/>
          </w:tcPr>
          <w:p w14:paraId="086AE2D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GRIFO DE PARED 1/2"</w:t>
            </w:r>
          </w:p>
        </w:tc>
        <w:tc>
          <w:tcPr>
            <w:tcW w:w="0" w:type="auto"/>
            <w:tcBorders>
              <w:top w:val="nil"/>
              <w:left w:val="nil"/>
              <w:bottom w:val="single" w:sz="4" w:space="0" w:color="000000"/>
              <w:right w:val="single" w:sz="4" w:space="0" w:color="000000"/>
            </w:tcBorders>
            <w:shd w:val="clear" w:color="auto" w:fill="auto"/>
            <w:noWrap/>
            <w:vAlign w:val="bottom"/>
            <w:hideMark/>
          </w:tcPr>
          <w:p w14:paraId="078E288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3B5A0A0"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Este material es implementado en los lavarropas o </w:t>
            </w:r>
            <w:proofErr w:type="spellStart"/>
            <w:r w:rsidRPr="00565773">
              <w:rPr>
                <w:rFonts w:ascii="Calibri" w:hAnsi="Calibri" w:cs="Calibri"/>
                <w:color w:val="000000"/>
                <w:sz w:val="18"/>
                <w:szCs w:val="18"/>
                <w:lang w:val="es-419" w:eastAsia="es-419"/>
              </w:rPr>
              <w:t>lavanderias</w:t>
            </w:r>
            <w:proofErr w:type="spellEnd"/>
            <w:r w:rsidRPr="00565773">
              <w:rPr>
                <w:rFonts w:ascii="Calibri" w:hAnsi="Calibri" w:cs="Calibri"/>
                <w:color w:val="000000"/>
                <w:sz w:val="18"/>
                <w:szCs w:val="18"/>
                <w:lang w:val="es-419" w:eastAsia="es-419"/>
              </w:rPr>
              <w:t>, el grifo deberá ser necesariamente de material metálico inoxidable de dimensiones de 1/2”, el grifo deberá tener características para ser colocado en la pared.</w:t>
            </w:r>
            <w:r w:rsidRPr="00565773">
              <w:rPr>
                <w:rFonts w:ascii="Calibri" w:hAnsi="Calibri" w:cs="Calibri"/>
                <w:color w:val="000000"/>
                <w:sz w:val="18"/>
                <w:szCs w:val="18"/>
                <w:lang w:val="es-419" w:eastAsia="es-419"/>
              </w:rPr>
              <w:br/>
              <w:t>Se recomienda que su procedencia sea de industria nacional o extranjera y de marca conocida dentro el mercado local</w:t>
            </w:r>
            <w:r w:rsidRPr="00565773">
              <w:rPr>
                <w:rFonts w:ascii="Calibri" w:hAnsi="Calibri" w:cs="Calibri"/>
                <w:color w:val="000000"/>
                <w:sz w:val="18"/>
                <w:szCs w:val="18"/>
                <w:lang w:val="es-419" w:eastAsia="es-419"/>
              </w:rPr>
              <w:br/>
              <w:t>Cualquier alteración o daño del producto antes, durante y después del transporte, no realizara el ingreso a almacenes.</w:t>
            </w:r>
            <w:r w:rsidRPr="00565773">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65773" w:rsidRPr="00565773" w14:paraId="2B7E820A"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49E42DA"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49</w:t>
            </w:r>
          </w:p>
        </w:tc>
        <w:tc>
          <w:tcPr>
            <w:tcW w:w="0" w:type="auto"/>
            <w:tcBorders>
              <w:top w:val="nil"/>
              <w:left w:val="nil"/>
              <w:bottom w:val="single" w:sz="4" w:space="0" w:color="000000"/>
              <w:right w:val="single" w:sz="4" w:space="0" w:color="000000"/>
            </w:tcBorders>
            <w:shd w:val="clear" w:color="auto" w:fill="auto"/>
            <w:noWrap/>
            <w:vAlign w:val="bottom"/>
            <w:hideMark/>
          </w:tcPr>
          <w:p w14:paraId="0677862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IMPERMEABILIZANTE</w:t>
            </w:r>
          </w:p>
        </w:tc>
        <w:tc>
          <w:tcPr>
            <w:tcW w:w="0" w:type="auto"/>
            <w:tcBorders>
              <w:top w:val="nil"/>
              <w:left w:val="nil"/>
              <w:bottom w:val="single" w:sz="4" w:space="0" w:color="000000"/>
              <w:right w:val="single" w:sz="4" w:space="0" w:color="000000"/>
            </w:tcBorders>
            <w:shd w:val="clear" w:color="auto" w:fill="auto"/>
            <w:noWrap/>
            <w:vAlign w:val="bottom"/>
            <w:hideMark/>
          </w:tcPr>
          <w:p w14:paraId="326261A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03493B8F"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El presente insumo es un aditivo líquido que reacciona con los componentes de la mezcla de cemento y arena para bloquear los capilares y poros de morteros y hormigones.</w:t>
            </w:r>
            <w:r w:rsidRPr="00565773">
              <w:rPr>
                <w:rFonts w:ascii="Calibri" w:hAnsi="Calibri" w:cs="Calibri"/>
                <w:color w:val="000000"/>
                <w:sz w:val="18"/>
                <w:szCs w:val="18"/>
                <w:lang w:val="es-419" w:eastAsia="es-419"/>
              </w:rPr>
              <w:br/>
              <w:t>Garantizando una buena impermeabilidad, que impida el paso del agua y permita la respiración del sustrato, debiendo ser utilizado de acuerdo a la proporción comprendida en la especificación técnica del proveedor.</w:t>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lastRenderedPageBreak/>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565773" w:rsidRPr="00565773" w14:paraId="127FB621"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4F901B"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50</w:t>
            </w:r>
          </w:p>
        </w:tc>
        <w:tc>
          <w:tcPr>
            <w:tcW w:w="0" w:type="auto"/>
            <w:tcBorders>
              <w:top w:val="nil"/>
              <w:left w:val="nil"/>
              <w:bottom w:val="single" w:sz="4" w:space="0" w:color="000000"/>
              <w:right w:val="single" w:sz="4" w:space="0" w:color="000000"/>
            </w:tcBorders>
            <w:shd w:val="clear" w:color="auto" w:fill="auto"/>
            <w:noWrap/>
            <w:vAlign w:val="bottom"/>
            <w:hideMark/>
          </w:tcPr>
          <w:p w14:paraId="1A58177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INODORO T/BAJO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088871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0B38846"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565773">
              <w:rPr>
                <w:rFonts w:ascii="Calibri" w:hAnsi="Calibri" w:cs="Calibri"/>
                <w:color w:val="000000"/>
                <w:sz w:val="18"/>
                <w:szCs w:val="18"/>
                <w:lang w:val="es-419" w:eastAsia="es-419"/>
              </w:rPr>
              <w:br/>
              <w:t xml:space="preserve">Deberá ser de Porcelana, ancho 0.50 </w:t>
            </w:r>
            <w:proofErr w:type="spellStart"/>
            <w:r w:rsidRPr="00565773">
              <w:rPr>
                <w:rFonts w:ascii="Calibri" w:hAnsi="Calibri" w:cs="Calibri"/>
                <w:color w:val="000000"/>
                <w:sz w:val="18"/>
                <w:szCs w:val="18"/>
                <w:lang w:val="es-419" w:eastAsia="es-419"/>
              </w:rPr>
              <w:t>mts</w:t>
            </w:r>
            <w:proofErr w:type="spellEnd"/>
            <w:r w:rsidRPr="00565773">
              <w:rPr>
                <w:rFonts w:ascii="Calibri" w:hAnsi="Calibri" w:cs="Calibri"/>
                <w:color w:val="000000"/>
                <w:sz w:val="18"/>
                <w:szCs w:val="18"/>
                <w:lang w:val="es-419" w:eastAsia="es-419"/>
              </w:rPr>
              <w:t xml:space="preserve">, largo 0.65 </w:t>
            </w:r>
            <w:proofErr w:type="spellStart"/>
            <w:r w:rsidRPr="00565773">
              <w:rPr>
                <w:rFonts w:ascii="Calibri" w:hAnsi="Calibri" w:cs="Calibri"/>
                <w:color w:val="000000"/>
                <w:sz w:val="18"/>
                <w:szCs w:val="18"/>
                <w:lang w:val="es-419" w:eastAsia="es-419"/>
              </w:rPr>
              <w:t>mts</w:t>
            </w:r>
            <w:proofErr w:type="spellEnd"/>
            <w:r w:rsidRPr="00565773">
              <w:rPr>
                <w:rFonts w:ascii="Calibri" w:hAnsi="Calibri" w:cs="Calibri"/>
                <w:color w:val="000000"/>
                <w:sz w:val="18"/>
                <w:szCs w:val="18"/>
                <w:lang w:val="es-419" w:eastAsia="es-419"/>
              </w:rPr>
              <w:t xml:space="preserve">, altura 0.50 </w:t>
            </w:r>
            <w:proofErr w:type="spellStart"/>
            <w:r w:rsidRPr="00565773">
              <w:rPr>
                <w:rFonts w:ascii="Calibri" w:hAnsi="Calibri" w:cs="Calibri"/>
                <w:color w:val="000000"/>
                <w:sz w:val="18"/>
                <w:szCs w:val="18"/>
                <w:lang w:val="es-419" w:eastAsia="es-419"/>
              </w:rPr>
              <w:t>mts</w:t>
            </w:r>
            <w:proofErr w:type="spellEnd"/>
            <w:r w:rsidRPr="00565773">
              <w:rPr>
                <w:rFonts w:ascii="Calibri" w:hAnsi="Calibri" w:cs="Calibri"/>
                <w:color w:val="000000"/>
                <w:sz w:val="18"/>
                <w:szCs w:val="18"/>
                <w:lang w:val="es-419" w:eastAsia="es-419"/>
              </w:rPr>
              <w:t xml:space="preserve">, las dimensiones pueden variar acorde a las definidas por el fabricante, permitiéndose una tolerancia de +-7 cm; de un volumen no mayor a 6 </w:t>
            </w:r>
            <w:proofErr w:type="spellStart"/>
            <w:r w:rsidRPr="00565773">
              <w:rPr>
                <w:rFonts w:ascii="Calibri" w:hAnsi="Calibri" w:cs="Calibri"/>
                <w:color w:val="000000"/>
                <w:sz w:val="18"/>
                <w:szCs w:val="18"/>
                <w:lang w:val="es-419" w:eastAsia="es-419"/>
              </w:rPr>
              <w:t>lts</w:t>
            </w:r>
            <w:proofErr w:type="spellEnd"/>
            <w:r w:rsidRPr="00565773">
              <w:rPr>
                <w:rFonts w:ascii="Calibri" w:hAnsi="Calibri" w:cs="Calibri"/>
                <w:color w:val="000000"/>
                <w:sz w:val="18"/>
                <w:szCs w:val="18"/>
                <w:lang w:val="es-419" w:eastAsia="es-419"/>
              </w:rPr>
              <w:t>, Se recomienda que su procedencia sea de industria nacional o extranjera y de marca conocida dentro del mercado nacional, deberá contar con los accesorios de papelero, tapa y asiento, y toallero</w:t>
            </w:r>
            <w:r w:rsidRPr="00565773">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65773" w:rsidRPr="00565773" w14:paraId="5340D14C"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87ADB84"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51</w:t>
            </w:r>
          </w:p>
        </w:tc>
        <w:tc>
          <w:tcPr>
            <w:tcW w:w="0" w:type="auto"/>
            <w:tcBorders>
              <w:top w:val="nil"/>
              <w:left w:val="nil"/>
              <w:bottom w:val="single" w:sz="4" w:space="0" w:color="000000"/>
              <w:right w:val="single" w:sz="4" w:space="0" w:color="000000"/>
            </w:tcBorders>
            <w:shd w:val="clear" w:color="auto" w:fill="auto"/>
            <w:noWrap/>
            <w:vAlign w:val="bottom"/>
            <w:hideMark/>
          </w:tcPr>
          <w:p w14:paraId="2C44346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INTERRUPTOR</w:t>
            </w:r>
          </w:p>
        </w:tc>
        <w:tc>
          <w:tcPr>
            <w:tcW w:w="0" w:type="auto"/>
            <w:tcBorders>
              <w:top w:val="nil"/>
              <w:left w:val="nil"/>
              <w:bottom w:val="single" w:sz="4" w:space="0" w:color="000000"/>
              <w:right w:val="single" w:sz="4" w:space="0" w:color="000000"/>
            </w:tcBorders>
            <w:shd w:val="clear" w:color="auto" w:fill="auto"/>
            <w:noWrap/>
            <w:vAlign w:val="bottom"/>
            <w:hideMark/>
          </w:tcPr>
          <w:p w14:paraId="4F9AA73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7B0D9602"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565773">
              <w:rPr>
                <w:rFonts w:ascii="Calibri" w:hAnsi="Calibri" w:cs="Calibri"/>
                <w:color w:val="000000"/>
                <w:sz w:val="18"/>
                <w:szCs w:val="18"/>
                <w:lang w:val="es-419" w:eastAsia="es-419"/>
              </w:rPr>
              <w:br/>
              <w:t xml:space="preserve">REQUISITOS: </w:t>
            </w:r>
            <w:r w:rsidRPr="00565773">
              <w:rPr>
                <w:rFonts w:ascii="Calibri" w:hAnsi="Calibri" w:cs="Calibri"/>
                <w:color w:val="000000"/>
                <w:sz w:val="18"/>
                <w:szCs w:val="18"/>
                <w:lang w:val="es-419" w:eastAsia="es-419"/>
              </w:rPr>
              <w:br/>
              <w:t>Tensión nominal: 250V AC; 127 V AC</w:t>
            </w:r>
            <w:r w:rsidRPr="00565773">
              <w:rPr>
                <w:rFonts w:ascii="Calibri" w:hAnsi="Calibri" w:cs="Calibri"/>
                <w:color w:val="000000"/>
                <w:sz w:val="18"/>
                <w:szCs w:val="18"/>
                <w:lang w:val="es-419" w:eastAsia="es-419"/>
              </w:rPr>
              <w:br/>
              <w:t>Corriente nominal (In): 10 A</w:t>
            </w:r>
            <w:r w:rsidRPr="00565773">
              <w:rPr>
                <w:rFonts w:ascii="Calibri" w:hAnsi="Calibri" w:cs="Calibri"/>
                <w:color w:val="000000"/>
                <w:sz w:val="18"/>
                <w:szCs w:val="18"/>
                <w:lang w:val="es-419" w:eastAsia="es-419"/>
              </w:rPr>
              <w:br/>
              <w:t>Frecuencia: 60 Hz.</w:t>
            </w:r>
            <w:r w:rsidRPr="00565773">
              <w:rPr>
                <w:rFonts w:ascii="Calibri" w:hAnsi="Calibri" w:cs="Calibri"/>
                <w:color w:val="000000"/>
                <w:sz w:val="18"/>
                <w:szCs w:val="18"/>
                <w:lang w:val="es-419" w:eastAsia="es-419"/>
              </w:rPr>
              <w:br/>
              <w:t>Operaciones mecánicas: Superior a 40.000 operaciones (Apertura- cierre), con carga a corriente nominal.</w:t>
            </w:r>
            <w:r w:rsidRPr="00565773">
              <w:rPr>
                <w:rFonts w:ascii="Calibri" w:hAnsi="Calibri" w:cs="Calibri"/>
                <w:color w:val="000000"/>
                <w:sz w:val="18"/>
                <w:szCs w:val="18"/>
                <w:lang w:val="es-419" w:eastAsia="es-419"/>
              </w:rPr>
              <w:br/>
              <w:t xml:space="preserve">Mascara: </w:t>
            </w:r>
            <w:proofErr w:type="spellStart"/>
            <w:r w:rsidRPr="00565773">
              <w:rPr>
                <w:rFonts w:ascii="Calibri" w:hAnsi="Calibri" w:cs="Calibri"/>
                <w:color w:val="000000"/>
                <w:sz w:val="18"/>
                <w:szCs w:val="18"/>
                <w:lang w:val="es-419" w:eastAsia="es-419"/>
              </w:rPr>
              <w:t>Polocarbonato</w:t>
            </w:r>
            <w:proofErr w:type="spellEnd"/>
            <w:r w:rsidRPr="00565773">
              <w:rPr>
                <w:rFonts w:ascii="Calibri" w:hAnsi="Calibri" w:cs="Calibri"/>
                <w:color w:val="000000"/>
                <w:sz w:val="18"/>
                <w:szCs w:val="18"/>
                <w:lang w:val="es-419" w:eastAsia="es-419"/>
              </w:rPr>
              <w:t xml:space="preserve"> </w:t>
            </w:r>
            <w:proofErr w:type="spellStart"/>
            <w:r w:rsidRPr="00565773">
              <w:rPr>
                <w:rFonts w:ascii="Calibri" w:hAnsi="Calibri" w:cs="Calibri"/>
                <w:color w:val="000000"/>
                <w:sz w:val="18"/>
                <w:szCs w:val="18"/>
                <w:lang w:val="es-419" w:eastAsia="es-419"/>
              </w:rPr>
              <w:t>autoextinguible</w:t>
            </w:r>
            <w:proofErr w:type="spellEnd"/>
            <w:r w:rsidRPr="00565773">
              <w:rPr>
                <w:rFonts w:ascii="Calibri" w:hAnsi="Calibri" w:cs="Calibri"/>
                <w:color w:val="000000"/>
                <w:sz w:val="18"/>
                <w:szCs w:val="18"/>
                <w:lang w:val="es-419" w:eastAsia="es-419"/>
              </w:rPr>
              <w:t>.</w:t>
            </w:r>
            <w:r w:rsidRPr="00565773">
              <w:rPr>
                <w:rFonts w:ascii="Calibri" w:hAnsi="Calibri" w:cs="Calibri"/>
                <w:color w:val="000000"/>
                <w:sz w:val="18"/>
                <w:szCs w:val="18"/>
                <w:lang w:val="es-419" w:eastAsia="es-419"/>
              </w:rPr>
              <w:br/>
              <w:t>Acepta: 2 cables de 2.5 mm^2 (14 AWG)</w:t>
            </w:r>
            <w:r w:rsidRPr="00565773">
              <w:rPr>
                <w:rFonts w:ascii="Calibri" w:hAnsi="Calibri" w:cs="Calibri"/>
                <w:color w:val="000000"/>
                <w:sz w:val="18"/>
                <w:szCs w:val="18"/>
                <w:lang w:val="es-419" w:eastAsia="es-419"/>
              </w:rPr>
              <w:br/>
              <w:t>Luz piloto pre cableada, fácil instalación.</w:t>
            </w:r>
            <w:r w:rsidRPr="00565773">
              <w:rPr>
                <w:rFonts w:ascii="Calibri" w:hAnsi="Calibri" w:cs="Calibri"/>
                <w:color w:val="000000"/>
                <w:sz w:val="18"/>
                <w:szCs w:val="18"/>
                <w:lang w:val="es-419" w:eastAsia="es-419"/>
              </w:rPr>
              <w:br/>
              <w:t xml:space="preserve">Base en </w:t>
            </w:r>
            <w:proofErr w:type="spellStart"/>
            <w:r w:rsidRPr="00565773">
              <w:rPr>
                <w:rFonts w:ascii="Calibri" w:hAnsi="Calibri" w:cs="Calibri"/>
                <w:color w:val="000000"/>
                <w:sz w:val="18"/>
                <w:szCs w:val="18"/>
                <w:lang w:val="es-419" w:eastAsia="es-419"/>
              </w:rPr>
              <w:t>polifenilo</w:t>
            </w:r>
            <w:proofErr w:type="spellEnd"/>
            <w:r w:rsidRPr="00565773">
              <w:rPr>
                <w:rFonts w:ascii="Calibri" w:hAnsi="Calibri" w:cs="Calibri"/>
                <w:color w:val="000000"/>
                <w:sz w:val="18"/>
                <w:szCs w:val="18"/>
                <w:lang w:val="es-419" w:eastAsia="es-419"/>
              </w:rPr>
              <w:t xml:space="preserve"> y tecla fabricada en ABS.</w:t>
            </w:r>
            <w:r w:rsidRPr="00565773">
              <w:rPr>
                <w:rFonts w:ascii="Calibri" w:hAnsi="Calibri" w:cs="Calibri"/>
                <w:color w:val="000000"/>
                <w:sz w:val="18"/>
                <w:szCs w:val="18"/>
                <w:lang w:val="es-419" w:eastAsia="es-419"/>
              </w:rPr>
              <w:br/>
              <w:t>Soportan hasta 850 °C (elevación de temperatura).</w:t>
            </w:r>
          </w:p>
        </w:tc>
      </w:tr>
      <w:tr w:rsidR="00565773" w:rsidRPr="00565773" w14:paraId="47A3A62B"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8AA3323"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52</w:t>
            </w:r>
          </w:p>
        </w:tc>
        <w:tc>
          <w:tcPr>
            <w:tcW w:w="0" w:type="auto"/>
            <w:tcBorders>
              <w:top w:val="nil"/>
              <w:left w:val="nil"/>
              <w:bottom w:val="single" w:sz="4" w:space="0" w:color="000000"/>
              <w:right w:val="single" w:sz="4" w:space="0" w:color="000000"/>
            </w:tcBorders>
            <w:shd w:val="clear" w:color="auto" w:fill="auto"/>
            <w:noWrap/>
            <w:vAlign w:val="bottom"/>
            <w:hideMark/>
          </w:tcPr>
          <w:p w14:paraId="3478C07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LADRILLO 6H (25X15X10)</w:t>
            </w:r>
          </w:p>
        </w:tc>
        <w:tc>
          <w:tcPr>
            <w:tcW w:w="0" w:type="auto"/>
            <w:tcBorders>
              <w:top w:val="nil"/>
              <w:left w:val="nil"/>
              <w:bottom w:val="single" w:sz="4" w:space="0" w:color="000000"/>
              <w:right w:val="single" w:sz="4" w:space="0" w:color="000000"/>
            </w:tcBorders>
            <w:shd w:val="clear" w:color="auto" w:fill="auto"/>
            <w:noWrap/>
            <w:vAlign w:val="bottom"/>
            <w:hideMark/>
          </w:tcPr>
          <w:p w14:paraId="177BC3A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20CFF1D"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Ladrillo 6H (25X15X10) de producción nacional.</w:t>
            </w:r>
            <w:r w:rsidRPr="00565773">
              <w:rPr>
                <w:rFonts w:ascii="Calibri" w:hAnsi="Calibri" w:cs="Calibri"/>
                <w:color w:val="000000"/>
                <w:sz w:val="18"/>
                <w:szCs w:val="18"/>
                <w:lang w:val="es-419" w:eastAsia="es-419"/>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565773">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565773">
              <w:rPr>
                <w:rFonts w:ascii="Calibri" w:hAnsi="Calibri" w:cs="Calibri"/>
                <w:color w:val="000000"/>
                <w:sz w:val="18"/>
                <w:szCs w:val="18"/>
                <w:lang w:val="es-419" w:eastAsia="es-419"/>
              </w:rPr>
              <w:br/>
              <w:t xml:space="preserve">La Entidad Ejecutora deberá garantizar que el </w:t>
            </w:r>
            <w:r w:rsidRPr="00565773">
              <w:rPr>
                <w:rFonts w:ascii="Calibri" w:hAnsi="Calibri" w:cs="Calibri"/>
                <w:color w:val="000000"/>
                <w:sz w:val="18"/>
                <w:szCs w:val="18"/>
                <w:lang w:val="es-419" w:eastAsia="es-419"/>
              </w:rPr>
              <w:lastRenderedPageBreak/>
              <w:t>material de referencia sea de buena calidad y de marca reconocida.</w:t>
            </w:r>
          </w:p>
        </w:tc>
      </w:tr>
      <w:tr w:rsidR="00565773" w:rsidRPr="00565773" w14:paraId="0D635A01"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C2AA706"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53</w:t>
            </w:r>
          </w:p>
        </w:tc>
        <w:tc>
          <w:tcPr>
            <w:tcW w:w="0" w:type="auto"/>
            <w:tcBorders>
              <w:top w:val="nil"/>
              <w:left w:val="nil"/>
              <w:bottom w:val="single" w:sz="4" w:space="0" w:color="000000"/>
              <w:right w:val="single" w:sz="4" w:space="0" w:color="000000"/>
            </w:tcBorders>
            <w:shd w:val="clear" w:color="auto" w:fill="auto"/>
            <w:noWrap/>
            <w:vAlign w:val="bottom"/>
            <w:hideMark/>
          </w:tcPr>
          <w:p w14:paraId="3B56752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LADRILLO ADOBITO (20X11X5)</w:t>
            </w:r>
          </w:p>
        </w:tc>
        <w:tc>
          <w:tcPr>
            <w:tcW w:w="0" w:type="auto"/>
            <w:tcBorders>
              <w:top w:val="nil"/>
              <w:left w:val="nil"/>
              <w:bottom w:val="single" w:sz="4" w:space="0" w:color="000000"/>
              <w:right w:val="single" w:sz="4" w:space="0" w:color="000000"/>
            </w:tcBorders>
            <w:shd w:val="clear" w:color="auto" w:fill="auto"/>
            <w:noWrap/>
            <w:vAlign w:val="bottom"/>
            <w:hideMark/>
          </w:tcPr>
          <w:p w14:paraId="7ED87F2D"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293DBC8"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Ladrillo Adobito (20X11X5) de producción nacional</w:t>
            </w:r>
            <w:r w:rsidRPr="00565773">
              <w:rPr>
                <w:rFonts w:ascii="Calibri" w:hAnsi="Calibri" w:cs="Calibri"/>
                <w:color w:val="000000"/>
                <w:sz w:val="18"/>
                <w:szCs w:val="18"/>
                <w:lang w:val="es-419" w:eastAsia="es-419"/>
              </w:rPr>
              <w:br/>
              <w:t>El ladrillo adobito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r w:rsidRPr="00565773">
              <w:rPr>
                <w:rFonts w:ascii="Calibri" w:hAnsi="Calibri" w:cs="Calibri"/>
                <w:color w:val="000000"/>
                <w:sz w:val="18"/>
                <w:szCs w:val="18"/>
                <w:lang w:val="es-419" w:eastAsia="es-419"/>
              </w:rPr>
              <w:br/>
              <w:t xml:space="preserve">Las piezas de ladrillo adobito obedecerán a las siguientes dimensiones mencionadas, </w:t>
            </w:r>
            <w:proofErr w:type="spellStart"/>
            <w:r w:rsidRPr="00565773">
              <w:rPr>
                <w:rFonts w:ascii="Calibri" w:hAnsi="Calibri" w:cs="Calibri"/>
                <w:color w:val="000000"/>
                <w:sz w:val="18"/>
                <w:szCs w:val="18"/>
                <w:lang w:val="es-419" w:eastAsia="es-419"/>
              </w:rPr>
              <w:t>aceptandoe</w:t>
            </w:r>
            <w:proofErr w:type="spellEnd"/>
            <w:r w:rsidRPr="00565773">
              <w:rPr>
                <w:rFonts w:ascii="Calibri" w:hAnsi="Calibri" w:cs="Calibri"/>
                <w:color w:val="000000"/>
                <w:sz w:val="18"/>
                <w:szCs w:val="18"/>
                <w:lang w:val="es-419" w:eastAsia="es-419"/>
              </w:rPr>
              <w:t xml:space="preserve"> una tolerancia de 0.5 cm en cualquier dirección, en escuadra y en forma paralelepípedos rectangulares y sometidos a un adecuado proceso de secado y cocción.</w:t>
            </w:r>
            <w:r w:rsidRPr="00565773">
              <w:rPr>
                <w:rFonts w:ascii="Calibri" w:hAnsi="Calibri" w:cs="Calibri"/>
                <w:color w:val="000000"/>
                <w:sz w:val="18"/>
                <w:szCs w:val="18"/>
                <w:lang w:val="es-419" w:eastAsia="es-419"/>
              </w:rPr>
              <w:br/>
              <w:t xml:space="preserve">El ladrillo adobito deberá ser de una marca reconocida y certificada </w:t>
            </w:r>
            <w:r w:rsidRPr="00565773">
              <w:rPr>
                <w:rFonts w:ascii="Calibri" w:hAnsi="Calibri" w:cs="Calibri"/>
                <w:color w:val="000000"/>
                <w:sz w:val="18"/>
                <w:szCs w:val="18"/>
                <w:lang w:val="es-419" w:eastAsia="es-419"/>
              </w:rPr>
              <w:br/>
              <w:t>Cualquier alteración o daño del producto antes, durante y después del transporte, no será aceptado.</w:t>
            </w:r>
            <w:r w:rsidRPr="00565773">
              <w:rPr>
                <w:rFonts w:ascii="Calibri" w:hAnsi="Calibri" w:cs="Calibri"/>
                <w:color w:val="000000"/>
                <w:sz w:val="18"/>
                <w:szCs w:val="18"/>
                <w:lang w:val="es-419" w:eastAsia="es-419"/>
              </w:rPr>
              <w:br/>
              <w:t>Debiendo cumplir con los certificados de calidad ISO 9001:2008 cuando corresponda o según instrucciones del Inspector del Proyecto.</w:t>
            </w:r>
            <w:r w:rsidRPr="00565773">
              <w:rPr>
                <w:rFonts w:ascii="Calibri" w:hAnsi="Calibri" w:cs="Calibri"/>
                <w:color w:val="000000"/>
                <w:sz w:val="18"/>
                <w:szCs w:val="18"/>
                <w:lang w:val="es-419" w:eastAsia="es-419"/>
              </w:rPr>
              <w:br/>
              <w:t>La Entidad Ejecutora deberá garantizar que el material de referencia sea de buena calidad y de marca reconocida.</w:t>
            </w:r>
          </w:p>
        </w:tc>
      </w:tr>
      <w:tr w:rsidR="00565773" w:rsidRPr="00565773" w14:paraId="795658EE"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80A3BE"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54</w:t>
            </w:r>
          </w:p>
        </w:tc>
        <w:tc>
          <w:tcPr>
            <w:tcW w:w="0" w:type="auto"/>
            <w:tcBorders>
              <w:top w:val="nil"/>
              <w:left w:val="nil"/>
              <w:bottom w:val="single" w:sz="4" w:space="0" w:color="000000"/>
              <w:right w:val="single" w:sz="4" w:space="0" w:color="000000"/>
            </w:tcBorders>
            <w:shd w:val="clear" w:color="auto" w:fill="auto"/>
            <w:noWrap/>
            <w:vAlign w:val="bottom"/>
            <w:hideMark/>
          </w:tcPr>
          <w:p w14:paraId="5D167F8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LADRILLO GAMBOTE (24X12X6)</w:t>
            </w:r>
          </w:p>
        </w:tc>
        <w:tc>
          <w:tcPr>
            <w:tcW w:w="0" w:type="auto"/>
            <w:tcBorders>
              <w:top w:val="nil"/>
              <w:left w:val="nil"/>
              <w:bottom w:val="single" w:sz="4" w:space="0" w:color="000000"/>
              <w:right w:val="single" w:sz="4" w:space="0" w:color="000000"/>
            </w:tcBorders>
            <w:shd w:val="clear" w:color="auto" w:fill="auto"/>
            <w:noWrap/>
            <w:vAlign w:val="bottom"/>
            <w:hideMark/>
          </w:tcPr>
          <w:p w14:paraId="432706C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B3CDF7B"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El ladrillo </w:t>
            </w:r>
            <w:proofErr w:type="spellStart"/>
            <w:r w:rsidRPr="00565773">
              <w:rPr>
                <w:rFonts w:ascii="Calibri" w:hAnsi="Calibri" w:cs="Calibri"/>
                <w:color w:val="000000"/>
                <w:sz w:val="18"/>
                <w:szCs w:val="18"/>
                <w:lang w:val="es-419" w:eastAsia="es-419"/>
              </w:rPr>
              <w:t>gambote</w:t>
            </w:r>
            <w:proofErr w:type="spellEnd"/>
            <w:r w:rsidRPr="00565773">
              <w:rPr>
                <w:rFonts w:ascii="Calibri" w:hAnsi="Calibri" w:cs="Calibri"/>
                <w:color w:val="000000"/>
                <w:sz w:val="18"/>
                <w:szCs w:val="18"/>
                <w:lang w:val="es-419" w:eastAsia="es-419"/>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565773" w:rsidRPr="00565773" w14:paraId="114F2CBB"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09EAE35"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55</w:t>
            </w:r>
          </w:p>
        </w:tc>
        <w:tc>
          <w:tcPr>
            <w:tcW w:w="0" w:type="auto"/>
            <w:tcBorders>
              <w:top w:val="nil"/>
              <w:left w:val="nil"/>
              <w:bottom w:val="single" w:sz="4" w:space="0" w:color="000000"/>
              <w:right w:val="single" w:sz="4" w:space="0" w:color="000000"/>
            </w:tcBorders>
            <w:shd w:val="clear" w:color="auto" w:fill="auto"/>
            <w:noWrap/>
            <w:vAlign w:val="bottom"/>
            <w:hideMark/>
          </w:tcPr>
          <w:p w14:paraId="628DD19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5AE596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CA7ED80" w14:textId="77777777" w:rsidR="00565773" w:rsidRPr="00565773" w:rsidRDefault="00565773" w:rsidP="00565773">
            <w:pPr>
              <w:spacing w:after="240"/>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El lavamanos requerido y su respectivo pedestal, serán del mismo material, color y marca que el inodoro, deberá ser de porcelana vitrificada, con las dimensiones y calidad superficial adecuadas, tendrán </w:t>
            </w:r>
            <w:proofErr w:type="gramStart"/>
            <w:r w:rsidRPr="00565773">
              <w:rPr>
                <w:rFonts w:ascii="Calibri" w:hAnsi="Calibri" w:cs="Calibri"/>
                <w:color w:val="000000"/>
                <w:sz w:val="18"/>
                <w:szCs w:val="18"/>
                <w:lang w:val="es-419" w:eastAsia="es-419"/>
              </w:rPr>
              <w:t>un longitud similar</w:t>
            </w:r>
            <w:proofErr w:type="gramEnd"/>
            <w:r w:rsidRPr="00565773">
              <w:rPr>
                <w:rFonts w:ascii="Calibri" w:hAnsi="Calibri" w:cs="Calibri"/>
                <w:color w:val="000000"/>
                <w:sz w:val="18"/>
                <w:szCs w:val="18"/>
                <w:lang w:val="es-419" w:eastAsia="es-419"/>
              </w:rPr>
              <w:t xml:space="preserve"> de 0.40 m. x 0.50 m., en sus dimensiones exteriores, </w:t>
            </w:r>
            <w:proofErr w:type="gramStart"/>
            <w:r w:rsidRPr="00565773">
              <w:rPr>
                <w:rFonts w:ascii="Calibri" w:hAnsi="Calibri" w:cs="Calibri"/>
                <w:color w:val="000000"/>
                <w:sz w:val="18"/>
                <w:szCs w:val="18"/>
                <w:lang w:val="es-419" w:eastAsia="es-419"/>
              </w:rPr>
              <w:t>contaran</w:t>
            </w:r>
            <w:proofErr w:type="gramEnd"/>
            <w:r w:rsidRPr="00565773">
              <w:rPr>
                <w:rFonts w:ascii="Calibri" w:hAnsi="Calibri" w:cs="Calibri"/>
                <w:color w:val="000000"/>
                <w:sz w:val="18"/>
                <w:szCs w:val="18"/>
                <w:lang w:val="es-419" w:eastAsia="es-419"/>
              </w:rPr>
              <w:t xml:space="preserve"> con un área de lavado ubicado al centro de sección preferentemente de 0.35 x 0.35 m. Las dimensiones detalladas pueden variar acorde a las definidas por el fabricante con una tolerancia de + - 7 cm.                                                                                                                                                </w:t>
            </w:r>
            <w:r w:rsidRPr="00565773">
              <w:rPr>
                <w:rFonts w:ascii="Calibri" w:hAnsi="Calibri" w:cs="Calibri"/>
                <w:color w:val="000000"/>
                <w:sz w:val="18"/>
                <w:szCs w:val="18"/>
                <w:lang w:val="es-419" w:eastAsia="es-419"/>
              </w:rPr>
              <w:br/>
              <w:t xml:space="preserve">El material deberá ser de marca reconocida y buena calidad, </w:t>
            </w:r>
            <w:proofErr w:type="spellStart"/>
            <w:r w:rsidRPr="00565773">
              <w:rPr>
                <w:rFonts w:ascii="Calibri" w:hAnsi="Calibri" w:cs="Calibri"/>
                <w:color w:val="000000"/>
                <w:sz w:val="18"/>
                <w:szCs w:val="18"/>
                <w:lang w:val="es-419" w:eastAsia="es-419"/>
              </w:rPr>
              <w:t>asi</w:t>
            </w:r>
            <w:proofErr w:type="spellEnd"/>
            <w:r w:rsidRPr="00565773">
              <w:rPr>
                <w:rFonts w:ascii="Calibri" w:hAnsi="Calibri" w:cs="Calibri"/>
                <w:color w:val="000000"/>
                <w:sz w:val="18"/>
                <w:szCs w:val="18"/>
                <w:lang w:val="es-419" w:eastAsia="es-419"/>
              </w:rPr>
              <w:t xml:space="preserve"> como estar de acuerdo a la normativa nacional, tendrá que contar con propiedades físicas tales como: % absorción de agua, resistencia a la rotura en N, módulo de </w:t>
            </w:r>
            <w:r w:rsidRPr="00565773">
              <w:rPr>
                <w:rFonts w:ascii="Calibri" w:hAnsi="Calibri" w:cs="Calibri"/>
                <w:color w:val="000000"/>
                <w:sz w:val="18"/>
                <w:szCs w:val="18"/>
                <w:lang w:val="es-419" w:eastAsia="es-419"/>
              </w:rPr>
              <w:lastRenderedPageBreak/>
              <w:t>rotura N/mm2, resistencia a la abrasión, coeficiente de fricción.</w:t>
            </w:r>
            <w:r w:rsidRPr="00565773">
              <w:rPr>
                <w:rFonts w:ascii="Calibri" w:hAnsi="Calibri" w:cs="Calibri"/>
                <w:color w:val="000000"/>
                <w:sz w:val="18"/>
                <w:szCs w:val="18"/>
                <w:lang w:val="es-419" w:eastAsia="es-419"/>
              </w:rPr>
              <w:br/>
              <w:t>También deberá tener las propiedades químicas respectivas tales como: resistencia al manchado y resistencia a los químicos.</w:t>
            </w:r>
            <w:r w:rsidRPr="00565773">
              <w:rPr>
                <w:rFonts w:ascii="Calibri" w:hAnsi="Calibri" w:cs="Calibri"/>
                <w:color w:val="000000"/>
                <w:sz w:val="18"/>
                <w:szCs w:val="18"/>
                <w:lang w:val="es-419" w:eastAsia="es-419"/>
              </w:rPr>
              <w:br/>
              <w:t xml:space="preserve">Incluye los accesorios: </w:t>
            </w:r>
            <w:r w:rsidRPr="00565773">
              <w:rPr>
                <w:rFonts w:ascii="Calibri" w:hAnsi="Calibri" w:cs="Calibri"/>
                <w:color w:val="000000"/>
                <w:sz w:val="18"/>
                <w:szCs w:val="18"/>
                <w:lang w:val="es-419" w:eastAsia="es-419"/>
              </w:rPr>
              <w:br/>
              <w:t xml:space="preserve">• Uñetas </w:t>
            </w:r>
            <w:r w:rsidRPr="00565773">
              <w:rPr>
                <w:rFonts w:ascii="Calibri" w:hAnsi="Calibri" w:cs="Calibri"/>
                <w:color w:val="000000"/>
                <w:sz w:val="18"/>
                <w:szCs w:val="18"/>
                <w:lang w:val="es-419" w:eastAsia="es-419"/>
              </w:rPr>
              <w:br/>
              <w:t>• Grifería</w:t>
            </w:r>
            <w:r w:rsidRPr="00565773">
              <w:rPr>
                <w:rFonts w:ascii="Calibri" w:hAnsi="Calibri" w:cs="Calibri"/>
                <w:color w:val="000000"/>
                <w:sz w:val="18"/>
                <w:szCs w:val="18"/>
                <w:lang w:val="es-419" w:eastAsia="es-419"/>
              </w:rPr>
              <w:br/>
              <w:t xml:space="preserve">• Tapón </w:t>
            </w:r>
            <w:r w:rsidRPr="00565773">
              <w:rPr>
                <w:rFonts w:ascii="Calibri" w:hAnsi="Calibri" w:cs="Calibri"/>
                <w:color w:val="000000"/>
                <w:sz w:val="18"/>
                <w:szCs w:val="18"/>
                <w:lang w:val="es-419" w:eastAsia="es-419"/>
              </w:rPr>
              <w:br/>
              <w:t xml:space="preserve">• Desagüe </w:t>
            </w:r>
            <w:r w:rsidRPr="00565773">
              <w:rPr>
                <w:rFonts w:ascii="Calibri" w:hAnsi="Calibri" w:cs="Calibri"/>
                <w:color w:val="000000"/>
                <w:sz w:val="18"/>
                <w:szCs w:val="18"/>
                <w:lang w:val="es-419" w:eastAsia="es-419"/>
              </w:rPr>
              <w:br/>
              <w:t>• Sopapa</w:t>
            </w:r>
            <w:r w:rsidRPr="00565773">
              <w:rPr>
                <w:rFonts w:ascii="Calibri" w:hAnsi="Calibri" w:cs="Calibri"/>
                <w:color w:val="000000"/>
                <w:sz w:val="18"/>
                <w:szCs w:val="18"/>
                <w:lang w:val="es-419" w:eastAsia="es-419"/>
              </w:rPr>
              <w:br/>
              <w:t>• Y otros que sean necesarios para la adecuada instalación.</w:t>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r>
          </w:p>
        </w:tc>
      </w:tr>
      <w:tr w:rsidR="00565773" w:rsidRPr="00565773" w14:paraId="3CF37054"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573C49F"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56</w:t>
            </w:r>
          </w:p>
        </w:tc>
        <w:tc>
          <w:tcPr>
            <w:tcW w:w="0" w:type="auto"/>
            <w:tcBorders>
              <w:top w:val="nil"/>
              <w:left w:val="nil"/>
              <w:bottom w:val="single" w:sz="4" w:space="0" w:color="000000"/>
              <w:right w:val="single" w:sz="4" w:space="0" w:color="000000"/>
            </w:tcBorders>
            <w:shd w:val="clear" w:color="auto" w:fill="auto"/>
            <w:noWrap/>
            <w:vAlign w:val="bottom"/>
            <w:hideMark/>
          </w:tcPr>
          <w:p w14:paraId="654AD49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2C9792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63867D1"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La lavandería de cemento y sus accesorios deben ser de primera calidad dentro el mercado local y que cumplan las exigencias técnicas del proyecto.      </w:t>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t xml:space="preserve">Las </w:t>
            </w:r>
            <w:proofErr w:type="gramStart"/>
            <w:r w:rsidRPr="00565773">
              <w:rPr>
                <w:rFonts w:ascii="Calibri" w:hAnsi="Calibri" w:cs="Calibri"/>
                <w:color w:val="000000"/>
                <w:sz w:val="18"/>
                <w:szCs w:val="18"/>
                <w:lang w:val="es-419" w:eastAsia="es-419"/>
              </w:rPr>
              <w:t>piezas  tendrán</w:t>
            </w:r>
            <w:proofErr w:type="gramEnd"/>
            <w:r w:rsidRPr="00565773">
              <w:rPr>
                <w:rFonts w:ascii="Calibri" w:hAnsi="Calibri" w:cs="Calibri"/>
                <w:color w:val="000000"/>
                <w:sz w:val="18"/>
                <w:szCs w:val="18"/>
                <w:lang w:val="es-419" w:eastAsia="es-419"/>
              </w:rPr>
              <w:t xml:space="preserve"> </w:t>
            </w:r>
            <w:proofErr w:type="gramStart"/>
            <w:r w:rsidRPr="00565773">
              <w:rPr>
                <w:rFonts w:ascii="Calibri" w:hAnsi="Calibri" w:cs="Calibri"/>
                <w:color w:val="000000"/>
                <w:sz w:val="18"/>
                <w:szCs w:val="18"/>
                <w:lang w:val="es-419" w:eastAsia="es-419"/>
              </w:rPr>
              <w:t>un longitud similar</w:t>
            </w:r>
            <w:proofErr w:type="gramEnd"/>
            <w:r w:rsidRPr="00565773">
              <w:rPr>
                <w:rFonts w:ascii="Calibri" w:hAnsi="Calibri" w:cs="Calibri"/>
                <w:color w:val="000000"/>
                <w:sz w:val="18"/>
                <w:szCs w:val="18"/>
                <w:lang w:val="es-419" w:eastAsia="es-419"/>
              </w:rPr>
              <w:t xml:space="preserve"> de 1.20 m. x 0.60 m., en sus </w:t>
            </w:r>
            <w:proofErr w:type="gramStart"/>
            <w:r w:rsidRPr="00565773">
              <w:rPr>
                <w:rFonts w:ascii="Calibri" w:hAnsi="Calibri" w:cs="Calibri"/>
                <w:color w:val="000000"/>
                <w:sz w:val="18"/>
                <w:szCs w:val="18"/>
                <w:lang w:val="es-419" w:eastAsia="es-419"/>
              </w:rPr>
              <w:t>dimensiones  exteriores</w:t>
            </w:r>
            <w:proofErr w:type="gramEnd"/>
            <w:r w:rsidRPr="00565773">
              <w:rPr>
                <w:rFonts w:ascii="Calibri" w:hAnsi="Calibri" w:cs="Calibri"/>
                <w:color w:val="000000"/>
                <w:sz w:val="18"/>
                <w:szCs w:val="18"/>
                <w:lang w:val="es-419" w:eastAsia="es-419"/>
              </w:rPr>
              <w:t xml:space="preserve">, tendrán un área de lavado (fosa) </w:t>
            </w:r>
            <w:proofErr w:type="gramStart"/>
            <w:r w:rsidRPr="00565773">
              <w:rPr>
                <w:rFonts w:ascii="Calibri" w:hAnsi="Calibri" w:cs="Calibri"/>
                <w:color w:val="000000"/>
                <w:sz w:val="18"/>
                <w:szCs w:val="18"/>
                <w:lang w:val="es-419" w:eastAsia="es-419"/>
              </w:rPr>
              <w:t>de  0.5</w:t>
            </w:r>
            <w:proofErr w:type="gramEnd"/>
            <w:r w:rsidRPr="00565773">
              <w:rPr>
                <w:rFonts w:ascii="Calibri" w:hAnsi="Calibri" w:cs="Calibri"/>
                <w:color w:val="000000"/>
                <w:sz w:val="18"/>
                <w:szCs w:val="18"/>
                <w:lang w:val="es-419" w:eastAsia="es-419"/>
              </w:rPr>
              <w:t xml:space="preserve"> x 0.5 m., que contará con un escape en la parte inferior para escurrimiento de aguas residuales de Ø 1½”. Se admitirá un margen de tolerancia de +/- 10 cm. en las dimensiones indicadas.</w:t>
            </w:r>
            <w:r w:rsidRPr="00565773">
              <w:rPr>
                <w:rFonts w:ascii="Calibri" w:hAnsi="Calibri" w:cs="Calibri"/>
                <w:color w:val="000000"/>
                <w:sz w:val="18"/>
                <w:szCs w:val="18"/>
                <w:lang w:val="es-419" w:eastAsia="es-419"/>
              </w:rPr>
              <w:br/>
              <w:t>Las alas laterales tendrán una pendiente mínima de 2% con dirección hacia el área de lavado.</w:t>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t>Los accesorios necesarios para su adecuada instalación son sopapa, sifón de PVC, su respectiva conexión al sistema de desagüe, etc. Los mismos dependerán del requerimiento del Inspector.</w:t>
            </w:r>
          </w:p>
        </w:tc>
      </w:tr>
      <w:tr w:rsidR="00565773" w:rsidRPr="00565773" w14:paraId="76B3F2BC"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2292836"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57</w:t>
            </w:r>
          </w:p>
        </w:tc>
        <w:tc>
          <w:tcPr>
            <w:tcW w:w="0" w:type="auto"/>
            <w:tcBorders>
              <w:top w:val="nil"/>
              <w:left w:val="nil"/>
              <w:bottom w:val="single" w:sz="4" w:space="0" w:color="000000"/>
              <w:right w:val="single" w:sz="4" w:space="0" w:color="000000"/>
            </w:tcBorders>
            <w:shd w:val="clear" w:color="auto" w:fill="auto"/>
            <w:noWrap/>
            <w:vAlign w:val="bottom"/>
            <w:hideMark/>
          </w:tcPr>
          <w:p w14:paraId="5FF88B2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bottom"/>
            <w:hideMark/>
          </w:tcPr>
          <w:p w14:paraId="5CFEB0A7"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1CBE8EF"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565773">
              <w:rPr>
                <w:rFonts w:ascii="Calibri" w:hAnsi="Calibri" w:cs="Calibri"/>
                <w:color w:val="000000"/>
                <w:sz w:val="18"/>
                <w:szCs w:val="18"/>
                <w:lang w:val="es-419" w:eastAsia="es-419"/>
              </w:rPr>
              <w:t>contara</w:t>
            </w:r>
            <w:proofErr w:type="gramEnd"/>
            <w:r w:rsidRPr="00565773">
              <w:rPr>
                <w:rFonts w:ascii="Calibri" w:hAnsi="Calibri" w:cs="Calibri"/>
                <w:color w:val="000000"/>
                <w:sz w:val="18"/>
                <w:szCs w:val="18"/>
                <w:lang w:val="es-419" w:eastAsia="es-419"/>
              </w:rPr>
              <w:t xml:space="preserve"> con dos fosas de lavado ubicado al centro de sección preferentemente de 30m x 30m. Las dimensiones detalladas pueden variar </w:t>
            </w:r>
            <w:r w:rsidRPr="00565773">
              <w:rPr>
                <w:rFonts w:ascii="Calibri" w:hAnsi="Calibri" w:cs="Calibri"/>
                <w:color w:val="000000"/>
                <w:sz w:val="18"/>
                <w:szCs w:val="18"/>
                <w:lang w:val="es-419" w:eastAsia="es-419"/>
              </w:rPr>
              <w:lastRenderedPageBreak/>
              <w:t xml:space="preserve">acorde a las definidas por el fabricante sin que sobrepase una dimensión mayor de 5cm. </w:t>
            </w:r>
            <w:r w:rsidRPr="00565773">
              <w:rPr>
                <w:rFonts w:ascii="Calibri" w:hAnsi="Calibri" w:cs="Calibri"/>
                <w:color w:val="000000"/>
                <w:sz w:val="18"/>
                <w:szCs w:val="18"/>
                <w:lang w:val="es-419" w:eastAsia="es-419"/>
              </w:rPr>
              <w:br/>
              <w:t>Debe  contar  con un certificado  de calidad,  permiso, autorización  u otro documento  necesario para asegurar su calidad y su importación  previo a su provisión en obra.</w:t>
            </w:r>
            <w:r w:rsidRPr="00565773">
              <w:rPr>
                <w:rFonts w:ascii="Calibri" w:hAnsi="Calibri" w:cs="Calibri"/>
                <w:color w:val="000000"/>
                <w:sz w:val="18"/>
                <w:szCs w:val="18"/>
                <w:lang w:val="es-419" w:eastAsia="es-419"/>
              </w:rPr>
              <w:br/>
              <w:t>Los accesorios son la Sopapa, anillas de PVC Ø½”, Sifón con bajante de PVC Ø1½” y reducción de PVC de (Ø2”a Ø1½”), los mismos deben ser de primera calidad dentro el mercado local y que cumplan las exigencias técnicas del proyecto.</w:t>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t>Modelo: Sobreponer</w:t>
            </w:r>
            <w:r w:rsidRPr="00565773">
              <w:rPr>
                <w:rFonts w:ascii="Calibri" w:hAnsi="Calibri" w:cs="Calibri"/>
                <w:color w:val="000000"/>
                <w:sz w:val="18"/>
                <w:szCs w:val="18"/>
                <w:lang w:val="es-419" w:eastAsia="es-419"/>
              </w:rPr>
              <w:br/>
              <w:t>Material: Acero inoxidable</w:t>
            </w:r>
            <w:r w:rsidRPr="00565773">
              <w:rPr>
                <w:rFonts w:ascii="Calibri" w:hAnsi="Calibri" w:cs="Calibri"/>
                <w:color w:val="000000"/>
                <w:sz w:val="18"/>
                <w:szCs w:val="18"/>
                <w:lang w:val="es-419" w:eastAsia="es-419"/>
              </w:rPr>
              <w:br/>
              <w:t>Ancho:  44 cm aprox.</w:t>
            </w:r>
            <w:r w:rsidRPr="00565773">
              <w:rPr>
                <w:rFonts w:ascii="Calibri" w:hAnsi="Calibri" w:cs="Calibri"/>
                <w:color w:val="000000"/>
                <w:sz w:val="18"/>
                <w:szCs w:val="18"/>
                <w:lang w:val="es-419" w:eastAsia="es-419"/>
              </w:rPr>
              <w:br/>
              <w:t>Largo:  78 cm aprox.</w:t>
            </w:r>
            <w:r w:rsidRPr="00565773">
              <w:rPr>
                <w:rFonts w:ascii="Calibri" w:hAnsi="Calibri" w:cs="Calibri"/>
                <w:color w:val="000000"/>
                <w:sz w:val="18"/>
                <w:szCs w:val="18"/>
                <w:lang w:val="es-419" w:eastAsia="es-419"/>
              </w:rPr>
              <w:br/>
              <w:t>Ubicación del seca platos: Izquierda/derecha</w:t>
            </w:r>
            <w:r w:rsidRPr="00565773">
              <w:rPr>
                <w:rFonts w:ascii="Calibri" w:hAnsi="Calibri" w:cs="Calibri"/>
                <w:color w:val="000000"/>
                <w:sz w:val="18"/>
                <w:szCs w:val="18"/>
                <w:lang w:val="es-419" w:eastAsia="es-419"/>
              </w:rPr>
              <w:br/>
              <w:t>Rebalse: Incluido</w:t>
            </w:r>
            <w:r w:rsidRPr="00565773">
              <w:rPr>
                <w:rFonts w:ascii="Calibri" w:hAnsi="Calibri" w:cs="Calibri"/>
                <w:color w:val="000000"/>
                <w:sz w:val="18"/>
                <w:szCs w:val="18"/>
                <w:lang w:val="es-419" w:eastAsia="es-419"/>
              </w:rPr>
              <w:br/>
              <w:t>Desagüe: Incluido</w:t>
            </w:r>
          </w:p>
        </w:tc>
      </w:tr>
      <w:tr w:rsidR="00565773" w:rsidRPr="00565773" w14:paraId="3BAD7163"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74154C"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58</w:t>
            </w:r>
          </w:p>
        </w:tc>
        <w:tc>
          <w:tcPr>
            <w:tcW w:w="0" w:type="auto"/>
            <w:tcBorders>
              <w:top w:val="nil"/>
              <w:left w:val="nil"/>
              <w:bottom w:val="single" w:sz="4" w:space="0" w:color="000000"/>
              <w:right w:val="single" w:sz="4" w:space="0" w:color="000000"/>
            </w:tcBorders>
            <w:shd w:val="clear" w:color="auto" w:fill="auto"/>
            <w:noWrap/>
            <w:vAlign w:val="bottom"/>
            <w:hideMark/>
          </w:tcPr>
          <w:p w14:paraId="3062005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LIJA P/PARED</w:t>
            </w:r>
          </w:p>
        </w:tc>
        <w:tc>
          <w:tcPr>
            <w:tcW w:w="0" w:type="auto"/>
            <w:tcBorders>
              <w:top w:val="nil"/>
              <w:left w:val="nil"/>
              <w:bottom w:val="single" w:sz="4" w:space="0" w:color="000000"/>
              <w:right w:val="single" w:sz="4" w:space="0" w:color="000000"/>
            </w:tcBorders>
            <w:shd w:val="clear" w:color="auto" w:fill="auto"/>
            <w:noWrap/>
            <w:vAlign w:val="bottom"/>
            <w:hideMark/>
          </w:tcPr>
          <w:p w14:paraId="3AB2F91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F09F29D"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El papel de lija o </w:t>
            </w:r>
            <w:proofErr w:type="gramStart"/>
            <w:r w:rsidRPr="00565773">
              <w:rPr>
                <w:rFonts w:ascii="Calibri" w:hAnsi="Calibri" w:cs="Calibri"/>
                <w:color w:val="000000"/>
                <w:sz w:val="18"/>
                <w:szCs w:val="18"/>
                <w:lang w:val="es-419" w:eastAsia="es-419"/>
              </w:rPr>
              <w:t>simplemente  lija</w:t>
            </w:r>
            <w:proofErr w:type="gramEnd"/>
            <w:r w:rsidRPr="00565773">
              <w:rPr>
                <w:rFonts w:ascii="Calibri" w:hAnsi="Calibri" w:cs="Calibri"/>
                <w:color w:val="000000"/>
                <w:sz w:val="18"/>
                <w:szCs w:val="18"/>
                <w:lang w:val="es-419" w:eastAsia="es-419"/>
              </w:rPr>
              <w:t xml:space="preserve">, es una </w:t>
            </w:r>
            <w:proofErr w:type="gramStart"/>
            <w:r w:rsidRPr="00565773">
              <w:rPr>
                <w:rFonts w:ascii="Calibri" w:hAnsi="Calibri" w:cs="Calibri"/>
                <w:color w:val="000000"/>
                <w:sz w:val="18"/>
                <w:szCs w:val="18"/>
                <w:lang w:val="es-419" w:eastAsia="es-419"/>
              </w:rPr>
              <w:t>herramienta  que</w:t>
            </w:r>
            <w:proofErr w:type="gramEnd"/>
            <w:r w:rsidRPr="00565773">
              <w:rPr>
                <w:rFonts w:ascii="Calibri" w:hAnsi="Calibri" w:cs="Calibri"/>
                <w:color w:val="000000"/>
                <w:sz w:val="18"/>
                <w:szCs w:val="18"/>
                <w:lang w:val="es-419" w:eastAsia="es-419"/>
              </w:rPr>
              <w:t xml:space="preserve"> consiste en un soporte de papel sobre el cual se adhiere algún material abrasivo, como polvo de vidrio o esmeril.</w:t>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t xml:space="preserve">Utilizado   para   quitar   pequeños   fragmentos   </w:t>
            </w:r>
            <w:proofErr w:type="gramStart"/>
            <w:r w:rsidRPr="00565773">
              <w:rPr>
                <w:rFonts w:ascii="Calibri" w:hAnsi="Calibri" w:cs="Calibri"/>
                <w:color w:val="000000"/>
                <w:sz w:val="18"/>
                <w:szCs w:val="18"/>
                <w:lang w:val="es-419" w:eastAsia="es-419"/>
              </w:rPr>
              <w:t>de  material</w:t>
            </w:r>
            <w:proofErr w:type="gramEnd"/>
            <w:r w:rsidRPr="00565773">
              <w:rPr>
                <w:rFonts w:ascii="Calibri" w:hAnsi="Calibri" w:cs="Calibri"/>
                <w:color w:val="000000"/>
                <w:sz w:val="18"/>
                <w:szCs w:val="18"/>
                <w:lang w:val="es-419" w:eastAsia="es-419"/>
              </w:rPr>
              <w:t xml:space="preserve">   </w:t>
            </w:r>
            <w:proofErr w:type="gramStart"/>
            <w:r w:rsidRPr="00565773">
              <w:rPr>
                <w:rFonts w:ascii="Calibri" w:hAnsi="Calibri" w:cs="Calibri"/>
                <w:color w:val="000000"/>
                <w:sz w:val="18"/>
                <w:szCs w:val="18"/>
                <w:lang w:val="es-419" w:eastAsia="es-419"/>
              </w:rPr>
              <w:t>de  las</w:t>
            </w:r>
            <w:proofErr w:type="gramEnd"/>
            <w:r w:rsidRPr="00565773">
              <w:rPr>
                <w:rFonts w:ascii="Calibri" w:hAnsi="Calibri" w:cs="Calibri"/>
                <w:color w:val="000000"/>
                <w:sz w:val="18"/>
                <w:szCs w:val="18"/>
                <w:lang w:val="es-419" w:eastAsia="es-419"/>
              </w:rPr>
              <w:t xml:space="preserve"> superficies para dejar sus caras lisas, como en el caso del detallado </w:t>
            </w:r>
            <w:proofErr w:type="gramStart"/>
            <w:r w:rsidRPr="00565773">
              <w:rPr>
                <w:rFonts w:ascii="Calibri" w:hAnsi="Calibri" w:cs="Calibri"/>
                <w:color w:val="000000"/>
                <w:sz w:val="18"/>
                <w:szCs w:val="18"/>
                <w:lang w:val="es-419" w:eastAsia="es-419"/>
              </w:rPr>
              <w:t>de  maderas</w:t>
            </w:r>
            <w:proofErr w:type="gramEnd"/>
            <w:r w:rsidRPr="00565773">
              <w:rPr>
                <w:rFonts w:ascii="Calibri" w:hAnsi="Calibri" w:cs="Calibri"/>
                <w:color w:val="000000"/>
                <w:sz w:val="18"/>
                <w:szCs w:val="18"/>
                <w:lang w:val="es-419" w:eastAsia="es-419"/>
              </w:rPr>
              <w:t xml:space="preserve">,   </w:t>
            </w:r>
            <w:proofErr w:type="gramStart"/>
            <w:r w:rsidRPr="00565773">
              <w:rPr>
                <w:rFonts w:ascii="Calibri" w:hAnsi="Calibri" w:cs="Calibri"/>
                <w:color w:val="000000"/>
                <w:sz w:val="18"/>
                <w:szCs w:val="18"/>
                <w:lang w:val="es-419" w:eastAsia="es-419"/>
              </w:rPr>
              <w:t>a  modo</w:t>
            </w:r>
            <w:proofErr w:type="gramEnd"/>
            <w:r w:rsidRPr="00565773">
              <w:rPr>
                <w:rFonts w:ascii="Calibri" w:hAnsi="Calibri" w:cs="Calibri"/>
                <w:color w:val="000000"/>
                <w:sz w:val="18"/>
                <w:szCs w:val="18"/>
                <w:lang w:val="es-419" w:eastAsia="es-419"/>
              </w:rPr>
              <w:t xml:space="preserve">   </w:t>
            </w:r>
            <w:proofErr w:type="gramStart"/>
            <w:r w:rsidRPr="00565773">
              <w:rPr>
                <w:rFonts w:ascii="Calibri" w:hAnsi="Calibri" w:cs="Calibri"/>
                <w:color w:val="000000"/>
                <w:sz w:val="18"/>
                <w:szCs w:val="18"/>
                <w:lang w:val="es-419" w:eastAsia="es-419"/>
              </w:rPr>
              <w:t>de  preparación</w:t>
            </w:r>
            <w:proofErr w:type="gramEnd"/>
            <w:r w:rsidRPr="00565773">
              <w:rPr>
                <w:rFonts w:ascii="Calibri" w:hAnsi="Calibri" w:cs="Calibri"/>
                <w:color w:val="000000"/>
                <w:sz w:val="18"/>
                <w:szCs w:val="18"/>
                <w:lang w:val="es-419" w:eastAsia="es-419"/>
              </w:rPr>
              <w:t xml:space="preserve">   </w:t>
            </w:r>
            <w:proofErr w:type="gramStart"/>
            <w:r w:rsidRPr="00565773">
              <w:rPr>
                <w:rFonts w:ascii="Calibri" w:hAnsi="Calibri" w:cs="Calibri"/>
                <w:color w:val="000000"/>
                <w:sz w:val="18"/>
                <w:szCs w:val="18"/>
                <w:lang w:val="es-419" w:eastAsia="es-419"/>
              </w:rPr>
              <w:t>para  pintar</w:t>
            </w:r>
            <w:proofErr w:type="gramEnd"/>
            <w:r w:rsidRPr="00565773">
              <w:rPr>
                <w:rFonts w:ascii="Calibri" w:hAnsi="Calibri" w:cs="Calibri"/>
                <w:color w:val="000000"/>
                <w:sz w:val="18"/>
                <w:szCs w:val="18"/>
                <w:lang w:val="es-419" w:eastAsia="es-419"/>
              </w:rPr>
              <w:t xml:space="preserve">  </w:t>
            </w:r>
            <w:proofErr w:type="gramStart"/>
            <w:r w:rsidRPr="00565773">
              <w:rPr>
                <w:rFonts w:ascii="Calibri" w:hAnsi="Calibri" w:cs="Calibri"/>
                <w:color w:val="000000"/>
                <w:sz w:val="18"/>
                <w:szCs w:val="18"/>
                <w:lang w:val="es-419" w:eastAsia="es-419"/>
              </w:rPr>
              <w:t>o  barnizar</w:t>
            </w:r>
            <w:proofErr w:type="gramEnd"/>
            <w:r w:rsidRPr="00565773">
              <w:rPr>
                <w:rFonts w:ascii="Calibri" w:hAnsi="Calibri" w:cs="Calibri"/>
                <w:color w:val="000000"/>
                <w:sz w:val="18"/>
                <w:szCs w:val="18"/>
                <w:lang w:val="es-419" w:eastAsia="es-419"/>
              </w:rPr>
              <w:t xml:space="preserve">. </w:t>
            </w:r>
            <w:proofErr w:type="gramStart"/>
            <w:r w:rsidRPr="00565773">
              <w:rPr>
                <w:rFonts w:ascii="Calibri" w:hAnsi="Calibri" w:cs="Calibri"/>
                <w:color w:val="000000"/>
                <w:sz w:val="18"/>
                <w:szCs w:val="18"/>
                <w:lang w:val="es-419" w:eastAsia="es-419"/>
              </w:rPr>
              <w:t>También  se</w:t>
            </w:r>
            <w:proofErr w:type="gramEnd"/>
            <w:r w:rsidRPr="00565773">
              <w:rPr>
                <w:rFonts w:ascii="Calibri" w:hAnsi="Calibri" w:cs="Calibri"/>
                <w:color w:val="000000"/>
                <w:sz w:val="18"/>
                <w:szCs w:val="18"/>
                <w:lang w:val="es-419" w:eastAsia="es-419"/>
              </w:rPr>
              <w:t xml:space="preserve">  </w:t>
            </w:r>
            <w:proofErr w:type="gramStart"/>
            <w:r w:rsidRPr="00565773">
              <w:rPr>
                <w:rFonts w:ascii="Calibri" w:hAnsi="Calibri" w:cs="Calibri"/>
                <w:color w:val="000000"/>
                <w:sz w:val="18"/>
                <w:szCs w:val="18"/>
                <w:lang w:val="es-419" w:eastAsia="es-419"/>
              </w:rPr>
              <w:t>emplea  para</w:t>
            </w:r>
            <w:proofErr w:type="gramEnd"/>
            <w:r w:rsidRPr="00565773">
              <w:rPr>
                <w:rFonts w:ascii="Calibri" w:hAnsi="Calibri" w:cs="Calibri"/>
                <w:color w:val="000000"/>
                <w:sz w:val="18"/>
                <w:szCs w:val="18"/>
                <w:lang w:val="es-419" w:eastAsia="es-419"/>
              </w:rPr>
              <w:t xml:space="preserve">  </w:t>
            </w:r>
            <w:proofErr w:type="gramStart"/>
            <w:r w:rsidRPr="00565773">
              <w:rPr>
                <w:rFonts w:ascii="Calibri" w:hAnsi="Calibri" w:cs="Calibri"/>
                <w:color w:val="000000"/>
                <w:sz w:val="18"/>
                <w:szCs w:val="18"/>
                <w:lang w:val="es-419" w:eastAsia="es-419"/>
              </w:rPr>
              <w:t>pulir  hasta</w:t>
            </w:r>
            <w:proofErr w:type="gramEnd"/>
            <w:r w:rsidRPr="00565773">
              <w:rPr>
                <w:rFonts w:ascii="Calibri" w:hAnsi="Calibri" w:cs="Calibri"/>
                <w:color w:val="000000"/>
                <w:sz w:val="18"/>
                <w:szCs w:val="18"/>
                <w:lang w:val="es-419" w:eastAsia="es-419"/>
              </w:rPr>
              <w:t xml:space="preserve">  </w:t>
            </w:r>
            <w:proofErr w:type="gramStart"/>
            <w:r w:rsidRPr="00565773">
              <w:rPr>
                <w:rFonts w:ascii="Calibri" w:hAnsi="Calibri" w:cs="Calibri"/>
                <w:color w:val="000000"/>
                <w:sz w:val="18"/>
                <w:szCs w:val="18"/>
                <w:lang w:val="es-419" w:eastAsia="es-419"/>
              </w:rPr>
              <w:t>eliminar  ciertas</w:t>
            </w:r>
            <w:proofErr w:type="gramEnd"/>
            <w:r w:rsidRPr="00565773">
              <w:rPr>
                <w:rFonts w:ascii="Calibri" w:hAnsi="Calibri" w:cs="Calibri"/>
                <w:color w:val="000000"/>
                <w:sz w:val="18"/>
                <w:szCs w:val="18"/>
                <w:lang w:val="es-419" w:eastAsia="es-419"/>
              </w:rPr>
              <w:t xml:space="preserve">  </w:t>
            </w:r>
            <w:proofErr w:type="gramStart"/>
            <w:r w:rsidRPr="00565773">
              <w:rPr>
                <w:rFonts w:ascii="Calibri" w:hAnsi="Calibri" w:cs="Calibri"/>
                <w:color w:val="000000"/>
                <w:sz w:val="18"/>
                <w:szCs w:val="18"/>
                <w:lang w:val="es-419" w:eastAsia="es-419"/>
              </w:rPr>
              <w:t>capas  de</w:t>
            </w:r>
            <w:proofErr w:type="gramEnd"/>
            <w:r w:rsidRPr="00565773">
              <w:rPr>
                <w:rFonts w:ascii="Calibri" w:hAnsi="Calibri" w:cs="Calibri"/>
                <w:color w:val="000000"/>
                <w:sz w:val="18"/>
                <w:szCs w:val="18"/>
                <w:lang w:val="es-419" w:eastAsia="es-419"/>
              </w:rPr>
              <w:t xml:space="preserve"> material o en algunos casos para obtener una textura áspera, como en los preparativos para el pintado de las paredes.</w:t>
            </w:r>
          </w:p>
        </w:tc>
      </w:tr>
      <w:tr w:rsidR="00565773" w:rsidRPr="00565773" w14:paraId="07F9F3AA"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E3C2A7"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59</w:t>
            </w:r>
          </w:p>
        </w:tc>
        <w:tc>
          <w:tcPr>
            <w:tcW w:w="0" w:type="auto"/>
            <w:tcBorders>
              <w:top w:val="nil"/>
              <w:left w:val="nil"/>
              <w:bottom w:val="single" w:sz="4" w:space="0" w:color="000000"/>
              <w:right w:val="single" w:sz="4" w:space="0" w:color="000000"/>
            </w:tcBorders>
            <w:shd w:val="clear" w:color="auto" w:fill="auto"/>
            <w:noWrap/>
            <w:vAlign w:val="bottom"/>
            <w:hideMark/>
          </w:tcPr>
          <w:p w14:paraId="47AF326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LISTON DE MADERA SEMIDURA (2"X2")</w:t>
            </w:r>
          </w:p>
        </w:tc>
        <w:tc>
          <w:tcPr>
            <w:tcW w:w="0" w:type="auto"/>
            <w:tcBorders>
              <w:top w:val="nil"/>
              <w:left w:val="nil"/>
              <w:bottom w:val="single" w:sz="4" w:space="0" w:color="000000"/>
              <w:right w:val="single" w:sz="4" w:space="0" w:color="000000"/>
            </w:tcBorders>
            <w:shd w:val="clear" w:color="auto" w:fill="auto"/>
            <w:noWrap/>
            <w:vAlign w:val="bottom"/>
            <w:hideMark/>
          </w:tcPr>
          <w:p w14:paraId="272E2417"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302B4B71"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La madera requerida con escuadría de 2’’x 2’’, deberá ser: semidura de buena calidad, (Palo María, </w:t>
            </w:r>
            <w:proofErr w:type="spellStart"/>
            <w:r w:rsidRPr="00565773">
              <w:rPr>
                <w:rFonts w:ascii="Calibri" w:hAnsi="Calibri" w:cs="Calibri"/>
                <w:color w:val="000000"/>
                <w:sz w:val="18"/>
                <w:szCs w:val="18"/>
                <w:lang w:val="es-419" w:eastAsia="es-419"/>
              </w:rPr>
              <w:t>Mapajo</w:t>
            </w:r>
            <w:proofErr w:type="spellEnd"/>
            <w:r w:rsidRPr="00565773">
              <w:rPr>
                <w:rFonts w:ascii="Calibri" w:hAnsi="Calibri" w:cs="Calibri"/>
                <w:color w:val="000000"/>
                <w:sz w:val="18"/>
                <w:szCs w:val="18"/>
                <w:lang w:val="es-419" w:eastAsia="es-419"/>
              </w:rPr>
              <w:t>, Bibosi u otra similar) de buena calidad, sin ojos, nudos ni astilla duras, bien estacionada y sin irregularidades, asimismo, serán prismas rectos, de sección constante y longitud necesaria.</w:t>
            </w:r>
            <w:r w:rsidRPr="00565773">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565773">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565773">
              <w:rPr>
                <w:rFonts w:ascii="Calibri" w:hAnsi="Calibri" w:cs="Calibri"/>
                <w:color w:val="000000"/>
                <w:sz w:val="18"/>
                <w:szCs w:val="18"/>
                <w:lang w:val="es-419" w:eastAsia="es-419"/>
              </w:rPr>
              <w:br/>
              <w:t>Los elementos de madera que formen los listones serán de una sola pieza en toda su longitud.</w:t>
            </w:r>
            <w:r w:rsidRPr="00565773">
              <w:rPr>
                <w:rFonts w:ascii="Calibri" w:hAnsi="Calibri" w:cs="Calibri"/>
                <w:color w:val="000000"/>
                <w:sz w:val="18"/>
                <w:szCs w:val="18"/>
                <w:lang w:val="es-419" w:eastAsia="es-419"/>
              </w:rPr>
              <w:br/>
              <w:t xml:space="preserve">La madera en bruto deberá cortarse en las escuadrías indicadas para los diferentes elementos, considerando que las dimensiones que figuran en los planos son de piezas terminadas, por consiguiente, en el corte se </w:t>
            </w:r>
            <w:r w:rsidRPr="00565773">
              <w:rPr>
                <w:rFonts w:ascii="Calibri" w:hAnsi="Calibri" w:cs="Calibri"/>
                <w:color w:val="000000"/>
                <w:sz w:val="18"/>
                <w:szCs w:val="18"/>
                <w:lang w:val="es-419" w:eastAsia="es-419"/>
              </w:rPr>
              <w:lastRenderedPageBreak/>
              <w:t>deberá considerar las disminuciones correspondientes al cepillado y lijado.</w:t>
            </w:r>
            <w:r w:rsidRPr="00565773">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565773" w:rsidRPr="00565773" w14:paraId="42BE2258"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B056A6C"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60</w:t>
            </w:r>
          </w:p>
        </w:tc>
        <w:tc>
          <w:tcPr>
            <w:tcW w:w="0" w:type="auto"/>
            <w:tcBorders>
              <w:top w:val="nil"/>
              <w:left w:val="nil"/>
              <w:bottom w:val="single" w:sz="4" w:space="0" w:color="000000"/>
              <w:right w:val="single" w:sz="4" w:space="0" w:color="000000"/>
            </w:tcBorders>
            <w:shd w:val="clear" w:color="auto" w:fill="auto"/>
            <w:noWrap/>
            <w:vAlign w:val="bottom"/>
            <w:hideMark/>
          </w:tcPr>
          <w:p w14:paraId="39D0646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LLAVE DE PASO 1/2"</w:t>
            </w:r>
          </w:p>
        </w:tc>
        <w:tc>
          <w:tcPr>
            <w:tcW w:w="0" w:type="auto"/>
            <w:tcBorders>
              <w:top w:val="nil"/>
              <w:left w:val="nil"/>
              <w:bottom w:val="single" w:sz="4" w:space="0" w:color="000000"/>
              <w:right w:val="single" w:sz="4" w:space="0" w:color="000000"/>
            </w:tcBorders>
            <w:shd w:val="clear" w:color="auto" w:fill="auto"/>
            <w:noWrap/>
            <w:vAlign w:val="bottom"/>
            <w:hideMark/>
          </w:tcPr>
          <w:p w14:paraId="0AA8EC4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D7E5637"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La llave de paso 1/2" requerida, se emplea para controlar caudales rectilíneos o generar pequeña restricción del paso del fluido, en el sistema de agua potable. </w:t>
            </w:r>
            <w:r w:rsidRPr="00565773">
              <w:rPr>
                <w:rFonts w:ascii="Calibri" w:hAnsi="Calibri" w:cs="Calibri"/>
                <w:color w:val="000000"/>
                <w:sz w:val="18"/>
                <w:szCs w:val="18"/>
                <w:lang w:val="es-419" w:eastAsia="es-419"/>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565773" w:rsidRPr="00565773" w14:paraId="4AE8F390"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3863D0"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61</w:t>
            </w:r>
          </w:p>
        </w:tc>
        <w:tc>
          <w:tcPr>
            <w:tcW w:w="0" w:type="auto"/>
            <w:tcBorders>
              <w:top w:val="nil"/>
              <w:left w:val="nil"/>
              <w:bottom w:val="single" w:sz="4" w:space="0" w:color="000000"/>
              <w:right w:val="single" w:sz="4" w:space="0" w:color="000000"/>
            </w:tcBorders>
            <w:shd w:val="clear" w:color="auto" w:fill="auto"/>
            <w:noWrap/>
            <w:vAlign w:val="bottom"/>
            <w:hideMark/>
          </w:tcPr>
          <w:p w14:paraId="7559CDD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LLAVE DE PASO 1/2" PARA DUCHA</w:t>
            </w:r>
          </w:p>
        </w:tc>
        <w:tc>
          <w:tcPr>
            <w:tcW w:w="0" w:type="auto"/>
            <w:tcBorders>
              <w:top w:val="nil"/>
              <w:left w:val="nil"/>
              <w:bottom w:val="single" w:sz="4" w:space="0" w:color="000000"/>
              <w:right w:val="single" w:sz="4" w:space="0" w:color="000000"/>
            </w:tcBorders>
            <w:shd w:val="clear" w:color="auto" w:fill="auto"/>
            <w:noWrap/>
            <w:vAlign w:val="bottom"/>
            <w:hideMark/>
          </w:tcPr>
          <w:p w14:paraId="113BBD6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BDDE6B8"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La llave de paso 1/2" para ducha requerida, se emplea para controlar caudales rectilíneos o generar pequeña restricción del paso del fluido en la ducha. </w:t>
            </w:r>
            <w:r w:rsidRPr="00565773">
              <w:rPr>
                <w:rFonts w:ascii="Calibri" w:hAnsi="Calibri" w:cs="Calibri"/>
                <w:color w:val="000000"/>
                <w:sz w:val="18"/>
                <w:szCs w:val="18"/>
                <w:lang w:val="es-419" w:eastAsia="es-419"/>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565773">
              <w:rPr>
                <w:rFonts w:ascii="Calibri" w:hAnsi="Calibri" w:cs="Calibri"/>
                <w:color w:val="000000"/>
                <w:sz w:val="18"/>
                <w:szCs w:val="18"/>
                <w:lang w:val="es-419" w:eastAsia="es-419"/>
              </w:rPr>
              <w:t>debera</w:t>
            </w:r>
            <w:proofErr w:type="spellEnd"/>
            <w:r w:rsidRPr="00565773">
              <w:rPr>
                <w:rFonts w:ascii="Calibri" w:hAnsi="Calibri" w:cs="Calibri"/>
                <w:color w:val="000000"/>
                <w:sz w:val="18"/>
                <w:szCs w:val="18"/>
                <w:lang w:val="es-419" w:eastAsia="es-419"/>
              </w:rPr>
              <w:t xml:space="preserve"> ofrecer el cierre positivo. la llave en si </w:t>
            </w:r>
            <w:proofErr w:type="spellStart"/>
            <w:r w:rsidRPr="00565773">
              <w:rPr>
                <w:rFonts w:ascii="Calibri" w:hAnsi="Calibri" w:cs="Calibri"/>
                <w:color w:val="000000"/>
                <w:sz w:val="18"/>
                <w:szCs w:val="18"/>
                <w:lang w:val="es-419" w:eastAsia="es-419"/>
              </w:rPr>
              <w:t>debera</w:t>
            </w:r>
            <w:proofErr w:type="spellEnd"/>
            <w:r w:rsidRPr="00565773">
              <w:rPr>
                <w:rFonts w:ascii="Calibri" w:hAnsi="Calibri" w:cs="Calibri"/>
                <w:color w:val="000000"/>
                <w:sz w:val="18"/>
                <w:szCs w:val="18"/>
                <w:lang w:val="es-419" w:eastAsia="es-419"/>
              </w:rPr>
              <w:t xml:space="preserve"> ser de tipo globo o lo que </w:t>
            </w:r>
            <w:proofErr w:type="spellStart"/>
            <w:r w:rsidRPr="00565773">
              <w:rPr>
                <w:rFonts w:ascii="Calibri" w:hAnsi="Calibri" w:cs="Calibri"/>
                <w:color w:val="000000"/>
                <w:sz w:val="18"/>
                <w:szCs w:val="18"/>
                <w:lang w:val="es-419" w:eastAsia="es-419"/>
              </w:rPr>
              <w:t>instuya</w:t>
            </w:r>
            <w:proofErr w:type="spellEnd"/>
            <w:r w:rsidRPr="00565773">
              <w:rPr>
                <w:rFonts w:ascii="Calibri" w:hAnsi="Calibri" w:cs="Calibri"/>
                <w:color w:val="000000"/>
                <w:sz w:val="18"/>
                <w:szCs w:val="18"/>
                <w:lang w:val="es-419" w:eastAsia="es-419"/>
              </w:rPr>
              <w:t xml:space="preserve"> el Inspector de obra.</w:t>
            </w:r>
          </w:p>
        </w:tc>
      </w:tr>
      <w:tr w:rsidR="00565773" w:rsidRPr="00565773" w14:paraId="4323B8E8"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5D4C988"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62</w:t>
            </w:r>
          </w:p>
        </w:tc>
        <w:tc>
          <w:tcPr>
            <w:tcW w:w="0" w:type="auto"/>
            <w:tcBorders>
              <w:top w:val="nil"/>
              <w:left w:val="nil"/>
              <w:bottom w:val="single" w:sz="4" w:space="0" w:color="000000"/>
              <w:right w:val="single" w:sz="4" w:space="0" w:color="000000"/>
            </w:tcBorders>
            <w:shd w:val="clear" w:color="auto" w:fill="auto"/>
            <w:noWrap/>
            <w:vAlign w:val="bottom"/>
            <w:hideMark/>
          </w:tcPr>
          <w:p w14:paraId="2F4447A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MADERA DE CONSTRUCCIÓN (3 USOS)</w:t>
            </w:r>
          </w:p>
        </w:tc>
        <w:tc>
          <w:tcPr>
            <w:tcW w:w="0" w:type="auto"/>
            <w:tcBorders>
              <w:top w:val="nil"/>
              <w:left w:val="nil"/>
              <w:bottom w:val="single" w:sz="4" w:space="0" w:color="000000"/>
              <w:right w:val="single" w:sz="4" w:space="0" w:color="000000"/>
            </w:tcBorders>
            <w:shd w:val="clear" w:color="auto" w:fill="auto"/>
            <w:noWrap/>
            <w:vAlign w:val="bottom"/>
            <w:hideMark/>
          </w:tcPr>
          <w:p w14:paraId="697E15C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25157484" w14:textId="77777777" w:rsidR="00565773" w:rsidRPr="00565773" w:rsidRDefault="00565773" w:rsidP="00565773">
            <w:pPr>
              <w:spacing w:after="240"/>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En la construcción de encofrados, se deberá utilizar maderas que reúnan las características de las que se señalan a continuación y para los usos específicos que se indican:</w:t>
            </w:r>
            <w:r w:rsidRPr="00565773">
              <w:rPr>
                <w:rFonts w:ascii="Calibri" w:hAnsi="Calibri" w:cs="Calibri"/>
                <w:color w:val="000000"/>
                <w:sz w:val="18"/>
                <w:szCs w:val="18"/>
                <w:lang w:val="es-419" w:eastAsia="es-419"/>
              </w:rPr>
              <w:br/>
              <w:t>La madera a emplearse deberá ser, de buena calidad, sin ojos ni astilla duras, bien estacionada, pudiendo ser esta de pino Oregón, abedul, eucalipto, chopo o abeto u otra similar.</w:t>
            </w:r>
            <w:r w:rsidRPr="00565773">
              <w:rPr>
                <w:rFonts w:ascii="Calibri" w:hAnsi="Calibri" w:cs="Calibri"/>
                <w:color w:val="000000"/>
                <w:sz w:val="18"/>
                <w:szCs w:val="18"/>
                <w:lang w:val="es-419" w:eastAsia="es-419"/>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565773">
              <w:rPr>
                <w:rFonts w:ascii="Calibri" w:hAnsi="Calibri" w:cs="Calibri"/>
                <w:color w:val="000000"/>
                <w:sz w:val="18"/>
                <w:szCs w:val="18"/>
                <w:lang w:val="es-419" w:eastAsia="es-419"/>
              </w:rPr>
              <w:br/>
              <w:t>La madera muy dura y con gran contracción se utilizará para puntales (Callapos).</w:t>
            </w:r>
            <w:r w:rsidRPr="00565773">
              <w:rPr>
                <w:rFonts w:ascii="Calibri" w:hAnsi="Calibri" w:cs="Calibri"/>
                <w:color w:val="000000"/>
                <w:sz w:val="18"/>
                <w:szCs w:val="18"/>
                <w:lang w:val="es-419" w:eastAsia="es-419"/>
              </w:rPr>
              <w:br/>
              <w:t>Los tableros no deben deformarse sufriendo torcedura, se deben conservar húmedos para evitar que se doblen, debido al hinchamiento que se producirá al vaciar el concreto.</w:t>
            </w:r>
            <w:r w:rsidRPr="00565773">
              <w:rPr>
                <w:rFonts w:ascii="Calibri" w:hAnsi="Calibri" w:cs="Calibri"/>
                <w:color w:val="000000"/>
                <w:sz w:val="18"/>
                <w:szCs w:val="18"/>
                <w:lang w:val="es-419" w:eastAsia="es-419"/>
              </w:rPr>
              <w:br/>
              <w:t xml:space="preserve">Los cuartones deben ser de madera más </w:t>
            </w:r>
            <w:r w:rsidRPr="00565773">
              <w:rPr>
                <w:rFonts w:ascii="Calibri" w:hAnsi="Calibri" w:cs="Calibri"/>
                <w:color w:val="000000"/>
                <w:sz w:val="18"/>
                <w:szCs w:val="18"/>
                <w:lang w:val="es-419" w:eastAsia="es-419"/>
              </w:rPr>
              <w:lastRenderedPageBreak/>
              <w:t>resistente que la de las tablas por la función que estos desempeñan y no deben conservar humedad.</w:t>
            </w:r>
          </w:p>
        </w:tc>
      </w:tr>
      <w:tr w:rsidR="00565773" w:rsidRPr="00565773" w14:paraId="2100321C"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7964A9"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63</w:t>
            </w:r>
          </w:p>
        </w:tc>
        <w:tc>
          <w:tcPr>
            <w:tcW w:w="0" w:type="auto"/>
            <w:tcBorders>
              <w:top w:val="nil"/>
              <w:left w:val="nil"/>
              <w:bottom w:val="single" w:sz="4" w:space="0" w:color="000000"/>
              <w:right w:val="single" w:sz="4" w:space="0" w:color="000000"/>
            </w:tcBorders>
            <w:shd w:val="clear" w:color="auto" w:fill="auto"/>
            <w:noWrap/>
            <w:vAlign w:val="bottom"/>
            <w:hideMark/>
          </w:tcPr>
          <w:p w14:paraId="6817931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MADERA DURA (2"X6")</w:t>
            </w:r>
          </w:p>
        </w:tc>
        <w:tc>
          <w:tcPr>
            <w:tcW w:w="0" w:type="auto"/>
            <w:tcBorders>
              <w:top w:val="nil"/>
              <w:left w:val="nil"/>
              <w:bottom w:val="single" w:sz="4" w:space="0" w:color="000000"/>
              <w:right w:val="single" w:sz="4" w:space="0" w:color="000000"/>
            </w:tcBorders>
            <w:shd w:val="clear" w:color="auto" w:fill="auto"/>
            <w:noWrap/>
            <w:vAlign w:val="bottom"/>
            <w:hideMark/>
          </w:tcPr>
          <w:p w14:paraId="6B71CDB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P2</w:t>
            </w:r>
          </w:p>
        </w:tc>
        <w:tc>
          <w:tcPr>
            <w:tcW w:w="0" w:type="auto"/>
            <w:tcBorders>
              <w:top w:val="nil"/>
              <w:left w:val="nil"/>
              <w:bottom w:val="single" w:sz="4" w:space="0" w:color="000000"/>
              <w:right w:val="single" w:sz="4" w:space="0" w:color="000000"/>
            </w:tcBorders>
            <w:shd w:val="clear" w:color="auto" w:fill="auto"/>
            <w:vAlign w:val="bottom"/>
            <w:hideMark/>
          </w:tcPr>
          <w:p w14:paraId="07ECC2F7"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565773">
              <w:rPr>
                <w:rFonts w:ascii="Calibri" w:hAnsi="Calibri" w:cs="Calibri"/>
                <w:color w:val="000000"/>
                <w:sz w:val="18"/>
                <w:szCs w:val="18"/>
                <w:lang w:val="es-419" w:eastAsia="es-419"/>
              </w:rPr>
              <w:br/>
              <w:t>En general las maderas y tablas que se utilizarán deberán estar en buen estado, limpias de desperdicios, sin defectos ni rajaduras o alabeos o combaduras o deformaciones.</w:t>
            </w:r>
            <w:r w:rsidRPr="00565773">
              <w:rPr>
                <w:rFonts w:ascii="Calibri" w:hAnsi="Calibri" w:cs="Calibri"/>
                <w:color w:val="000000"/>
                <w:sz w:val="18"/>
                <w:szCs w:val="18"/>
                <w:lang w:val="es-419" w:eastAsia="es-419"/>
              </w:rPr>
              <w:br/>
              <w:t>El contenido de humedad no deberá ser mayor al 15% (certificado al momento de la provisión del producto). Todas las piezas deberán estacionarse el tiempo necesario para asegurar un perfecto secado antes de su uso.</w:t>
            </w:r>
            <w:r w:rsidRPr="00565773">
              <w:rPr>
                <w:rFonts w:ascii="Calibri" w:hAnsi="Calibri" w:cs="Calibri"/>
                <w:color w:val="000000"/>
                <w:sz w:val="18"/>
                <w:szCs w:val="18"/>
                <w:lang w:val="es-419" w:eastAsia="es-419"/>
              </w:rPr>
              <w:br/>
              <w:t>Los elementos de madera que formen las vigas serán de una sola pieza en toda su longitud.</w:t>
            </w:r>
            <w:r w:rsidRPr="00565773">
              <w:rPr>
                <w:rFonts w:ascii="Calibri" w:hAnsi="Calibri" w:cs="Calibri"/>
                <w:color w:val="000000"/>
                <w:sz w:val="18"/>
                <w:szCs w:val="18"/>
                <w:lang w:val="es-419" w:eastAsia="es-419"/>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565773">
              <w:rPr>
                <w:rFonts w:ascii="Calibri" w:hAnsi="Calibri" w:cs="Calibri"/>
                <w:color w:val="000000"/>
                <w:sz w:val="18"/>
                <w:szCs w:val="18"/>
                <w:lang w:val="es-419" w:eastAsia="es-419"/>
              </w:rPr>
              <w:br/>
              <w:t>No se admitirá que el material tenga correcciones de defectos mediante el empleo de masillas, mastiques u otro elemento.</w:t>
            </w:r>
          </w:p>
        </w:tc>
      </w:tr>
      <w:tr w:rsidR="00565773" w:rsidRPr="00565773" w14:paraId="5A7D91F2"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8F0E60"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64</w:t>
            </w:r>
          </w:p>
        </w:tc>
        <w:tc>
          <w:tcPr>
            <w:tcW w:w="0" w:type="auto"/>
            <w:tcBorders>
              <w:top w:val="nil"/>
              <w:left w:val="nil"/>
              <w:bottom w:val="single" w:sz="4" w:space="0" w:color="000000"/>
              <w:right w:val="single" w:sz="4" w:space="0" w:color="000000"/>
            </w:tcBorders>
            <w:shd w:val="clear" w:color="auto" w:fill="auto"/>
            <w:noWrap/>
            <w:vAlign w:val="bottom"/>
            <w:hideMark/>
          </w:tcPr>
          <w:p w14:paraId="4E27472D"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MASA ACRÍLICA</w:t>
            </w:r>
          </w:p>
        </w:tc>
        <w:tc>
          <w:tcPr>
            <w:tcW w:w="0" w:type="auto"/>
            <w:tcBorders>
              <w:top w:val="nil"/>
              <w:left w:val="nil"/>
              <w:bottom w:val="single" w:sz="4" w:space="0" w:color="000000"/>
              <w:right w:val="single" w:sz="4" w:space="0" w:color="000000"/>
            </w:tcBorders>
            <w:shd w:val="clear" w:color="auto" w:fill="auto"/>
            <w:noWrap/>
            <w:vAlign w:val="bottom"/>
            <w:hideMark/>
          </w:tcPr>
          <w:p w14:paraId="53E25C1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2DF2E666"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La masa acrílica requerida, </w:t>
            </w:r>
            <w:proofErr w:type="spellStart"/>
            <w:r w:rsidRPr="00565773">
              <w:rPr>
                <w:rFonts w:ascii="Calibri" w:hAnsi="Calibri" w:cs="Calibri"/>
                <w:color w:val="000000"/>
                <w:sz w:val="18"/>
                <w:szCs w:val="18"/>
                <w:lang w:val="es-419" w:eastAsia="es-419"/>
              </w:rPr>
              <w:t>sera</w:t>
            </w:r>
            <w:proofErr w:type="spellEnd"/>
            <w:r w:rsidRPr="00565773">
              <w:rPr>
                <w:rFonts w:ascii="Calibri" w:hAnsi="Calibri" w:cs="Calibri"/>
                <w:color w:val="000000"/>
                <w:sz w:val="18"/>
                <w:szCs w:val="18"/>
                <w:lang w:val="es-419" w:eastAsia="es-419"/>
              </w:rPr>
              <w:t xml:space="preserve"> de alta viscosidad a base de una emulsión acrílica </w:t>
            </w:r>
            <w:proofErr w:type="spellStart"/>
            <w:r w:rsidRPr="00565773">
              <w:rPr>
                <w:rFonts w:ascii="Calibri" w:hAnsi="Calibri" w:cs="Calibri"/>
                <w:color w:val="000000"/>
                <w:sz w:val="18"/>
                <w:szCs w:val="18"/>
                <w:lang w:val="es-419" w:eastAsia="es-419"/>
              </w:rPr>
              <w:t>estirenada</w:t>
            </w:r>
            <w:proofErr w:type="spellEnd"/>
            <w:r w:rsidRPr="00565773">
              <w:rPr>
                <w:rFonts w:ascii="Calibri" w:hAnsi="Calibri" w:cs="Calibri"/>
                <w:color w:val="000000"/>
                <w:sz w:val="18"/>
                <w:szCs w:val="18"/>
                <w:lang w:val="es-419" w:eastAsia="es-419"/>
              </w:rPr>
              <w:t xml:space="preserve"> de elevada consistencia y rápido secado. Para uso en superficies internas y externas.</w:t>
            </w:r>
            <w:r w:rsidRPr="00565773">
              <w:rPr>
                <w:rFonts w:ascii="Calibri" w:hAnsi="Calibri" w:cs="Calibri"/>
                <w:color w:val="000000"/>
                <w:sz w:val="18"/>
                <w:szCs w:val="18"/>
                <w:lang w:val="es-419" w:eastAsia="es-419"/>
              </w:rPr>
              <w:br/>
              <w:t>Será aplicado en paredes externas e internas de revoque de cemento, concreto, estuco, panel de construcción, fibrocemento, ladrillos de concreto y/o paredes que requieran ser pintadas con pintura látex.</w:t>
            </w:r>
            <w:r w:rsidRPr="00565773">
              <w:rPr>
                <w:rFonts w:ascii="Calibri" w:hAnsi="Calibri" w:cs="Calibri"/>
                <w:color w:val="000000"/>
                <w:sz w:val="18"/>
                <w:szCs w:val="18"/>
                <w:lang w:val="es-419" w:eastAsia="es-419"/>
              </w:rPr>
              <w:br/>
              <w:t xml:space="preserve">Servirá para corregir pequeñas </w:t>
            </w:r>
            <w:proofErr w:type="gramStart"/>
            <w:r w:rsidRPr="00565773">
              <w:rPr>
                <w:rFonts w:ascii="Calibri" w:hAnsi="Calibri" w:cs="Calibri"/>
                <w:color w:val="000000"/>
                <w:sz w:val="18"/>
                <w:szCs w:val="18"/>
                <w:lang w:val="es-419" w:eastAsia="es-419"/>
              </w:rPr>
              <w:t>imperfecciones,  especialmente</w:t>
            </w:r>
            <w:proofErr w:type="gramEnd"/>
            <w:r w:rsidRPr="00565773">
              <w:rPr>
                <w:rFonts w:ascii="Calibri" w:hAnsi="Calibri" w:cs="Calibri"/>
                <w:color w:val="000000"/>
                <w:sz w:val="18"/>
                <w:szCs w:val="18"/>
                <w:lang w:val="es-419" w:eastAsia="es-419"/>
              </w:rPr>
              <w:t xml:space="preserve"> en muros, paredes y cielos raso.</w:t>
            </w:r>
            <w:r w:rsidRPr="00565773">
              <w:rPr>
                <w:rFonts w:ascii="Calibri" w:hAnsi="Calibri" w:cs="Calibri"/>
                <w:color w:val="000000"/>
                <w:sz w:val="18"/>
                <w:szCs w:val="18"/>
                <w:lang w:val="es-419" w:eastAsia="es-419"/>
              </w:rPr>
              <w:br/>
              <w:t xml:space="preserve">Es un material de relleno que se utiliza para dotar a la superficie de una correcta y perfecta planitud. </w:t>
            </w:r>
            <w:proofErr w:type="gramStart"/>
            <w:r w:rsidRPr="00565773">
              <w:rPr>
                <w:rFonts w:ascii="Calibri" w:hAnsi="Calibri" w:cs="Calibri"/>
                <w:color w:val="000000"/>
                <w:sz w:val="18"/>
                <w:szCs w:val="18"/>
                <w:lang w:val="es-419" w:eastAsia="es-419"/>
              </w:rPr>
              <w:t>Además</w:t>
            </w:r>
            <w:proofErr w:type="gramEnd"/>
            <w:r w:rsidRPr="00565773">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565773" w:rsidRPr="00565773" w14:paraId="054CF4A7"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54E847"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65</w:t>
            </w:r>
          </w:p>
        </w:tc>
        <w:tc>
          <w:tcPr>
            <w:tcW w:w="0" w:type="auto"/>
            <w:tcBorders>
              <w:top w:val="nil"/>
              <w:left w:val="nil"/>
              <w:bottom w:val="single" w:sz="4" w:space="0" w:color="000000"/>
              <w:right w:val="single" w:sz="4" w:space="0" w:color="000000"/>
            </w:tcBorders>
            <w:shd w:val="clear" w:color="auto" w:fill="auto"/>
            <w:noWrap/>
            <w:vAlign w:val="bottom"/>
            <w:hideMark/>
          </w:tcPr>
          <w:p w14:paraId="3A5FACD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MASA CORRIDA</w:t>
            </w:r>
          </w:p>
        </w:tc>
        <w:tc>
          <w:tcPr>
            <w:tcW w:w="0" w:type="auto"/>
            <w:tcBorders>
              <w:top w:val="nil"/>
              <w:left w:val="nil"/>
              <w:bottom w:val="single" w:sz="4" w:space="0" w:color="000000"/>
              <w:right w:val="single" w:sz="4" w:space="0" w:color="000000"/>
            </w:tcBorders>
            <w:shd w:val="clear" w:color="auto" w:fill="auto"/>
            <w:noWrap/>
            <w:vAlign w:val="bottom"/>
            <w:hideMark/>
          </w:tcPr>
          <w:p w14:paraId="0376345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68C26942"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565773">
              <w:rPr>
                <w:rFonts w:ascii="Calibri" w:hAnsi="Calibri" w:cs="Calibri"/>
                <w:color w:val="000000"/>
                <w:sz w:val="18"/>
                <w:szCs w:val="18"/>
                <w:lang w:val="es-419" w:eastAsia="es-419"/>
              </w:rPr>
              <w:br/>
              <w:t xml:space="preserve">s un material de relleno que se utiliza para </w:t>
            </w:r>
            <w:r w:rsidRPr="00565773">
              <w:rPr>
                <w:rFonts w:ascii="Calibri" w:hAnsi="Calibri" w:cs="Calibri"/>
                <w:color w:val="000000"/>
                <w:sz w:val="18"/>
                <w:szCs w:val="18"/>
                <w:lang w:val="es-419" w:eastAsia="es-419"/>
              </w:rPr>
              <w:lastRenderedPageBreak/>
              <w:t xml:space="preserve">dotar a la superficie de una correcta y perfecta planitud. </w:t>
            </w:r>
            <w:proofErr w:type="gramStart"/>
            <w:r w:rsidRPr="00565773">
              <w:rPr>
                <w:rFonts w:ascii="Calibri" w:hAnsi="Calibri" w:cs="Calibri"/>
                <w:color w:val="000000"/>
                <w:sz w:val="18"/>
                <w:szCs w:val="18"/>
                <w:lang w:val="es-419" w:eastAsia="es-419"/>
              </w:rPr>
              <w:t>Además</w:t>
            </w:r>
            <w:proofErr w:type="gramEnd"/>
            <w:r w:rsidRPr="00565773">
              <w:rPr>
                <w:rFonts w:ascii="Calibri" w:hAnsi="Calibri" w:cs="Calibri"/>
                <w:color w:val="000000"/>
                <w:sz w:val="18"/>
                <w:szCs w:val="18"/>
                <w:lang w:val="es-419" w:eastAsia="es-419"/>
              </w:rPr>
              <w:t xml:space="preserve"> sirve para juntas y grietas producidas en el yeso, en juntas de zócalos, rodapiés, fisuras, abolladuras e imperfecciones que pueda contener la superficie.</w:t>
            </w:r>
          </w:p>
        </w:tc>
      </w:tr>
      <w:tr w:rsidR="00565773" w:rsidRPr="00565773" w14:paraId="34820A1E"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4525ED1"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66</w:t>
            </w:r>
          </w:p>
        </w:tc>
        <w:tc>
          <w:tcPr>
            <w:tcW w:w="0" w:type="auto"/>
            <w:tcBorders>
              <w:top w:val="nil"/>
              <w:left w:val="nil"/>
              <w:bottom w:val="single" w:sz="4" w:space="0" w:color="000000"/>
              <w:right w:val="single" w:sz="4" w:space="0" w:color="000000"/>
            </w:tcBorders>
            <w:shd w:val="clear" w:color="auto" w:fill="auto"/>
            <w:noWrap/>
            <w:vAlign w:val="bottom"/>
            <w:hideMark/>
          </w:tcPr>
          <w:p w14:paraId="170C61F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MEMBRANA AISLANTE BAJO PISO FLOTANTE</w:t>
            </w:r>
          </w:p>
        </w:tc>
        <w:tc>
          <w:tcPr>
            <w:tcW w:w="0" w:type="auto"/>
            <w:tcBorders>
              <w:top w:val="nil"/>
              <w:left w:val="nil"/>
              <w:bottom w:val="single" w:sz="4" w:space="0" w:color="000000"/>
              <w:right w:val="single" w:sz="4" w:space="0" w:color="000000"/>
            </w:tcBorders>
            <w:shd w:val="clear" w:color="auto" w:fill="auto"/>
            <w:noWrap/>
            <w:vAlign w:val="bottom"/>
            <w:hideMark/>
          </w:tcPr>
          <w:p w14:paraId="5116820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786AC04"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La membrana requerida deberá ser de buena calidad y de marca reconocida, esta </w:t>
            </w:r>
            <w:proofErr w:type="spellStart"/>
            <w:r w:rsidRPr="00565773">
              <w:rPr>
                <w:rFonts w:ascii="Calibri" w:hAnsi="Calibri" w:cs="Calibri"/>
                <w:color w:val="000000"/>
                <w:sz w:val="18"/>
                <w:szCs w:val="18"/>
                <w:lang w:val="es-419" w:eastAsia="es-419"/>
              </w:rPr>
              <w:t>sera</w:t>
            </w:r>
            <w:proofErr w:type="spellEnd"/>
            <w:r w:rsidRPr="00565773">
              <w:rPr>
                <w:rFonts w:ascii="Calibri" w:hAnsi="Calibri" w:cs="Calibri"/>
                <w:color w:val="000000"/>
                <w:sz w:val="18"/>
                <w:szCs w:val="18"/>
                <w:lang w:val="es-419" w:eastAsia="es-419"/>
              </w:rPr>
              <w:t xml:space="preserve"> de espuma de polietileno, con film translúcido, solape de 5 a 7 cm, podrá ser de entre 3 mm y 1.5 mm (acanalado) de espesor con diseño acanalado, brindando aislación acústica y ventilación por micro </w:t>
            </w:r>
            <w:proofErr w:type="spellStart"/>
            <w:r w:rsidRPr="00565773">
              <w:rPr>
                <w:rFonts w:ascii="Calibri" w:hAnsi="Calibri" w:cs="Calibri"/>
                <w:color w:val="000000"/>
                <w:sz w:val="18"/>
                <w:szCs w:val="18"/>
                <w:lang w:val="es-419" w:eastAsia="es-419"/>
              </w:rPr>
              <w:t>pumping</w:t>
            </w:r>
            <w:proofErr w:type="spellEnd"/>
            <w:r w:rsidRPr="00565773">
              <w:rPr>
                <w:rFonts w:ascii="Calibri" w:hAnsi="Calibri" w:cs="Calibri"/>
                <w:color w:val="000000"/>
                <w:sz w:val="18"/>
                <w:szCs w:val="18"/>
                <w:lang w:val="es-419" w:eastAsia="es-419"/>
              </w:rPr>
              <w:t>. con film de polietileno y solape de 7 cm de ancho.</w:t>
            </w:r>
            <w:r w:rsidRPr="00565773">
              <w:rPr>
                <w:rFonts w:ascii="Calibri" w:hAnsi="Calibri" w:cs="Calibri"/>
                <w:color w:val="000000"/>
                <w:sz w:val="18"/>
                <w:szCs w:val="18"/>
                <w:lang w:val="es-419" w:eastAsia="es-419"/>
              </w:rPr>
              <w:br/>
              <w:t xml:space="preserve">La membrana o manta base, forma la interfaz requerida entre el piso laminado y el suelo propiamente dicho. Sirve como base niveladora y </w:t>
            </w:r>
            <w:proofErr w:type="spellStart"/>
            <w:r w:rsidRPr="00565773">
              <w:rPr>
                <w:rFonts w:ascii="Calibri" w:hAnsi="Calibri" w:cs="Calibri"/>
                <w:color w:val="000000"/>
                <w:sz w:val="18"/>
                <w:szCs w:val="18"/>
                <w:lang w:val="es-419" w:eastAsia="es-419"/>
              </w:rPr>
              <w:t>amortiguante</w:t>
            </w:r>
            <w:proofErr w:type="spellEnd"/>
            <w:r w:rsidRPr="00565773">
              <w:rPr>
                <w:rFonts w:ascii="Calibri" w:hAnsi="Calibri" w:cs="Calibri"/>
                <w:color w:val="000000"/>
                <w:sz w:val="18"/>
                <w:szCs w:val="18"/>
                <w:lang w:val="es-419" w:eastAsia="es-419"/>
              </w:rPr>
              <w:t>, que contiene un aislante acústico e impermeable al agua y al vapor.</w:t>
            </w:r>
          </w:p>
        </w:tc>
      </w:tr>
      <w:tr w:rsidR="00565773" w:rsidRPr="00565773" w14:paraId="42A38BD6"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BCAF39E"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67</w:t>
            </w:r>
          </w:p>
        </w:tc>
        <w:tc>
          <w:tcPr>
            <w:tcW w:w="0" w:type="auto"/>
            <w:tcBorders>
              <w:top w:val="nil"/>
              <w:left w:val="nil"/>
              <w:bottom w:val="single" w:sz="4" w:space="0" w:color="000000"/>
              <w:right w:val="single" w:sz="4" w:space="0" w:color="000000"/>
            </w:tcBorders>
            <w:shd w:val="clear" w:color="auto" w:fill="auto"/>
            <w:noWrap/>
            <w:vAlign w:val="bottom"/>
            <w:hideMark/>
          </w:tcPr>
          <w:p w14:paraId="33F0E29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NIPLE PVC DE 1/2"</w:t>
            </w:r>
          </w:p>
        </w:tc>
        <w:tc>
          <w:tcPr>
            <w:tcW w:w="0" w:type="auto"/>
            <w:tcBorders>
              <w:top w:val="nil"/>
              <w:left w:val="nil"/>
              <w:bottom w:val="single" w:sz="4" w:space="0" w:color="000000"/>
              <w:right w:val="single" w:sz="4" w:space="0" w:color="000000"/>
            </w:tcBorders>
            <w:shd w:val="clear" w:color="auto" w:fill="auto"/>
            <w:noWrap/>
            <w:vAlign w:val="bottom"/>
            <w:hideMark/>
          </w:tcPr>
          <w:p w14:paraId="3B32A8B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17FE5E7"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Requisitos sobre el Producto:</w:t>
            </w:r>
            <w:r w:rsidRPr="00565773">
              <w:rPr>
                <w:rFonts w:ascii="Calibri" w:hAnsi="Calibri" w:cs="Calibri"/>
                <w:color w:val="000000"/>
                <w:sz w:val="18"/>
                <w:szCs w:val="18"/>
                <w:lang w:val="es-419" w:eastAsia="es-419"/>
              </w:rPr>
              <w:br/>
              <w:t>Deberá ser de PVC de primera calidad y marca conocida.</w:t>
            </w:r>
            <w:r w:rsidRPr="00565773">
              <w:rPr>
                <w:rFonts w:ascii="Calibri" w:hAnsi="Calibri" w:cs="Calibri"/>
                <w:color w:val="000000"/>
                <w:sz w:val="18"/>
                <w:szCs w:val="18"/>
                <w:lang w:val="es-419" w:eastAsia="es-419"/>
              </w:rPr>
              <w:br/>
              <w:t>El proveedor deberá especificar el tipo, espesor, y resistencia.</w:t>
            </w:r>
            <w:r w:rsidRPr="00565773">
              <w:rPr>
                <w:rFonts w:ascii="Calibri" w:hAnsi="Calibri" w:cs="Calibri"/>
                <w:color w:val="000000"/>
                <w:sz w:val="18"/>
                <w:szCs w:val="18"/>
                <w:lang w:val="es-419" w:eastAsia="es-419"/>
              </w:rPr>
              <w:br/>
              <w:t>La superficie del accesorio deberá ser lisa y libre de grietas, fisuras y otros defectos que alteren su calidad.</w:t>
            </w:r>
            <w:r w:rsidRPr="00565773">
              <w:rPr>
                <w:rFonts w:ascii="Calibri" w:hAnsi="Calibri" w:cs="Calibri"/>
                <w:color w:val="000000"/>
                <w:sz w:val="18"/>
                <w:szCs w:val="18"/>
                <w:lang w:val="es-419" w:eastAsia="es-419"/>
              </w:rPr>
              <w:br/>
              <w:t>El accesorio deberá ser de color uniforme.</w:t>
            </w:r>
            <w:r w:rsidRPr="00565773">
              <w:rPr>
                <w:rFonts w:ascii="Calibri" w:hAnsi="Calibri" w:cs="Calibri"/>
                <w:color w:val="000000"/>
                <w:sz w:val="18"/>
                <w:szCs w:val="18"/>
                <w:lang w:val="es-419" w:eastAsia="es-419"/>
              </w:rPr>
              <w:br/>
              <w:t>Otros Requisitos</w:t>
            </w:r>
            <w:r w:rsidRPr="00565773">
              <w:rPr>
                <w:rFonts w:ascii="Calibri" w:hAnsi="Calibri" w:cs="Calibri"/>
                <w:color w:val="000000"/>
                <w:sz w:val="18"/>
                <w:szCs w:val="18"/>
                <w:lang w:val="es-419" w:eastAsia="es-419"/>
              </w:rPr>
              <w:br/>
              <w:t>Será de entera responsabilidad de la Entidad Ejecutora, su proveedor deberá contar con cualquier certificación, permiso, autorización u otro documento necesario para asegurar la entrega efectiva de los productos en almacenes.</w:t>
            </w:r>
          </w:p>
        </w:tc>
      </w:tr>
      <w:tr w:rsidR="00565773" w:rsidRPr="00565773" w14:paraId="0A78C6B9"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7385E12"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68</w:t>
            </w:r>
          </w:p>
        </w:tc>
        <w:tc>
          <w:tcPr>
            <w:tcW w:w="0" w:type="auto"/>
            <w:tcBorders>
              <w:top w:val="nil"/>
              <w:left w:val="nil"/>
              <w:bottom w:val="single" w:sz="4" w:space="0" w:color="000000"/>
              <w:right w:val="single" w:sz="4" w:space="0" w:color="000000"/>
            </w:tcBorders>
            <w:shd w:val="clear" w:color="auto" w:fill="auto"/>
            <w:noWrap/>
            <w:vAlign w:val="bottom"/>
            <w:hideMark/>
          </w:tcPr>
          <w:p w14:paraId="687D9D6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PANEL LED 18W EMPOTRABLE</w:t>
            </w:r>
          </w:p>
        </w:tc>
        <w:tc>
          <w:tcPr>
            <w:tcW w:w="0" w:type="auto"/>
            <w:tcBorders>
              <w:top w:val="nil"/>
              <w:left w:val="nil"/>
              <w:bottom w:val="single" w:sz="4" w:space="0" w:color="000000"/>
              <w:right w:val="single" w:sz="4" w:space="0" w:color="000000"/>
            </w:tcBorders>
            <w:shd w:val="clear" w:color="auto" w:fill="auto"/>
            <w:noWrap/>
            <w:vAlign w:val="bottom"/>
            <w:hideMark/>
          </w:tcPr>
          <w:p w14:paraId="360C291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B9266A7"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Requisitos sobre el producto:</w:t>
            </w:r>
            <w:r w:rsidRPr="00565773">
              <w:rPr>
                <w:rFonts w:ascii="Calibri" w:hAnsi="Calibri" w:cs="Calibri"/>
                <w:color w:val="000000"/>
                <w:sz w:val="18"/>
                <w:szCs w:val="18"/>
                <w:lang w:val="es-419" w:eastAsia="es-419"/>
              </w:rPr>
              <w:br/>
              <w:t xml:space="preserve">CHIP </w:t>
            </w:r>
            <w:proofErr w:type="spellStart"/>
            <w:r w:rsidRPr="00565773">
              <w:rPr>
                <w:rFonts w:ascii="Calibri" w:hAnsi="Calibri" w:cs="Calibri"/>
                <w:color w:val="000000"/>
                <w:sz w:val="18"/>
                <w:szCs w:val="18"/>
                <w:lang w:val="es-419" w:eastAsia="es-419"/>
              </w:rPr>
              <w:t>Epistar</w:t>
            </w:r>
            <w:proofErr w:type="spellEnd"/>
            <w:r w:rsidRPr="00565773">
              <w:rPr>
                <w:rFonts w:ascii="Calibri" w:hAnsi="Calibri" w:cs="Calibri"/>
                <w:color w:val="000000"/>
                <w:sz w:val="18"/>
                <w:szCs w:val="18"/>
                <w:lang w:val="es-419" w:eastAsia="es-419"/>
              </w:rPr>
              <w:t xml:space="preserve"> o similar.</w:t>
            </w:r>
            <w:r w:rsidRPr="00565773">
              <w:rPr>
                <w:rFonts w:ascii="Calibri" w:hAnsi="Calibri" w:cs="Calibri"/>
                <w:color w:val="000000"/>
                <w:sz w:val="18"/>
                <w:szCs w:val="18"/>
                <w:lang w:val="es-419" w:eastAsia="es-419"/>
              </w:rPr>
              <w:br/>
              <w:t>Factor e Potencia ≥ 0.5.</w:t>
            </w:r>
            <w:r w:rsidRPr="00565773">
              <w:rPr>
                <w:rFonts w:ascii="Calibri" w:hAnsi="Calibri" w:cs="Calibri"/>
                <w:color w:val="000000"/>
                <w:sz w:val="18"/>
                <w:szCs w:val="18"/>
                <w:lang w:val="es-419" w:eastAsia="es-419"/>
              </w:rPr>
              <w:br/>
              <w:t>Alta resistencia de aislamiento.</w:t>
            </w:r>
            <w:r w:rsidRPr="00565773">
              <w:rPr>
                <w:rFonts w:ascii="Calibri" w:hAnsi="Calibri" w:cs="Calibri"/>
                <w:color w:val="000000"/>
                <w:sz w:val="18"/>
                <w:szCs w:val="18"/>
                <w:lang w:val="es-419" w:eastAsia="es-419"/>
              </w:rPr>
              <w:br/>
              <w:t>Vida útil de ≥ 35.000 horas</w:t>
            </w:r>
            <w:r w:rsidRPr="00565773">
              <w:rPr>
                <w:rFonts w:ascii="Calibri" w:hAnsi="Calibri" w:cs="Calibri"/>
                <w:color w:val="000000"/>
                <w:sz w:val="18"/>
                <w:szCs w:val="18"/>
                <w:lang w:val="es-419" w:eastAsia="es-419"/>
              </w:rPr>
              <w:br/>
              <w:t>CRI ≥ 70</w:t>
            </w:r>
            <w:r w:rsidRPr="00565773">
              <w:rPr>
                <w:rFonts w:ascii="Calibri" w:hAnsi="Calibri" w:cs="Calibri"/>
                <w:color w:val="000000"/>
                <w:sz w:val="18"/>
                <w:szCs w:val="18"/>
                <w:lang w:val="es-419" w:eastAsia="es-419"/>
              </w:rPr>
              <w:br/>
              <w:t xml:space="preserve">Interior </w:t>
            </w:r>
            <w:r w:rsidRPr="00565773">
              <w:rPr>
                <w:rFonts w:ascii="Calibri" w:hAnsi="Calibri" w:cs="Calibri"/>
                <w:color w:val="000000"/>
                <w:sz w:val="18"/>
                <w:szCs w:val="18"/>
                <w:lang w:val="es-419" w:eastAsia="es-419"/>
              </w:rPr>
              <w:br/>
              <w:t xml:space="preserve">Casas, apartamentos, locales comerciales </w:t>
            </w:r>
            <w:r w:rsidRPr="00565773">
              <w:rPr>
                <w:rFonts w:ascii="Calibri" w:hAnsi="Calibri" w:cs="Calibri"/>
                <w:color w:val="000000"/>
                <w:sz w:val="18"/>
                <w:szCs w:val="18"/>
                <w:lang w:val="es-419" w:eastAsia="es-419"/>
              </w:rPr>
              <w:br/>
              <w:t xml:space="preserve">Centros Comerciales </w:t>
            </w:r>
            <w:r w:rsidRPr="00565773">
              <w:rPr>
                <w:rFonts w:ascii="Calibri" w:hAnsi="Calibri" w:cs="Calibri"/>
                <w:color w:val="000000"/>
                <w:sz w:val="18"/>
                <w:szCs w:val="18"/>
                <w:lang w:val="es-419" w:eastAsia="es-419"/>
              </w:rPr>
              <w:br/>
              <w:t>Potencias (W) 6 – 48</w:t>
            </w:r>
            <w:r w:rsidRPr="00565773">
              <w:rPr>
                <w:rFonts w:ascii="Calibri" w:hAnsi="Calibri" w:cs="Calibri"/>
                <w:color w:val="000000"/>
                <w:sz w:val="18"/>
                <w:szCs w:val="18"/>
                <w:lang w:val="es-419" w:eastAsia="es-419"/>
              </w:rPr>
              <w:br/>
              <w:t xml:space="preserve">Frecuencia de trabajo </w:t>
            </w:r>
            <w:proofErr w:type="spellStart"/>
            <w:r w:rsidRPr="00565773">
              <w:rPr>
                <w:rFonts w:ascii="Calibri" w:hAnsi="Calibri" w:cs="Calibri"/>
                <w:color w:val="000000"/>
                <w:sz w:val="18"/>
                <w:szCs w:val="18"/>
                <w:lang w:val="es-419" w:eastAsia="es-419"/>
              </w:rPr>
              <w:t>fN</w:t>
            </w:r>
            <w:proofErr w:type="spellEnd"/>
            <w:r w:rsidRPr="00565773">
              <w:rPr>
                <w:rFonts w:ascii="Calibri" w:hAnsi="Calibri" w:cs="Calibri"/>
                <w:color w:val="000000"/>
                <w:sz w:val="18"/>
                <w:szCs w:val="18"/>
                <w:lang w:val="es-419" w:eastAsia="es-419"/>
              </w:rPr>
              <w:t xml:space="preserve"> (Hz) 50/60</w:t>
            </w:r>
            <w:r w:rsidRPr="00565773">
              <w:rPr>
                <w:rFonts w:ascii="Calibri" w:hAnsi="Calibri" w:cs="Calibri"/>
                <w:color w:val="000000"/>
                <w:sz w:val="18"/>
                <w:szCs w:val="18"/>
                <w:lang w:val="es-419" w:eastAsia="es-419"/>
              </w:rPr>
              <w:br/>
              <w:t>Temperatura de operación (</w:t>
            </w:r>
            <w:proofErr w:type="spellStart"/>
            <w:r w:rsidRPr="00565773">
              <w:rPr>
                <w:rFonts w:ascii="Calibri" w:hAnsi="Calibri" w:cs="Calibri"/>
                <w:color w:val="000000"/>
                <w:sz w:val="18"/>
                <w:szCs w:val="18"/>
                <w:lang w:val="es-419" w:eastAsia="es-419"/>
              </w:rPr>
              <w:t>ºC</w:t>
            </w:r>
            <w:proofErr w:type="spellEnd"/>
            <w:r w:rsidRPr="00565773">
              <w:rPr>
                <w:rFonts w:ascii="Calibri" w:hAnsi="Calibri" w:cs="Calibri"/>
                <w:color w:val="000000"/>
                <w:sz w:val="18"/>
                <w:szCs w:val="18"/>
                <w:lang w:val="es-419" w:eastAsia="es-419"/>
              </w:rPr>
              <w:t>) -30 +50</w:t>
            </w:r>
            <w:r w:rsidRPr="00565773">
              <w:rPr>
                <w:rFonts w:ascii="Calibri" w:hAnsi="Calibri" w:cs="Calibri"/>
                <w:color w:val="000000"/>
                <w:sz w:val="18"/>
                <w:szCs w:val="18"/>
                <w:lang w:val="es-419" w:eastAsia="es-419"/>
              </w:rPr>
              <w:br/>
              <w:t>Tensión máxima de operación UMAX 1.1 * UN</w:t>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t xml:space="preserve">Calidad: </w:t>
            </w:r>
            <w:r w:rsidRPr="00565773">
              <w:rPr>
                <w:rFonts w:ascii="Calibri" w:hAnsi="Calibri" w:cs="Calibri"/>
                <w:color w:val="000000"/>
                <w:sz w:val="18"/>
                <w:szCs w:val="18"/>
                <w:lang w:val="es-419" w:eastAsia="es-419"/>
              </w:rPr>
              <w:br/>
              <w:t>La Entidad Ejecutora garantizará, la calidad en función a los requisitos exigidos.</w:t>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t xml:space="preserve">Almacenamiento: </w:t>
            </w:r>
            <w:r w:rsidRPr="00565773">
              <w:rPr>
                <w:rFonts w:ascii="Calibri" w:hAnsi="Calibri" w:cs="Calibri"/>
                <w:color w:val="000000"/>
                <w:sz w:val="18"/>
                <w:szCs w:val="18"/>
                <w:lang w:val="es-419" w:eastAsia="es-419"/>
              </w:rPr>
              <w:br/>
              <w:t>Se debe almacenar en lugares techados y protegidos del medio ambiente.</w:t>
            </w:r>
          </w:p>
        </w:tc>
      </w:tr>
      <w:tr w:rsidR="00565773" w:rsidRPr="00565773" w14:paraId="50B77409"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6C6792"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69</w:t>
            </w:r>
          </w:p>
        </w:tc>
        <w:tc>
          <w:tcPr>
            <w:tcW w:w="0" w:type="auto"/>
            <w:tcBorders>
              <w:top w:val="nil"/>
              <w:left w:val="nil"/>
              <w:bottom w:val="single" w:sz="4" w:space="0" w:color="000000"/>
              <w:right w:val="single" w:sz="4" w:space="0" w:color="000000"/>
            </w:tcBorders>
            <w:shd w:val="clear" w:color="auto" w:fill="auto"/>
            <w:noWrap/>
            <w:vAlign w:val="bottom"/>
            <w:hideMark/>
          </w:tcPr>
          <w:p w14:paraId="17CE270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PEGAMENTO PARA PVC</w:t>
            </w:r>
          </w:p>
        </w:tc>
        <w:tc>
          <w:tcPr>
            <w:tcW w:w="0" w:type="auto"/>
            <w:tcBorders>
              <w:top w:val="nil"/>
              <w:left w:val="nil"/>
              <w:bottom w:val="single" w:sz="4" w:space="0" w:color="000000"/>
              <w:right w:val="single" w:sz="4" w:space="0" w:color="000000"/>
            </w:tcBorders>
            <w:shd w:val="clear" w:color="auto" w:fill="auto"/>
            <w:noWrap/>
            <w:vAlign w:val="bottom"/>
            <w:hideMark/>
          </w:tcPr>
          <w:p w14:paraId="5ABB187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56A69BE5" w14:textId="77777777" w:rsidR="00565773" w:rsidRPr="00565773" w:rsidRDefault="00565773" w:rsidP="00565773">
            <w:pPr>
              <w:spacing w:after="240"/>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Requisitos sobre el Producto</w:t>
            </w:r>
            <w:r w:rsidRPr="00565773">
              <w:rPr>
                <w:rFonts w:ascii="Calibri" w:hAnsi="Calibri" w:cs="Calibri"/>
                <w:color w:val="000000"/>
                <w:sz w:val="18"/>
                <w:szCs w:val="18"/>
                <w:lang w:val="es-419" w:eastAsia="es-419"/>
              </w:rPr>
              <w:br/>
              <w:t xml:space="preserve">El tipo de pegamento será el recomendado por el fabricante para tuberías de PVC. La entidad </w:t>
            </w:r>
            <w:r w:rsidRPr="00565773">
              <w:rPr>
                <w:rFonts w:ascii="Calibri" w:hAnsi="Calibri" w:cs="Calibri"/>
                <w:color w:val="000000"/>
                <w:sz w:val="18"/>
                <w:szCs w:val="18"/>
                <w:lang w:val="es-419" w:eastAsia="es-419"/>
              </w:rPr>
              <w:lastRenderedPageBreak/>
              <w:t>ejecutora deberá garantizar que el material de referencia sea de buena calidad y de marca reconocida.</w:t>
            </w:r>
            <w:r w:rsidRPr="00565773">
              <w:rPr>
                <w:rFonts w:ascii="Calibri" w:hAnsi="Calibri" w:cs="Calibri"/>
                <w:color w:val="000000"/>
                <w:sz w:val="18"/>
                <w:szCs w:val="18"/>
                <w:lang w:val="es-419" w:eastAsia="es-419"/>
              </w:rPr>
              <w:br/>
              <w:t>El pegamento debe ser:</w:t>
            </w:r>
            <w:r w:rsidRPr="00565773">
              <w:rPr>
                <w:rFonts w:ascii="Calibri" w:hAnsi="Calibri" w:cs="Calibri"/>
                <w:color w:val="000000"/>
                <w:sz w:val="18"/>
                <w:szCs w:val="18"/>
                <w:lang w:val="es-419" w:eastAsia="es-419"/>
              </w:rPr>
              <w:br/>
              <w:t>• De mediano espesor, de fraguado rápido para uso múltiple, resistente a las aguas servidas, que permita sierre perfecto, evitando fugas en condiciones de poca presión.</w:t>
            </w:r>
            <w:r w:rsidRPr="00565773">
              <w:rPr>
                <w:rFonts w:ascii="Calibri" w:hAnsi="Calibri" w:cs="Calibri"/>
                <w:color w:val="000000"/>
                <w:sz w:val="18"/>
                <w:szCs w:val="18"/>
                <w:lang w:val="es-419" w:eastAsia="es-419"/>
              </w:rPr>
              <w:br/>
              <w:t>• Debe ser atoxico para su uso en conexiones sanitarias y agua, que evite el desgaste del PVC durante su vida.</w:t>
            </w:r>
            <w:r w:rsidRPr="00565773">
              <w:rPr>
                <w:rFonts w:ascii="Calibri" w:hAnsi="Calibri" w:cs="Calibri"/>
                <w:color w:val="000000"/>
                <w:sz w:val="18"/>
                <w:szCs w:val="18"/>
                <w:lang w:val="es-419" w:eastAsia="es-419"/>
              </w:rPr>
              <w:br/>
              <w:t>• Debe   ser   antiadherente    para   una   buena   manipulación durante su uso lo que impide el agarrotamiento.</w:t>
            </w:r>
            <w:r w:rsidRPr="00565773">
              <w:rPr>
                <w:rFonts w:ascii="Calibri" w:hAnsi="Calibri" w:cs="Calibri"/>
                <w:color w:val="000000"/>
                <w:sz w:val="18"/>
                <w:szCs w:val="18"/>
                <w:lang w:val="es-419" w:eastAsia="es-419"/>
              </w:rPr>
              <w:br/>
              <w:t>•      Deberá ser de mediano espesor, de fraguado rápido, para usos múltiples, resistente a las aguas servidas.</w:t>
            </w:r>
            <w:r w:rsidRPr="00565773">
              <w:rPr>
                <w:rFonts w:ascii="Calibri" w:hAnsi="Calibri" w:cs="Calibri"/>
                <w:color w:val="000000"/>
                <w:sz w:val="18"/>
                <w:szCs w:val="18"/>
                <w:lang w:val="es-419" w:eastAsia="es-419"/>
              </w:rPr>
              <w:br/>
              <w:t xml:space="preserve">Características:  Polímero base Polímeros vinílicos (PVC) Disolvente MEK, THF, </w:t>
            </w:r>
            <w:proofErr w:type="spellStart"/>
            <w:r w:rsidRPr="00565773">
              <w:rPr>
                <w:rFonts w:ascii="Calibri" w:hAnsi="Calibri" w:cs="Calibri"/>
                <w:color w:val="000000"/>
                <w:sz w:val="18"/>
                <w:szCs w:val="18"/>
                <w:lang w:val="es-419" w:eastAsia="es-419"/>
              </w:rPr>
              <w:t>Ciclohexanona</w:t>
            </w:r>
            <w:proofErr w:type="spellEnd"/>
            <w:r w:rsidRPr="00565773">
              <w:rPr>
                <w:rFonts w:ascii="Calibri" w:hAnsi="Calibri" w:cs="Calibri"/>
                <w:color w:val="000000"/>
                <w:sz w:val="18"/>
                <w:szCs w:val="18"/>
                <w:lang w:val="es-419" w:eastAsia="es-419"/>
              </w:rPr>
              <w:t xml:space="preserve"> Apariencia Líquido viscoso traslúcido Densidad 0.92±0.05 g/ml 20ºC, </w:t>
            </w:r>
            <w:proofErr w:type="spellStart"/>
            <w:r w:rsidRPr="00565773">
              <w:rPr>
                <w:rFonts w:ascii="Calibri" w:hAnsi="Calibri" w:cs="Calibri"/>
                <w:color w:val="000000"/>
                <w:sz w:val="18"/>
                <w:szCs w:val="18"/>
                <w:lang w:val="es-419" w:eastAsia="es-419"/>
              </w:rPr>
              <w:t>e.g</w:t>
            </w:r>
            <w:proofErr w:type="spellEnd"/>
            <w:r w:rsidRPr="00565773">
              <w:rPr>
                <w:rFonts w:ascii="Calibri" w:hAnsi="Calibri" w:cs="Calibri"/>
                <w:color w:val="000000"/>
                <w:sz w:val="18"/>
                <w:szCs w:val="18"/>
                <w:lang w:val="es-419" w:eastAsia="es-419"/>
              </w:rPr>
              <w:t xml:space="preserve">. EN 542Color del film seco Translúcido </w:t>
            </w:r>
            <w:proofErr w:type="spellStart"/>
            <w:r w:rsidRPr="00565773">
              <w:rPr>
                <w:rFonts w:ascii="Calibri" w:hAnsi="Calibri" w:cs="Calibri"/>
                <w:color w:val="000000"/>
                <w:sz w:val="18"/>
                <w:szCs w:val="18"/>
                <w:lang w:val="es-419" w:eastAsia="es-419"/>
              </w:rPr>
              <w:t>Flashpoint</w:t>
            </w:r>
            <w:proofErr w:type="spellEnd"/>
            <w:r w:rsidRPr="00565773">
              <w:rPr>
                <w:rFonts w:ascii="Calibri" w:hAnsi="Calibri" w:cs="Calibri"/>
                <w:color w:val="000000"/>
                <w:sz w:val="18"/>
                <w:szCs w:val="18"/>
                <w:lang w:val="es-419" w:eastAsia="es-419"/>
              </w:rPr>
              <w:t xml:space="preserve"> &lt;21ºC Adhesivo líquido</w:t>
            </w:r>
            <w:r w:rsidRPr="00565773">
              <w:rPr>
                <w:rFonts w:ascii="Calibri" w:hAnsi="Calibri" w:cs="Calibri"/>
                <w:color w:val="000000"/>
                <w:sz w:val="18"/>
                <w:szCs w:val="18"/>
                <w:lang w:val="es-419" w:eastAsia="es-419"/>
              </w:rPr>
              <w:br/>
              <w:t xml:space="preserve">Temperatura de almacenamiento +5 a +35ºC </w:t>
            </w:r>
            <w:r w:rsidRPr="00565773">
              <w:rPr>
                <w:rFonts w:ascii="Calibri" w:hAnsi="Calibri" w:cs="Calibri"/>
                <w:color w:val="000000"/>
                <w:sz w:val="18"/>
                <w:szCs w:val="18"/>
                <w:lang w:val="es-419" w:eastAsia="es-419"/>
              </w:rPr>
              <w:br/>
              <w:t>Almacenamiento 12 meses en lugar seco</w:t>
            </w:r>
          </w:p>
        </w:tc>
      </w:tr>
      <w:tr w:rsidR="00565773" w:rsidRPr="00565773" w14:paraId="2E50E5E6"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8EB60ED"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70</w:t>
            </w:r>
          </w:p>
        </w:tc>
        <w:tc>
          <w:tcPr>
            <w:tcW w:w="0" w:type="auto"/>
            <w:tcBorders>
              <w:top w:val="nil"/>
              <w:left w:val="nil"/>
              <w:bottom w:val="single" w:sz="4" w:space="0" w:color="000000"/>
              <w:right w:val="single" w:sz="4" w:space="0" w:color="000000"/>
            </w:tcBorders>
            <w:shd w:val="clear" w:color="auto" w:fill="auto"/>
            <w:noWrap/>
            <w:vAlign w:val="bottom"/>
            <w:hideMark/>
          </w:tcPr>
          <w:p w14:paraId="68F22DE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 xml:space="preserve">PINTURA LATEX </w:t>
            </w:r>
          </w:p>
        </w:tc>
        <w:tc>
          <w:tcPr>
            <w:tcW w:w="0" w:type="auto"/>
            <w:tcBorders>
              <w:top w:val="nil"/>
              <w:left w:val="nil"/>
              <w:bottom w:val="single" w:sz="4" w:space="0" w:color="000000"/>
              <w:right w:val="single" w:sz="4" w:space="0" w:color="000000"/>
            </w:tcBorders>
            <w:shd w:val="clear" w:color="auto" w:fill="auto"/>
            <w:noWrap/>
            <w:vAlign w:val="bottom"/>
            <w:hideMark/>
          </w:tcPr>
          <w:p w14:paraId="2DD7CD8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4AF4D9B6" w14:textId="77777777" w:rsidR="00565773" w:rsidRPr="00565773" w:rsidRDefault="00565773" w:rsidP="00565773">
            <w:pPr>
              <w:spacing w:after="240"/>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Requisitos sobre el producto:</w:t>
            </w:r>
            <w:r w:rsidRPr="00565773">
              <w:rPr>
                <w:rFonts w:ascii="Calibri" w:hAnsi="Calibri" w:cs="Calibri"/>
                <w:color w:val="000000"/>
                <w:sz w:val="18"/>
                <w:szCs w:val="18"/>
                <w:lang w:val="es-419" w:eastAsia="es-419"/>
              </w:rPr>
              <w:br/>
              <w:t>La Entidad Ejecutora deberá garantizar que el material de referencia sea de buena calidad y de marca reconocida.</w:t>
            </w:r>
            <w:r w:rsidRPr="00565773">
              <w:rPr>
                <w:rFonts w:ascii="Calibri" w:hAnsi="Calibri" w:cs="Calibri"/>
                <w:color w:val="000000"/>
                <w:sz w:val="18"/>
                <w:szCs w:val="18"/>
                <w:lang w:val="es-419" w:eastAsia="es-419"/>
              </w:rPr>
              <w:br/>
              <w:t xml:space="preserve">Pintura látex de alta calidad, formulada a base de resina acrílica pura; de excelente resistencia a la intemperie.  Deberá poseer propiedades de impermeabilización, gran </w:t>
            </w:r>
            <w:proofErr w:type="spellStart"/>
            <w:r w:rsidRPr="00565773">
              <w:rPr>
                <w:rFonts w:ascii="Calibri" w:hAnsi="Calibri" w:cs="Calibri"/>
                <w:color w:val="000000"/>
                <w:sz w:val="18"/>
                <w:szCs w:val="18"/>
                <w:lang w:val="es-419" w:eastAsia="es-419"/>
              </w:rPr>
              <w:t>lavabilidad</w:t>
            </w:r>
            <w:proofErr w:type="spellEnd"/>
            <w:r w:rsidRPr="00565773">
              <w:rPr>
                <w:rFonts w:ascii="Calibri" w:hAnsi="Calibri" w:cs="Calibri"/>
                <w:color w:val="000000"/>
                <w:sz w:val="18"/>
                <w:szCs w:val="18"/>
                <w:lang w:val="es-419" w:eastAsia="es-419"/>
              </w:rPr>
              <w:t xml:space="preserve"> y adherencia. Es de acabado semi mate aterciopelado. De acuerdo a Norma Boliviana, N B-1 021: tipo RA (Certificación IBNORCA </w:t>
            </w:r>
            <w:proofErr w:type="spellStart"/>
            <w:r w:rsidRPr="00565773">
              <w:rPr>
                <w:rFonts w:ascii="Calibri" w:hAnsi="Calibri" w:cs="Calibri"/>
                <w:color w:val="000000"/>
                <w:sz w:val="18"/>
                <w:szCs w:val="18"/>
                <w:lang w:val="es-419" w:eastAsia="es-419"/>
              </w:rPr>
              <w:t>Nº</w:t>
            </w:r>
            <w:proofErr w:type="spellEnd"/>
            <w:r w:rsidRPr="00565773">
              <w:rPr>
                <w:rFonts w:ascii="Calibri" w:hAnsi="Calibri" w:cs="Calibri"/>
                <w:color w:val="000000"/>
                <w:sz w:val="18"/>
                <w:szCs w:val="18"/>
                <w:lang w:val="es-419" w:eastAsia="es-419"/>
              </w:rPr>
              <w:t xml:space="preserve"> 058 – ‘DO 03).</w:t>
            </w:r>
            <w:r w:rsidRPr="00565773">
              <w:rPr>
                <w:rFonts w:ascii="Calibri" w:hAnsi="Calibri" w:cs="Calibri"/>
                <w:color w:val="000000"/>
                <w:sz w:val="18"/>
                <w:szCs w:val="18"/>
                <w:lang w:val="es-419" w:eastAsia="es-419"/>
              </w:rPr>
              <w:br/>
              <w:t xml:space="preserve">CARACTERÍSTICAS: </w:t>
            </w:r>
            <w:r w:rsidRPr="00565773">
              <w:rPr>
                <w:rFonts w:ascii="Calibri" w:hAnsi="Calibri" w:cs="Calibri"/>
                <w:color w:val="000000"/>
                <w:sz w:val="18"/>
                <w:szCs w:val="18"/>
                <w:lang w:val="es-419" w:eastAsia="es-419"/>
              </w:rPr>
              <w:br/>
              <w:t>Pintura acrílica al agua, se diluye con agua fácil secado al aire, resistente a hongos y moho super lavable con respuesta favorable al medio ambiente</w:t>
            </w:r>
            <w:r w:rsidRPr="00565773">
              <w:rPr>
                <w:rFonts w:ascii="Calibri" w:hAnsi="Calibri" w:cs="Calibri"/>
                <w:color w:val="000000"/>
                <w:sz w:val="18"/>
                <w:szCs w:val="18"/>
                <w:lang w:val="es-419" w:eastAsia="es-419"/>
              </w:rPr>
              <w:br/>
              <w:t>Buena resistencia a la luz y a la intemperie.</w:t>
            </w:r>
            <w:r w:rsidRPr="00565773">
              <w:rPr>
                <w:rFonts w:ascii="Calibri" w:hAnsi="Calibri" w:cs="Calibri"/>
                <w:color w:val="000000"/>
                <w:sz w:val="18"/>
                <w:szCs w:val="18"/>
                <w:lang w:val="es-419" w:eastAsia="es-419"/>
              </w:rPr>
              <w:br/>
              <w:t xml:space="preserve">Es lavable y muy resistente a la abrasión en húmedo. </w:t>
            </w:r>
            <w:r w:rsidRPr="00565773">
              <w:rPr>
                <w:rFonts w:ascii="Calibri" w:hAnsi="Calibri" w:cs="Calibri"/>
                <w:color w:val="000000"/>
                <w:sz w:val="18"/>
                <w:szCs w:val="18"/>
                <w:lang w:val="es-419" w:eastAsia="es-419"/>
              </w:rPr>
              <w:br/>
              <w:t>Uso: Interiores  y exteriores</w:t>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t xml:space="preserve">Calidad: </w:t>
            </w:r>
            <w:r w:rsidRPr="00565773">
              <w:rPr>
                <w:rFonts w:ascii="Calibri" w:hAnsi="Calibri" w:cs="Calibri"/>
                <w:color w:val="000000"/>
                <w:sz w:val="18"/>
                <w:szCs w:val="18"/>
                <w:lang w:val="es-419" w:eastAsia="es-419"/>
              </w:rPr>
              <w:br/>
              <w:t>La Entidad Ejecutora garantizará, la calidad en función a los requisitos exigidos.</w:t>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t xml:space="preserve">Almacenamiento: </w:t>
            </w:r>
            <w:r w:rsidRPr="00565773">
              <w:rPr>
                <w:rFonts w:ascii="Calibri" w:hAnsi="Calibri" w:cs="Calibri"/>
                <w:color w:val="000000"/>
                <w:sz w:val="18"/>
                <w:szCs w:val="18"/>
                <w:lang w:val="es-419" w:eastAsia="es-419"/>
              </w:rPr>
              <w:br/>
              <w:t>Se debe almacenar en lugares techados y protegidos del medio ambiente.</w:t>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t>Color:</w:t>
            </w:r>
            <w:r w:rsidRPr="00565773">
              <w:rPr>
                <w:rFonts w:ascii="Calibri" w:hAnsi="Calibri" w:cs="Calibri"/>
                <w:color w:val="000000"/>
                <w:sz w:val="18"/>
                <w:szCs w:val="18"/>
                <w:lang w:val="es-419" w:eastAsia="es-419"/>
              </w:rPr>
              <w:br/>
              <w:t xml:space="preserve">El pintado exterior de las viviendas deberá </w:t>
            </w:r>
            <w:r w:rsidRPr="00565773">
              <w:rPr>
                <w:rFonts w:ascii="Calibri" w:hAnsi="Calibri" w:cs="Calibri"/>
                <w:color w:val="000000"/>
                <w:sz w:val="18"/>
                <w:szCs w:val="18"/>
                <w:lang w:val="es-419" w:eastAsia="es-419"/>
              </w:rPr>
              <w:lastRenderedPageBreak/>
              <w:t>contar con franjas de color azul con código RAL 5017 o similar en contraste con el color crema de tonalidad clara RAL 9001 o similar.</w:t>
            </w:r>
            <w:r w:rsidRPr="00565773">
              <w:rPr>
                <w:rFonts w:ascii="Calibri" w:hAnsi="Calibri" w:cs="Calibri"/>
                <w:color w:val="000000"/>
                <w:sz w:val="18"/>
                <w:szCs w:val="18"/>
                <w:lang w:val="es-419" w:eastAsia="es-419"/>
              </w:rPr>
              <w:br/>
              <w:t>Deberá contar una simbología de la Bandera Nacional en un lugar visible donde forme parte del frontis de la vivienda y/o tipología lateral que sea visible.</w:t>
            </w:r>
            <w:r w:rsidRPr="00565773">
              <w:rPr>
                <w:rFonts w:ascii="Calibri" w:hAnsi="Calibri" w:cs="Calibri"/>
                <w:color w:val="000000"/>
                <w:sz w:val="18"/>
                <w:szCs w:val="18"/>
                <w:lang w:val="es-419" w:eastAsia="es-419"/>
              </w:rPr>
              <w:br/>
              <w:t xml:space="preserve">También deberá colocarse un degrade de color azul en un lugar visible donde forme parte del frontis de preferencia en una esquina de la fachada en la vivienda. </w:t>
            </w:r>
            <w:r w:rsidRPr="00565773">
              <w:rPr>
                <w:rFonts w:ascii="Calibri" w:hAnsi="Calibri" w:cs="Calibri"/>
                <w:color w:val="000000"/>
                <w:sz w:val="18"/>
                <w:szCs w:val="18"/>
                <w:lang w:val="es-419" w:eastAsia="es-419"/>
              </w:rPr>
              <w:br/>
              <w:t>Todos estos acabados de pintura serán en coordinación y aprobación del inspector de obra.</w:t>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r>
          </w:p>
        </w:tc>
      </w:tr>
      <w:tr w:rsidR="00565773" w:rsidRPr="00565773" w14:paraId="0D70FF80"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9066AB"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71</w:t>
            </w:r>
          </w:p>
        </w:tc>
        <w:tc>
          <w:tcPr>
            <w:tcW w:w="0" w:type="auto"/>
            <w:tcBorders>
              <w:top w:val="nil"/>
              <w:left w:val="nil"/>
              <w:bottom w:val="single" w:sz="4" w:space="0" w:color="000000"/>
              <w:right w:val="single" w:sz="4" w:space="0" w:color="000000"/>
            </w:tcBorders>
            <w:shd w:val="clear" w:color="auto" w:fill="auto"/>
            <w:noWrap/>
            <w:vAlign w:val="bottom"/>
            <w:hideMark/>
          </w:tcPr>
          <w:p w14:paraId="6EBF9E3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PISO FLOTANTE HDF 8MM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482573A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5FD1C49F"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Requisitos sobre el Producto: </w:t>
            </w:r>
            <w:r w:rsidRPr="00565773">
              <w:rPr>
                <w:rFonts w:ascii="Calibri" w:hAnsi="Calibri" w:cs="Calibri"/>
                <w:color w:val="000000"/>
                <w:sz w:val="18"/>
                <w:szCs w:val="18"/>
                <w:lang w:val="es-419" w:eastAsia="es-419"/>
              </w:rPr>
              <w:br/>
              <w:t xml:space="preserve">El Piso flotante deberá ser de primera calidad, resistente a abrasión, manchas, rasguños, fácil limpieza. </w:t>
            </w:r>
            <w:r w:rsidRPr="00565773">
              <w:rPr>
                <w:rFonts w:ascii="Calibri" w:hAnsi="Calibri" w:cs="Calibri"/>
                <w:color w:val="000000"/>
                <w:sz w:val="18"/>
                <w:szCs w:val="18"/>
                <w:lang w:val="es-419" w:eastAsia="es-419"/>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565773">
              <w:rPr>
                <w:rFonts w:ascii="Calibri" w:hAnsi="Calibri" w:cs="Calibri"/>
                <w:color w:val="000000"/>
                <w:sz w:val="18"/>
                <w:szCs w:val="18"/>
                <w:lang w:val="es-419" w:eastAsia="es-419"/>
              </w:rPr>
              <w:br/>
              <w:t>Estos pisos solo van apoyados sobre una manta de polietileno "PADING", sin ningún tipo de pegamento al vaciado, por lo cual solo el sistema de instalación lo convierte en un piso flotante</w:t>
            </w:r>
            <w:r w:rsidRPr="00565773">
              <w:rPr>
                <w:rFonts w:ascii="Calibri" w:hAnsi="Calibri" w:cs="Calibri"/>
                <w:color w:val="000000"/>
                <w:sz w:val="18"/>
                <w:szCs w:val="18"/>
                <w:lang w:val="es-419" w:eastAsia="es-419"/>
              </w:rPr>
              <w:br/>
              <w:t xml:space="preserve">Su cuerpo principal es de fibras de madera H.D.F. (High </w:t>
            </w:r>
            <w:proofErr w:type="spellStart"/>
            <w:r w:rsidRPr="00565773">
              <w:rPr>
                <w:rFonts w:ascii="Calibri" w:hAnsi="Calibri" w:cs="Calibri"/>
                <w:color w:val="000000"/>
                <w:sz w:val="18"/>
                <w:szCs w:val="18"/>
                <w:lang w:val="es-419" w:eastAsia="es-419"/>
              </w:rPr>
              <w:t>Density</w:t>
            </w:r>
            <w:proofErr w:type="spellEnd"/>
            <w:r w:rsidRPr="00565773">
              <w:rPr>
                <w:rFonts w:ascii="Calibri" w:hAnsi="Calibri" w:cs="Calibri"/>
                <w:color w:val="000000"/>
                <w:sz w:val="18"/>
                <w:szCs w:val="18"/>
                <w:lang w:val="es-419" w:eastAsia="es-419"/>
              </w:rPr>
              <w:t xml:space="preserve"> </w:t>
            </w:r>
            <w:proofErr w:type="spellStart"/>
            <w:r w:rsidRPr="00565773">
              <w:rPr>
                <w:rFonts w:ascii="Calibri" w:hAnsi="Calibri" w:cs="Calibri"/>
                <w:color w:val="000000"/>
                <w:sz w:val="18"/>
                <w:szCs w:val="18"/>
                <w:lang w:val="es-419" w:eastAsia="es-419"/>
              </w:rPr>
              <w:t>Fiberboard</w:t>
            </w:r>
            <w:proofErr w:type="spellEnd"/>
            <w:r w:rsidRPr="00565773">
              <w:rPr>
                <w:rFonts w:ascii="Calibri" w:hAnsi="Calibri" w:cs="Calibri"/>
                <w:color w:val="000000"/>
                <w:sz w:val="18"/>
                <w:szCs w:val="18"/>
                <w:lang w:val="es-419" w:eastAsia="es-419"/>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565773">
              <w:rPr>
                <w:rFonts w:ascii="Calibri" w:hAnsi="Calibri" w:cs="Calibri"/>
                <w:color w:val="000000"/>
                <w:sz w:val="18"/>
                <w:szCs w:val="18"/>
                <w:lang w:val="es-419" w:eastAsia="es-419"/>
              </w:rPr>
              <w:br/>
              <w:t>Presentación recomendable no excluyente:</w:t>
            </w:r>
            <w:r w:rsidRPr="00565773">
              <w:rPr>
                <w:rFonts w:ascii="Calibri" w:hAnsi="Calibri" w:cs="Calibri"/>
                <w:color w:val="000000"/>
                <w:sz w:val="18"/>
                <w:szCs w:val="18"/>
                <w:lang w:val="es-419" w:eastAsia="es-419"/>
              </w:rPr>
              <w:br/>
              <w:t xml:space="preserve">Cajas : 1.90 m2 </w:t>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lastRenderedPageBreak/>
              <w:t xml:space="preserve">Largo de Tabla: 1.210 mm </w:t>
            </w:r>
            <w:r w:rsidRPr="00565773">
              <w:rPr>
                <w:rFonts w:ascii="Calibri" w:hAnsi="Calibri" w:cs="Calibri"/>
                <w:color w:val="000000"/>
                <w:sz w:val="18"/>
                <w:szCs w:val="18"/>
                <w:lang w:val="es-419" w:eastAsia="es-419"/>
              </w:rPr>
              <w:br/>
              <w:t xml:space="preserve">Ancho de Tabla: 198 mm </w:t>
            </w:r>
            <w:r w:rsidRPr="00565773">
              <w:rPr>
                <w:rFonts w:ascii="Calibri" w:hAnsi="Calibri" w:cs="Calibri"/>
                <w:color w:val="000000"/>
                <w:sz w:val="18"/>
                <w:szCs w:val="18"/>
                <w:lang w:val="es-419" w:eastAsia="es-419"/>
              </w:rPr>
              <w:br/>
              <w:t xml:space="preserve">Espesor: 8 mm </w:t>
            </w:r>
            <w:r w:rsidRPr="00565773">
              <w:rPr>
                <w:rFonts w:ascii="Calibri" w:hAnsi="Calibri" w:cs="Calibri"/>
                <w:color w:val="000000"/>
                <w:sz w:val="18"/>
                <w:szCs w:val="18"/>
                <w:lang w:val="es-419" w:eastAsia="es-419"/>
              </w:rPr>
              <w:br/>
              <w:t>Cantidad de Tablas por caja: 8 tablas</w:t>
            </w:r>
            <w:r w:rsidRPr="00565773">
              <w:rPr>
                <w:rFonts w:ascii="Calibri" w:hAnsi="Calibri" w:cs="Calibri"/>
                <w:color w:val="000000"/>
                <w:sz w:val="18"/>
                <w:szCs w:val="18"/>
                <w:lang w:val="es-419" w:eastAsia="es-419"/>
              </w:rPr>
              <w:br/>
              <w:t>Accesorios: Los accesorios contemplaran Manta de Polietileno, Terminal para puertas y tornillos y ramplús de fijación para la terminal.</w:t>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t xml:space="preserve">Calidad: </w:t>
            </w:r>
            <w:r w:rsidRPr="00565773">
              <w:rPr>
                <w:rFonts w:ascii="Calibri" w:hAnsi="Calibri" w:cs="Calibri"/>
                <w:color w:val="000000"/>
                <w:sz w:val="18"/>
                <w:szCs w:val="18"/>
                <w:lang w:val="es-419" w:eastAsia="es-419"/>
              </w:rPr>
              <w:br/>
              <w:t>El Proveedor garantizará la calidad de los materiales en función a los requisitos exigidos.</w:t>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br/>
              <w:t xml:space="preserve">Almacenamiento: </w:t>
            </w:r>
            <w:r w:rsidRPr="00565773">
              <w:rPr>
                <w:rFonts w:ascii="Calibri" w:hAnsi="Calibri" w:cs="Calibri"/>
                <w:color w:val="000000"/>
                <w:sz w:val="18"/>
                <w:szCs w:val="18"/>
                <w:lang w:val="es-419" w:eastAsia="es-419"/>
              </w:rPr>
              <w:br/>
              <w:t>Se debe almacenar en lugares techados y protegidos del medio ambiente.</w:t>
            </w:r>
          </w:p>
        </w:tc>
      </w:tr>
      <w:tr w:rsidR="00565773" w:rsidRPr="00565773" w14:paraId="7C9B101D"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3068F04"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72</w:t>
            </w:r>
          </w:p>
        </w:tc>
        <w:tc>
          <w:tcPr>
            <w:tcW w:w="0" w:type="auto"/>
            <w:tcBorders>
              <w:top w:val="nil"/>
              <w:left w:val="nil"/>
              <w:bottom w:val="single" w:sz="4" w:space="0" w:color="000000"/>
              <w:right w:val="single" w:sz="4" w:space="0" w:color="000000"/>
            </w:tcBorders>
            <w:shd w:val="clear" w:color="auto" w:fill="auto"/>
            <w:noWrap/>
            <w:vAlign w:val="bottom"/>
            <w:hideMark/>
          </w:tcPr>
          <w:p w14:paraId="6DA96B2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PLETINA DE 1/8" X 3/4"</w:t>
            </w:r>
          </w:p>
        </w:tc>
        <w:tc>
          <w:tcPr>
            <w:tcW w:w="0" w:type="auto"/>
            <w:tcBorders>
              <w:top w:val="nil"/>
              <w:left w:val="nil"/>
              <w:bottom w:val="single" w:sz="4" w:space="0" w:color="000000"/>
              <w:right w:val="single" w:sz="4" w:space="0" w:color="000000"/>
            </w:tcBorders>
            <w:shd w:val="clear" w:color="auto" w:fill="auto"/>
            <w:noWrap/>
            <w:vAlign w:val="bottom"/>
            <w:hideMark/>
          </w:tcPr>
          <w:p w14:paraId="1780F48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9311FBA"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565773" w:rsidRPr="00565773" w14:paraId="26EDCACF"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C617CD"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73</w:t>
            </w:r>
          </w:p>
        </w:tc>
        <w:tc>
          <w:tcPr>
            <w:tcW w:w="0" w:type="auto"/>
            <w:tcBorders>
              <w:top w:val="nil"/>
              <w:left w:val="nil"/>
              <w:bottom w:val="single" w:sz="4" w:space="0" w:color="000000"/>
              <w:right w:val="single" w:sz="4" w:space="0" w:color="000000"/>
            </w:tcBorders>
            <w:shd w:val="clear" w:color="auto" w:fill="auto"/>
            <w:noWrap/>
            <w:vAlign w:val="bottom"/>
            <w:hideMark/>
          </w:tcPr>
          <w:p w14:paraId="418C09A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POLIETILENO 200 MICRONES</w:t>
            </w:r>
          </w:p>
        </w:tc>
        <w:tc>
          <w:tcPr>
            <w:tcW w:w="0" w:type="auto"/>
            <w:tcBorders>
              <w:top w:val="nil"/>
              <w:left w:val="nil"/>
              <w:bottom w:val="single" w:sz="4" w:space="0" w:color="000000"/>
              <w:right w:val="single" w:sz="4" w:space="0" w:color="000000"/>
            </w:tcBorders>
            <w:shd w:val="clear" w:color="auto" w:fill="auto"/>
            <w:noWrap/>
            <w:vAlign w:val="bottom"/>
            <w:hideMark/>
          </w:tcPr>
          <w:p w14:paraId="345A76DA"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0D8E4B5C" w14:textId="77777777" w:rsidR="00565773" w:rsidRPr="00565773" w:rsidRDefault="00565773" w:rsidP="00565773">
            <w:pPr>
              <w:rPr>
                <w:rFonts w:ascii="Calibri" w:hAnsi="Calibri" w:cs="Calibri"/>
                <w:color w:val="000000"/>
                <w:sz w:val="18"/>
                <w:szCs w:val="18"/>
                <w:lang w:val="es-419" w:eastAsia="es-419"/>
              </w:rPr>
            </w:pPr>
            <w:proofErr w:type="gramStart"/>
            <w:r w:rsidRPr="00565773">
              <w:rPr>
                <w:rFonts w:ascii="Calibri" w:hAnsi="Calibri" w:cs="Calibri"/>
                <w:color w:val="000000"/>
                <w:sz w:val="18"/>
                <w:szCs w:val="18"/>
                <w:lang w:val="es-419" w:eastAsia="es-419"/>
              </w:rPr>
              <w:t>El  polietileno</w:t>
            </w:r>
            <w:proofErr w:type="gramEnd"/>
            <w:r w:rsidRPr="00565773">
              <w:rPr>
                <w:rFonts w:ascii="Calibri" w:hAnsi="Calibri" w:cs="Calibri"/>
                <w:color w:val="000000"/>
                <w:sz w:val="18"/>
                <w:szCs w:val="18"/>
                <w:lang w:val="es-419" w:eastAsia="es-419"/>
              </w:rPr>
              <w:t xml:space="preserve"> de 200 micrones para impermeabilización, debe ser de alta resistencia mecánica e impermeable al agua y el polvo. El material será provisto en rollos de 100 </w:t>
            </w:r>
            <w:proofErr w:type="spellStart"/>
            <w:r w:rsidRPr="00565773">
              <w:rPr>
                <w:rFonts w:ascii="Calibri" w:hAnsi="Calibri" w:cs="Calibri"/>
                <w:color w:val="000000"/>
                <w:sz w:val="18"/>
                <w:szCs w:val="18"/>
                <w:lang w:val="es-419" w:eastAsia="es-419"/>
              </w:rPr>
              <w:t>mts</w:t>
            </w:r>
            <w:proofErr w:type="spellEnd"/>
            <w:r w:rsidRPr="00565773">
              <w:rPr>
                <w:rFonts w:ascii="Calibri" w:hAnsi="Calibri" w:cs="Calibri"/>
                <w:color w:val="000000"/>
                <w:sz w:val="18"/>
                <w:szCs w:val="18"/>
                <w:lang w:val="es-419" w:eastAsia="es-419"/>
              </w:rPr>
              <w:t xml:space="preserve">. De largo por 2 metros de ancho.     </w:t>
            </w:r>
            <w:r w:rsidRPr="00565773">
              <w:rPr>
                <w:rFonts w:ascii="Calibri" w:hAnsi="Calibri" w:cs="Calibri"/>
                <w:color w:val="000000"/>
                <w:sz w:val="18"/>
                <w:szCs w:val="18"/>
                <w:lang w:val="es-419" w:eastAsia="es-419"/>
              </w:rPr>
              <w:br/>
              <w:t>CARACTERISTICAS</w:t>
            </w:r>
            <w:r w:rsidRPr="00565773">
              <w:rPr>
                <w:rFonts w:ascii="Calibri" w:hAnsi="Calibri" w:cs="Calibri"/>
                <w:color w:val="000000"/>
                <w:sz w:val="18"/>
                <w:szCs w:val="18"/>
                <w:lang w:val="es-419" w:eastAsia="es-419"/>
              </w:rPr>
              <w:br/>
              <w:t>- Plástico en material 100 % recuperado</w:t>
            </w:r>
            <w:r w:rsidRPr="00565773">
              <w:rPr>
                <w:rFonts w:ascii="Calibri" w:hAnsi="Calibri" w:cs="Calibri"/>
                <w:color w:val="000000"/>
                <w:sz w:val="18"/>
                <w:szCs w:val="18"/>
                <w:lang w:val="es-419" w:eastAsia="es-419"/>
              </w:rPr>
              <w:br/>
              <w:t>- Composición: pigmento-polietileno de baja densidad</w:t>
            </w:r>
            <w:r w:rsidRPr="00565773">
              <w:rPr>
                <w:rFonts w:ascii="Calibri" w:hAnsi="Calibri" w:cs="Calibri"/>
                <w:color w:val="000000"/>
                <w:sz w:val="18"/>
                <w:szCs w:val="18"/>
                <w:lang w:val="es-419" w:eastAsia="es-419"/>
              </w:rPr>
              <w:br/>
              <w:t>- Tonalidad: negro</w:t>
            </w:r>
            <w:r w:rsidRPr="00565773">
              <w:rPr>
                <w:rFonts w:ascii="Calibri" w:hAnsi="Calibri" w:cs="Calibri"/>
                <w:color w:val="000000"/>
                <w:sz w:val="18"/>
                <w:szCs w:val="18"/>
                <w:lang w:val="es-419" w:eastAsia="es-419"/>
              </w:rPr>
              <w:br/>
              <w:t>- Mono capa</w:t>
            </w:r>
            <w:r w:rsidRPr="00565773">
              <w:rPr>
                <w:rFonts w:ascii="Calibri" w:hAnsi="Calibri" w:cs="Calibri"/>
                <w:color w:val="000000"/>
                <w:sz w:val="18"/>
                <w:szCs w:val="18"/>
                <w:lang w:val="es-419" w:eastAsia="es-419"/>
              </w:rPr>
              <w:br/>
              <w:t>- Producto: Rollo Ancho de Hule, Color Negro, Fabricado en POLIETILENO.</w:t>
            </w:r>
            <w:r w:rsidRPr="00565773">
              <w:rPr>
                <w:rFonts w:ascii="Calibri" w:hAnsi="Calibri" w:cs="Calibri"/>
                <w:color w:val="000000"/>
                <w:sz w:val="18"/>
                <w:szCs w:val="18"/>
                <w:lang w:val="es-419" w:eastAsia="es-419"/>
              </w:rPr>
              <w:br/>
              <w:t>- Materia Prima Original: Polietileno.</w:t>
            </w:r>
            <w:r w:rsidRPr="00565773">
              <w:rPr>
                <w:rFonts w:ascii="Calibri" w:hAnsi="Calibri" w:cs="Calibri"/>
                <w:color w:val="000000"/>
                <w:sz w:val="18"/>
                <w:szCs w:val="18"/>
                <w:lang w:val="es-419" w:eastAsia="es-419"/>
              </w:rPr>
              <w:br/>
              <w:t xml:space="preserve">- Materia Prima: Desperdicios Post-Industriales de Polietileno de Baja Densidad (LDPE) y Máster </w:t>
            </w:r>
            <w:proofErr w:type="spellStart"/>
            <w:r w:rsidRPr="00565773">
              <w:rPr>
                <w:rFonts w:ascii="Calibri" w:hAnsi="Calibri" w:cs="Calibri"/>
                <w:color w:val="000000"/>
                <w:sz w:val="18"/>
                <w:szCs w:val="18"/>
                <w:lang w:val="es-419" w:eastAsia="es-419"/>
              </w:rPr>
              <w:t>Batch</w:t>
            </w:r>
            <w:proofErr w:type="spellEnd"/>
            <w:r w:rsidRPr="00565773">
              <w:rPr>
                <w:rFonts w:ascii="Calibri" w:hAnsi="Calibri" w:cs="Calibri"/>
                <w:color w:val="000000"/>
                <w:sz w:val="18"/>
                <w:szCs w:val="18"/>
                <w:lang w:val="es-419" w:eastAsia="es-419"/>
              </w:rPr>
              <w:t xml:space="preserve"> en color negro en base polietileno (Base de Ceras </w:t>
            </w:r>
            <w:proofErr w:type="spellStart"/>
            <w:r w:rsidRPr="00565773">
              <w:rPr>
                <w:rFonts w:ascii="Calibri" w:hAnsi="Calibri" w:cs="Calibri"/>
                <w:color w:val="000000"/>
                <w:sz w:val="18"/>
                <w:szCs w:val="18"/>
                <w:lang w:val="es-419" w:eastAsia="es-419"/>
              </w:rPr>
              <w:t>Polietilenicas</w:t>
            </w:r>
            <w:proofErr w:type="spellEnd"/>
            <w:r w:rsidRPr="00565773">
              <w:rPr>
                <w:rFonts w:ascii="Calibri" w:hAnsi="Calibri" w:cs="Calibri"/>
                <w:color w:val="000000"/>
                <w:sz w:val="18"/>
                <w:szCs w:val="18"/>
                <w:lang w:val="es-419" w:eastAsia="es-419"/>
              </w:rPr>
              <w:t>, negro de humo y aditivos dispersantes). Densidad Aproximada 0.92 – 0.95 gr/cm2.</w:t>
            </w:r>
            <w:r w:rsidRPr="00565773">
              <w:rPr>
                <w:rFonts w:ascii="Calibri" w:hAnsi="Calibri" w:cs="Calibri"/>
                <w:color w:val="000000"/>
                <w:sz w:val="18"/>
                <w:szCs w:val="18"/>
                <w:lang w:val="es-419" w:eastAsia="es-419"/>
              </w:rPr>
              <w:br/>
              <w:t>- El Proveedor garantizará la calidad del material en función a los requisitos exigidos; caso contrario se procederá al rechazo del mismo.</w:t>
            </w:r>
          </w:p>
        </w:tc>
      </w:tr>
      <w:tr w:rsidR="00565773" w:rsidRPr="00565773" w14:paraId="6141D350"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8A3E7F"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74</w:t>
            </w:r>
          </w:p>
        </w:tc>
        <w:tc>
          <w:tcPr>
            <w:tcW w:w="0" w:type="auto"/>
            <w:tcBorders>
              <w:top w:val="nil"/>
              <w:left w:val="nil"/>
              <w:bottom w:val="single" w:sz="4" w:space="0" w:color="000000"/>
              <w:right w:val="single" w:sz="4" w:space="0" w:color="000000"/>
            </w:tcBorders>
            <w:shd w:val="clear" w:color="auto" w:fill="auto"/>
            <w:noWrap/>
            <w:vAlign w:val="bottom"/>
            <w:hideMark/>
          </w:tcPr>
          <w:p w14:paraId="518C32B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bottom"/>
            <w:hideMark/>
          </w:tcPr>
          <w:p w14:paraId="0A81EF7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5CBA9E7"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65773">
              <w:rPr>
                <w:rFonts w:ascii="Calibri" w:hAnsi="Calibri" w:cs="Calibri"/>
                <w:color w:val="000000"/>
                <w:sz w:val="18"/>
                <w:szCs w:val="18"/>
                <w:lang w:val="es-419" w:eastAsia="es-419"/>
              </w:rPr>
              <w:t>bitumbo</w:t>
            </w:r>
            <w:proofErr w:type="spellEnd"/>
            <w:r w:rsidRPr="00565773">
              <w:rPr>
                <w:rFonts w:ascii="Calibri" w:hAnsi="Calibri" w:cs="Calibri"/>
                <w:color w:val="000000"/>
                <w:sz w:val="18"/>
                <w:szCs w:val="18"/>
                <w:lang w:val="es-419" w:eastAsia="es-419"/>
              </w:rPr>
              <w:t xml:space="preserve">, marfil, Aliso, </w:t>
            </w:r>
            <w:proofErr w:type="spellStart"/>
            <w:r w:rsidRPr="00565773">
              <w:rPr>
                <w:rFonts w:ascii="Calibri" w:hAnsi="Calibri" w:cs="Calibri"/>
                <w:color w:val="000000"/>
                <w:sz w:val="18"/>
                <w:szCs w:val="18"/>
                <w:lang w:val="es-419" w:eastAsia="es-419"/>
              </w:rPr>
              <w:t>Maramacho</w:t>
            </w:r>
            <w:proofErr w:type="spellEnd"/>
            <w:r w:rsidRPr="00565773">
              <w:rPr>
                <w:rFonts w:ascii="Calibri" w:hAnsi="Calibri" w:cs="Calibri"/>
                <w:color w:val="000000"/>
                <w:sz w:val="18"/>
                <w:szCs w:val="18"/>
                <w:lang w:val="es-419" w:eastAsia="es-419"/>
              </w:rPr>
              <w:t xml:space="preserve"> Cambara, </w:t>
            </w:r>
            <w:r w:rsidRPr="00565773">
              <w:rPr>
                <w:rFonts w:ascii="Calibri" w:hAnsi="Calibri" w:cs="Calibri"/>
                <w:color w:val="000000"/>
                <w:sz w:val="18"/>
                <w:szCs w:val="18"/>
                <w:lang w:val="es-419" w:eastAsia="es-419"/>
              </w:rPr>
              <w:lastRenderedPageBreak/>
              <w:t xml:space="preserve">Yesquero Negro, Cedro Rosado, Roble, </w:t>
            </w:r>
            <w:proofErr w:type="spellStart"/>
            <w:r w:rsidRPr="00565773">
              <w:rPr>
                <w:rFonts w:ascii="Calibri" w:hAnsi="Calibri" w:cs="Calibri"/>
                <w:color w:val="000000"/>
                <w:sz w:val="18"/>
                <w:szCs w:val="18"/>
                <w:lang w:val="es-419" w:eastAsia="es-419"/>
              </w:rPr>
              <w:t>Pacara</w:t>
            </w:r>
            <w:proofErr w:type="spellEnd"/>
            <w:r w:rsidRPr="00565773">
              <w:rPr>
                <w:rFonts w:ascii="Calibri" w:hAnsi="Calibri" w:cs="Calibri"/>
                <w:color w:val="000000"/>
                <w:sz w:val="18"/>
                <w:szCs w:val="18"/>
                <w:lang w:val="es-419" w:eastAsia="es-419"/>
              </w:rPr>
              <w:t xml:space="preserve"> o maderas de calidad similar.</w:t>
            </w:r>
            <w:r w:rsidRPr="00565773">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65773">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65773">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65773">
              <w:rPr>
                <w:rFonts w:ascii="Calibri" w:hAnsi="Calibri" w:cs="Calibri"/>
                <w:color w:val="000000"/>
                <w:sz w:val="18"/>
                <w:szCs w:val="18"/>
                <w:lang w:val="es-419" w:eastAsia="es-419"/>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65773">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65773">
              <w:rPr>
                <w:rFonts w:ascii="Calibri" w:hAnsi="Calibri" w:cs="Calibri"/>
                <w:color w:val="000000"/>
                <w:sz w:val="18"/>
                <w:szCs w:val="18"/>
                <w:lang w:val="es-419" w:eastAsia="es-419"/>
              </w:rPr>
              <w:t>semi-mate</w:t>
            </w:r>
            <w:proofErr w:type="spellEnd"/>
            <w:r w:rsidRPr="00565773">
              <w:rPr>
                <w:rFonts w:ascii="Calibri" w:hAnsi="Calibri" w:cs="Calibri"/>
                <w:color w:val="000000"/>
                <w:sz w:val="18"/>
                <w:szCs w:val="18"/>
                <w:lang w:val="es-419" w:eastAsia="es-419"/>
              </w:rPr>
              <w:t xml:space="preserve"> </w:t>
            </w:r>
            <w:r w:rsidRPr="00565773">
              <w:rPr>
                <w:rFonts w:ascii="Calibri" w:hAnsi="Calibri" w:cs="Calibri"/>
                <w:color w:val="000000"/>
                <w:sz w:val="18"/>
                <w:szCs w:val="18"/>
                <w:lang w:val="es-419" w:eastAsia="es-419"/>
              </w:rPr>
              <w:lastRenderedPageBreak/>
              <w:t>y/o mate. Se buscará una fórmula con excelente flexibilidad, durabilidad y resistencia a contracciones y/o expansiones de la madera debido a cambios de temperatura y condiciones climáticas del ambiente.</w:t>
            </w:r>
          </w:p>
        </w:tc>
      </w:tr>
      <w:tr w:rsidR="00565773" w:rsidRPr="00565773" w14:paraId="70FADE64"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554A072"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75</w:t>
            </w:r>
          </w:p>
        </w:tc>
        <w:tc>
          <w:tcPr>
            <w:tcW w:w="0" w:type="auto"/>
            <w:tcBorders>
              <w:top w:val="nil"/>
              <w:left w:val="nil"/>
              <w:bottom w:val="single" w:sz="4" w:space="0" w:color="000000"/>
              <w:right w:val="single" w:sz="4" w:space="0" w:color="000000"/>
            </w:tcBorders>
            <w:shd w:val="clear" w:color="auto" w:fill="auto"/>
            <w:noWrap/>
            <w:vAlign w:val="bottom"/>
            <w:hideMark/>
          </w:tcPr>
          <w:p w14:paraId="0A9BFCF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 xml:space="preserve">PUERTA TABLERO DE MADERA SEMIDURA (1,00X2,10) INC/MARCO </w:t>
            </w:r>
          </w:p>
        </w:tc>
        <w:tc>
          <w:tcPr>
            <w:tcW w:w="0" w:type="auto"/>
            <w:tcBorders>
              <w:top w:val="nil"/>
              <w:left w:val="nil"/>
              <w:bottom w:val="single" w:sz="4" w:space="0" w:color="000000"/>
              <w:right w:val="single" w:sz="4" w:space="0" w:color="000000"/>
            </w:tcBorders>
            <w:shd w:val="clear" w:color="auto" w:fill="auto"/>
            <w:noWrap/>
            <w:vAlign w:val="bottom"/>
            <w:hideMark/>
          </w:tcPr>
          <w:p w14:paraId="1D44A1D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D019696"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565773">
              <w:rPr>
                <w:rFonts w:ascii="Calibri" w:hAnsi="Calibri" w:cs="Calibri"/>
                <w:color w:val="000000"/>
                <w:sz w:val="18"/>
                <w:szCs w:val="18"/>
                <w:lang w:val="es-419" w:eastAsia="es-419"/>
              </w:rPr>
              <w:t>bitumbo</w:t>
            </w:r>
            <w:proofErr w:type="spellEnd"/>
            <w:r w:rsidRPr="00565773">
              <w:rPr>
                <w:rFonts w:ascii="Calibri" w:hAnsi="Calibri" w:cs="Calibri"/>
                <w:color w:val="000000"/>
                <w:sz w:val="18"/>
                <w:szCs w:val="18"/>
                <w:lang w:val="es-419" w:eastAsia="es-419"/>
              </w:rPr>
              <w:t xml:space="preserve">, marfil, Aliso, </w:t>
            </w:r>
            <w:proofErr w:type="spellStart"/>
            <w:r w:rsidRPr="00565773">
              <w:rPr>
                <w:rFonts w:ascii="Calibri" w:hAnsi="Calibri" w:cs="Calibri"/>
                <w:color w:val="000000"/>
                <w:sz w:val="18"/>
                <w:szCs w:val="18"/>
                <w:lang w:val="es-419" w:eastAsia="es-419"/>
              </w:rPr>
              <w:t>Maramacho</w:t>
            </w:r>
            <w:proofErr w:type="spellEnd"/>
            <w:r w:rsidRPr="00565773">
              <w:rPr>
                <w:rFonts w:ascii="Calibri" w:hAnsi="Calibri" w:cs="Calibri"/>
                <w:color w:val="000000"/>
                <w:sz w:val="18"/>
                <w:szCs w:val="18"/>
                <w:lang w:val="es-419" w:eastAsia="es-419"/>
              </w:rPr>
              <w:t xml:space="preserve"> Cambara, Yesquero Negro, Cedro Rosado, Roble, </w:t>
            </w:r>
            <w:proofErr w:type="spellStart"/>
            <w:r w:rsidRPr="00565773">
              <w:rPr>
                <w:rFonts w:ascii="Calibri" w:hAnsi="Calibri" w:cs="Calibri"/>
                <w:color w:val="000000"/>
                <w:sz w:val="18"/>
                <w:szCs w:val="18"/>
                <w:lang w:val="es-419" w:eastAsia="es-419"/>
              </w:rPr>
              <w:t>Pacara</w:t>
            </w:r>
            <w:proofErr w:type="spellEnd"/>
            <w:r w:rsidRPr="00565773">
              <w:rPr>
                <w:rFonts w:ascii="Calibri" w:hAnsi="Calibri" w:cs="Calibri"/>
                <w:color w:val="000000"/>
                <w:sz w:val="18"/>
                <w:szCs w:val="18"/>
                <w:lang w:val="es-419" w:eastAsia="es-419"/>
              </w:rPr>
              <w:t xml:space="preserve"> o maderas de calidad similar.</w:t>
            </w:r>
            <w:r w:rsidRPr="00565773">
              <w:rPr>
                <w:rFonts w:ascii="Calibri" w:hAnsi="Calibri" w:cs="Calibri"/>
                <w:color w:val="000000"/>
                <w:sz w:val="18"/>
                <w:szCs w:val="18"/>
                <w:lang w:val="es-419" w:eastAsia="es-419"/>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565773">
              <w:rPr>
                <w:rFonts w:ascii="Calibri" w:hAnsi="Calibri" w:cs="Calibri"/>
                <w:color w:val="000000"/>
                <w:sz w:val="18"/>
                <w:szCs w:val="18"/>
                <w:lang w:val="es-419" w:eastAsia="es-419"/>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565773">
              <w:rPr>
                <w:rFonts w:ascii="Calibri" w:hAnsi="Calibri" w:cs="Calibri"/>
                <w:color w:val="000000"/>
                <w:sz w:val="18"/>
                <w:szCs w:val="18"/>
                <w:lang w:val="es-419" w:eastAsia="es-419"/>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565773">
              <w:rPr>
                <w:rFonts w:ascii="Calibri" w:hAnsi="Calibri" w:cs="Calibri"/>
                <w:color w:val="000000"/>
                <w:sz w:val="18"/>
                <w:szCs w:val="18"/>
                <w:lang w:val="es-419" w:eastAsia="es-419"/>
              </w:rPr>
              <w:br/>
              <w:t xml:space="preserve">El fabricante de este tipo de carpintería deberá entregar las piezas correctamente cepilladas, labradas, enrasadas y lijadas, sin admitir la corrección de defectos de manufactura </w:t>
            </w:r>
            <w:r w:rsidRPr="00565773">
              <w:rPr>
                <w:rFonts w:ascii="Calibri" w:hAnsi="Calibri" w:cs="Calibri"/>
                <w:color w:val="000000"/>
                <w:sz w:val="18"/>
                <w:szCs w:val="18"/>
                <w:lang w:val="es-419" w:eastAsia="es-419"/>
              </w:rPr>
              <w:lastRenderedPageBreak/>
              <w:t>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565773">
              <w:rPr>
                <w:rFonts w:ascii="Calibri" w:hAnsi="Calibri" w:cs="Calibri"/>
                <w:color w:val="000000"/>
                <w:sz w:val="18"/>
                <w:szCs w:val="18"/>
                <w:lang w:val="es-419" w:eastAsia="es-419"/>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565773">
              <w:rPr>
                <w:rFonts w:ascii="Calibri" w:hAnsi="Calibri" w:cs="Calibri"/>
                <w:color w:val="000000"/>
                <w:sz w:val="18"/>
                <w:szCs w:val="18"/>
                <w:lang w:val="es-419" w:eastAsia="es-419"/>
              </w:rPr>
              <w:t>semi-mate</w:t>
            </w:r>
            <w:proofErr w:type="spellEnd"/>
            <w:r w:rsidRPr="00565773">
              <w:rPr>
                <w:rFonts w:ascii="Calibri" w:hAnsi="Calibri" w:cs="Calibri"/>
                <w:color w:val="000000"/>
                <w:sz w:val="18"/>
                <w:szCs w:val="18"/>
                <w:lang w:val="es-419" w:eastAsia="es-419"/>
              </w:rPr>
              <w:t xml:space="preserve"> y/o mate. Se buscará una fórmula con excelente flexibilidad, durabilidad y resistencia a contracciones y/o expansiones de la madera debido a cambios de temperatura y condiciones climáticas del ambiente.</w:t>
            </w:r>
          </w:p>
        </w:tc>
      </w:tr>
      <w:tr w:rsidR="00565773" w:rsidRPr="00565773" w14:paraId="3E697DD6"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332A3BA"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76</w:t>
            </w:r>
          </w:p>
        </w:tc>
        <w:tc>
          <w:tcPr>
            <w:tcW w:w="0" w:type="auto"/>
            <w:tcBorders>
              <w:top w:val="nil"/>
              <w:left w:val="nil"/>
              <w:bottom w:val="single" w:sz="4" w:space="0" w:color="000000"/>
              <w:right w:val="single" w:sz="4" w:space="0" w:color="000000"/>
            </w:tcBorders>
            <w:shd w:val="clear" w:color="auto" w:fill="auto"/>
            <w:noWrap/>
            <w:vAlign w:val="bottom"/>
            <w:hideMark/>
          </w:tcPr>
          <w:p w14:paraId="28C00B1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REDUCCIÓN PVC DE 2" A 1 1/2"</w:t>
            </w:r>
          </w:p>
        </w:tc>
        <w:tc>
          <w:tcPr>
            <w:tcW w:w="0" w:type="auto"/>
            <w:tcBorders>
              <w:top w:val="nil"/>
              <w:left w:val="nil"/>
              <w:bottom w:val="single" w:sz="4" w:space="0" w:color="000000"/>
              <w:right w:val="single" w:sz="4" w:space="0" w:color="000000"/>
            </w:tcBorders>
            <w:shd w:val="clear" w:color="auto" w:fill="auto"/>
            <w:noWrap/>
            <w:vAlign w:val="bottom"/>
            <w:hideMark/>
          </w:tcPr>
          <w:p w14:paraId="6A760FC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E481564"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La reducción de PVC de 2" a 1 1/2" es un accesorio esencial en sistemas de tuberías para adaptar y optimizar el flujo de líquidos. Fabricada con PVC, un polímero termoplástico durable y resistente, con las siguientes características:</w:t>
            </w:r>
            <w:r w:rsidRPr="00565773">
              <w:rPr>
                <w:rFonts w:ascii="Calibri" w:hAnsi="Calibri" w:cs="Calibri"/>
                <w:color w:val="000000"/>
                <w:sz w:val="18"/>
                <w:szCs w:val="18"/>
                <w:lang w:val="es-419" w:eastAsia="es-419"/>
              </w:rPr>
              <w:br/>
              <w:t xml:space="preserve"> - Material: PVC resistente y duradero.</w:t>
            </w:r>
            <w:r w:rsidRPr="00565773">
              <w:rPr>
                <w:rFonts w:ascii="Calibri" w:hAnsi="Calibri" w:cs="Calibri"/>
                <w:color w:val="000000"/>
                <w:sz w:val="18"/>
                <w:szCs w:val="18"/>
                <w:lang w:val="es-419" w:eastAsia="es-419"/>
              </w:rPr>
              <w:br/>
              <w:t xml:space="preserve"> - Tamaño inicial: 2 pulgadas.</w:t>
            </w:r>
            <w:r w:rsidRPr="00565773">
              <w:rPr>
                <w:rFonts w:ascii="Calibri" w:hAnsi="Calibri" w:cs="Calibri"/>
                <w:color w:val="000000"/>
                <w:sz w:val="18"/>
                <w:szCs w:val="18"/>
                <w:lang w:val="es-419" w:eastAsia="es-419"/>
              </w:rPr>
              <w:br/>
              <w:t xml:space="preserve"> - Tamaño final: 1 1/2 pulgadas.</w:t>
            </w:r>
            <w:r w:rsidRPr="00565773">
              <w:rPr>
                <w:rFonts w:ascii="Calibri" w:hAnsi="Calibri" w:cs="Calibri"/>
                <w:color w:val="000000"/>
                <w:sz w:val="18"/>
                <w:szCs w:val="18"/>
                <w:lang w:val="es-419" w:eastAsia="es-419"/>
              </w:rPr>
              <w:br/>
              <w:t xml:space="preserve"> - Uso: Facilita la transición entre tuberías de diferentes diámetros.</w:t>
            </w:r>
            <w:r w:rsidRPr="00565773">
              <w:rPr>
                <w:rFonts w:ascii="Calibri" w:hAnsi="Calibri" w:cs="Calibri"/>
                <w:color w:val="000000"/>
                <w:sz w:val="18"/>
                <w:szCs w:val="18"/>
                <w:lang w:val="es-419" w:eastAsia="es-419"/>
              </w:rPr>
              <w:br/>
              <w:t xml:space="preserve"> - Aplicaciones comunes: Sistemas hidráulicos, sistemas de fontanería, sistemas de riego, entre otros.</w:t>
            </w:r>
            <w:r w:rsidRPr="00565773">
              <w:rPr>
                <w:rFonts w:ascii="Calibri" w:hAnsi="Calibri" w:cs="Calibri"/>
                <w:color w:val="000000"/>
                <w:sz w:val="18"/>
                <w:szCs w:val="18"/>
                <w:lang w:val="es-419" w:eastAsia="es-419"/>
              </w:rPr>
              <w:br/>
              <w:t>Esta reducción de PVC proporciona una solución eficiente para adaptar y conectar tuberías de distintos tamaños, facilitando la instalación y optimizando el rendimiento del sistema en el que se integre. Su construcción robusta en PVC garantiza resistencia a la corrosión y durabilidad a largo plazo.</w:t>
            </w:r>
          </w:p>
        </w:tc>
      </w:tr>
      <w:tr w:rsidR="00565773" w:rsidRPr="00565773" w14:paraId="0AD6F245"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0D52C8"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77</w:t>
            </w:r>
          </w:p>
        </w:tc>
        <w:tc>
          <w:tcPr>
            <w:tcW w:w="0" w:type="auto"/>
            <w:tcBorders>
              <w:top w:val="nil"/>
              <w:left w:val="nil"/>
              <w:bottom w:val="single" w:sz="4" w:space="0" w:color="000000"/>
              <w:right w:val="single" w:sz="4" w:space="0" w:color="000000"/>
            </w:tcBorders>
            <w:shd w:val="clear" w:color="auto" w:fill="auto"/>
            <w:noWrap/>
            <w:vAlign w:val="bottom"/>
            <w:hideMark/>
          </w:tcPr>
          <w:p w14:paraId="4A2DACE7"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REJILLA DE PISO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554F09A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4318562"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565773" w:rsidRPr="00565773" w14:paraId="35CAB1C2"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190998"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78</w:t>
            </w:r>
          </w:p>
        </w:tc>
        <w:tc>
          <w:tcPr>
            <w:tcW w:w="0" w:type="auto"/>
            <w:tcBorders>
              <w:top w:val="nil"/>
              <w:left w:val="nil"/>
              <w:bottom w:val="single" w:sz="4" w:space="0" w:color="000000"/>
              <w:right w:val="single" w:sz="4" w:space="0" w:color="000000"/>
            </w:tcBorders>
            <w:shd w:val="clear" w:color="auto" w:fill="auto"/>
            <w:noWrap/>
            <w:vAlign w:val="bottom"/>
            <w:hideMark/>
          </w:tcPr>
          <w:p w14:paraId="229205D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SELLA ROSCA</w:t>
            </w:r>
          </w:p>
        </w:tc>
        <w:tc>
          <w:tcPr>
            <w:tcW w:w="0" w:type="auto"/>
            <w:tcBorders>
              <w:top w:val="nil"/>
              <w:left w:val="nil"/>
              <w:bottom w:val="single" w:sz="4" w:space="0" w:color="000000"/>
              <w:right w:val="single" w:sz="4" w:space="0" w:color="000000"/>
            </w:tcBorders>
            <w:shd w:val="clear" w:color="auto" w:fill="auto"/>
            <w:noWrap/>
            <w:vAlign w:val="bottom"/>
            <w:hideMark/>
          </w:tcPr>
          <w:p w14:paraId="56F6685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60E832A"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El producto deberá ser de una marca reconocida y de primera calidad. Se exige que su suministro se realice en el envase original de fábrica, debidamente sellado para garantizar la autenticidad y calidad del contenido.</w:t>
            </w:r>
            <w:r w:rsidRPr="00565773">
              <w:rPr>
                <w:rFonts w:ascii="Calibri" w:hAnsi="Calibri" w:cs="Calibri"/>
                <w:color w:val="000000"/>
                <w:sz w:val="18"/>
                <w:szCs w:val="18"/>
                <w:lang w:val="es-419" w:eastAsia="es-419"/>
              </w:rPr>
              <w:br/>
              <w:t xml:space="preserve">Este sellador específico se destinará al sellado de cañerías y accesorios, tanto plásticos como metálicos, utilizados para el paso de agua caliente y fría. La Entidad Ejecutora asumirá la entera responsabilidad de garantizar que su </w:t>
            </w:r>
            <w:r w:rsidRPr="00565773">
              <w:rPr>
                <w:rFonts w:ascii="Calibri" w:hAnsi="Calibri" w:cs="Calibri"/>
                <w:color w:val="000000"/>
                <w:sz w:val="18"/>
                <w:szCs w:val="18"/>
                <w:lang w:val="es-419" w:eastAsia="es-419"/>
              </w:rPr>
              <w:lastRenderedPageBreak/>
              <w:t>proveedor cuente con todas las certificaciones, permisos, autorizaciones u otros documentos necesarios para asegurar la entrega efectiva de los productos en los almacenes designados.</w:t>
            </w:r>
          </w:p>
        </w:tc>
      </w:tr>
      <w:tr w:rsidR="00565773" w:rsidRPr="00565773" w14:paraId="370C6310"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122E9A"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79</w:t>
            </w:r>
          </w:p>
        </w:tc>
        <w:tc>
          <w:tcPr>
            <w:tcW w:w="0" w:type="auto"/>
            <w:tcBorders>
              <w:top w:val="nil"/>
              <w:left w:val="nil"/>
              <w:bottom w:val="single" w:sz="4" w:space="0" w:color="000000"/>
              <w:right w:val="single" w:sz="4" w:space="0" w:color="000000"/>
            </w:tcBorders>
            <w:shd w:val="clear" w:color="auto" w:fill="auto"/>
            <w:noWrap/>
            <w:vAlign w:val="bottom"/>
            <w:hideMark/>
          </w:tcPr>
          <w:p w14:paraId="20929C9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 xml:space="preserve">SELLADOR DE PARED </w:t>
            </w:r>
          </w:p>
        </w:tc>
        <w:tc>
          <w:tcPr>
            <w:tcW w:w="0" w:type="auto"/>
            <w:tcBorders>
              <w:top w:val="nil"/>
              <w:left w:val="nil"/>
              <w:bottom w:val="single" w:sz="4" w:space="0" w:color="000000"/>
              <w:right w:val="single" w:sz="4" w:space="0" w:color="000000"/>
            </w:tcBorders>
            <w:shd w:val="clear" w:color="auto" w:fill="auto"/>
            <w:noWrap/>
            <w:vAlign w:val="bottom"/>
            <w:hideMark/>
          </w:tcPr>
          <w:p w14:paraId="338E341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LT</w:t>
            </w:r>
          </w:p>
        </w:tc>
        <w:tc>
          <w:tcPr>
            <w:tcW w:w="0" w:type="auto"/>
            <w:tcBorders>
              <w:top w:val="nil"/>
              <w:left w:val="nil"/>
              <w:bottom w:val="single" w:sz="4" w:space="0" w:color="000000"/>
              <w:right w:val="single" w:sz="4" w:space="0" w:color="000000"/>
            </w:tcBorders>
            <w:shd w:val="clear" w:color="auto" w:fill="auto"/>
            <w:vAlign w:val="bottom"/>
            <w:hideMark/>
          </w:tcPr>
          <w:p w14:paraId="7171D52F"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El sellador de paredes al agua será compuesto a base de resinas acrílicas de acabado mate transparente o blanco. Su función es sellar, reducir, uniformar la absorción de la superficie y mejorar el rendimiento de la pintura de acabado.</w:t>
            </w:r>
            <w:r w:rsidRPr="00565773">
              <w:rPr>
                <w:rFonts w:ascii="Calibri" w:hAnsi="Calibri" w:cs="Calibri"/>
                <w:color w:val="000000"/>
                <w:sz w:val="18"/>
                <w:szCs w:val="18"/>
                <w:lang w:val="es-419" w:eastAsia="es-419"/>
              </w:rPr>
              <w:br/>
              <w:t>REQUISITOS:</w:t>
            </w:r>
            <w:r w:rsidRPr="00565773">
              <w:rPr>
                <w:rFonts w:ascii="Calibri" w:hAnsi="Calibri" w:cs="Calibri"/>
                <w:color w:val="000000"/>
                <w:sz w:val="18"/>
                <w:szCs w:val="18"/>
                <w:lang w:val="es-419" w:eastAsia="es-419"/>
              </w:rPr>
              <w:br/>
              <w:t>Deberá sellar los poros y evitar que la resina de la pintura de acabado sea absorbida por la superficie. Deberá secarse al tacto en aproximadamente 12 minutos.</w:t>
            </w:r>
            <w:r w:rsidRPr="00565773">
              <w:rPr>
                <w:rFonts w:ascii="Calibri" w:hAnsi="Calibri" w:cs="Calibri"/>
                <w:color w:val="000000"/>
                <w:sz w:val="18"/>
                <w:szCs w:val="18"/>
                <w:lang w:val="es-419" w:eastAsia="es-419"/>
              </w:rPr>
              <w:br/>
              <w:t xml:space="preserve">Será usado para el sellado de superficies de concreto, yeso y estuco que tendrán como acabado pinturas Látex o sintética. </w:t>
            </w:r>
            <w:r w:rsidRPr="00565773">
              <w:rPr>
                <w:rFonts w:ascii="Calibri" w:hAnsi="Calibri" w:cs="Calibri"/>
                <w:color w:val="000000"/>
                <w:sz w:val="18"/>
                <w:szCs w:val="18"/>
                <w:lang w:val="es-419" w:eastAsia="es-419"/>
              </w:rPr>
              <w:br/>
              <w:t>La Entidad Ejecutora deberá garantizar que el material de referencia sea de buena calidad y de marca reconocida</w:t>
            </w:r>
          </w:p>
        </w:tc>
      </w:tr>
      <w:tr w:rsidR="00565773" w:rsidRPr="00565773" w14:paraId="260D0507"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41215F"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80</w:t>
            </w:r>
          </w:p>
        </w:tc>
        <w:tc>
          <w:tcPr>
            <w:tcW w:w="0" w:type="auto"/>
            <w:tcBorders>
              <w:top w:val="nil"/>
              <w:left w:val="nil"/>
              <w:bottom w:val="single" w:sz="4" w:space="0" w:color="000000"/>
              <w:right w:val="single" w:sz="4" w:space="0" w:color="000000"/>
            </w:tcBorders>
            <w:shd w:val="clear" w:color="auto" w:fill="auto"/>
            <w:noWrap/>
            <w:vAlign w:val="bottom"/>
            <w:hideMark/>
          </w:tcPr>
          <w:p w14:paraId="6AAA1B1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SIFÓN DE PVC</w:t>
            </w:r>
          </w:p>
        </w:tc>
        <w:tc>
          <w:tcPr>
            <w:tcW w:w="0" w:type="auto"/>
            <w:tcBorders>
              <w:top w:val="nil"/>
              <w:left w:val="nil"/>
              <w:bottom w:val="single" w:sz="4" w:space="0" w:color="000000"/>
              <w:right w:val="single" w:sz="4" w:space="0" w:color="000000"/>
            </w:tcBorders>
            <w:shd w:val="clear" w:color="auto" w:fill="auto"/>
            <w:noWrap/>
            <w:vAlign w:val="bottom"/>
            <w:hideMark/>
          </w:tcPr>
          <w:p w14:paraId="1ADD4833"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6278B05"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565773">
              <w:rPr>
                <w:rFonts w:ascii="Calibri" w:hAnsi="Calibri" w:cs="Calibri"/>
                <w:color w:val="000000"/>
                <w:sz w:val="18"/>
                <w:szCs w:val="18"/>
                <w:lang w:val="es-419" w:eastAsia="es-419"/>
              </w:rPr>
              <w:br/>
              <w:t>CARACTERÍSTICAS</w:t>
            </w:r>
            <w:r w:rsidRPr="00565773">
              <w:rPr>
                <w:rFonts w:ascii="Calibri" w:hAnsi="Calibri" w:cs="Calibri"/>
                <w:color w:val="000000"/>
                <w:sz w:val="18"/>
                <w:szCs w:val="18"/>
                <w:lang w:val="es-419" w:eastAsia="es-419"/>
              </w:rPr>
              <w:br/>
              <w:t>1 1/4" Desagüe Lavatorio con Cola PVC y Tapón</w:t>
            </w:r>
            <w:r w:rsidRPr="00565773">
              <w:rPr>
                <w:rFonts w:ascii="Calibri" w:hAnsi="Calibri" w:cs="Calibri"/>
                <w:color w:val="000000"/>
                <w:sz w:val="18"/>
                <w:szCs w:val="18"/>
                <w:lang w:val="es-419" w:eastAsia="es-419"/>
              </w:rPr>
              <w:br/>
              <w:t>Gran resistencia a la humedad, aunque son vulnerables a los ácidos</w:t>
            </w:r>
            <w:r w:rsidRPr="00565773">
              <w:rPr>
                <w:rFonts w:ascii="Calibri" w:hAnsi="Calibri" w:cs="Calibri"/>
                <w:color w:val="000000"/>
                <w:sz w:val="18"/>
                <w:szCs w:val="18"/>
                <w:lang w:val="es-419" w:eastAsia="es-419"/>
              </w:rPr>
              <w:br/>
              <w:t>Sifón Lavatorio 1 1/4'</w:t>
            </w:r>
            <w:r w:rsidRPr="00565773">
              <w:rPr>
                <w:rFonts w:ascii="Calibri" w:hAnsi="Calibri" w:cs="Calibri"/>
                <w:color w:val="000000"/>
                <w:sz w:val="18"/>
                <w:szCs w:val="18"/>
                <w:lang w:val="es-419" w:eastAsia="es-419"/>
              </w:rPr>
              <w:br/>
              <w:t xml:space="preserve">Salida Recta 32 mm </w:t>
            </w:r>
            <w:r w:rsidRPr="00565773">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565773">
              <w:rPr>
                <w:rFonts w:ascii="Calibri" w:hAnsi="Calibri" w:cs="Calibri"/>
                <w:color w:val="000000"/>
                <w:sz w:val="18"/>
                <w:szCs w:val="18"/>
                <w:lang w:val="es-419" w:eastAsia="es-419"/>
              </w:rPr>
              <w:br/>
              <w:t>La Entidad Ejecutora deberá garantizar que el material de referencia sea de buena calidad y de marca reconocida</w:t>
            </w:r>
          </w:p>
        </w:tc>
      </w:tr>
      <w:tr w:rsidR="00565773" w:rsidRPr="00565773" w14:paraId="071EAF0D"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C869896"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81</w:t>
            </w:r>
          </w:p>
        </w:tc>
        <w:tc>
          <w:tcPr>
            <w:tcW w:w="0" w:type="auto"/>
            <w:tcBorders>
              <w:top w:val="nil"/>
              <w:left w:val="nil"/>
              <w:bottom w:val="single" w:sz="4" w:space="0" w:color="000000"/>
              <w:right w:val="single" w:sz="4" w:space="0" w:color="000000"/>
            </w:tcBorders>
            <w:shd w:val="clear" w:color="auto" w:fill="auto"/>
            <w:noWrap/>
            <w:vAlign w:val="bottom"/>
            <w:hideMark/>
          </w:tcPr>
          <w:p w14:paraId="3298916D"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SIFÓN DE PVC PARA LAVANDERÍA</w:t>
            </w:r>
          </w:p>
        </w:tc>
        <w:tc>
          <w:tcPr>
            <w:tcW w:w="0" w:type="auto"/>
            <w:tcBorders>
              <w:top w:val="nil"/>
              <w:left w:val="nil"/>
              <w:bottom w:val="single" w:sz="4" w:space="0" w:color="000000"/>
              <w:right w:val="single" w:sz="4" w:space="0" w:color="000000"/>
            </w:tcBorders>
            <w:shd w:val="clear" w:color="auto" w:fill="auto"/>
            <w:noWrap/>
            <w:vAlign w:val="bottom"/>
            <w:hideMark/>
          </w:tcPr>
          <w:p w14:paraId="220FE1C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56549D2D"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Un sifón es un dispositivo hidráulico que se utiliza para trasvasar un líquido de un recipiente a otro. Consiste simplemente en un tubo en forma de U invertida.</w:t>
            </w:r>
            <w:r w:rsidRPr="00565773">
              <w:rPr>
                <w:rFonts w:ascii="Calibri" w:hAnsi="Calibri" w:cs="Calibri"/>
                <w:color w:val="000000"/>
                <w:sz w:val="18"/>
                <w:szCs w:val="18"/>
                <w:lang w:val="es-419" w:eastAsia="es-419"/>
              </w:rPr>
              <w:br/>
              <w:t>CARACTERÍSTICAS</w:t>
            </w:r>
            <w:r w:rsidRPr="00565773">
              <w:rPr>
                <w:rFonts w:ascii="Calibri" w:hAnsi="Calibri" w:cs="Calibri"/>
                <w:color w:val="000000"/>
                <w:sz w:val="18"/>
                <w:szCs w:val="18"/>
                <w:lang w:val="es-419" w:eastAsia="es-419"/>
              </w:rPr>
              <w:br/>
              <w:t>1 1/4" Desagüe Lavatorio con Cola PVC y Tapón</w:t>
            </w:r>
            <w:r w:rsidRPr="00565773">
              <w:rPr>
                <w:rFonts w:ascii="Calibri" w:hAnsi="Calibri" w:cs="Calibri"/>
                <w:color w:val="000000"/>
                <w:sz w:val="18"/>
                <w:szCs w:val="18"/>
                <w:lang w:val="es-419" w:eastAsia="es-419"/>
              </w:rPr>
              <w:br/>
              <w:t>Gran resistencia a la humedad, aunque son vulnerables a los ácidos</w:t>
            </w:r>
            <w:r w:rsidRPr="00565773">
              <w:rPr>
                <w:rFonts w:ascii="Calibri" w:hAnsi="Calibri" w:cs="Calibri"/>
                <w:color w:val="000000"/>
                <w:sz w:val="18"/>
                <w:szCs w:val="18"/>
                <w:lang w:val="es-419" w:eastAsia="es-419"/>
              </w:rPr>
              <w:br/>
              <w:t>Sifón Lavatorio 1 1/4'</w:t>
            </w:r>
            <w:r w:rsidRPr="00565773">
              <w:rPr>
                <w:rFonts w:ascii="Calibri" w:hAnsi="Calibri" w:cs="Calibri"/>
                <w:color w:val="000000"/>
                <w:sz w:val="18"/>
                <w:szCs w:val="18"/>
                <w:lang w:val="es-419" w:eastAsia="es-419"/>
              </w:rPr>
              <w:br/>
              <w:t xml:space="preserve">Salida Recta 32 mm </w:t>
            </w:r>
            <w:r w:rsidRPr="00565773">
              <w:rPr>
                <w:rFonts w:ascii="Calibri" w:hAnsi="Calibri" w:cs="Calibri"/>
                <w:color w:val="000000"/>
                <w:sz w:val="18"/>
                <w:szCs w:val="18"/>
                <w:lang w:val="es-419" w:eastAsia="es-419"/>
              </w:rPr>
              <w:br/>
              <w:t>La clase de material deberá ceñirse estrictamente a lo establecido en el formulario de presentación de propuesta, pero en ningún caso se podrá utilizar tubería P.V.C. con presión nominal inferior a nueve atmósferas.</w:t>
            </w:r>
            <w:r w:rsidRPr="00565773">
              <w:rPr>
                <w:rFonts w:ascii="Calibri" w:hAnsi="Calibri" w:cs="Calibri"/>
                <w:color w:val="000000"/>
                <w:sz w:val="18"/>
                <w:szCs w:val="18"/>
                <w:lang w:val="es-419" w:eastAsia="es-419"/>
              </w:rPr>
              <w:br/>
              <w:t>La Entidad Ejecutora deberá garantizar que el material de referencia sea de buena calidad y de marca.</w:t>
            </w:r>
          </w:p>
        </w:tc>
      </w:tr>
      <w:tr w:rsidR="00565773" w:rsidRPr="00565773" w14:paraId="039FA802"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2E482F"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82</w:t>
            </w:r>
          </w:p>
        </w:tc>
        <w:tc>
          <w:tcPr>
            <w:tcW w:w="0" w:type="auto"/>
            <w:tcBorders>
              <w:top w:val="nil"/>
              <w:left w:val="nil"/>
              <w:bottom w:val="single" w:sz="4" w:space="0" w:color="000000"/>
              <w:right w:val="single" w:sz="4" w:space="0" w:color="000000"/>
            </w:tcBorders>
            <w:shd w:val="clear" w:color="auto" w:fill="auto"/>
            <w:noWrap/>
            <w:vAlign w:val="bottom"/>
            <w:hideMark/>
          </w:tcPr>
          <w:p w14:paraId="6D94115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469D70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GLB</w:t>
            </w:r>
          </w:p>
        </w:tc>
        <w:tc>
          <w:tcPr>
            <w:tcW w:w="0" w:type="auto"/>
            <w:tcBorders>
              <w:top w:val="nil"/>
              <w:left w:val="nil"/>
              <w:bottom w:val="single" w:sz="4" w:space="0" w:color="000000"/>
              <w:right w:val="single" w:sz="4" w:space="0" w:color="000000"/>
            </w:tcBorders>
            <w:shd w:val="clear" w:color="auto" w:fill="auto"/>
            <w:vAlign w:val="bottom"/>
            <w:hideMark/>
          </w:tcPr>
          <w:p w14:paraId="4B6BDA39"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565773">
              <w:rPr>
                <w:rFonts w:ascii="Calibri" w:hAnsi="Calibri" w:cs="Calibri"/>
                <w:color w:val="000000"/>
                <w:sz w:val="18"/>
                <w:szCs w:val="18"/>
                <w:lang w:val="es-419" w:eastAsia="es-419"/>
              </w:rPr>
              <w:t>tee</w:t>
            </w:r>
            <w:proofErr w:type="spellEnd"/>
            <w:r w:rsidRPr="00565773">
              <w:rPr>
                <w:rFonts w:ascii="Calibri" w:hAnsi="Calibri" w:cs="Calibri"/>
                <w:color w:val="000000"/>
                <w:sz w:val="18"/>
                <w:szCs w:val="18"/>
                <w:lang w:val="es-419" w:eastAsia="es-419"/>
              </w:rPr>
              <w:t xml:space="preserve"> de ½”, 2 codos, teflón.</w:t>
            </w:r>
            <w:r w:rsidRPr="00565773">
              <w:rPr>
                <w:rFonts w:ascii="Calibri" w:hAnsi="Calibri" w:cs="Calibri"/>
                <w:color w:val="000000"/>
                <w:sz w:val="18"/>
                <w:szCs w:val="18"/>
                <w:lang w:val="es-419" w:eastAsia="es-419"/>
              </w:rPr>
              <w:br/>
              <w:t>El tanque deberá de ser de marca reconocida a nivel nacional, los trabajos de ensamble de las piezas, no permitirán fugas por lo que deberá realizarse mediante el empleo de ligantes y sellantes como teflón y pegamento PVC</w:t>
            </w:r>
            <w:r w:rsidRPr="00565773">
              <w:rPr>
                <w:rFonts w:ascii="Calibri" w:hAnsi="Calibri" w:cs="Calibri"/>
                <w:color w:val="000000"/>
                <w:sz w:val="18"/>
                <w:szCs w:val="18"/>
                <w:lang w:val="es-419" w:eastAsia="es-419"/>
              </w:rPr>
              <w:br/>
              <w:t>Las características que debe cumplir:</w:t>
            </w:r>
            <w:r w:rsidRPr="00565773">
              <w:rPr>
                <w:rFonts w:ascii="Calibri" w:hAnsi="Calibri" w:cs="Calibri"/>
                <w:color w:val="000000"/>
                <w:sz w:val="18"/>
                <w:szCs w:val="18"/>
                <w:lang w:val="es-419" w:eastAsia="es-419"/>
              </w:rPr>
              <w:br/>
              <w:t xml:space="preserve">• Capa externa negra, con protección UV </w:t>
            </w:r>
            <w:r w:rsidRPr="00565773">
              <w:rPr>
                <w:rFonts w:ascii="Calibri" w:hAnsi="Calibri" w:cs="Calibri"/>
                <w:color w:val="000000"/>
                <w:sz w:val="18"/>
                <w:szCs w:val="18"/>
                <w:lang w:val="es-419" w:eastAsia="es-419"/>
              </w:rPr>
              <w:br/>
              <w:t>• Capa interna que impidan la proliferación de bacterias, algas, hongos y esporas</w:t>
            </w:r>
            <w:r w:rsidRPr="00565773">
              <w:rPr>
                <w:rFonts w:ascii="Calibri" w:hAnsi="Calibri" w:cs="Calibri"/>
                <w:color w:val="000000"/>
                <w:sz w:val="18"/>
                <w:szCs w:val="18"/>
                <w:lang w:val="es-419" w:eastAsia="es-419"/>
              </w:rPr>
              <w:br/>
              <w:t xml:space="preserve">•  Tapa de fácil acceso y sellado </w:t>
            </w:r>
            <w:r w:rsidRPr="00565773">
              <w:rPr>
                <w:rFonts w:ascii="Calibri" w:hAnsi="Calibri" w:cs="Calibri"/>
                <w:color w:val="000000"/>
                <w:sz w:val="18"/>
                <w:szCs w:val="18"/>
                <w:lang w:val="es-419" w:eastAsia="es-419"/>
              </w:rPr>
              <w:br/>
              <w:t xml:space="preserve">• Material insípido, atoxico e higiénico </w:t>
            </w:r>
            <w:r w:rsidRPr="00565773">
              <w:rPr>
                <w:rFonts w:ascii="Calibri" w:hAnsi="Calibri" w:cs="Calibri"/>
                <w:color w:val="000000"/>
                <w:sz w:val="18"/>
                <w:szCs w:val="18"/>
                <w:lang w:val="es-419" w:eastAsia="es-419"/>
              </w:rPr>
              <w:br/>
              <w:t xml:space="preserve">Una vez instalados los artefactos, se realizarán las pruebas finales para verificar el correcto funcionamiento de todos y cada uno de los artefactos instalados,  </w:t>
            </w:r>
            <w:r w:rsidRPr="00565773">
              <w:rPr>
                <w:rFonts w:ascii="Calibri" w:hAnsi="Calibri" w:cs="Calibri"/>
                <w:color w:val="000000"/>
                <w:sz w:val="18"/>
                <w:szCs w:val="18"/>
                <w:lang w:val="es-419" w:eastAsia="es-419"/>
              </w:rPr>
              <w:br/>
              <w:t xml:space="preserve">La Entidad Ejecutora deberá garantizar que el material de referencia sea de buena calidad y de marca reconocida. </w:t>
            </w:r>
          </w:p>
        </w:tc>
      </w:tr>
      <w:tr w:rsidR="00565773" w:rsidRPr="00565773" w14:paraId="2EE6E9B0"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FD0C67"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83</w:t>
            </w:r>
          </w:p>
        </w:tc>
        <w:tc>
          <w:tcPr>
            <w:tcW w:w="0" w:type="auto"/>
            <w:tcBorders>
              <w:top w:val="nil"/>
              <w:left w:val="nil"/>
              <w:bottom w:val="single" w:sz="4" w:space="0" w:color="000000"/>
              <w:right w:val="single" w:sz="4" w:space="0" w:color="000000"/>
            </w:tcBorders>
            <w:shd w:val="clear" w:color="auto" w:fill="auto"/>
            <w:noWrap/>
            <w:vAlign w:val="bottom"/>
            <w:hideMark/>
          </w:tcPr>
          <w:p w14:paraId="6CD17D5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TEE PVC D=1/2"</w:t>
            </w:r>
          </w:p>
        </w:tc>
        <w:tc>
          <w:tcPr>
            <w:tcW w:w="0" w:type="auto"/>
            <w:tcBorders>
              <w:top w:val="nil"/>
              <w:left w:val="nil"/>
              <w:bottom w:val="single" w:sz="4" w:space="0" w:color="000000"/>
              <w:right w:val="single" w:sz="4" w:space="0" w:color="000000"/>
            </w:tcBorders>
            <w:shd w:val="clear" w:color="auto" w:fill="auto"/>
            <w:noWrap/>
            <w:vAlign w:val="bottom"/>
            <w:hideMark/>
          </w:tcPr>
          <w:p w14:paraId="3BC18B9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B14900D"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La conexión </w:t>
            </w:r>
            <w:proofErr w:type="spellStart"/>
            <w:r w:rsidRPr="00565773">
              <w:rPr>
                <w:rFonts w:ascii="Calibri" w:hAnsi="Calibri" w:cs="Calibri"/>
                <w:color w:val="000000"/>
                <w:sz w:val="18"/>
                <w:szCs w:val="18"/>
                <w:lang w:val="es-419" w:eastAsia="es-419"/>
              </w:rPr>
              <w:t>tee</w:t>
            </w:r>
            <w:proofErr w:type="spellEnd"/>
            <w:r w:rsidRPr="00565773">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65773">
              <w:rPr>
                <w:rFonts w:ascii="Calibri" w:hAnsi="Calibri" w:cs="Calibri"/>
                <w:color w:val="000000"/>
                <w:sz w:val="18"/>
                <w:szCs w:val="18"/>
                <w:lang w:val="es-419" w:eastAsia="es-419"/>
              </w:rPr>
              <w:br/>
              <w:t xml:space="preserve">REQUISITOS: </w:t>
            </w:r>
            <w:r w:rsidRPr="00565773">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565773">
              <w:rPr>
                <w:rFonts w:ascii="Calibri" w:hAnsi="Calibri" w:cs="Calibri"/>
                <w:color w:val="000000"/>
                <w:sz w:val="18"/>
                <w:szCs w:val="18"/>
                <w:lang w:val="es-419" w:eastAsia="es-419"/>
              </w:rPr>
              <w:t>defectos</w:t>
            </w:r>
            <w:proofErr w:type="spellEnd"/>
            <w:r w:rsidRPr="00565773">
              <w:rPr>
                <w:rFonts w:ascii="Calibri" w:hAnsi="Calibri" w:cs="Calibri"/>
                <w:color w:val="000000"/>
                <w:sz w:val="18"/>
                <w:szCs w:val="18"/>
                <w:lang w:val="es-419" w:eastAsia="es-419"/>
              </w:rPr>
              <w:t xml:space="preserve"> visuales que indiquen discontinuidad del material o fallas derivadas del proceso de producción.</w:t>
            </w:r>
            <w:r w:rsidRPr="00565773">
              <w:rPr>
                <w:rFonts w:ascii="Calibri" w:hAnsi="Calibri" w:cs="Calibri"/>
                <w:color w:val="000000"/>
                <w:sz w:val="18"/>
                <w:szCs w:val="18"/>
                <w:lang w:val="es-419" w:eastAsia="es-419"/>
              </w:rPr>
              <w:br/>
              <w:t>Material de Policloruro de Vinilo (PVC) de 1/2", deberá cumplir con las siguientes normas:</w:t>
            </w:r>
            <w:r w:rsidRPr="00565773">
              <w:rPr>
                <w:rFonts w:ascii="Calibri" w:hAnsi="Calibri" w:cs="Calibri"/>
                <w:color w:val="000000"/>
                <w:sz w:val="18"/>
                <w:szCs w:val="18"/>
                <w:lang w:val="es-419" w:eastAsia="es-419"/>
              </w:rPr>
              <w:br/>
              <w:t xml:space="preserve"> -Normas Bolivianas:         NB 213-77</w:t>
            </w:r>
            <w:r w:rsidRPr="00565773">
              <w:rPr>
                <w:rFonts w:ascii="Calibri" w:hAnsi="Calibri" w:cs="Calibri"/>
                <w:color w:val="000000"/>
                <w:sz w:val="18"/>
                <w:szCs w:val="18"/>
                <w:lang w:val="es-419" w:eastAsia="es-419"/>
              </w:rPr>
              <w:br/>
              <w:t xml:space="preserve"> -Normas ASTM:   D-1785 y D-2241</w:t>
            </w:r>
            <w:r w:rsidRPr="00565773">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565773" w:rsidRPr="00565773" w14:paraId="517F647F"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9FC9CB"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84</w:t>
            </w:r>
          </w:p>
        </w:tc>
        <w:tc>
          <w:tcPr>
            <w:tcW w:w="0" w:type="auto"/>
            <w:tcBorders>
              <w:top w:val="nil"/>
              <w:left w:val="nil"/>
              <w:bottom w:val="single" w:sz="4" w:space="0" w:color="000000"/>
              <w:right w:val="single" w:sz="4" w:space="0" w:color="000000"/>
            </w:tcBorders>
            <w:shd w:val="clear" w:color="auto" w:fill="auto"/>
            <w:noWrap/>
            <w:vAlign w:val="bottom"/>
            <w:hideMark/>
          </w:tcPr>
          <w:p w14:paraId="6C0D6E2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TEE PVC DESAGÜE 2"</w:t>
            </w:r>
          </w:p>
        </w:tc>
        <w:tc>
          <w:tcPr>
            <w:tcW w:w="0" w:type="auto"/>
            <w:tcBorders>
              <w:top w:val="nil"/>
              <w:left w:val="nil"/>
              <w:bottom w:val="single" w:sz="4" w:space="0" w:color="000000"/>
              <w:right w:val="single" w:sz="4" w:space="0" w:color="000000"/>
            </w:tcBorders>
            <w:shd w:val="clear" w:color="auto" w:fill="auto"/>
            <w:noWrap/>
            <w:vAlign w:val="bottom"/>
            <w:hideMark/>
          </w:tcPr>
          <w:p w14:paraId="5A4890E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CEB1488"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La conexión </w:t>
            </w:r>
            <w:proofErr w:type="spellStart"/>
            <w:r w:rsidRPr="00565773">
              <w:rPr>
                <w:rFonts w:ascii="Calibri" w:hAnsi="Calibri" w:cs="Calibri"/>
                <w:color w:val="000000"/>
                <w:sz w:val="18"/>
                <w:szCs w:val="18"/>
                <w:lang w:val="es-419" w:eastAsia="es-419"/>
              </w:rPr>
              <w:t>tee</w:t>
            </w:r>
            <w:proofErr w:type="spellEnd"/>
            <w:r w:rsidRPr="00565773">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565773">
              <w:rPr>
                <w:rFonts w:ascii="Calibri" w:hAnsi="Calibri" w:cs="Calibri"/>
                <w:color w:val="000000"/>
                <w:sz w:val="18"/>
                <w:szCs w:val="18"/>
                <w:lang w:val="es-419" w:eastAsia="es-419"/>
              </w:rPr>
              <w:br/>
              <w:t xml:space="preserve">REQUISITOS: </w:t>
            </w:r>
            <w:r w:rsidRPr="00565773">
              <w:rPr>
                <w:rFonts w:ascii="Calibri" w:hAnsi="Calibri" w:cs="Calibri"/>
                <w:color w:val="000000"/>
                <w:sz w:val="18"/>
                <w:szCs w:val="18"/>
                <w:lang w:val="es-419" w:eastAsia="es-419"/>
              </w:rPr>
              <w:br/>
            </w:r>
            <w:r w:rsidRPr="00565773">
              <w:rPr>
                <w:rFonts w:ascii="Calibri" w:hAnsi="Calibri" w:cs="Calibri"/>
                <w:color w:val="000000"/>
                <w:sz w:val="18"/>
                <w:szCs w:val="18"/>
                <w:lang w:val="es-419" w:eastAsia="es-419"/>
              </w:rPr>
              <w:lastRenderedPageBreak/>
              <w:t xml:space="preserve">Debe presentar color uniforme, ser libre de cuerpos extraños, irregularidades, rajaduras y otros </w:t>
            </w:r>
            <w:proofErr w:type="spellStart"/>
            <w:r w:rsidRPr="00565773">
              <w:rPr>
                <w:rFonts w:ascii="Calibri" w:hAnsi="Calibri" w:cs="Calibri"/>
                <w:color w:val="000000"/>
                <w:sz w:val="18"/>
                <w:szCs w:val="18"/>
                <w:lang w:val="es-419" w:eastAsia="es-419"/>
              </w:rPr>
              <w:t>defectos</w:t>
            </w:r>
            <w:proofErr w:type="spellEnd"/>
            <w:r w:rsidRPr="00565773">
              <w:rPr>
                <w:rFonts w:ascii="Calibri" w:hAnsi="Calibri" w:cs="Calibri"/>
                <w:color w:val="000000"/>
                <w:sz w:val="18"/>
                <w:szCs w:val="18"/>
                <w:lang w:val="es-419" w:eastAsia="es-419"/>
              </w:rPr>
              <w:t xml:space="preserve"> visuales que indiquen discontinuidad del material o fallas derivadas del proceso de producción.</w:t>
            </w:r>
            <w:r w:rsidRPr="00565773">
              <w:rPr>
                <w:rFonts w:ascii="Calibri" w:hAnsi="Calibri" w:cs="Calibri"/>
                <w:color w:val="000000"/>
                <w:sz w:val="18"/>
                <w:szCs w:val="18"/>
                <w:lang w:val="es-419" w:eastAsia="es-419"/>
              </w:rPr>
              <w:br/>
              <w:t>Material de Policloruro de Vinilo (PVC) de 2", deberá cumplir con las siguientes normas:</w:t>
            </w:r>
            <w:r w:rsidRPr="00565773">
              <w:rPr>
                <w:rFonts w:ascii="Calibri" w:hAnsi="Calibri" w:cs="Calibri"/>
                <w:color w:val="000000"/>
                <w:sz w:val="18"/>
                <w:szCs w:val="18"/>
                <w:lang w:val="es-419" w:eastAsia="es-419"/>
              </w:rPr>
              <w:br/>
              <w:t xml:space="preserve"> -Normas Bolivianas:         NB 213-77</w:t>
            </w:r>
            <w:r w:rsidRPr="00565773">
              <w:rPr>
                <w:rFonts w:ascii="Calibri" w:hAnsi="Calibri" w:cs="Calibri"/>
                <w:color w:val="000000"/>
                <w:sz w:val="18"/>
                <w:szCs w:val="18"/>
                <w:lang w:val="es-419" w:eastAsia="es-419"/>
              </w:rPr>
              <w:br/>
              <w:t xml:space="preserve"> -Normas ASTM:   D-1785 y D-2241</w:t>
            </w:r>
            <w:r w:rsidRPr="00565773">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565773" w:rsidRPr="00565773" w14:paraId="770DB8BA"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3F33BB"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85</w:t>
            </w:r>
          </w:p>
        </w:tc>
        <w:tc>
          <w:tcPr>
            <w:tcW w:w="0" w:type="auto"/>
            <w:tcBorders>
              <w:top w:val="nil"/>
              <w:left w:val="nil"/>
              <w:bottom w:val="single" w:sz="4" w:space="0" w:color="000000"/>
              <w:right w:val="single" w:sz="4" w:space="0" w:color="000000"/>
            </w:tcBorders>
            <w:shd w:val="clear" w:color="auto" w:fill="auto"/>
            <w:noWrap/>
            <w:vAlign w:val="bottom"/>
            <w:hideMark/>
          </w:tcPr>
          <w:p w14:paraId="56B04D5F"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TEE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4495177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6B13367"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La conexión </w:t>
            </w:r>
            <w:proofErr w:type="spellStart"/>
            <w:r w:rsidRPr="00565773">
              <w:rPr>
                <w:rFonts w:ascii="Calibri" w:hAnsi="Calibri" w:cs="Calibri"/>
                <w:color w:val="000000"/>
                <w:sz w:val="18"/>
                <w:szCs w:val="18"/>
                <w:lang w:val="es-419" w:eastAsia="es-419"/>
              </w:rPr>
              <w:t>tee</w:t>
            </w:r>
            <w:proofErr w:type="spellEnd"/>
            <w:r w:rsidRPr="00565773">
              <w:rPr>
                <w:rFonts w:ascii="Calibri" w:hAnsi="Calibri" w:cs="Calibri"/>
                <w:color w:val="000000"/>
                <w:sz w:val="18"/>
                <w:szCs w:val="18"/>
                <w:lang w:val="es-419" w:eastAsia="es-419"/>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565773">
              <w:rPr>
                <w:rFonts w:ascii="Calibri" w:hAnsi="Calibri" w:cs="Calibri"/>
                <w:color w:val="000000"/>
                <w:sz w:val="18"/>
                <w:szCs w:val="18"/>
                <w:lang w:val="es-419" w:eastAsia="es-419"/>
              </w:rPr>
              <w:t>desague</w:t>
            </w:r>
            <w:proofErr w:type="spellEnd"/>
            <w:r w:rsidRPr="00565773">
              <w:rPr>
                <w:rFonts w:ascii="Calibri" w:hAnsi="Calibri" w:cs="Calibri"/>
                <w:color w:val="000000"/>
                <w:sz w:val="18"/>
                <w:szCs w:val="18"/>
                <w:lang w:val="es-419" w:eastAsia="es-419"/>
              </w:rPr>
              <w:t xml:space="preserve">, según planos de diseño y/o instrucciones del Inspector del Proyecto. REQUISITOS: Debe presentar color uniforme, ser libre de cuerpos extraños, irregularidades, rajaduras y otros </w:t>
            </w:r>
            <w:proofErr w:type="spellStart"/>
            <w:r w:rsidRPr="00565773">
              <w:rPr>
                <w:rFonts w:ascii="Calibri" w:hAnsi="Calibri" w:cs="Calibri"/>
                <w:color w:val="000000"/>
                <w:sz w:val="18"/>
                <w:szCs w:val="18"/>
                <w:lang w:val="es-419" w:eastAsia="es-419"/>
              </w:rPr>
              <w:t>defectos</w:t>
            </w:r>
            <w:proofErr w:type="spellEnd"/>
            <w:r w:rsidRPr="00565773">
              <w:rPr>
                <w:rFonts w:ascii="Calibri" w:hAnsi="Calibri" w:cs="Calibri"/>
                <w:color w:val="000000"/>
                <w:sz w:val="18"/>
                <w:szCs w:val="18"/>
                <w:lang w:val="es-419" w:eastAsia="es-419"/>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565773" w:rsidRPr="00565773" w14:paraId="3B89E93A"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474AE41"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86</w:t>
            </w:r>
          </w:p>
        </w:tc>
        <w:tc>
          <w:tcPr>
            <w:tcW w:w="0" w:type="auto"/>
            <w:tcBorders>
              <w:top w:val="nil"/>
              <w:left w:val="nil"/>
              <w:bottom w:val="single" w:sz="4" w:space="0" w:color="000000"/>
              <w:right w:val="single" w:sz="4" w:space="0" w:color="000000"/>
            </w:tcBorders>
            <w:shd w:val="clear" w:color="auto" w:fill="auto"/>
            <w:noWrap/>
            <w:vAlign w:val="bottom"/>
            <w:hideMark/>
          </w:tcPr>
          <w:p w14:paraId="6B4DE90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TEFLÓN 3/4"</w:t>
            </w:r>
          </w:p>
        </w:tc>
        <w:tc>
          <w:tcPr>
            <w:tcW w:w="0" w:type="auto"/>
            <w:tcBorders>
              <w:top w:val="nil"/>
              <w:left w:val="nil"/>
              <w:bottom w:val="single" w:sz="4" w:space="0" w:color="000000"/>
              <w:right w:val="single" w:sz="4" w:space="0" w:color="000000"/>
            </w:tcBorders>
            <w:shd w:val="clear" w:color="auto" w:fill="auto"/>
            <w:noWrap/>
            <w:vAlign w:val="bottom"/>
            <w:hideMark/>
          </w:tcPr>
          <w:p w14:paraId="26F17D39"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195DB8DE" w14:textId="77777777" w:rsidR="00565773" w:rsidRPr="00565773" w:rsidRDefault="00565773" w:rsidP="00565773">
            <w:pPr>
              <w:spacing w:after="240"/>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Cinta adhesiva que se coloca en las roscas y juntas de unión para evitar fugas en las tuberías.</w:t>
            </w:r>
            <w:r w:rsidRPr="00565773">
              <w:rPr>
                <w:rFonts w:ascii="Calibri" w:hAnsi="Calibri" w:cs="Calibri"/>
                <w:color w:val="000000"/>
                <w:sz w:val="18"/>
                <w:szCs w:val="18"/>
                <w:lang w:val="es-419" w:eastAsia="es-419"/>
              </w:rPr>
              <w:br/>
              <w:t>REQUISITOS:</w:t>
            </w:r>
            <w:r w:rsidRPr="00565773">
              <w:rPr>
                <w:rFonts w:ascii="Calibri" w:hAnsi="Calibri" w:cs="Calibri"/>
                <w:color w:val="000000"/>
                <w:sz w:val="18"/>
                <w:szCs w:val="18"/>
                <w:lang w:val="es-419" w:eastAsia="es-419"/>
              </w:rPr>
              <w:br/>
              <w:t xml:space="preserve">Debe presentar color uniforme, ser libre de cuerpos extraños, irregularidades, rajaduras y otros </w:t>
            </w:r>
            <w:proofErr w:type="spellStart"/>
            <w:r w:rsidRPr="00565773">
              <w:rPr>
                <w:rFonts w:ascii="Calibri" w:hAnsi="Calibri" w:cs="Calibri"/>
                <w:color w:val="000000"/>
                <w:sz w:val="18"/>
                <w:szCs w:val="18"/>
                <w:lang w:val="es-419" w:eastAsia="es-419"/>
              </w:rPr>
              <w:t>defectos</w:t>
            </w:r>
            <w:proofErr w:type="spellEnd"/>
            <w:r w:rsidRPr="00565773">
              <w:rPr>
                <w:rFonts w:ascii="Calibri" w:hAnsi="Calibri" w:cs="Calibri"/>
                <w:color w:val="000000"/>
                <w:sz w:val="18"/>
                <w:szCs w:val="18"/>
                <w:lang w:val="es-419" w:eastAsia="es-419"/>
              </w:rPr>
              <w:t xml:space="preserve"> visuales que indiquen discontinuidad del material o fallas derivadas del proceso de producción.</w:t>
            </w:r>
            <w:r w:rsidRPr="00565773">
              <w:rPr>
                <w:rFonts w:ascii="Calibri" w:hAnsi="Calibri" w:cs="Calibri"/>
                <w:color w:val="000000"/>
                <w:sz w:val="18"/>
                <w:szCs w:val="18"/>
                <w:lang w:val="es-419" w:eastAsia="es-419"/>
              </w:rPr>
              <w:br/>
              <w:t>Tamaño de 3/4"</w:t>
            </w:r>
          </w:p>
        </w:tc>
      </w:tr>
      <w:tr w:rsidR="00565773" w:rsidRPr="00565773" w14:paraId="045AB04B"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C521F9"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87</w:t>
            </w:r>
          </w:p>
        </w:tc>
        <w:tc>
          <w:tcPr>
            <w:tcW w:w="0" w:type="auto"/>
            <w:tcBorders>
              <w:top w:val="nil"/>
              <w:left w:val="nil"/>
              <w:bottom w:val="single" w:sz="4" w:space="0" w:color="000000"/>
              <w:right w:val="single" w:sz="4" w:space="0" w:color="000000"/>
            </w:tcBorders>
            <w:shd w:val="clear" w:color="auto" w:fill="auto"/>
            <w:noWrap/>
            <w:vAlign w:val="bottom"/>
            <w:hideMark/>
          </w:tcPr>
          <w:p w14:paraId="09B5276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TÉRMICO DE 20 AMP</w:t>
            </w:r>
          </w:p>
        </w:tc>
        <w:tc>
          <w:tcPr>
            <w:tcW w:w="0" w:type="auto"/>
            <w:tcBorders>
              <w:top w:val="nil"/>
              <w:left w:val="nil"/>
              <w:bottom w:val="single" w:sz="4" w:space="0" w:color="000000"/>
              <w:right w:val="single" w:sz="4" w:space="0" w:color="000000"/>
            </w:tcBorders>
            <w:shd w:val="clear" w:color="auto" w:fill="auto"/>
            <w:noWrap/>
            <w:vAlign w:val="bottom"/>
            <w:hideMark/>
          </w:tcPr>
          <w:p w14:paraId="05B4402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F0DED6F"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565773">
              <w:rPr>
                <w:rFonts w:ascii="Calibri" w:hAnsi="Calibri" w:cs="Calibri"/>
                <w:color w:val="000000"/>
                <w:sz w:val="18"/>
                <w:szCs w:val="18"/>
                <w:lang w:val="es-419" w:eastAsia="es-419"/>
              </w:rPr>
              <w:br/>
              <w:t xml:space="preserve">REQUISITOS: </w:t>
            </w:r>
            <w:r w:rsidRPr="00565773">
              <w:rPr>
                <w:rFonts w:ascii="Calibri" w:hAnsi="Calibri" w:cs="Calibri"/>
                <w:color w:val="000000"/>
                <w:sz w:val="18"/>
                <w:szCs w:val="18"/>
                <w:lang w:val="es-419" w:eastAsia="es-419"/>
              </w:rPr>
              <w:br/>
              <w:t xml:space="preserve">Son aparatos de protección termos magnéticos que deberán proteger las instalaciones de los circuitos derivados contra sobrecargas y </w:t>
            </w:r>
            <w:r w:rsidRPr="00565773">
              <w:rPr>
                <w:rFonts w:ascii="Calibri" w:hAnsi="Calibri" w:cs="Calibri"/>
                <w:color w:val="000000"/>
                <w:sz w:val="18"/>
                <w:szCs w:val="18"/>
                <w:lang w:val="es-419" w:eastAsia="es-419"/>
              </w:rPr>
              <w:lastRenderedPageBreak/>
              <w:t>cortocircuitos y proteger los aparatos, estas deberán ser de una marca conocida con un poder de corte de 10KA.</w:t>
            </w:r>
            <w:r w:rsidRPr="00565773">
              <w:rPr>
                <w:rFonts w:ascii="Calibri" w:hAnsi="Calibri" w:cs="Calibri"/>
                <w:color w:val="000000"/>
                <w:sz w:val="18"/>
                <w:szCs w:val="18"/>
                <w:lang w:val="es-419" w:eastAsia="es-419"/>
              </w:rPr>
              <w:br/>
              <w:t>Vida mecánica 20.000 maniobras</w:t>
            </w:r>
            <w:r w:rsidRPr="00565773">
              <w:rPr>
                <w:rFonts w:ascii="Calibri" w:hAnsi="Calibri" w:cs="Calibri"/>
                <w:color w:val="000000"/>
                <w:sz w:val="18"/>
                <w:szCs w:val="18"/>
                <w:lang w:val="es-419" w:eastAsia="es-419"/>
              </w:rPr>
              <w:br/>
              <w:t>La Entidad Ejecutora deberá garantizar que el material de referencia sea de buena calidad y de marca reconocida.</w:t>
            </w:r>
          </w:p>
        </w:tc>
      </w:tr>
      <w:tr w:rsidR="00565773" w:rsidRPr="00565773" w14:paraId="5E8A5863"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629CF31"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88</w:t>
            </w:r>
          </w:p>
        </w:tc>
        <w:tc>
          <w:tcPr>
            <w:tcW w:w="0" w:type="auto"/>
            <w:tcBorders>
              <w:top w:val="nil"/>
              <w:left w:val="nil"/>
              <w:bottom w:val="single" w:sz="4" w:space="0" w:color="000000"/>
              <w:right w:val="single" w:sz="4" w:space="0" w:color="000000"/>
            </w:tcBorders>
            <w:shd w:val="clear" w:color="auto" w:fill="auto"/>
            <w:noWrap/>
            <w:vAlign w:val="bottom"/>
            <w:hideMark/>
          </w:tcPr>
          <w:p w14:paraId="2CFE492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TÉRMICO DE 25 AMP</w:t>
            </w:r>
          </w:p>
        </w:tc>
        <w:tc>
          <w:tcPr>
            <w:tcW w:w="0" w:type="auto"/>
            <w:tcBorders>
              <w:top w:val="nil"/>
              <w:left w:val="nil"/>
              <w:bottom w:val="single" w:sz="4" w:space="0" w:color="000000"/>
              <w:right w:val="single" w:sz="4" w:space="0" w:color="000000"/>
            </w:tcBorders>
            <w:shd w:val="clear" w:color="auto" w:fill="auto"/>
            <w:noWrap/>
            <w:vAlign w:val="bottom"/>
            <w:hideMark/>
          </w:tcPr>
          <w:p w14:paraId="3248C8B7"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D48D7C4"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Numero de polos: 2; Interruptor Llave Térmica Bipolar Peso 0.65 kg; Dimensiones 20 × 20 × 5 cm; Marca: Reconocida</w:t>
            </w:r>
            <w:r w:rsidRPr="00565773">
              <w:rPr>
                <w:rFonts w:ascii="Calibri" w:hAnsi="Calibri" w:cs="Calibri"/>
                <w:color w:val="000000"/>
                <w:sz w:val="18"/>
                <w:szCs w:val="18"/>
                <w:lang w:val="es-419" w:eastAsia="es-419"/>
              </w:rPr>
              <w:br/>
              <w:t xml:space="preserve">Línea bipolar; Material PVC; Amperaje: 2×25; </w:t>
            </w:r>
            <w:r w:rsidRPr="00565773">
              <w:rPr>
                <w:rFonts w:ascii="Calibri" w:hAnsi="Calibri" w:cs="Calibri"/>
                <w:color w:val="000000"/>
                <w:sz w:val="18"/>
                <w:szCs w:val="18"/>
                <w:lang w:val="es-419" w:eastAsia="es-419"/>
              </w:rPr>
              <w:br/>
              <w:t>Cantidad de módulos: 1</w:t>
            </w:r>
            <w:r w:rsidRPr="00565773">
              <w:rPr>
                <w:rFonts w:ascii="Calibri" w:hAnsi="Calibri" w:cs="Calibri"/>
                <w:color w:val="000000"/>
                <w:sz w:val="18"/>
                <w:szCs w:val="18"/>
                <w:lang w:val="es-419" w:eastAsia="es-419"/>
              </w:rPr>
              <w:br/>
              <w:t>Corriente nominal: 25 A; SKU 6566</w:t>
            </w:r>
            <w:r w:rsidRPr="00565773">
              <w:rPr>
                <w:rFonts w:ascii="Calibri" w:hAnsi="Calibri" w:cs="Calibri"/>
                <w:color w:val="000000"/>
                <w:sz w:val="18"/>
                <w:szCs w:val="18"/>
                <w:lang w:val="es-419" w:eastAsia="es-419"/>
              </w:rPr>
              <w:br/>
              <w:t>Unidades por paquete: 1</w:t>
            </w:r>
            <w:r w:rsidRPr="00565773">
              <w:rPr>
                <w:rFonts w:ascii="Calibri" w:hAnsi="Calibri" w:cs="Calibri"/>
                <w:color w:val="000000"/>
                <w:sz w:val="18"/>
                <w:szCs w:val="18"/>
                <w:lang w:val="es-419" w:eastAsia="es-419"/>
              </w:rPr>
              <w:br/>
              <w:t xml:space="preserve">REQUISITOS: </w:t>
            </w:r>
            <w:r w:rsidRPr="00565773">
              <w:rPr>
                <w:rFonts w:ascii="Calibri" w:hAnsi="Calibri" w:cs="Calibri"/>
                <w:color w:val="000000"/>
                <w:sz w:val="18"/>
                <w:szCs w:val="18"/>
                <w:lang w:val="es-419" w:eastAsia="es-419"/>
              </w:rPr>
              <w:br/>
              <w:t>Son aparatos de protección termos magnéticos que deberán proteger las instalaciones de los circuitos derivados contra sobrecargas y cortocircuitos y proteger los aparatos, estas deberán ser de una marca conocida con un poder de corte de 10KA.</w:t>
            </w:r>
            <w:r w:rsidRPr="00565773">
              <w:rPr>
                <w:rFonts w:ascii="Calibri" w:hAnsi="Calibri" w:cs="Calibri"/>
                <w:color w:val="000000"/>
                <w:sz w:val="18"/>
                <w:szCs w:val="18"/>
                <w:lang w:val="es-419" w:eastAsia="es-419"/>
              </w:rPr>
              <w:br/>
              <w:t>La Entidad Ejecutora deberá garantizar que el material de referencia sea de buena calidad y de marca reconocida.</w:t>
            </w:r>
          </w:p>
        </w:tc>
      </w:tr>
      <w:tr w:rsidR="00565773" w:rsidRPr="00565773" w14:paraId="390F69A7"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6DB42A"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89</w:t>
            </w:r>
          </w:p>
        </w:tc>
        <w:tc>
          <w:tcPr>
            <w:tcW w:w="0" w:type="auto"/>
            <w:tcBorders>
              <w:top w:val="nil"/>
              <w:left w:val="nil"/>
              <w:bottom w:val="single" w:sz="4" w:space="0" w:color="000000"/>
              <w:right w:val="single" w:sz="4" w:space="0" w:color="000000"/>
            </w:tcBorders>
            <w:shd w:val="clear" w:color="auto" w:fill="auto"/>
            <w:noWrap/>
            <w:vAlign w:val="bottom"/>
            <w:hideMark/>
          </w:tcPr>
          <w:p w14:paraId="17A5A62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TÉRMICO DE 32 AMP</w:t>
            </w:r>
          </w:p>
        </w:tc>
        <w:tc>
          <w:tcPr>
            <w:tcW w:w="0" w:type="auto"/>
            <w:tcBorders>
              <w:top w:val="nil"/>
              <w:left w:val="nil"/>
              <w:bottom w:val="single" w:sz="4" w:space="0" w:color="000000"/>
              <w:right w:val="single" w:sz="4" w:space="0" w:color="000000"/>
            </w:tcBorders>
            <w:shd w:val="clear" w:color="auto" w:fill="auto"/>
            <w:noWrap/>
            <w:vAlign w:val="bottom"/>
            <w:hideMark/>
          </w:tcPr>
          <w:p w14:paraId="48E4A3A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066703F4"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Capacidad de Ruptura: 3 KA; Curva: C; Polos: 2P; Bornes para cables hasta: hasta 16mm; </w:t>
            </w:r>
            <w:proofErr w:type="gramStart"/>
            <w:r w:rsidRPr="00565773">
              <w:rPr>
                <w:rFonts w:ascii="Calibri" w:hAnsi="Calibri" w:cs="Calibri"/>
                <w:color w:val="000000"/>
                <w:sz w:val="18"/>
                <w:szCs w:val="18"/>
                <w:lang w:val="es-419" w:eastAsia="es-419"/>
              </w:rPr>
              <w:t>Frecuencia :</w:t>
            </w:r>
            <w:proofErr w:type="gramEnd"/>
            <w:r w:rsidRPr="00565773">
              <w:rPr>
                <w:rFonts w:ascii="Calibri" w:hAnsi="Calibri" w:cs="Calibri"/>
                <w:color w:val="000000"/>
                <w:sz w:val="18"/>
                <w:szCs w:val="18"/>
                <w:lang w:val="es-419" w:eastAsia="es-419"/>
              </w:rPr>
              <w:t xml:space="preserve"> 50/60Hz; Amperaje: 2×32; Línea: </w:t>
            </w:r>
            <w:proofErr w:type="spellStart"/>
            <w:r w:rsidRPr="00565773">
              <w:rPr>
                <w:rFonts w:ascii="Calibri" w:hAnsi="Calibri" w:cs="Calibri"/>
                <w:color w:val="000000"/>
                <w:sz w:val="18"/>
                <w:szCs w:val="18"/>
                <w:lang w:val="es-419" w:eastAsia="es-419"/>
              </w:rPr>
              <w:t>Sicalimit</w:t>
            </w:r>
            <w:proofErr w:type="spellEnd"/>
            <w:r w:rsidRPr="00565773">
              <w:rPr>
                <w:rFonts w:ascii="Calibri" w:hAnsi="Calibri" w:cs="Calibri"/>
                <w:color w:val="000000"/>
                <w:sz w:val="18"/>
                <w:szCs w:val="18"/>
                <w:lang w:val="es-419" w:eastAsia="es-419"/>
              </w:rPr>
              <w:t>; Tipo: Mando y Protección; Montaje: Riel Din; Tensión: 230v; SKU: 01SIC04115; Unidad de medida: C/U; Marca: Reconocida</w:t>
            </w:r>
            <w:r w:rsidRPr="00565773">
              <w:rPr>
                <w:rFonts w:ascii="Calibri" w:hAnsi="Calibri" w:cs="Calibri"/>
                <w:color w:val="000000"/>
                <w:sz w:val="18"/>
                <w:szCs w:val="18"/>
                <w:lang w:val="es-419" w:eastAsia="es-419"/>
              </w:rPr>
              <w:br/>
              <w:t xml:space="preserve">REQUISITOS: </w:t>
            </w:r>
            <w:r w:rsidRPr="00565773">
              <w:rPr>
                <w:rFonts w:ascii="Calibri" w:hAnsi="Calibri" w:cs="Calibri"/>
                <w:color w:val="000000"/>
                <w:sz w:val="18"/>
                <w:szCs w:val="18"/>
                <w:lang w:val="es-419" w:eastAsia="es-419"/>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565773">
              <w:rPr>
                <w:rFonts w:ascii="Calibri" w:hAnsi="Calibri" w:cs="Calibri"/>
                <w:color w:val="000000"/>
                <w:sz w:val="18"/>
                <w:szCs w:val="18"/>
                <w:lang w:val="es-419" w:eastAsia="es-419"/>
              </w:rPr>
              <w:br/>
              <w:t>La Entidad Ejecutora deberá garantizar que el material de referencia sea de buena calidad y de marca reconocida.</w:t>
            </w:r>
          </w:p>
        </w:tc>
      </w:tr>
      <w:tr w:rsidR="00565773" w:rsidRPr="00565773" w14:paraId="61600BB3"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F55067C"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90</w:t>
            </w:r>
          </w:p>
        </w:tc>
        <w:tc>
          <w:tcPr>
            <w:tcW w:w="0" w:type="auto"/>
            <w:tcBorders>
              <w:top w:val="nil"/>
              <w:left w:val="nil"/>
              <w:bottom w:val="single" w:sz="4" w:space="0" w:color="000000"/>
              <w:right w:val="single" w:sz="4" w:space="0" w:color="000000"/>
            </w:tcBorders>
            <w:shd w:val="clear" w:color="auto" w:fill="auto"/>
            <w:noWrap/>
            <w:vAlign w:val="bottom"/>
            <w:hideMark/>
          </w:tcPr>
          <w:p w14:paraId="1BE67C3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74383A8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C29F9C7" w14:textId="77777777" w:rsidR="00565773" w:rsidRPr="00565773" w:rsidRDefault="00565773" w:rsidP="00565773">
            <w:pPr>
              <w:spacing w:after="240"/>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Deberá ser de primera calidad y marca conocida, los tomacorrientes deberán ser bipolares con una capacidad mínima nominal de 10 amperios/250 voltios.</w:t>
            </w:r>
            <w:r w:rsidRPr="00565773">
              <w:rPr>
                <w:rFonts w:ascii="Calibri" w:hAnsi="Calibri" w:cs="Calibri"/>
                <w:color w:val="000000"/>
                <w:sz w:val="18"/>
                <w:szCs w:val="18"/>
                <w:lang w:val="es-419" w:eastAsia="es-419"/>
              </w:rPr>
              <w:br/>
              <w:t>La superficie del accesorio deberá ser lisa y libre de grietas, fisuras y otros defectos que alteren su calidad.</w:t>
            </w:r>
            <w:r w:rsidRPr="00565773">
              <w:rPr>
                <w:rFonts w:ascii="Calibri" w:hAnsi="Calibri" w:cs="Calibri"/>
                <w:color w:val="000000"/>
                <w:sz w:val="18"/>
                <w:szCs w:val="18"/>
                <w:lang w:val="es-419" w:eastAsia="es-419"/>
              </w:rPr>
              <w:br/>
            </w:r>
          </w:p>
        </w:tc>
      </w:tr>
      <w:tr w:rsidR="00565773" w:rsidRPr="00565773" w14:paraId="609299FB"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ADCC03"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91</w:t>
            </w:r>
          </w:p>
        </w:tc>
        <w:tc>
          <w:tcPr>
            <w:tcW w:w="0" w:type="auto"/>
            <w:tcBorders>
              <w:top w:val="nil"/>
              <w:left w:val="nil"/>
              <w:bottom w:val="single" w:sz="4" w:space="0" w:color="000000"/>
              <w:right w:val="single" w:sz="4" w:space="0" w:color="000000"/>
            </w:tcBorders>
            <w:shd w:val="clear" w:color="auto" w:fill="auto"/>
            <w:noWrap/>
            <w:vAlign w:val="bottom"/>
            <w:hideMark/>
          </w:tcPr>
          <w:p w14:paraId="72785DD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TOMACORRIENTE SIMPLE</w:t>
            </w:r>
          </w:p>
        </w:tc>
        <w:tc>
          <w:tcPr>
            <w:tcW w:w="0" w:type="auto"/>
            <w:tcBorders>
              <w:top w:val="nil"/>
              <w:left w:val="nil"/>
              <w:bottom w:val="single" w:sz="4" w:space="0" w:color="000000"/>
              <w:right w:val="single" w:sz="4" w:space="0" w:color="000000"/>
            </w:tcBorders>
            <w:shd w:val="clear" w:color="auto" w:fill="auto"/>
            <w:noWrap/>
            <w:vAlign w:val="bottom"/>
            <w:hideMark/>
          </w:tcPr>
          <w:p w14:paraId="0EB4D747"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4AB36E13"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Material de Poli cloruro de Vinilo (PVC), los tubos deben tener las siguientes características: </w:t>
            </w:r>
            <w:r w:rsidRPr="00565773">
              <w:rPr>
                <w:rFonts w:ascii="Calibri" w:hAnsi="Calibri" w:cs="Calibri"/>
                <w:color w:val="000000"/>
                <w:sz w:val="18"/>
                <w:szCs w:val="18"/>
                <w:lang w:val="es-419" w:eastAsia="es-419"/>
              </w:rPr>
              <w:br/>
              <w:t xml:space="preserve">• Superficie externa e interna lisas y estar libres </w:t>
            </w:r>
            <w:r w:rsidRPr="00565773">
              <w:rPr>
                <w:rFonts w:ascii="Calibri" w:hAnsi="Calibri" w:cs="Calibri"/>
                <w:color w:val="000000"/>
                <w:sz w:val="18"/>
                <w:szCs w:val="18"/>
                <w:lang w:val="es-419" w:eastAsia="es-419"/>
              </w:rPr>
              <w:lastRenderedPageBreak/>
              <w:t>de grietas, fisuras, ondulaciones y otros defectos que alteren su calidad.</w:t>
            </w:r>
            <w:r w:rsidRPr="00565773">
              <w:rPr>
                <w:rFonts w:ascii="Calibri" w:hAnsi="Calibri" w:cs="Calibri"/>
                <w:color w:val="000000"/>
                <w:sz w:val="18"/>
                <w:szCs w:val="18"/>
                <w:lang w:val="es-419" w:eastAsia="es-419"/>
              </w:rPr>
              <w:br/>
              <w:t>• Los tubos deberán ser de color uniforme.</w:t>
            </w:r>
            <w:r w:rsidRPr="00565773">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 el material de referencia sea de buena calidad y de marca reconocida.</w:t>
            </w:r>
          </w:p>
        </w:tc>
      </w:tr>
      <w:tr w:rsidR="00565773" w:rsidRPr="00565773" w14:paraId="31803856"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2A0C2B"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92</w:t>
            </w:r>
          </w:p>
        </w:tc>
        <w:tc>
          <w:tcPr>
            <w:tcW w:w="0" w:type="auto"/>
            <w:tcBorders>
              <w:top w:val="nil"/>
              <w:left w:val="nil"/>
              <w:bottom w:val="single" w:sz="4" w:space="0" w:color="000000"/>
              <w:right w:val="single" w:sz="4" w:space="0" w:color="000000"/>
            </w:tcBorders>
            <w:shd w:val="clear" w:color="auto" w:fill="auto"/>
            <w:noWrap/>
            <w:vAlign w:val="bottom"/>
            <w:hideMark/>
          </w:tcPr>
          <w:p w14:paraId="2F21D39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TOPE DE PUERTA</w:t>
            </w:r>
          </w:p>
        </w:tc>
        <w:tc>
          <w:tcPr>
            <w:tcW w:w="0" w:type="auto"/>
            <w:tcBorders>
              <w:top w:val="nil"/>
              <w:left w:val="nil"/>
              <w:bottom w:val="single" w:sz="4" w:space="0" w:color="000000"/>
              <w:right w:val="single" w:sz="4" w:space="0" w:color="000000"/>
            </w:tcBorders>
            <w:shd w:val="clear" w:color="auto" w:fill="auto"/>
            <w:noWrap/>
            <w:vAlign w:val="bottom"/>
            <w:hideMark/>
          </w:tcPr>
          <w:p w14:paraId="3FBF3F5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26EEC820"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El tope de puerta será de goma dura, fijado mediante tornillos, será de buena calidad y marca reconocida, el cual será fijado conforme a lo detallado en los planos de construcción y/o instrucciones del Inspector del Proyecto.</w:t>
            </w:r>
          </w:p>
        </w:tc>
      </w:tr>
      <w:tr w:rsidR="00565773" w:rsidRPr="00565773" w14:paraId="07435C8F"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EFE0460"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93</w:t>
            </w:r>
          </w:p>
        </w:tc>
        <w:tc>
          <w:tcPr>
            <w:tcW w:w="0" w:type="auto"/>
            <w:tcBorders>
              <w:top w:val="nil"/>
              <w:left w:val="nil"/>
              <w:bottom w:val="single" w:sz="4" w:space="0" w:color="000000"/>
              <w:right w:val="single" w:sz="4" w:space="0" w:color="000000"/>
            </w:tcBorders>
            <w:shd w:val="clear" w:color="auto" w:fill="auto"/>
            <w:noWrap/>
            <w:vAlign w:val="bottom"/>
            <w:hideMark/>
          </w:tcPr>
          <w:p w14:paraId="11FA952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TORNILLO MAS RAMPLUG DE 2"X6MM</w:t>
            </w:r>
          </w:p>
        </w:tc>
        <w:tc>
          <w:tcPr>
            <w:tcW w:w="0" w:type="auto"/>
            <w:tcBorders>
              <w:top w:val="nil"/>
              <w:left w:val="nil"/>
              <w:bottom w:val="single" w:sz="4" w:space="0" w:color="000000"/>
              <w:right w:val="single" w:sz="4" w:space="0" w:color="000000"/>
            </w:tcBorders>
            <w:shd w:val="clear" w:color="auto" w:fill="auto"/>
            <w:noWrap/>
            <w:vAlign w:val="bottom"/>
            <w:hideMark/>
          </w:tcPr>
          <w:p w14:paraId="55385DB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6E712FCA"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Debe ser fabricado en acero inoxidable, sus acabados pueden ser en </w:t>
            </w:r>
            <w:proofErr w:type="spellStart"/>
            <w:r w:rsidRPr="00565773">
              <w:rPr>
                <w:rFonts w:ascii="Calibri" w:hAnsi="Calibri" w:cs="Calibri"/>
                <w:color w:val="000000"/>
                <w:sz w:val="18"/>
                <w:szCs w:val="18"/>
                <w:lang w:val="es-419" w:eastAsia="es-419"/>
              </w:rPr>
              <w:t>bicromatado</w:t>
            </w:r>
            <w:proofErr w:type="spellEnd"/>
            <w:r w:rsidRPr="00565773">
              <w:rPr>
                <w:rFonts w:ascii="Calibri" w:hAnsi="Calibri" w:cs="Calibri"/>
                <w:color w:val="000000"/>
                <w:sz w:val="18"/>
                <w:szCs w:val="18"/>
                <w:lang w:val="es-419" w:eastAsia="es-419"/>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565773">
              <w:rPr>
                <w:rFonts w:ascii="Calibri" w:hAnsi="Calibri" w:cs="Calibri"/>
                <w:color w:val="000000"/>
                <w:sz w:val="18"/>
                <w:szCs w:val="18"/>
                <w:lang w:val="es-419" w:eastAsia="es-419"/>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565773">
              <w:rPr>
                <w:rFonts w:ascii="Calibri" w:hAnsi="Calibri" w:cs="Calibri"/>
                <w:color w:val="000000"/>
                <w:sz w:val="18"/>
                <w:szCs w:val="18"/>
                <w:lang w:val="es-419" w:eastAsia="es-419"/>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565773">
              <w:rPr>
                <w:rFonts w:ascii="Calibri" w:hAnsi="Calibri" w:cs="Calibri"/>
                <w:color w:val="000000"/>
                <w:sz w:val="18"/>
                <w:szCs w:val="18"/>
                <w:lang w:val="es-419" w:eastAsia="es-419"/>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565773" w:rsidRPr="00565773" w14:paraId="54E2F9EA"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E429D4F"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94</w:t>
            </w:r>
          </w:p>
        </w:tc>
        <w:tc>
          <w:tcPr>
            <w:tcW w:w="0" w:type="auto"/>
            <w:tcBorders>
              <w:top w:val="nil"/>
              <w:left w:val="nil"/>
              <w:bottom w:val="single" w:sz="4" w:space="0" w:color="000000"/>
              <w:right w:val="single" w:sz="4" w:space="0" w:color="000000"/>
            </w:tcBorders>
            <w:shd w:val="clear" w:color="auto" w:fill="auto"/>
            <w:noWrap/>
            <w:vAlign w:val="bottom"/>
            <w:hideMark/>
          </w:tcPr>
          <w:p w14:paraId="1C99C4D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TUBO PVC 1/2"</w:t>
            </w:r>
          </w:p>
        </w:tc>
        <w:tc>
          <w:tcPr>
            <w:tcW w:w="0" w:type="auto"/>
            <w:tcBorders>
              <w:top w:val="nil"/>
              <w:left w:val="nil"/>
              <w:bottom w:val="single" w:sz="4" w:space="0" w:color="000000"/>
              <w:right w:val="single" w:sz="4" w:space="0" w:color="000000"/>
            </w:tcBorders>
            <w:shd w:val="clear" w:color="auto" w:fill="auto"/>
            <w:noWrap/>
            <w:vAlign w:val="bottom"/>
            <w:hideMark/>
          </w:tcPr>
          <w:p w14:paraId="5221C147"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40091B6"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Tubo de policloruro de vinilo (PVC) con diámetro nominal de 1/2”. Cuya principal aplicación se da en Instalaciones sanitarias. </w:t>
            </w:r>
            <w:r w:rsidRPr="00565773">
              <w:rPr>
                <w:rFonts w:ascii="Calibri" w:hAnsi="Calibri" w:cs="Calibri"/>
                <w:color w:val="000000"/>
                <w:sz w:val="18"/>
                <w:szCs w:val="18"/>
                <w:lang w:val="es-419" w:eastAsia="es-419"/>
              </w:rPr>
              <w:br/>
              <w:t>REQUISITOS:</w:t>
            </w:r>
            <w:r w:rsidRPr="00565773">
              <w:rPr>
                <w:rFonts w:ascii="Calibri" w:hAnsi="Calibri" w:cs="Calibri"/>
                <w:color w:val="000000"/>
                <w:sz w:val="18"/>
                <w:szCs w:val="18"/>
                <w:lang w:val="es-419" w:eastAsia="es-419"/>
              </w:rPr>
              <w:br/>
              <w:t xml:space="preserve">Material de Policloruro de Vinilo (PVC) de 1/2", los tubos deben tener las siguientes características: </w:t>
            </w:r>
            <w:r w:rsidRPr="00565773">
              <w:rPr>
                <w:rFonts w:ascii="Calibri" w:hAnsi="Calibri" w:cs="Calibri"/>
                <w:color w:val="000000"/>
                <w:sz w:val="18"/>
                <w:szCs w:val="18"/>
                <w:lang w:val="es-419" w:eastAsia="es-419"/>
              </w:rPr>
              <w:br/>
              <w:t>• Superficie externa e interna lisas y estar libres de grietas, fisuras, ondulaciones y otros defectos que alteren su calidad.</w:t>
            </w:r>
            <w:r w:rsidRPr="00565773">
              <w:rPr>
                <w:rFonts w:ascii="Calibri" w:hAnsi="Calibri" w:cs="Calibri"/>
                <w:color w:val="000000"/>
                <w:sz w:val="18"/>
                <w:szCs w:val="18"/>
                <w:lang w:val="es-419" w:eastAsia="es-419"/>
              </w:rPr>
              <w:br/>
              <w:t>• Los tubos deberán ser de color uniforme.</w:t>
            </w:r>
            <w:r w:rsidRPr="00565773">
              <w:rPr>
                <w:rFonts w:ascii="Calibri" w:hAnsi="Calibri" w:cs="Calibri"/>
                <w:color w:val="000000"/>
                <w:sz w:val="18"/>
                <w:szCs w:val="18"/>
                <w:lang w:val="es-419" w:eastAsia="es-419"/>
              </w:rPr>
              <w:br/>
              <w:t xml:space="preserve">• Los tubos procederán de fábrica por inyección de molde, no aceptándose el uso de piezas especiales obtenidas mediante cortes o </w:t>
            </w:r>
            <w:r w:rsidRPr="00565773">
              <w:rPr>
                <w:rFonts w:ascii="Calibri" w:hAnsi="Calibri" w:cs="Calibri"/>
                <w:color w:val="000000"/>
                <w:sz w:val="18"/>
                <w:szCs w:val="18"/>
                <w:lang w:val="es-419" w:eastAsia="es-419"/>
              </w:rPr>
              <w:lastRenderedPageBreak/>
              <w:t>cortadas en seco.</w:t>
            </w:r>
            <w:r w:rsidRPr="00565773">
              <w:rPr>
                <w:rFonts w:ascii="Calibri" w:hAnsi="Calibri" w:cs="Calibri"/>
                <w:color w:val="000000"/>
                <w:sz w:val="18"/>
                <w:szCs w:val="18"/>
                <w:lang w:val="es-419" w:eastAsia="es-419"/>
              </w:rPr>
              <w:br/>
              <w:t>Las juntas serán del Tipo campana – espiga</w:t>
            </w:r>
            <w:r w:rsidRPr="00565773">
              <w:rPr>
                <w:rFonts w:ascii="Calibri" w:hAnsi="Calibri" w:cs="Calibri"/>
                <w:color w:val="000000"/>
                <w:sz w:val="18"/>
                <w:szCs w:val="18"/>
                <w:lang w:val="es-419" w:eastAsia="es-419"/>
              </w:rPr>
              <w:br/>
              <w:t>Las tuberías de PVC deberán cumplir con las siguientes normas:</w:t>
            </w:r>
            <w:r w:rsidRPr="00565773">
              <w:rPr>
                <w:rFonts w:ascii="Calibri" w:hAnsi="Calibri" w:cs="Calibri"/>
                <w:color w:val="000000"/>
                <w:sz w:val="18"/>
                <w:szCs w:val="18"/>
                <w:lang w:val="es-419" w:eastAsia="es-419"/>
              </w:rPr>
              <w:br/>
              <w:t xml:space="preserve"> -Normas Bolivianas:         NB 213-77</w:t>
            </w:r>
            <w:r w:rsidRPr="00565773">
              <w:rPr>
                <w:rFonts w:ascii="Calibri" w:hAnsi="Calibri" w:cs="Calibri"/>
                <w:color w:val="000000"/>
                <w:sz w:val="18"/>
                <w:szCs w:val="18"/>
                <w:lang w:val="es-419" w:eastAsia="es-419"/>
              </w:rPr>
              <w:br/>
              <w:t xml:space="preserve"> -Normas ASTM:   D-1785 y D-2241</w:t>
            </w:r>
            <w:r w:rsidRPr="00565773">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65773" w:rsidRPr="00565773" w14:paraId="3BAB470E"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29A5728"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95</w:t>
            </w:r>
          </w:p>
        </w:tc>
        <w:tc>
          <w:tcPr>
            <w:tcW w:w="0" w:type="auto"/>
            <w:tcBorders>
              <w:top w:val="nil"/>
              <w:left w:val="nil"/>
              <w:bottom w:val="single" w:sz="4" w:space="0" w:color="000000"/>
              <w:right w:val="single" w:sz="4" w:space="0" w:color="000000"/>
            </w:tcBorders>
            <w:shd w:val="clear" w:color="auto" w:fill="auto"/>
            <w:noWrap/>
            <w:vAlign w:val="bottom"/>
            <w:hideMark/>
          </w:tcPr>
          <w:p w14:paraId="160E688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TUBO PVC 5/8"</w:t>
            </w:r>
          </w:p>
        </w:tc>
        <w:tc>
          <w:tcPr>
            <w:tcW w:w="0" w:type="auto"/>
            <w:tcBorders>
              <w:top w:val="nil"/>
              <w:left w:val="nil"/>
              <w:bottom w:val="single" w:sz="4" w:space="0" w:color="000000"/>
              <w:right w:val="single" w:sz="4" w:space="0" w:color="000000"/>
            </w:tcBorders>
            <w:shd w:val="clear" w:color="auto" w:fill="auto"/>
            <w:noWrap/>
            <w:vAlign w:val="bottom"/>
            <w:hideMark/>
          </w:tcPr>
          <w:p w14:paraId="41CC07F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4B594B51"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Material de Poli cloruro de Vinilo (PVC), los tubos deben tener las siguientes características: </w:t>
            </w:r>
            <w:r w:rsidRPr="00565773">
              <w:rPr>
                <w:rFonts w:ascii="Calibri" w:hAnsi="Calibri" w:cs="Calibri"/>
                <w:color w:val="000000"/>
                <w:sz w:val="18"/>
                <w:szCs w:val="18"/>
                <w:lang w:val="es-419" w:eastAsia="es-419"/>
              </w:rPr>
              <w:br/>
              <w:t>• Superficie externa e interna lisas y estar libres de grietas, fisuras, ondulaciones y otros defectos que alteren su calidad.</w:t>
            </w:r>
            <w:r w:rsidRPr="00565773">
              <w:rPr>
                <w:rFonts w:ascii="Calibri" w:hAnsi="Calibri" w:cs="Calibri"/>
                <w:color w:val="000000"/>
                <w:sz w:val="18"/>
                <w:szCs w:val="18"/>
                <w:lang w:val="es-419" w:eastAsia="es-419"/>
              </w:rPr>
              <w:br/>
              <w:t>• Los tubos deberán ser de color uniforme.</w:t>
            </w:r>
            <w:r w:rsidRPr="00565773">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 Las juntas serán del Tipo campana – espiga.</w:t>
            </w:r>
            <w:r w:rsidRPr="00565773">
              <w:rPr>
                <w:rFonts w:ascii="Calibri" w:hAnsi="Calibri" w:cs="Calibri"/>
                <w:color w:val="000000"/>
                <w:sz w:val="18"/>
                <w:szCs w:val="18"/>
                <w:lang w:val="es-419" w:eastAsia="es-419"/>
              </w:rPr>
              <w:br/>
              <w:t xml:space="preserve">REQUISITOS: </w:t>
            </w:r>
            <w:r w:rsidRPr="00565773">
              <w:rPr>
                <w:rFonts w:ascii="Calibri" w:hAnsi="Calibri" w:cs="Calibri"/>
                <w:color w:val="000000"/>
                <w:sz w:val="18"/>
                <w:szCs w:val="18"/>
                <w:lang w:val="es-419" w:eastAsia="es-419"/>
              </w:rPr>
              <w:br/>
              <w:t>Las tuberías de PVC y sus accesorios deberán cumplir con las siguientes normas:</w:t>
            </w:r>
            <w:r w:rsidRPr="00565773">
              <w:rPr>
                <w:rFonts w:ascii="Calibri" w:hAnsi="Calibri" w:cs="Calibri"/>
                <w:color w:val="000000"/>
                <w:sz w:val="18"/>
                <w:szCs w:val="18"/>
                <w:lang w:val="es-419" w:eastAsia="es-419"/>
              </w:rPr>
              <w:br/>
              <w:t xml:space="preserve"> -Normas Bolivianas:         NB 213-77</w:t>
            </w:r>
            <w:r w:rsidRPr="00565773">
              <w:rPr>
                <w:rFonts w:ascii="Calibri" w:hAnsi="Calibri" w:cs="Calibri"/>
                <w:color w:val="000000"/>
                <w:sz w:val="18"/>
                <w:szCs w:val="18"/>
                <w:lang w:val="es-419" w:eastAsia="es-419"/>
              </w:rPr>
              <w:br/>
              <w:t xml:space="preserve"> -Normas ASTM:   D-1785 y D-2241</w:t>
            </w:r>
            <w:r w:rsidRPr="00565773">
              <w:rPr>
                <w:rFonts w:ascii="Calibri" w:hAnsi="Calibri" w:cs="Calibri"/>
                <w:color w:val="000000"/>
                <w:sz w:val="18"/>
                <w:szCs w:val="18"/>
                <w:lang w:val="es-419" w:eastAsia="es-419"/>
              </w:rPr>
              <w:br/>
              <w:t>La Entidad Ejecutora deberá garantizar que el material de referencia sea de buena calidad y de marca reconocida.</w:t>
            </w:r>
          </w:p>
        </w:tc>
      </w:tr>
      <w:tr w:rsidR="00565773" w:rsidRPr="00565773" w14:paraId="4EE2528F"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4D1BBC1"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96</w:t>
            </w:r>
          </w:p>
        </w:tc>
        <w:tc>
          <w:tcPr>
            <w:tcW w:w="0" w:type="auto"/>
            <w:tcBorders>
              <w:top w:val="nil"/>
              <w:left w:val="nil"/>
              <w:bottom w:val="single" w:sz="4" w:space="0" w:color="000000"/>
              <w:right w:val="single" w:sz="4" w:space="0" w:color="000000"/>
            </w:tcBorders>
            <w:shd w:val="clear" w:color="auto" w:fill="auto"/>
            <w:noWrap/>
            <w:vAlign w:val="bottom"/>
            <w:hideMark/>
          </w:tcPr>
          <w:p w14:paraId="6D1CA28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TUBO PVC DESAGUE 2"</w:t>
            </w:r>
          </w:p>
        </w:tc>
        <w:tc>
          <w:tcPr>
            <w:tcW w:w="0" w:type="auto"/>
            <w:tcBorders>
              <w:top w:val="nil"/>
              <w:left w:val="nil"/>
              <w:bottom w:val="single" w:sz="4" w:space="0" w:color="000000"/>
              <w:right w:val="single" w:sz="4" w:space="0" w:color="000000"/>
            </w:tcBorders>
            <w:shd w:val="clear" w:color="auto" w:fill="auto"/>
            <w:noWrap/>
            <w:vAlign w:val="bottom"/>
            <w:hideMark/>
          </w:tcPr>
          <w:p w14:paraId="7E93A62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159035A" w14:textId="77777777" w:rsidR="00565773" w:rsidRPr="00565773" w:rsidRDefault="00565773" w:rsidP="00565773">
            <w:pPr>
              <w:spacing w:after="240"/>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Tubo de policloruro de vinilo (PVC) con diámetro nominal de 2”. Cuya principal aplicación se da en Instalaciones sanitarias. </w:t>
            </w:r>
            <w:r w:rsidRPr="00565773">
              <w:rPr>
                <w:rFonts w:ascii="Calibri" w:hAnsi="Calibri" w:cs="Calibri"/>
                <w:color w:val="000000"/>
                <w:sz w:val="18"/>
                <w:szCs w:val="18"/>
                <w:lang w:val="es-419" w:eastAsia="es-419"/>
              </w:rPr>
              <w:br/>
              <w:t>REQUISITOS:</w:t>
            </w:r>
            <w:r w:rsidRPr="00565773">
              <w:rPr>
                <w:rFonts w:ascii="Calibri" w:hAnsi="Calibri" w:cs="Calibri"/>
                <w:color w:val="000000"/>
                <w:sz w:val="18"/>
                <w:szCs w:val="18"/>
                <w:lang w:val="es-419" w:eastAsia="es-419"/>
              </w:rPr>
              <w:br/>
              <w:t xml:space="preserve">Material de Policloruro de Vinilo (PVC) de 2", los tubos deben tener las siguientes características: </w:t>
            </w:r>
            <w:r w:rsidRPr="00565773">
              <w:rPr>
                <w:rFonts w:ascii="Calibri" w:hAnsi="Calibri" w:cs="Calibri"/>
                <w:color w:val="000000"/>
                <w:sz w:val="18"/>
                <w:szCs w:val="18"/>
                <w:lang w:val="es-419" w:eastAsia="es-419"/>
              </w:rPr>
              <w:br/>
              <w:t>• Superficie externa e interna lisas y estar libres de grietas, fisuras, ondulaciones y otros defectos que alteren su calidad.</w:t>
            </w:r>
            <w:r w:rsidRPr="00565773">
              <w:rPr>
                <w:rFonts w:ascii="Calibri" w:hAnsi="Calibri" w:cs="Calibri"/>
                <w:color w:val="000000"/>
                <w:sz w:val="18"/>
                <w:szCs w:val="18"/>
                <w:lang w:val="es-419" w:eastAsia="es-419"/>
              </w:rPr>
              <w:br/>
              <w:t>• Los tubos deberán ser de color uniforme.</w:t>
            </w:r>
            <w:r w:rsidRPr="00565773">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65773">
              <w:rPr>
                <w:rFonts w:ascii="Calibri" w:hAnsi="Calibri" w:cs="Calibri"/>
                <w:color w:val="000000"/>
                <w:sz w:val="18"/>
                <w:szCs w:val="18"/>
                <w:lang w:val="es-419" w:eastAsia="es-419"/>
              </w:rPr>
              <w:br/>
              <w:t>Las juntas serán del Tipo campana – espiga</w:t>
            </w:r>
            <w:r w:rsidRPr="00565773">
              <w:rPr>
                <w:rFonts w:ascii="Calibri" w:hAnsi="Calibri" w:cs="Calibri"/>
                <w:color w:val="000000"/>
                <w:sz w:val="18"/>
                <w:szCs w:val="18"/>
                <w:lang w:val="es-419" w:eastAsia="es-419"/>
              </w:rPr>
              <w:br/>
              <w:t>Las tuberías de PVC deberán cumplir con las siguientes normas:</w:t>
            </w:r>
            <w:r w:rsidRPr="00565773">
              <w:rPr>
                <w:rFonts w:ascii="Calibri" w:hAnsi="Calibri" w:cs="Calibri"/>
                <w:color w:val="000000"/>
                <w:sz w:val="18"/>
                <w:szCs w:val="18"/>
                <w:lang w:val="es-419" w:eastAsia="es-419"/>
              </w:rPr>
              <w:br/>
              <w:t xml:space="preserve"> -Normas Bolivianas:         NB 213-77</w:t>
            </w:r>
            <w:r w:rsidRPr="00565773">
              <w:rPr>
                <w:rFonts w:ascii="Calibri" w:hAnsi="Calibri" w:cs="Calibri"/>
                <w:color w:val="000000"/>
                <w:sz w:val="18"/>
                <w:szCs w:val="18"/>
                <w:lang w:val="es-419" w:eastAsia="es-419"/>
              </w:rPr>
              <w:br/>
              <w:t xml:space="preserve"> -Normas ASTM:   D-1785 y D-2241</w:t>
            </w:r>
            <w:r w:rsidRPr="00565773">
              <w:rPr>
                <w:rFonts w:ascii="Calibri" w:hAnsi="Calibri" w:cs="Calibri"/>
                <w:color w:val="000000"/>
                <w:sz w:val="18"/>
                <w:szCs w:val="18"/>
                <w:lang w:val="es-419" w:eastAsia="es-419"/>
              </w:rPr>
              <w:br/>
              <w:t xml:space="preserve">La tubería de PVC deberá almacenarse sobre soportes adecuados y apilarse en alturas no mayores a 1.50 m. especialmente si la temperatura ambiente es elevada, pues camadas inferiores podrían deformarse. No se </w:t>
            </w:r>
            <w:r w:rsidRPr="00565773">
              <w:rPr>
                <w:rFonts w:ascii="Calibri" w:hAnsi="Calibri" w:cs="Calibri"/>
                <w:color w:val="000000"/>
                <w:sz w:val="18"/>
                <w:szCs w:val="18"/>
                <w:lang w:val="es-419" w:eastAsia="es-419"/>
              </w:rPr>
              <w:lastRenderedPageBreak/>
              <w:t>las deberán tener expuestas al sol por periodos prolongados.</w:t>
            </w:r>
          </w:p>
        </w:tc>
      </w:tr>
      <w:tr w:rsidR="00565773" w:rsidRPr="00565773" w14:paraId="1257D18B"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B862100"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97</w:t>
            </w:r>
          </w:p>
        </w:tc>
        <w:tc>
          <w:tcPr>
            <w:tcW w:w="0" w:type="auto"/>
            <w:tcBorders>
              <w:top w:val="nil"/>
              <w:left w:val="nil"/>
              <w:bottom w:val="single" w:sz="4" w:space="0" w:color="000000"/>
              <w:right w:val="single" w:sz="4" w:space="0" w:color="000000"/>
            </w:tcBorders>
            <w:shd w:val="clear" w:color="auto" w:fill="auto"/>
            <w:noWrap/>
            <w:vAlign w:val="bottom"/>
            <w:hideMark/>
          </w:tcPr>
          <w:p w14:paraId="43ACD54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TUBO PVC DESAGÜE 3"</w:t>
            </w:r>
          </w:p>
        </w:tc>
        <w:tc>
          <w:tcPr>
            <w:tcW w:w="0" w:type="auto"/>
            <w:tcBorders>
              <w:top w:val="nil"/>
              <w:left w:val="nil"/>
              <w:bottom w:val="single" w:sz="4" w:space="0" w:color="000000"/>
              <w:right w:val="single" w:sz="4" w:space="0" w:color="000000"/>
            </w:tcBorders>
            <w:shd w:val="clear" w:color="auto" w:fill="auto"/>
            <w:noWrap/>
            <w:vAlign w:val="bottom"/>
            <w:hideMark/>
          </w:tcPr>
          <w:p w14:paraId="587E6A7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04C846FC"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Tubo de policloruro de vinilo (PVC) con diámetro nominal de 3”. Cuya principal aplicación se da en Instalaciones hidráulicas. </w:t>
            </w:r>
            <w:r w:rsidRPr="00565773">
              <w:rPr>
                <w:rFonts w:ascii="Calibri" w:hAnsi="Calibri" w:cs="Calibri"/>
                <w:color w:val="000000"/>
                <w:sz w:val="18"/>
                <w:szCs w:val="18"/>
                <w:lang w:val="es-419" w:eastAsia="es-419"/>
              </w:rPr>
              <w:br/>
              <w:t>REQUISITOS:</w:t>
            </w:r>
            <w:r w:rsidRPr="00565773">
              <w:rPr>
                <w:rFonts w:ascii="Calibri" w:hAnsi="Calibri" w:cs="Calibri"/>
                <w:color w:val="000000"/>
                <w:sz w:val="18"/>
                <w:szCs w:val="18"/>
                <w:lang w:val="es-419" w:eastAsia="es-419"/>
              </w:rPr>
              <w:br/>
              <w:t xml:space="preserve">Material de Policloruro de Vinilo (PVC) de 3", los tubos deben tener las siguientes características: </w:t>
            </w:r>
            <w:r w:rsidRPr="00565773">
              <w:rPr>
                <w:rFonts w:ascii="Calibri" w:hAnsi="Calibri" w:cs="Calibri"/>
                <w:color w:val="000000"/>
                <w:sz w:val="18"/>
                <w:szCs w:val="18"/>
                <w:lang w:val="es-419" w:eastAsia="es-419"/>
              </w:rPr>
              <w:br/>
              <w:t>• Superficie externa e interna lisas y estar libres de grietas, fisuras, ondulaciones y otros defectos que alteren su calidad.</w:t>
            </w:r>
            <w:r w:rsidRPr="00565773">
              <w:rPr>
                <w:rFonts w:ascii="Calibri" w:hAnsi="Calibri" w:cs="Calibri"/>
                <w:color w:val="000000"/>
                <w:sz w:val="18"/>
                <w:szCs w:val="18"/>
                <w:lang w:val="es-419" w:eastAsia="es-419"/>
              </w:rPr>
              <w:br/>
              <w:t>• Los tubos deberán ser de color uniforme.</w:t>
            </w:r>
            <w:r w:rsidRPr="00565773">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65773">
              <w:rPr>
                <w:rFonts w:ascii="Calibri" w:hAnsi="Calibri" w:cs="Calibri"/>
                <w:color w:val="000000"/>
                <w:sz w:val="18"/>
                <w:szCs w:val="18"/>
                <w:lang w:val="es-419" w:eastAsia="es-419"/>
              </w:rPr>
              <w:br/>
              <w:t>Las juntas serán del Tipo campana – espiga</w:t>
            </w:r>
            <w:r w:rsidRPr="00565773">
              <w:rPr>
                <w:rFonts w:ascii="Calibri" w:hAnsi="Calibri" w:cs="Calibri"/>
                <w:color w:val="000000"/>
                <w:sz w:val="18"/>
                <w:szCs w:val="18"/>
                <w:lang w:val="es-419" w:eastAsia="es-419"/>
              </w:rPr>
              <w:br/>
              <w:t>Las tuberías de PVC deberán cumplir con las siguientes normas:</w:t>
            </w:r>
            <w:r w:rsidRPr="00565773">
              <w:rPr>
                <w:rFonts w:ascii="Calibri" w:hAnsi="Calibri" w:cs="Calibri"/>
                <w:color w:val="000000"/>
                <w:sz w:val="18"/>
                <w:szCs w:val="18"/>
                <w:lang w:val="es-419" w:eastAsia="es-419"/>
              </w:rPr>
              <w:br/>
              <w:t xml:space="preserve"> -Normas Bolivianas:         NB 213-77</w:t>
            </w:r>
            <w:r w:rsidRPr="00565773">
              <w:rPr>
                <w:rFonts w:ascii="Calibri" w:hAnsi="Calibri" w:cs="Calibri"/>
                <w:color w:val="000000"/>
                <w:sz w:val="18"/>
                <w:szCs w:val="18"/>
                <w:lang w:val="es-419" w:eastAsia="es-419"/>
              </w:rPr>
              <w:br/>
              <w:t xml:space="preserve"> -Normas ASTM:   D-1785 y D-2241</w:t>
            </w:r>
            <w:r w:rsidRPr="00565773">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65773" w:rsidRPr="00565773" w14:paraId="0D236FE3"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E0E8A7A"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t>98</w:t>
            </w:r>
          </w:p>
        </w:tc>
        <w:tc>
          <w:tcPr>
            <w:tcW w:w="0" w:type="auto"/>
            <w:tcBorders>
              <w:top w:val="nil"/>
              <w:left w:val="nil"/>
              <w:bottom w:val="single" w:sz="4" w:space="0" w:color="000000"/>
              <w:right w:val="single" w:sz="4" w:space="0" w:color="000000"/>
            </w:tcBorders>
            <w:shd w:val="clear" w:color="auto" w:fill="auto"/>
            <w:noWrap/>
            <w:vAlign w:val="bottom"/>
            <w:hideMark/>
          </w:tcPr>
          <w:p w14:paraId="1EE34104"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TUBO PVC DESAGÜE 4"</w:t>
            </w:r>
          </w:p>
        </w:tc>
        <w:tc>
          <w:tcPr>
            <w:tcW w:w="0" w:type="auto"/>
            <w:tcBorders>
              <w:top w:val="nil"/>
              <w:left w:val="nil"/>
              <w:bottom w:val="single" w:sz="4" w:space="0" w:color="000000"/>
              <w:right w:val="single" w:sz="4" w:space="0" w:color="000000"/>
            </w:tcBorders>
            <w:shd w:val="clear" w:color="auto" w:fill="auto"/>
            <w:noWrap/>
            <w:vAlign w:val="bottom"/>
            <w:hideMark/>
          </w:tcPr>
          <w:p w14:paraId="0F41F000"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6FA0F6A8"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Tubo de policloruro de vinilo (PVC) con diámetro nominal de 4”. Cuya principal aplicación se da en Instalaciones hidráulicas. </w:t>
            </w:r>
            <w:r w:rsidRPr="00565773">
              <w:rPr>
                <w:rFonts w:ascii="Calibri" w:hAnsi="Calibri" w:cs="Calibri"/>
                <w:color w:val="000000"/>
                <w:sz w:val="18"/>
                <w:szCs w:val="18"/>
                <w:lang w:val="es-419" w:eastAsia="es-419"/>
              </w:rPr>
              <w:br/>
              <w:t>REQUISITOS:</w:t>
            </w:r>
            <w:r w:rsidRPr="00565773">
              <w:rPr>
                <w:rFonts w:ascii="Calibri" w:hAnsi="Calibri" w:cs="Calibri"/>
                <w:color w:val="000000"/>
                <w:sz w:val="18"/>
                <w:szCs w:val="18"/>
                <w:lang w:val="es-419" w:eastAsia="es-419"/>
              </w:rPr>
              <w:br/>
              <w:t xml:space="preserve">Material de Policloruro de Vinilo (PVC) de 4", los tubos deben tener las siguientes características: </w:t>
            </w:r>
            <w:r w:rsidRPr="00565773">
              <w:rPr>
                <w:rFonts w:ascii="Calibri" w:hAnsi="Calibri" w:cs="Calibri"/>
                <w:color w:val="000000"/>
                <w:sz w:val="18"/>
                <w:szCs w:val="18"/>
                <w:lang w:val="es-419" w:eastAsia="es-419"/>
              </w:rPr>
              <w:br/>
              <w:t>• Superficie externa e interna lisas y estar libres de grietas, fisuras, ondulaciones y otros defectos que alteren su calidad.</w:t>
            </w:r>
            <w:r w:rsidRPr="00565773">
              <w:rPr>
                <w:rFonts w:ascii="Calibri" w:hAnsi="Calibri" w:cs="Calibri"/>
                <w:color w:val="000000"/>
                <w:sz w:val="18"/>
                <w:szCs w:val="18"/>
                <w:lang w:val="es-419" w:eastAsia="es-419"/>
              </w:rPr>
              <w:br/>
              <w:t>• Los tubos deberán ser de color uniforme.</w:t>
            </w:r>
            <w:r w:rsidRPr="00565773">
              <w:rPr>
                <w:rFonts w:ascii="Calibri" w:hAnsi="Calibri" w:cs="Calibri"/>
                <w:color w:val="000000"/>
                <w:sz w:val="18"/>
                <w:szCs w:val="18"/>
                <w:lang w:val="es-419" w:eastAsia="es-419"/>
              </w:rPr>
              <w:br/>
              <w:t>• Los tubos procederán de fábrica por inyección de molde, no aceptándose el uso de piezas especiales obtenidas mediante cortes o cortadas en seco.</w:t>
            </w:r>
            <w:r w:rsidRPr="00565773">
              <w:rPr>
                <w:rFonts w:ascii="Calibri" w:hAnsi="Calibri" w:cs="Calibri"/>
                <w:color w:val="000000"/>
                <w:sz w:val="18"/>
                <w:szCs w:val="18"/>
                <w:lang w:val="es-419" w:eastAsia="es-419"/>
              </w:rPr>
              <w:br/>
              <w:t>Las juntas serán del Tipo campana – espiga</w:t>
            </w:r>
            <w:r w:rsidRPr="00565773">
              <w:rPr>
                <w:rFonts w:ascii="Calibri" w:hAnsi="Calibri" w:cs="Calibri"/>
                <w:color w:val="000000"/>
                <w:sz w:val="18"/>
                <w:szCs w:val="18"/>
                <w:lang w:val="es-419" w:eastAsia="es-419"/>
              </w:rPr>
              <w:br/>
              <w:t>Las tuberías de PVC deberán cumplir con las siguientes normas:</w:t>
            </w:r>
            <w:r w:rsidRPr="00565773">
              <w:rPr>
                <w:rFonts w:ascii="Calibri" w:hAnsi="Calibri" w:cs="Calibri"/>
                <w:color w:val="000000"/>
                <w:sz w:val="18"/>
                <w:szCs w:val="18"/>
                <w:lang w:val="es-419" w:eastAsia="es-419"/>
              </w:rPr>
              <w:br/>
              <w:t xml:space="preserve"> -Normas Bolivianas:         NB 213-77</w:t>
            </w:r>
            <w:r w:rsidRPr="00565773">
              <w:rPr>
                <w:rFonts w:ascii="Calibri" w:hAnsi="Calibri" w:cs="Calibri"/>
                <w:color w:val="000000"/>
                <w:sz w:val="18"/>
                <w:szCs w:val="18"/>
                <w:lang w:val="es-419" w:eastAsia="es-419"/>
              </w:rPr>
              <w:br/>
              <w:t xml:space="preserve"> -Normas ASTM:   D-1785 y D-2241</w:t>
            </w:r>
            <w:r w:rsidRPr="00565773">
              <w:rPr>
                <w:rFonts w:ascii="Calibri" w:hAnsi="Calibri" w:cs="Calibri"/>
                <w:color w:val="000000"/>
                <w:sz w:val="18"/>
                <w:szCs w:val="18"/>
                <w:lang w:val="es-419" w:eastAsia="es-419"/>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565773" w:rsidRPr="00565773" w14:paraId="53C03570"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3881DD3" w14:textId="77777777" w:rsidR="00565773" w:rsidRPr="00565773" w:rsidRDefault="00565773" w:rsidP="00565773">
            <w:pPr>
              <w:jc w:val="right"/>
              <w:rPr>
                <w:rFonts w:ascii="Calibri" w:hAnsi="Calibri" w:cs="Calibri"/>
                <w:color w:val="000000"/>
                <w:lang w:val="es-419" w:eastAsia="es-419"/>
              </w:rPr>
            </w:pPr>
            <w:r w:rsidRPr="00565773">
              <w:rPr>
                <w:rFonts w:ascii="Calibri" w:hAnsi="Calibri" w:cs="Calibri"/>
                <w:color w:val="000000"/>
                <w:lang w:val="es-419" w:eastAsia="es-419"/>
              </w:rPr>
              <w:lastRenderedPageBreak/>
              <w:t>99</w:t>
            </w:r>
          </w:p>
        </w:tc>
        <w:tc>
          <w:tcPr>
            <w:tcW w:w="0" w:type="auto"/>
            <w:tcBorders>
              <w:top w:val="nil"/>
              <w:left w:val="nil"/>
              <w:bottom w:val="single" w:sz="4" w:space="0" w:color="000000"/>
              <w:right w:val="single" w:sz="4" w:space="0" w:color="000000"/>
            </w:tcBorders>
            <w:shd w:val="clear" w:color="auto" w:fill="auto"/>
            <w:noWrap/>
            <w:vAlign w:val="bottom"/>
            <w:hideMark/>
          </w:tcPr>
          <w:p w14:paraId="37ECF0A2"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VENTANA DE ALUMINIO C/CELOSIA MAS VIDRIO CATEDRAL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7D84D8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6023AD67"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Requisitos sobre el Producto</w:t>
            </w:r>
            <w:r w:rsidRPr="00565773">
              <w:rPr>
                <w:rFonts w:ascii="Calibri" w:hAnsi="Calibri" w:cs="Calibri"/>
                <w:color w:val="000000"/>
                <w:sz w:val="18"/>
                <w:szCs w:val="18"/>
                <w:lang w:val="es-419" w:eastAsia="es-419"/>
              </w:rPr>
              <w:br/>
              <w:t xml:space="preserve">La Entidad Ejecutora tiene la obligación de presentar una muestra de los materiales señalados al Inspector para su aprobación. </w:t>
            </w:r>
            <w:r w:rsidRPr="00565773">
              <w:rPr>
                <w:rFonts w:ascii="Calibri" w:hAnsi="Calibri" w:cs="Calibri"/>
                <w:color w:val="000000"/>
                <w:sz w:val="18"/>
                <w:szCs w:val="18"/>
                <w:lang w:val="es-419" w:eastAsia="es-419"/>
              </w:rPr>
              <w:br/>
              <w:t>La entidad Ejecutora deberá garantizar que los materiales e insumos de referencia serán de buena calidad.</w:t>
            </w:r>
            <w:r w:rsidRPr="00565773">
              <w:rPr>
                <w:rFonts w:ascii="Calibri" w:hAnsi="Calibri" w:cs="Calibri"/>
                <w:color w:val="000000"/>
                <w:sz w:val="18"/>
                <w:szCs w:val="18"/>
                <w:lang w:val="es-419" w:eastAsia="es-419"/>
              </w:rPr>
              <w:br/>
              <w:t xml:space="preserve">Se </w:t>
            </w:r>
            <w:proofErr w:type="gramStart"/>
            <w:r w:rsidRPr="00565773">
              <w:rPr>
                <w:rFonts w:ascii="Calibri" w:hAnsi="Calibri" w:cs="Calibri"/>
                <w:color w:val="000000"/>
                <w:sz w:val="18"/>
                <w:szCs w:val="18"/>
                <w:lang w:val="es-419" w:eastAsia="es-419"/>
              </w:rPr>
              <w:t>utilizara</w:t>
            </w:r>
            <w:proofErr w:type="gramEnd"/>
            <w:r w:rsidRPr="00565773">
              <w:rPr>
                <w:rFonts w:ascii="Calibri" w:hAnsi="Calibri" w:cs="Calibri"/>
                <w:color w:val="000000"/>
                <w:sz w:val="18"/>
                <w:szCs w:val="18"/>
                <w:lang w:val="es-419" w:eastAsia="es-419"/>
              </w:rPr>
              <w:t xml:space="preserve"> vidrio tipo catedral esmerilado de 4 mm para las tres aspas de la celosía y en la parte inferior el vidrio fijo estará sujeto con un perfil en “C”.</w:t>
            </w:r>
            <w:r w:rsidRPr="00565773">
              <w:rPr>
                <w:rFonts w:ascii="Calibri" w:hAnsi="Calibri" w:cs="Calibri"/>
                <w:color w:val="000000"/>
                <w:sz w:val="18"/>
                <w:szCs w:val="18"/>
                <w:lang w:val="es-419" w:eastAsia="es-419"/>
              </w:rPr>
              <w:br/>
              <w:t xml:space="preserve">De acuerdo a planos de detalle se determinarán las dimensiones. Se utilizarán para el marco tubo de 50 x 25 (mm), el cual se sujetara a las jambas del vano con tornillos de 2 1/2” y ramplús Nº6, porta vidrio plástico de color negro y accesorios de primera calidad libres de defectos y rajaduras, en la parte superior del marco se </w:t>
            </w:r>
            <w:proofErr w:type="gramStart"/>
            <w:r w:rsidRPr="00565773">
              <w:rPr>
                <w:rFonts w:ascii="Calibri" w:hAnsi="Calibri" w:cs="Calibri"/>
                <w:color w:val="000000"/>
                <w:sz w:val="18"/>
                <w:szCs w:val="18"/>
                <w:lang w:val="es-419" w:eastAsia="es-419"/>
              </w:rPr>
              <w:t>colocara</w:t>
            </w:r>
            <w:proofErr w:type="gramEnd"/>
            <w:r w:rsidRPr="00565773">
              <w:rPr>
                <w:rFonts w:ascii="Calibri" w:hAnsi="Calibri" w:cs="Calibri"/>
                <w:color w:val="000000"/>
                <w:sz w:val="18"/>
                <w:szCs w:val="18"/>
                <w:lang w:val="es-419" w:eastAsia="es-419"/>
              </w:rPr>
              <w:t xml:space="preserve"> un angular para tener un mejor cierre de la ventana.</w:t>
            </w:r>
            <w:r w:rsidRPr="00565773">
              <w:rPr>
                <w:rFonts w:ascii="Calibri" w:hAnsi="Calibri" w:cs="Calibri"/>
                <w:color w:val="000000"/>
                <w:sz w:val="18"/>
                <w:szCs w:val="18"/>
                <w:lang w:val="es-419" w:eastAsia="es-419"/>
              </w:rPr>
              <w:br/>
              <w:t>Deberá ser sellado/a con silicona todo el perímetro de acuerdo a requerimiento</w:t>
            </w:r>
          </w:p>
        </w:tc>
      </w:tr>
      <w:tr w:rsidR="00565773" w:rsidRPr="00565773" w14:paraId="70830C27"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CEEE8B" w14:textId="77777777" w:rsidR="00565773" w:rsidRPr="00565773" w:rsidRDefault="00565773" w:rsidP="00565773">
            <w:pPr>
              <w:jc w:val="right"/>
              <w:rPr>
                <w:rFonts w:ascii="Calibri" w:hAnsi="Calibri" w:cs="Calibri"/>
                <w:color w:val="000000"/>
                <w:sz w:val="14"/>
                <w:szCs w:val="14"/>
                <w:lang w:val="es-419" w:eastAsia="es-419"/>
              </w:rPr>
            </w:pPr>
            <w:r w:rsidRPr="00565773">
              <w:rPr>
                <w:rFonts w:ascii="Calibri" w:hAnsi="Calibri" w:cs="Calibri"/>
                <w:color w:val="000000"/>
                <w:sz w:val="14"/>
                <w:szCs w:val="14"/>
                <w:lang w:val="es-419" w:eastAsia="es-419"/>
              </w:rPr>
              <w:t>100</w:t>
            </w:r>
          </w:p>
        </w:tc>
        <w:tc>
          <w:tcPr>
            <w:tcW w:w="0" w:type="auto"/>
            <w:tcBorders>
              <w:top w:val="nil"/>
              <w:left w:val="nil"/>
              <w:bottom w:val="single" w:sz="4" w:space="0" w:color="000000"/>
              <w:right w:val="single" w:sz="4" w:space="0" w:color="000000"/>
            </w:tcBorders>
            <w:shd w:val="clear" w:color="auto" w:fill="auto"/>
            <w:noWrap/>
            <w:vAlign w:val="bottom"/>
            <w:hideMark/>
          </w:tcPr>
          <w:p w14:paraId="10A210B5"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VENTANA DE ALUMINIO LÍNEA 20 C/VIDRIO 4MM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3467AAC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0810330C"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565773" w:rsidRPr="00565773" w14:paraId="4111B993"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76283B" w14:textId="77777777" w:rsidR="00565773" w:rsidRPr="00565773" w:rsidRDefault="00565773" w:rsidP="00565773">
            <w:pPr>
              <w:jc w:val="right"/>
              <w:rPr>
                <w:rFonts w:ascii="Calibri" w:hAnsi="Calibri" w:cs="Calibri"/>
                <w:color w:val="000000"/>
                <w:sz w:val="14"/>
                <w:szCs w:val="14"/>
                <w:lang w:val="es-419" w:eastAsia="es-419"/>
              </w:rPr>
            </w:pPr>
            <w:r w:rsidRPr="00565773">
              <w:rPr>
                <w:rFonts w:ascii="Calibri" w:hAnsi="Calibri" w:cs="Calibri"/>
                <w:color w:val="000000"/>
                <w:sz w:val="14"/>
                <w:szCs w:val="14"/>
                <w:lang w:val="es-419" w:eastAsia="es-419"/>
              </w:rPr>
              <w:t>101</w:t>
            </w:r>
          </w:p>
        </w:tc>
        <w:tc>
          <w:tcPr>
            <w:tcW w:w="0" w:type="auto"/>
            <w:tcBorders>
              <w:top w:val="nil"/>
              <w:left w:val="nil"/>
              <w:bottom w:val="single" w:sz="4" w:space="0" w:color="000000"/>
              <w:right w:val="single" w:sz="4" w:space="0" w:color="000000"/>
            </w:tcBorders>
            <w:shd w:val="clear" w:color="auto" w:fill="auto"/>
            <w:noWrap/>
            <w:vAlign w:val="bottom"/>
            <w:hideMark/>
          </w:tcPr>
          <w:p w14:paraId="45F2473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VENTANA DE ALUMINIO PROYECTANTE C/VIDRIO MAS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AA2AC1E"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M2</w:t>
            </w:r>
          </w:p>
        </w:tc>
        <w:tc>
          <w:tcPr>
            <w:tcW w:w="0" w:type="auto"/>
            <w:tcBorders>
              <w:top w:val="nil"/>
              <w:left w:val="nil"/>
              <w:bottom w:val="single" w:sz="4" w:space="0" w:color="000000"/>
              <w:right w:val="single" w:sz="4" w:space="0" w:color="000000"/>
            </w:tcBorders>
            <w:shd w:val="clear" w:color="auto" w:fill="auto"/>
            <w:vAlign w:val="bottom"/>
            <w:hideMark/>
          </w:tcPr>
          <w:p w14:paraId="4DB2025E"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Requisitos sobre el Producto</w:t>
            </w:r>
            <w:r w:rsidRPr="00565773">
              <w:rPr>
                <w:rFonts w:ascii="Calibri" w:hAnsi="Calibri" w:cs="Calibri"/>
                <w:color w:val="000000"/>
                <w:sz w:val="18"/>
                <w:szCs w:val="18"/>
                <w:lang w:val="es-419" w:eastAsia="es-419"/>
              </w:rPr>
              <w:br/>
              <w:t>La Entidad Ejecutora tiene la obligación de presentar una muestra de los materiales señalados al Inspector para su aprobación. La entidad Ejecutora deberá garantizar que los materiales e insumos de referencia serán de buena calidad.</w:t>
            </w:r>
            <w:r w:rsidRPr="00565773">
              <w:rPr>
                <w:rFonts w:ascii="Calibri" w:hAnsi="Calibri" w:cs="Calibri"/>
                <w:color w:val="000000"/>
                <w:sz w:val="18"/>
                <w:szCs w:val="18"/>
                <w:lang w:val="es-419" w:eastAsia="es-419"/>
              </w:rPr>
              <w:br/>
              <w:t xml:space="preserve">Se utilizara vidrio de e=4 </w:t>
            </w:r>
            <w:proofErr w:type="spellStart"/>
            <w:r w:rsidRPr="00565773">
              <w:rPr>
                <w:rFonts w:ascii="Calibri" w:hAnsi="Calibri" w:cs="Calibri"/>
                <w:color w:val="000000"/>
                <w:sz w:val="18"/>
                <w:szCs w:val="18"/>
                <w:lang w:val="es-419" w:eastAsia="es-419"/>
              </w:rPr>
              <w:t>mm.</w:t>
            </w:r>
            <w:proofErr w:type="spellEnd"/>
            <w:r w:rsidRPr="00565773">
              <w:rPr>
                <w:rFonts w:ascii="Calibri" w:hAnsi="Calibri" w:cs="Calibri"/>
                <w:color w:val="000000"/>
                <w:sz w:val="18"/>
                <w:szCs w:val="18"/>
                <w:lang w:val="es-419" w:eastAsia="es-419"/>
              </w:rPr>
              <w:br/>
              <w:t>Se utilizarán para el marco tubo de 60 x 30 (mm), el cual se sujetara a las jambas del vano con tornillos de 2 1/2” y ramplús Nº6.</w:t>
            </w:r>
            <w:r w:rsidRPr="00565773">
              <w:rPr>
                <w:rFonts w:ascii="Calibri" w:hAnsi="Calibri" w:cs="Calibri"/>
                <w:color w:val="000000"/>
                <w:sz w:val="18"/>
                <w:szCs w:val="18"/>
                <w:lang w:val="es-419" w:eastAsia="es-419"/>
              </w:rPr>
              <w:br/>
              <w:t xml:space="preserve">El brazo de proyección de acuerdo a su resistencia al peso y a la corrosión será de aluminio, para de esta forma garantizar la </w:t>
            </w:r>
            <w:r w:rsidRPr="00565773">
              <w:rPr>
                <w:rFonts w:ascii="Calibri" w:hAnsi="Calibri" w:cs="Calibri"/>
                <w:color w:val="000000"/>
                <w:sz w:val="18"/>
                <w:szCs w:val="18"/>
                <w:lang w:val="es-419" w:eastAsia="es-419"/>
              </w:rPr>
              <w:lastRenderedPageBreak/>
              <w:t>estabilidad y el correcto funcionamiento estructural del sistema.</w:t>
            </w:r>
            <w:r w:rsidRPr="00565773">
              <w:rPr>
                <w:rFonts w:ascii="Calibri" w:hAnsi="Calibri" w:cs="Calibri"/>
                <w:color w:val="000000"/>
                <w:sz w:val="18"/>
                <w:szCs w:val="18"/>
                <w:lang w:val="es-419" w:eastAsia="es-419"/>
              </w:rPr>
              <w:br/>
              <w:t xml:space="preserve">Palanca de maniobra de cierre plástico de color negro y accesorios de primera calidad libres de defectos y rajaduras, será de tipo </w:t>
            </w:r>
            <w:proofErr w:type="spellStart"/>
            <w:r w:rsidRPr="00565773">
              <w:rPr>
                <w:rFonts w:ascii="Calibri" w:hAnsi="Calibri" w:cs="Calibri"/>
                <w:color w:val="000000"/>
                <w:sz w:val="18"/>
                <w:szCs w:val="18"/>
                <w:lang w:val="es-419" w:eastAsia="es-419"/>
              </w:rPr>
              <w:t>unipunto</w:t>
            </w:r>
            <w:proofErr w:type="spellEnd"/>
            <w:r w:rsidRPr="00565773">
              <w:rPr>
                <w:rFonts w:ascii="Calibri" w:hAnsi="Calibri" w:cs="Calibri"/>
                <w:color w:val="000000"/>
                <w:sz w:val="18"/>
                <w:szCs w:val="18"/>
                <w:lang w:val="es-419" w:eastAsia="es-419"/>
              </w:rPr>
              <w:t>, es decir que cierra solo al centro.</w:t>
            </w:r>
            <w:r w:rsidRPr="00565773">
              <w:rPr>
                <w:rFonts w:ascii="Calibri" w:hAnsi="Calibri" w:cs="Calibri"/>
                <w:color w:val="000000"/>
                <w:sz w:val="18"/>
                <w:szCs w:val="18"/>
                <w:lang w:val="es-419" w:eastAsia="es-419"/>
              </w:rPr>
              <w:br/>
              <w:t xml:space="preserve">Deberá ser sellado/a con silicona todo el perímetro de acuerdo a requerimiento. </w:t>
            </w:r>
          </w:p>
        </w:tc>
      </w:tr>
      <w:tr w:rsidR="00565773" w:rsidRPr="00565773" w14:paraId="2D987CC5"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0905AE" w14:textId="77777777" w:rsidR="00565773" w:rsidRPr="00565773" w:rsidRDefault="00565773" w:rsidP="00565773">
            <w:pPr>
              <w:jc w:val="right"/>
              <w:rPr>
                <w:rFonts w:ascii="Calibri" w:hAnsi="Calibri" w:cs="Calibri"/>
                <w:color w:val="000000"/>
                <w:sz w:val="14"/>
                <w:szCs w:val="14"/>
                <w:lang w:val="es-419" w:eastAsia="es-419"/>
              </w:rPr>
            </w:pPr>
            <w:r w:rsidRPr="00565773">
              <w:rPr>
                <w:rFonts w:ascii="Calibri" w:hAnsi="Calibri" w:cs="Calibri"/>
                <w:color w:val="000000"/>
                <w:sz w:val="14"/>
                <w:szCs w:val="14"/>
                <w:lang w:val="es-419" w:eastAsia="es-419"/>
              </w:rPr>
              <w:lastRenderedPageBreak/>
              <w:t>102</w:t>
            </w:r>
          </w:p>
        </w:tc>
        <w:tc>
          <w:tcPr>
            <w:tcW w:w="0" w:type="auto"/>
            <w:tcBorders>
              <w:top w:val="nil"/>
              <w:left w:val="nil"/>
              <w:bottom w:val="single" w:sz="4" w:space="0" w:color="000000"/>
              <w:right w:val="single" w:sz="4" w:space="0" w:color="000000"/>
            </w:tcBorders>
            <w:shd w:val="clear" w:color="auto" w:fill="auto"/>
            <w:noWrap/>
            <w:vAlign w:val="bottom"/>
            <w:hideMark/>
          </w:tcPr>
          <w:p w14:paraId="552BD6C6"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YEE PVC 2" DESAGUE</w:t>
            </w:r>
          </w:p>
        </w:tc>
        <w:tc>
          <w:tcPr>
            <w:tcW w:w="0" w:type="auto"/>
            <w:tcBorders>
              <w:top w:val="nil"/>
              <w:left w:val="nil"/>
              <w:bottom w:val="single" w:sz="4" w:space="0" w:color="000000"/>
              <w:right w:val="single" w:sz="4" w:space="0" w:color="000000"/>
            </w:tcBorders>
            <w:shd w:val="clear" w:color="auto" w:fill="auto"/>
            <w:noWrap/>
            <w:vAlign w:val="bottom"/>
            <w:hideMark/>
          </w:tcPr>
          <w:p w14:paraId="0DDB5FB8"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PZA</w:t>
            </w:r>
          </w:p>
        </w:tc>
        <w:tc>
          <w:tcPr>
            <w:tcW w:w="0" w:type="auto"/>
            <w:tcBorders>
              <w:top w:val="nil"/>
              <w:left w:val="nil"/>
              <w:bottom w:val="single" w:sz="4" w:space="0" w:color="000000"/>
              <w:right w:val="single" w:sz="4" w:space="0" w:color="000000"/>
            </w:tcBorders>
            <w:shd w:val="clear" w:color="auto" w:fill="auto"/>
            <w:vAlign w:val="bottom"/>
            <w:hideMark/>
          </w:tcPr>
          <w:p w14:paraId="33F3DE00"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La conexión </w:t>
            </w:r>
            <w:proofErr w:type="spellStart"/>
            <w:r w:rsidRPr="00565773">
              <w:rPr>
                <w:rFonts w:ascii="Calibri" w:hAnsi="Calibri" w:cs="Calibri"/>
                <w:color w:val="000000"/>
                <w:sz w:val="18"/>
                <w:szCs w:val="18"/>
                <w:lang w:val="es-419" w:eastAsia="es-419"/>
              </w:rPr>
              <w:t>Yee</w:t>
            </w:r>
            <w:proofErr w:type="spellEnd"/>
            <w:r w:rsidRPr="00565773">
              <w:rPr>
                <w:rFonts w:ascii="Calibri" w:hAnsi="Calibri" w:cs="Calibri"/>
                <w:color w:val="000000"/>
                <w:sz w:val="18"/>
                <w:szCs w:val="18"/>
                <w:lang w:val="es-419" w:eastAsia="es-419"/>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565773">
              <w:rPr>
                <w:rFonts w:ascii="Calibri" w:hAnsi="Calibri" w:cs="Calibri"/>
                <w:color w:val="000000"/>
                <w:sz w:val="18"/>
                <w:szCs w:val="18"/>
                <w:lang w:val="es-419" w:eastAsia="es-419"/>
              </w:rPr>
              <w:br/>
              <w:t xml:space="preserve">REQUISITOS: </w:t>
            </w:r>
            <w:r w:rsidRPr="00565773">
              <w:rPr>
                <w:rFonts w:ascii="Calibri" w:hAnsi="Calibri" w:cs="Calibri"/>
                <w:color w:val="000000"/>
                <w:sz w:val="18"/>
                <w:szCs w:val="18"/>
                <w:lang w:val="es-419" w:eastAsia="es-419"/>
              </w:rPr>
              <w:br/>
              <w:t xml:space="preserve">- Debe presentar color uniforme, ser libre de cuerpos extraños, irregularidades, rajaduras y otros </w:t>
            </w:r>
            <w:proofErr w:type="spellStart"/>
            <w:r w:rsidRPr="00565773">
              <w:rPr>
                <w:rFonts w:ascii="Calibri" w:hAnsi="Calibri" w:cs="Calibri"/>
                <w:color w:val="000000"/>
                <w:sz w:val="18"/>
                <w:szCs w:val="18"/>
                <w:lang w:val="es-419" w:eastAsia="es-419"/>
              </w:rPr>
              <w:t>defectos</w:t>
            </w:r>
            <w:proofErr w:type="spellEnd"/>
            <w:r w:rsidRPr="00565773">
              <w:rPr>
                <w:rFonts w:ascii="Calibri" w:hAnsi="Calibri" w:cs="Calibri"/>
                <w:color w:val="000000"/>
                <w:sz w:val="18"/>
                <w:szCs w:val="18"/>
                <w:lang w:val="es-419" w:eastAsia="es-419"/>
              </w:rPr>
              <w:t xml:space="preserve"> visuales que indiquen discontinuidad del material o fallas derivadas del proceso de producción.</w:t>
            </w:r>
            <w:r w:rsidRPr="00565773">
              <w:rPr>
                <w:rFonts w:ascii="Calibri" w:hAnsi="Calibri" w:cs="Calibri"/>
                <w:color w:val="000000"/>
                <w:sz w:val="18"/>
                <w:szCs w:val="18"/>
                <w:lang w:val="es-419" w:eastAsia="es-419"/>
              </w:rPr>
              <w:br/>
              <w:t>- Material de Policloruro de Vinilo (PVC), deberá cumplir con las siguientes normas:</w:t>
            </w:r>
            <w:r w:rsidRPr="00565773">
              <w:rPr>
                <w:rFonts w:ascii="Calibri" w:hAnsi="Calibri" w:cs="Calibri"/>
                <w:color w:val="000000"/>
                <w:sz w:val="18"/>
                <w:szCs w:val="18"/>
                <w:lang w:val="es-419" w:eastAsia="es-419"/>
              </w:rPr>
              <w:br/>
              <w:t xml:space="preserve"> -Normas Bolivianas:         NB 213-77</w:t>
            </w:r>
            <w:r w:rsidRPr="00565773">
              <w:rPr>
                <w:rFonts w:ascii="Calibri" w:hAnsi="Calibri" w:cs="Calibri"/>
                <w:color w:val="000000"/>
                <w:sz w:val="18"/>
                <w:szCs w:val="18"/>
                <w:lang w:val="es-419" w:eastAsia="es-419"/>
              </w:rPr>
              <w:br/>
              <w:t xml:space="preserve"> -Normas ASTM:   D-1785 y D-2241</w:t>
            </w:r>
            <w:r w:rsidRPr="00565773">
              <w:rPr>
                <w:rFonts w:ascii="Calibri" w:hAnsi="Calibri" w:cs="Calibri"/>
                <w:color w:val="000000"/>
                <w:sz w:val="18"/>
                <w:szCs w:val="18"/>
                <w:lang w:val="es-419" w:eastAsia="es-419"/>
              </w:rPr>
              <w:br/>
              <w:t>El accesorio procederá de fábrica por inyección de molde, no aceptándose el uso de piezas especiales obtenidas mediante cortes o unión de tubos cortados en sesgo.</w:t>
            </w:r>
          </w:p>
        </w:tc>
      </w:tr>
      <w:tr w:rsidR="00565773" w:rsidRPr="00565773" w14:paraId="742D7BE1"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F75214" w14:textId="77777777" w:rsidR="00565773" w:rsidRPr="00565773" w:rsidRDefault="00565773" w:rsidP="00565773">
            <w:pPr>
              <w:jc w:val="right"/>
              <w:rPr>
                <w:rFonts w:ascii="Calibri" w:hAnsi="Calibri" w:cs="Calibri"/>
                <w:color w:val="000000"/>
                <w:sz w:val="14"/>
                <w:szCs w:val="14"/>
                <w:lang w:val="es-419" w:eastAsia="es-419"/>
              </w:rPr>
            </w:pPr>
            <w:r w:rsidRPr="00565773">
              <w:rPr>
                <w:rFonts w:ascii="Calibri" w:hAnsi="Calibri" w:cs="Calibri"/>
                <w:color w:val="000000"/>
                <w:sz w:val="14"/>
                <w:szCs w:val="14"/>
                <w:lang w:val="es-419" w:eastAsia="es-419"/>
              </w:rPr>
              <w:t>103</w:t>
            </w:r>
          </w:p>
        </w:tc>
        <w:tc>
          <w:tcPr>
            <w:tcW w:w="0" w:type="auto"/>
            <w:tcBorders>
              <w:top w:val="nil"/>
              <w:left w:val="nil"/>
              <w:bottom w:val="single" w:sz="4" w:space="0" w:color="000000"/>
              <w:right w:val="single" w:sz="4" w:space="0" w:color="000000"/>
            </w:tcBorders>
            <w:shd w:val="clear" w:color="auto" w:fill="auto"/>
            <w:noWrap/>
            <w:vAlign w:val="bottom"/>
            <w:hideMark/>
          </w:tcPr>
          <w:p w14:paraId="2414B22B"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YESO</w:t>
            </w:r>
          </w:p>
        </w:tc>
        <w:tc>
          <w:tcPr>
            <w:tcW w:w="0" w:type="auto"/>
            <w:tcBorders>
              <w:top w:val="nil"/>
              <w:left w:val="nil"/>
              <w:bottom w:val="single" w:sz="4" w:space="0" w:color="000000"/>
              <w:right w:val="single" w:sz="4" w:space="0" w:color="000000"/>
            </w:tcBorders>
            <w:shd w:val="clear" w:color="auto" w:fill="auto"/>
            <w:noWrap/>
            <w:vAlign w:val="bottom"/>
            <w:hideMark/>
          </w:tcPr>
          <w:p w14:paraId="4903DA7C"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KG</w:t>
            </w:r>
          </w:p>
        </w:tc>
        <w:tc>
          <w:tcPr>
            <w:tcW w:w="0" w:type="auto"/>
            <w:tcBorders>
              <w:top w:val="nil"/>
              <w:left w:val="nil"/>
              <w:bottom w:val="single" w:sz="4" w:space="0" w:color="000000"/>
              <w:right w:val="single" w:sz="4" w:space="0" w:color="000000"/>
            </w:tcBorders>
            <w:shd w:val="clear" w:color="auto" w:fill="auto"/>
            <w:vAlign w:val="bottom"/>
            <w:hideMark/>
          </w:tcPr>
          <w:p w14:paraId="33E1B019"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565773">
              <w:rPr>
                <w:rFonts w:ascii="Calibri" w:hAnsi="Calibri" w:cs="Calibri"/>
                <w:color w:val="000000"/>
                <w:sz w:val="18"/>
                <w:szCs w:val="18"/>
                <w:lang w:val="es-419" w:eastAsia="es-419"/>
              </w:rPr>
              <w:br/>
              <w:t>El yeso deberá cumplir los requisitos de la norma NB 122004:2006 y las demás relacionadas prescritas por IBNORCA. El almacenamiento y manipuleo deberá seguir las indicaciones del proveedor del material.</w:t>
            </w:r>
          </w:p>
        </w:tc>
      </w:tr>
      <w:tr w:rsidR="00565773" w:rsidRPr="00565773" w14:paraId="22FD4D83" w14:textId="77777777" w:rsidTr="005049D1">
        <w:trPr>
          <w:trHeight w:val="600"/>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FF66DEA" w14:textId="77777777" w:rsidR="00565773" w:rsidRPr="00565773" w:rsidRDefault="00565773" w:rsidP="00565773">
            <w:pPr>
              <w:jc w:val="right"/>
              <w:rPr>
                <w:rFonts w:ascii="Calibri" w:hAnsi="Calibri" w:cs="Calibri"/>
                <w:color w:val="000000"/>
                <w:sz w:val="14"/>
                <w:szCs w:val="14"/>
                <w:lang w:val="es-419" w:eastAsia="es-419"/>
              </w:rPr>
            </w:pPr>
            <w:r w:rsidRPr="00565773">
              <w:rPr>
                <w:rFonts w:ascii="Calibri" w:hAnsi="Calibri" w:cs="Calibri"/>
                <w:color w:val="000000"/>
                <w:sz w:val="14"/>
                <w:szCs w:val="14"/>
                <w:lang w:val="es-419" w:eastAsia="es-419"/>
              </w:rPr>
              <w:t>104</w:t>
            </w:r>
          </w:p>
        </w:tc>
        <w:tc>
          <w:tcPr>
            <w:tcW w:w="0" w:type="auto"/>
            <w:tcBorders>
              <w:top w:val="nil"/>
              <w:left w:val="nil"/>
              <w:bottom w:val="single" w:sz="4" w:space="0" w:color="000000"/>
              <w:right w:val="single" w:sz="4" w:space="0" w:color="000000"/>
            </w:tcBorders>
            <w:shd w:val="clear" w:color="auto" w:fill="auto"/>
            <w:noWrap/>
            <w:vAlign w:val="bottom"/>
            <w:hideMark/>
          </w:tcPr>
          <w:p w14:paraId="7BE35131"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 xml:space="preserve">ZÓCALO PISO FLOTANTE </w:t>
            </w:r>
          </w:p>
        </w:tc>
        <w:tc>
          <w:tcPr>
            <w:tcW w:w="0" w:type="auto"/>
            <w:tcBorders>
              <w:top w:val="nil"/>
              <w:left w:val="nil"/>
              <w:bottom w:val="single" w:sz="4" w:space="0" w:color="000000"/>
              <w:right w:val="single" w:sz="4" w:space="0" w:color="000000"/>
            </w:tcBorders>
            <w:shd w:val="clear" w:color="auto" w:fill="auto"/>
            <w:noWrap/>
            <w:vAlign w:val="bottom"/>
            <w:hideMark/>
          </w:tcPr>
          <w:p w14:paraId="5AAEC4ED" w14:textId="77777777" w:rsidR="00565773" w:rsidRPr="00565773" w:rsidRDefault="00565773" w:rsidP="00565773">
            <w:pPr>
              <w:rPr>
                <w:rFonts w:ascii="Calibri" w:hAnsi="Calibri" w:cs="Calibri"/>
                <w:color w:val="000000"/>
                <w:lang w:val="es-419" w:eastAsia="es-419"/>
              </w:rPr>
            </w:pPr>
            <w:r w:rsidRPr="00565773">
              <w:rPr>
                <w:rFonts w:ascii="Calibri" w:hAnsi="Calibri" w:cs="Calibri"/>
                <w:color w:val="000000"/>
                <w:lang w:val="es-419" w:eastAsia="es-419"/>
              </w:rPr>
              <w:t>M</w:t>
            </w:r>
          </w:p>
        </w:tc>
        <w:tc>
          <w:tcPr>
            <w:tcW w:w="0" w:type="auto"/>
            <w:tcBorders>
              <w:top w:val="nil"/>
              <w:left w:val="nil"/>
              <w:bottom w:val="single" w:sz="4" w:space="0" w:color="000000"/>
              <w:right w:val="single" w:sz="4" w:space="0" w:color="000000"/>
            </w:tcBorders>
            <w:shd w:val="clear" w:color="auto" w:fill="auto"/>
            <w:vAlign w:val="bottom"/>
            <w:hideMark/>
          </w:tcPr>
          <w:p w14:paraId="7DC5A950" w14:textId="77777777" w:rsidR="00565773" w:rsidRPr="00565773" w:rsidRDefault="00565773" w:rsidP="00565773">
            <w:pPr>
              <w:rPr>
                <w:rFonts w:ascii="Calibri" w:hAnsi="Calibri" w:cs="Calibri"/>
                <w:color w:val="000000"/>
                <w:sz w:val="18"/>
                <w:szCs w:val="18"/>
                <w:lang w:val="es-419" w:eastAsia="es-419"/>
              </w:rPr>
            </w:pPr>
            <w:r w:rsidRPr="00565773">
              <w:rPr>
                <w:rFonts w:ascii="Calibri" w:hAnsi="Calibri" w:cs="Calibri"/>
                <w:color w:val="000000"/>
                <w:sz w:val="18"/>
                <w:szCs w:val="18"/>
                <w:lang w:val="es-419" w:eastAsia="es-419"/>
              </w:rPr>
              <w:t xml:space="preserve">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w:t>
            </w:r>
            <w:proofErr w:type="spellStart"/>
            <w:r w:rsidRPr="00565773">
              <w:rPr>
                <w:rFonts w:ascii="Calibri" w:hAnsi="Calibri" w:cs="Calibri"/>
                <w:color w:val="000000"/>
                <w:sz w:val="18"/>
                <w:szCs w:val="18"/>
                <w:lang w:val="es-419" w:eastAsia="es-419"/>
              </w:rPr>
              <w:t>aninado</w:t>
            </w:r>
            <w:proofErr w:type="spellEnd"/>
            <w:r w:rsidRPr="00565773">
              <w:rPr>
                <w:rFonts w:ascii="Calibri" w:hAnsi="Calibri" w:cs="Calibri"/>
                <w:color w:val="000000"/>
                <w:sz w:val="18"/>
                <w:szCs w:val="18"/>
                <w:lang w:val="es-419" w:eastAsia="es-419"/>
              </w:rPr>
              <w:t xml:space="preserve"> de insectos, evitan que se acumule tierra, sucio o polvo en la esquina viva y a su vez, completan el diseño y cuidado del hogar. Pueden instalarse fácilmente con tornillos, clavos o cola.</w:t>
            </w:r>
            <w:r w:rsidRPr="00565773">
              <w:rPr>
                <w:rFonts w:ascii="Calibri" w:hAnsi="Calibri" w:cs="Calibri"/>
                <w:color w:val="000000"/>
                <w:sz w:val="18"/>
                <w:szCs w:val="18"/>
                <w:lang w:val="es-419" w:eastAsia="es-419"/>
              </w:rPr>
              <w:br/>
              <w:t xml:space="preserve">Los zócalos para piso flotante deberán cumplir con dos principales funciones, la más importante es permitir que el piso flotante quede fijo y no se levante, por lo que es primordial que haya una luz de dilatación, ya </w:t>
            </w:r>
            <w:r w:rsidRPr="00565773">
              <w:rPr>
                <w:rFonts w:ascii="Calibri" w:hAnsi="Calibri" w:cs="Calibri"/>
                <w:color w:val="000000"/>
                <w:sz w:val="18"/>
                <w:szCs w:val="18"/>
                <w:lang w:val="es-419" w:eastAsia="es-419"/>
              </w:rPr>
              <w:lastRenderedPageBreak/>
              <w:t>que los pisos dilatan en los 4 sentidos, y será ejecutado conforma a características del proyecto y/o instrucciones del Inspector del Proyecto.</w:t>
            </w:r>
            <w:r w:rsidRPr="00565773">
              <w:rPr>
                <w:rFonts w:ascii="Calibri" w:hAnsi="Calibri" w:cs="Calibri"/>
                <w:color w:val="000000"/>
                <w:sz w:val="18"/>
                <w:szCs w:val="18"/>
                <w:lang w:val="es-419" w:eastAsia="es-419"/>
              </w:rPr>
              <w:br/>
              <w:t>De manera previa a su instalación, una muestra del material a usarse en el proyecto, deberá ser puesto a consideración del Inspector del proyecto para su aprobación.</w:t>
            </w:r>
            <w:r w:rsidRPr="00565773">
              <w:rPr>
                <w:rFonts w:ascii="Calibri" w:hAnsi="Calibri" w:cs="Calibri"/>
                <w:color w:val="000000"/>
                <w:sz w:val="18"/>
                <w:szCs w:val="18"/>
                <w:lang w:val="es-419" w:eastAsia="es-419"/>
              </w:rPr>
              <w:br/>
              <w:t>La Entidad Ejecutora deberá garantizar que el material de referencia sea de buena calidad y de marca reconocida</w:t>
            </w:r>
          </w:p>
        </w:tc>
      </w:tr>
    </w:tbl>
    <w:p w14:paraId="6A936059" w14:textId="77777777" w:rsidR="00565773" w:rsidRPr="00565773" w:rsidRDefault="00565773" w:rsidP="00565773">
      <w:pPr>
        <w:spacing w:after="160" w:line="259" w:lineRule="auto"/>
        <w:rPr>
          <w:rFonts w:asciiTheme="minorHAnsi" w:eastAsiaTheme="minorHAnsi" w:hAnsiTheme="minorHAnsi" w:cstheme="minorBidi"/>
          <w:sz w:val="22"/>
          <w:szCs w:val="22"/>
          <w:lang w:val="es-419"/>
        </w:rPr>
      </w:pPr>
    </w:p>
    <w:p w14:paraId="32E4144B" w14:textId="77777777" w:rsidR="00565773" w:rsidRPr="00565773" w:rsidRDefault="00565773" w:rsidP="00565773">
      <w:pPr>
        <w:spacing w:line="300" w:lineRule="auto"/>
        <w:jc w:val="both"/>
        <w:rPr>
          <w:rFonts w:ascii="Arial" w:hAnsi="Arial" w:cs="Arial"/>
          <w:b/>
          <w:bCs/>
          <w:i/>
          <w:u w:val="single"/>
          <w:lang w:val="es-ES_tradnl"/>
        </w:rPr>
      </w:pPr>
      <w:r w:rsidRPr="00565773">
        <w:rPr>
          <w:rFonts w:ascii="Arial" w:hAnsi="Arial" w:cs="Arial"/>
          <w:b/>
          <w:i/>
          <w:u w:val="single"/>
        </w:rPr>
        <w:t xml:space="preserve">Nota para todos los insumos indicados: </w:t>
      </w:r>
      <w:r w:rsidRPr="00565773">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72EB528A" w14:textId="77777777" w:rsidR="00565773" w:rsidRPr="00565773" w:rsidRDefault="00565773" w:rsidP="00565773">
      <w:pPr>
        <w:rPr>
          <w:rFonts w:ascii="Arial" w:hAnsi="Arial" w:cs="Arial"/>
          <w:b/>
          <w:bCs/>
          <w:i/>
          <w:u w:val="single"/>
        </w:rPr>
      </w:pPr>
    </w:p>
    <w:p w14:paraId="48CA7B68" w14:textId="77777777" w:rsidR="00565773" w:rsidRPr="00565773" w:rsidRDefault="00565773" w:rsidP="00565773">
      <w:pPr>
        <w:rPr>
          <w:rFonts w:ascii="Arial" w:hAnsi="Arial" w:cs="Arial"/>
          <w:b/>
          <w:bCs/>
          <w:i/>
          <w:u w:val="single"/>
          <w:lang w:val="es-BO"/>
        </w:rPr>
      </w:pPr>
    </w:p>
    <w:p w14:paraId="1AED279D" w14:textId="77777777" w:rsidR="00565773" w:rsidRPr="00565773" w:rsidRDefault="00565773" w:rsidP="00565773">
      <w:pPr>
        <w:spacing w:after="160" w:line="259" w:lineRule="auto"/>
        <w:rPr>
          <w:rFonts w:asciiTheme="minorHAnsi" w:eastAsiaTheme="minorHAnsi" w:hAnsiTheme="minorHAnsi" w:cstheme="minorBidi"/>
          <w:sz w:val="22"/>
          <w:szCs w:val="22"/>
          <w:lang w:val="es-BO"/>
        </w:rPr>
      </w:pPr>
    </w:p>
    <w:p w14:paraId="17157BEB" w14:textId="77777777" w:rsidR="00565773" w:rsidRPr="00565773" w:rsidRDefault="00565773" w:rsidP="00565773">
      <w:pPr>
        <w:spacing w:after="160" w:line="259" w:lineRule="auto"/>
        <w:rPr>
          <w:rFonts w:asciiTheme="minorHAnsi" w:eastAsiaTheme="minorHAnsi" w:hAnsiTheme="minorHAnsi" w:cstheme="minorBidi"/>
          <w:sz w:val="22"/>
          <w:szCs w:val="22"/>
          <w:lang w:val="es-BO"/>
        </w:rPr>
      </w:pPr>
    </w:p>
    <w:p w14:paraId="2E3F9D98" w14:textId="77777777" w:rsidR="00565773" w:rsidRPr="00565773" w:rsidRDefault="00565773" w:rsidP="00565773">
      <w:pPr>
        <w:spacing w:after="160" w:line="259" w:lineRule="auto"/>
        <w:rPr>
          <w:rFonts w:asciiTheme="minorHAnsi" w:eastAsiaTheme="minorHAnsi" w:hAnsiTheme="minorHAnsi" w:cstheme="minorBidi"/>
          <w:sz w:val="22"/>
          <w:szCs w:val="22"/>
          <w:lang w:val="es-BO"/>
        </w:rPr>
      </w:pPr>
    </w:p>
    <w:p w14:paraId="598DA509" w14:textId="77777777" w:rsidR="00565773" w:rsidRPr="00565773" w:rsidRDefault="00565773" w:rsidP="00565773">
      <w:pPr>
        <w:spacing w:after="160" w:line="259" w:lineRule="auto"/>
        <w:rPr>
          <w:rFonts w:asciiTheme="minorHAnsi" w:eastAsiaTheme="minorHAnsi" w:hAnsiTheme="minorHAnsi" w:cstheme="minorBidi"/>
          <w:sz w:val="22"/>
          <w:szCs w:val="22"/>
          <w:lang w:val="es-BO"/>
        </w:rPr>
      </w:pPr>
    </w:p>
    <w:p w14:paraId="79C5FF59"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64ADCB47"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2E4DF58B"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26E7AE74"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5B4D7BDB"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620D5E9"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D293A4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168FAF4C"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62ADFA9E"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5A27F5F0" w14:textId="77777777" w:rsidR="0027318E" w:rsidRDefault="0027318E" w:rsidP="0027318E">
      <w:pPr>
        <w:spacing w:after="160" w:line="259" w:lineRule="auto"/>
        <w:rPr>
          <w:rFonts w:asciiTheme="minorHAnsi" w:eastAsiaTheme="minorHAnsi" w:hAnsiTheme="minorHAnsi" w:cstheme="minorBidi"/>
          <w:sz w:val="22"/>
          <w:szCs w:val="22"/>
          <w:lang w:val="es-BO"/>
        </w:rPr>
      </w:pPr>
    </w:p>
    <w:p w14:paraId="7E60B7CA" w14:textId="77777777" w:rsidR="004D4A3B" w:rsidRDefault="004D4A3B" w:rsidP="0027318E">
      <w:pPr>
        <w:spacing w:after="160" w:line="259" w:lineRule="auto"/>
        <w:rPr>
          <w:rFonts w:asciiTheme="minorHAnsi" w:eastAsiaTheme="minorHAnsi" w:hAnsiTheme="minorHAnsi" w:cstheme="minorBidi"/>
          <w:sz w:val="22"/>
          <w:szCs w:val="22"/>
          <w:lang w:val="es-BO"/>
        </w:rPr>
      </w:pPr>
    </w:p>
    <w:p w14:paraId="0EAB7D1C" w14:textId="77777777" w:rsidR="004D4A3B" w:rsidRDefault="004D4A3B" w:rsidP="0027318E">
      <w:pPr>
        <w:spacing w:after="160" w:line="259" w:lineRule="auto"/>
        <w:rPr>
          <w:rFonts w:asciiTheme="minorHAnsi" w:eastAsiaTheme="minorHAnsi" w:hAnsiTheme="minorHAnsi" w:cstheme="minorBidi"/>
          <w:sz w:val="22"/>
          <w:szCs w:val="22"/>
          <w:lang w:val="es-BO"/>
        </w:rPr>
      </w:pPr>
    </w:p>
    <w:p w14:paraId="558E23F7" w14:textId="77777777" w:rsidR="004D4A3B" w:rsidRDefault="004D4A3B" w:rsidP="0027318E">
      <w:pPr>
        <w:spacing w:after="160" w:line="259" w:lineRule="auto"/>
        <w:rPr>
          <w:rFonts w:asciiTheme="minorHAnsi" w:eastAsiaTheme="minorHAnsi" w:hAnsiTheme="minorHAnsi" w:cstheme="minorBidi"/>
          <w:sz w:val="22"/>
          <w:szCs w:val="22"/>
          <w:lang w:val="es-BO"/>
        </w:rPr>
      </w:pPr>
    </w:p>
    <w:p w14:paraId="20472B21" w14:textId="77777777" w:rsidR="004D4A3B" w:rsidRDefault="004D4A3B" w:rsidP="0027318E">
      <w:pPr>
        <w:spacing w:after="160" w:line="259" w:lineRule="auto"/>
        <w:rPr>
          <w:rFonts w:asciiTheme="minorHAnsi" w:eastAsiaTheme="minorHAnsi" w:hAnsiTheme="minorHAnsi" w:cstheme="minorBidi"/>
          <w:sz w:val="22"/>
          <w:szCs w:val="22"/>
          <w:lang w:val="es-BO"/>
        </w:rPr>
      </w:pPr>
    </w:p>
    <w:p w14:paraId="0B2BC6CA" w14:textId="77777777" w:rsidR="004D4A3B" w:rsidRDefault="004D4A3B" w:rsidP="0027318E">
      <w:pPr>
        <w:spacing w:after="160" w:line="259" w:lineRule="auto"/>
        <w:rPr>
          <w:rFonts w:asciiTheme="minorHAnsi" w:eastAsiaTheme="minorHAnsi" w:hAnsiTheme="minorHAnsi" w:cstheme="minorBidi"/>
          <w:sz w:val="22"/>
          <w:szCs w:val="22"/>
          <w:lang w:val="es-BO"/>
        </w:rPr>
      </w:pPr>
    </w:p>
    <w:p w14:paraId="4F5DC4B9"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60F27543" w14:textId="77777777" w:rsidR="0027318E" w:rsidRPr="0027318E" w:rsidRDefault="0027318E" w:rsidP="0027318E">
      <w:pPr>
        <w:spacing w:after="160" w:line="259" w:lineRule="auto"/>
        <w:rPr>
          <w:rFonts w:asciiTheme="minorHAnsi" w:eastAsiaTheme="minorHAnsi" w:hAnsiTheme="minorHAnsi" w:cstheme="minorBidi"/>
          <w:sz w:val="22"/>
          <w:szCs w:val="22"/>
          <w:lang w:val="es-BO"/>
        </w:rPr>
      </w:pP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74" w:name="_Hlk181199973"/>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75"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75"/>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76"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76"/>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77" w:name="_Hlk181210009"/>
      <w:r w:rsidRPr="009456BA">
        <w:rPr>
          <w:rFonts w:ascii="Verdana" w:hAnsi="Verdana" w:cs="Arial"/>
          <w:sz w:val="18"/>
          <w:szCs w:val="18"/>
          <w:lang w:val="es-BO"/>
        </w:rPr>
        <w:t>Testimonio de Contrato de Asociación Accidental, cuando corresponda.</w:t>
      </w:r>
    </w:p>
    <w:bookmarkEnd w:id="177"/>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74"/>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78"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78"/>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79" w:name="_Hlk181201285"/>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AE0FAB" w:rsidRPr="00653C8D" w14:paraId="099E26AB" w14:textId="77777777" w:rsidTr="00AE0FAB">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AE0FAB" w:rsidRPr="00653C8D" w14:paraId="5360472C" w14:textId="77777777" w:rsidTr="00AE0FAB">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133E2CEA"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534DC8BA"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6A1A587E"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01EAF784"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2E262559"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430E001F"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2F9745D1"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595E2CCE"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0CE9B86D"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5F5B42"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F3CC061"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5C69F758"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78207" w14:textId="77777777" w:rsidR="00AE0FAB" w:rsidRPr="00653C8D" w:rsidRDefault="00AE0FAB" w:rsidP="00B04C2D">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05B3F514" w14:textId="77777777" w:rsidR="00AE0FAB" w:rsidRPr="00653C8D" w:rsidRDefault="00AE0FAB" w:rsidP="00B04C2D">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3CDAC06" w14:textId="77777777" w:rsidR="00AE0FAB" w:rsidRPr="00653C8D" w:rsidRDefault="00AE0FAB" w:rsidP="00B04C2D">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A9ED7CF" w14:textId="77777777" w:rsidR="00AE0FAB" w:rsidRPr="00653C8D" w:rsidRDefault="00AE0FAB" w:rsidP="00B04C2D">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1ACA0F8C" w14:textId="77777777" w:rsidR="00AE0FAB" w:rsidRPr="00653C8D" w:rsidRDefault="00AE0FAB" w:rsidP="00B04C2D">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AE0FAB" w:rsidRPr="00653C8D" w:rsidRDefault="00AE0FAB" w:rsidP="00B04C2D">
            <w:pPr>
              <w:jc w:val="right"/>
              <w:rPr>
                <w:rFonts w:ascii="Century Gothic" w:hAnsi="Century Gothic"/>
                <w:color w:val="0000FF"/>
                <w:sz w:val="16"/>
                <w:szCs w:val="16"/>
                <w:lang w:val="es-BO" w:eastAsia="es-BO"/>
              </w:rPr>
            </w:pPr>
          </w:p>
        </w:tc>
      </w:tr>
      <w:tr w:rsidR="00AE0FAB" w:rsidRPr="00653C8D" w14:paraId="3E84CF7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842D7FD"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6764E9C3"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568CA6A"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28B9800"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0531FB4"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3019FE5"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8178251"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08EF037E"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465B6BD"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3799769C"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15680329"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1C6FE18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05FC45F"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4FD427C"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2EC5DF2"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FB15106"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707E04DB"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3D82D47E"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B2CD7C3"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525DF8C7"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A1DD92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69DED09"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39B4165"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613FF4EB"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5F1ECB26"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3B6467CB"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5EE9B4F"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492C63D"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DCBC85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AE0FAB" w:rsidRPr="00653C8D" w:rsidRDefault="00AE0FAB" w:rsidP="00B04C2D">
            <w:pPr>
              <w:jc w:val="right"/>
              <w:rPr>
                <w:rFonts w:ascii="Century Gothic" w:hAnsi="Century Gothic"/>
                <w:color w:val="0000FF"/>
                <w:sz w:val="16"/>
                <w:szCs w:val="16"/>
                <w:lang w:eastAsia="es-BO"/>
              </w:rPr>
            </w:pPr>
          </w:p>
        </w:tc>
      </w:tr>
      <w:tr w:rsidR="00AE0FAB" w:rsidRPr="00653C8D" w14:paraId="46CAA467" w14:textId="77777777" w:rsidTr="00AE0FAB">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DA3B728" w14:textId="77777777" w:rsidR="00AE0FAB" w:rsidRPr="00653C8D" w:rsidRDefault="00AE0FAB" w:rsidP="00B04C2D">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3CB666ED" w14:textId="77777777" w:rsidR="00AE0FAB" w:rsidRPr="00653C8D" w:rsidRDefault="00AE0FAB" w:rsidP="00B04C2D">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3C97736E" w14:textId="77777777" w:rsidR="00AE0FAB" w:rsidRPr="00653C8D" w:rsidRDefault="00AE0FAB" w:rsidP="00B04C2D">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11351E8A" w14:textId="77777777" w:rsidR="00AE0FAB" w:rsidRPr="00653C8D" w:rsidRDefault="00AE0FAB" w:rsidP="00B04C2D">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DE144D6" w14:textId="77777777" w:rsidR="00AE0FAB" w:rsidRPr="00653C8D" w:rsidRDefault="00AE0FAB" w:rsidP="00B04C2D">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AE0FAB" w:rsidRPr="00653C8D" w:rsidRDefault="00AE0FAB" w:rsidP="00B04C2D">
            <w:pPr>
              <w:jc w:val="right"/>
              <w:rPr>
                <w:rFonts w:ascii="Century Gothic" w:hAnsi="Century Gothic"/>
                <w:color w:val="0000FF"/>
                <w:sz w:val="16"/>
                <w:szCs w:val="16"/>
                <w:lang w:eastAsia="es-BO"/>
              </w:rPr>
            </w:pPr>
          </w:p>
        </w:tc>
      </w:tr>
      <w:tr w:rsidR="00AE0FAB" w:rsidRPr="00AE0FAB" w14:paraId="6F140B8D" w14:textId="77777777" w:rsidTr="00AE0FAB">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AE0FAB" w:rsidRPr="006620F4" w:rsidRDefault="00AE0FAB" w:rsidP="00085640">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w:t>
            </w:r>
            <w:r w:rsidR="005749E4" w:rsidRPr="006620F4">
              <w:rPr>
                <w:rFonts w:ascii="Century Gothic" w:hAnsi="Century Gothic"/>
                <w:b/>
                <w:bCs/>
                <w:color w:val="000000"/>
                <w:sz w:val="14"/>
                <w:szCs w:val="14"/>
                <w:lang w:eastAsia="es-BO"/>
              </w:rPr>
              <w:t>COMPONENTE:</w:t>
            </w:r>
            <w:r w:rsidRPr="006620F4">
              <w:rPr>
                <w:rFonts w:ascii="Century Gothic" w:hAnsi="Century Gothic"/>
                <w:b/>
                <w:bCs/>
                <w:color w:val="000000"/>
                <w:sz w:val="14"/>
                <w:szCs w:val="14"/>
                <w:lang w:eastAsia="es-BO"/>
              </w:rPr>
              <w:t xml:space="preserv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AE0FAB" w:rsidRPr="00AE0FAB" w:rsidRDefault="00AE0FAB" w:rsidP="00B04C2D">
            <w:pPr>
              <w:jc w:val="right"/>
              <w:rPr>
                <w:rFonts w:ascii="Century Gothic" w:hAnsi="Century Gothic"/>
                <w:color w:val="0000FF"/>
                <w:sz w:val="16"/>
                <w:szCs w:val="16"/>
                <w:lang w:eastAsia="es-BO"/>
              </w:rPr>
            </w:pPr>
          </w:p>
        </w:tc>
      </w:tr>
      <w:tr w:rsidR="006620F4" w:rsidRPr="00AE0FAB" w14:paraId="5688CE60" w14:textId="77777777" w:rsidTr="00B322DB">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77777777"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6620F4" w:rsidRPr="00AE0FAB" w:rsidRDefault="006620F4" w:rsidP="006620F4">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6620F4" w:rsidRPr="00AE0FAB" w:rsidRDefault="006620F4" w:rsidP="006620F4">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78FE8C4A" w:rsidR="006620F4" w:rsidRPr="00AE0FAB" w:rsidRDefault="006620F4" w:rsidP="006620F4">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44F703BD" w14:textId="4BF44FB7" w:rsidR="006620F4" w:rsidRPr="00B322DB" w:rsidRDefault="00B322DB" w:rsidP="006620F4">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3574898" w14:textId="661A5625" w:rsidR="006620F4" w:rsidRPr="00B322DB" w:rsidRDefault="006620F4" w:rsidP="006620F4">
            <w:pPr>
              <w:jc w:val="right"/>
              <w:rPr>
                <w:rFonts w:ascii="Tahoma" w:hAnsi="Tahoma" w:cs="Tahoma"/>
                <w:b/>
                <w:bCs/>
                <w:lang w:val="es-ES_tradnl"/>
              </w:rPr>
            </w:pPr>
          </w:p>
        </w:tc>
      </w:tr>
      <w:tr w:rsidR="006620F4" w:rsidRPr="00AE0FAB" w14:paraId="7933AA3F"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6620F4" w:rsidRPr="006620F4" w:rsidRDefault="006620F4" w:rsidP="00085640">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ABCAE6D"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6620F4" w:rsidRPr="00AE0FAB" w:rsidRDefault="006620F4" w:rsidP="006620F4">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 xml:space="preserve">TOTAL DE AMBOS </w:t>
            </w:r>
            <w:r w:rsidR="005749E4" w:rsidRPr="00AE0FAB">
              <w:rPr>
                <w:rFonts w:ascii="Century Gothic" w:hAnsi="Century Gothic"/>
                <w:b/>
                <w:bCs/>
                <w:color w:val="000000" w:themeColor="text1"/>
                <w:sz w:val="14"/>
                <w:szCs w:val="14"/>
                <w:lang w:eastAsia="es-BO"/>
              </w:rPr>
              <w:t>COMPONENTES Bs.</w:t>
            </w:r>
            <w:r w:rsidRPr="00AE0FAB">
              <w:rPr>
                <w:rFonts w:ascii="Century Gothic" w:hAnsi="Century Gothic"/>
                <w:b/>
                <w:bCs/>
                <w:color w:val="000000" w:themeColor="text1"/>
                <w:sz w:val="14"/>
                <w:szCs w:val="14"/>
                <w:lang w:eastAsia="es-BO"/>
              </w:rPr>
              <w:t xml:space="preserve">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6620F4" w:rsidRPr="00AE0FAB" w:rsidRDefault="006620F4" w:rsidP="006620F4">
            <w:pPr>
              <w:jc w:val="right"/>
              <w:rPr>
                <w:rFonts w:ascii="Century Gothic" w:hAnsi="Century Gothic"/>
                <w:color w:val="0000FF"/>
                <w:sz w:val="16"/>
                <w:szCs w:val="16"/>
                <w:lang w:eastAsia="es-BO"/>
              </w:rPr>
            </w:pPr>
          </w:p>
        </w:tc>
      </w:tr>
      <w:tr w:rsidR="006620F4" w:rsidRPr="00AE0FAB" w14:paraId="2557D5AE" w14:textId="77777777" w:rsidTr="006620F4">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6620F4" w:rsidRPr="006620F4" w:rsidRDefault="006620F4" w:rsidP="006620F4">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6620F4" w:rsidRPr="00AE0FAB" w:rsidRDefault="006620F4" w:rsidP="006620F4">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79"/>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80"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80"/>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81"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81"/>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82"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82"/>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696A00">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83" w:name="_Hlk181201860"/>
            <w:proofErr w:type="spellStart"/>
            <w:r w:rsidRPr="00C2610A">
              <w:rPr>
                <w:rFonts w:ascii="Arial" w:hAnsi="Arial" w:cs="Arial"/>
                <w:bCs/>
                <w:sz w:val="16"/>
                <w:szCs w:val="16"/>
                <w:lang w:val="es-BO"/>
              </w:rPr>
              <w:t>N°</w:t>
            </w:r>
            <w:proofErr w:type="spellEnd"/>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83"/>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144FB9">
      <w:footerReference w:type="even" r:id="rId19"/>
      <w:pgSz w:w="12240" w:h="15840" w:code="1"/>
      <w:pgMar w:top="973"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A09985" w14:textId="77777777" w:rsidR="00896540" w:rsidRDefault="00896540">
      <w:r>
        <w:separator/>
      </w:r>
    </w:p>
  </w:endnote>
  <w:endnote w:type="continuationSeparator" w:id="0">
    <w:p w14:paraId="31EEDFBA" w14:textId="77777777" w:rsidR="00896540" w:rsidRDefault="00896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696A00" w:rsidRDefault="00696A00">
        <w:pPr>
          <w:pStyle w:val="Piedepgina"/>
          <w:jc w:val="right"/>
        </w:pPr>
        <w:r>
          <w:fldChar w:fldCharType="begin"/>
        </w:r>
        <w:r>
          <w:instrText>PAGE   \* MERGEFORMAT</w:instrText>
        </w:r>
        <w:r>
          <w:fldChar w:fldCharType="separate"/>
        </w:r>
        <w:r w:rsidR="005F59B1" w:rsidRPr="005F59B1">
          <w:rPr>
            <w:noProof/>
            <w:lang w:val="es-ES"/>
          </w:rPr>
          <w:t>17</w:t>
        </w:r>
        <w:r>
          <w:fldChar w:fldCharType="end"/>
        </w:r>
      </w:p>
    </w:sdtContent>
  </w:sdt>
  <w:p w14:paraId="4F2D598D" w14:textId="77777777" w:rsidR="00696A00" w:rsidRDefault="00696A0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696A00" w:rsidRDefault="00696A00"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696A00" w:rsidRDefault="00696A00"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B98FC" w14:textId="77777777" w:rsidR="00896540" w:rsidRDefault="00896540">
      <w:r>
        <w:separator/>
      </w:r>
    </w:p>
  </w:footnote>
  <w:footnote w:type="continuationSeparator" w:id="0">
    <w:p w14:paraId="30BE9890" w14:textId="77777777" w:rsidR="00896540" w:rsidRDefault="008965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6300C164" w14:textId="77777777" w:rsidTr="0043711E">
      <w:trPr>
        <w:trHeight w:val="426"/>
        <w:jc w:val="center"/>
      </w:trPr>
      <w:tc>
        <w:tcPr>
          <w:tcW w:w="2817" w:type="pct"/>
        </w:tcPr>
        <w:p w14:paraId="35E7A3FD" w14:textId="1B18EE35" w:rsidR="00696A00" w:rsidRDefault="00696A00"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696A00" w:rsidRPr="00B85534" w:rsidRDefault="00696A00" w:rsidP="00615DE2">
          <w:pPr>
            <w:pStyle w:val="Encabezado"/>
            <w:tabs>
              <w:tab w:val="clear" w:pos="4419"/>
              <w:tab w:val="clear" w:pos="8838"/>
            </w:tabs>
            <w:rPr>
              <w:rFonts w:ascii="Verdana" w:hAnsi="Verdana"/>
              <w:i/>
              <w:sz w:val="16"/>
              <w:szCs w:val="16"/>
            </w:rPr>
          </w:pPr>
        </w:p>
      </w:tc>
      <w:tc>
        <w:tcPr>
          <w:tcW w:w="2183" w:type="pct"/>
        </w:tcPr>
        <w:p w14:paraId="7966420C" w14:textId="78CFC84B" w:rsidR="00696A00" w:rsidRPr="00911280" w:rsidRDefault="00696A00" w:rsidP="00615DE2">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6F3C8F0D" w14:textId="77777777" w:rsidR="00696A00" w:rsidRPr="00911280" w:rsidRDefault="00696A00" w:rsidP="00615DE2">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96A00" w:rsidRPr="00010542" w14:paraId="3677F5AE" w14:textId="77777777" w:rsidTr="006A30EF">
      <w:trPr>
        <w:jc w:val="center"/>
      </w:trPr>
      <w:tc>
        <w:tcPr>
          <w:tcW w:w="2817" w:type="pct"/>
        </w:tcPr>
        <w:p w14:paraId="6765BC89" w14:textId="32D3A15C" w:rsidR="00696A00" w:rsidRDefault="00696A00"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593260179" name="Imagen 593260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696A00" w:rsidRPr="00B85534" w:rsidRDefault="00696A00" w:rsidP="006A30EF">
          <w:pPr>
            <w:pStyle w:val="Encabezado"/>
            <w:tabs>
              <w:tab w:val="clear" w:pos="4419"/>
              <w:tab w:val="clear" w:pos="8838"/>
            </w:tabs>
            <w:rPr>
              <w:rFonts w:ascii="Verdana" w:hAnsi="Verdana"/>
              <w:i/>
              <w:sz w:val="16"/>
              <w:szCs w:val="16"/>
            </w:rPr>
          </w:pPr>
        </w:p>
      </w:tc>
      <w:tc>
        <w:tcPr>
          <w:tcW w:w="2183" w:type="pct"/>
        </w:tcPr>
        <w:p w14:paraId="7C146BC9" w14:textId="6CFE2DB9" w:rsidR="00696A00" w:rsidRPr="00911280" w:rsidRDefault="00696A00" w:rsidP="006A30EF">
          <w:pPr>
            <w:pStyle w:val="Encabezado"/>
            <w:tabs>
              <w:tab w:val="clear" w:pos="4419"/>
              <w:tab w:val="clear" w:pos="8838"/>
            </w:tabs>
            <w:jc w:val="right"/>
            <w:rPr>
              <w:rFonts w:ascii="Verdana" w:hAnsi="Verdana"/>
              <w:i/>
              <w:sz w:val="16"/>
              <w:szCs w:val="16"/>
              <w:lang w:val="en-US"/>
            </w:rPr>
          </w:pPr>
          <w:proofErr w:type="spellStart"/>
          <w:r w:rsidRPr="00911280">
            <w:rPr>
              <w:rFonts w:ascii="Verdana" w:hAnsi="Verdana"/>
              <w:i/>
              <w:sz w:val="16"/>
              <w:szCs w:val="16"/>
              <w:lang w:val="en-US"/>
            </w:rPr>
            <w:t>Instructivo</w:t>
          </w:r>
          <w:proofErr w:type="spellEnd"/>
          <w:r w:rsidRPr="00911280">
            <w:rPr>
              <w:rFonts w:ascii="Verdana" w:hAnsi="Verdana"/>
              <w:i/>
              <w:sz w:val="16"/>
              <w:szCs w:val="16"/>
              <w:lang w:val="en-US"/>
            </w:rPr>
            <w:t xml:space="preserve"> AEV/DGE_INS/Nro.103/2024 (31/10/2024)</w:t>
          </w:r>
        </w:p>
      </w:tc>
    </w:tr>
  </w:tbl>
  <w:p w14:paraId="3318F133" w14:textId="4C205D1E" w:rsidR="00696A00" w:rsidRPr="00911280" w:rsidRDefault="00696A00" w:rsidP="006A30EF">
    <w:pPr>
      <w:rPr>
        <w:rFonts w:ascii="Verdana" w:hAnsi="Verdana"/>
        <w:sz w:val="16"/>
        <w:szCs w:val="16"/>
        <w:lang w:val="en-US"/>
      </w:rPr>
    </w:pPr>
  </w:p>
  <w:p w14:paraId="0AC80EEB" w14:textId="77777777" w:rsidR="00696A00" w:rsidRPr="00911280" w:rsidRDefault="00696A00" w:rsidP="006A30EF">
    <w:pPr>
      <w:pStyle w:val="Encabezado"/>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AC07C7F"/>
    <w:multiLevelType w:val="multilevel"/>
    <w:tmpl w:val="DAF21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1"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CEB0830"/>
    <w:multiLevelType w:val="hybridMultilevel"/>
    <w:tmpl w:val="96548C28"/>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1EEB57E6"/>
    <w:multiLevelType w:val="multilevel"/>
    <w:tmpl w:val="A2368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4"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C349E7"/>
    <w:multiLevelType w:val="hybridMultilevel"/>
    <w:tmpl w:val="CAFA517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8"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9"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9971509"/>
    <w:multiLevelType w:val="hybridMultilevel"/>
    <w:tmpl w:val="CBA2ADD4"/>
    <w:lvl w:ilvl="0" w:tplc="CF7EA3D6">
      <w:numFmt w:val="bullet"/>
      <w:lvlText w:val="•"/>
      <w:lvlJc w:val="left"/>
      <w:pPr>
        <w:ind w:left="720" w:hanging="360"/>
      </w:pPr>
      <w:rPr>
        <w:rFonts w:ascii="Verdana" w:eastAsia="Calibri"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3AA93357"/>
    <w:multiLevelType w:val="multilevel"/>
    <w:tmpl w:val="8DEAC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8"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61" w15:restartNumberingAfterBreak="0">
    <w:nsid w:val="3F31078C"/>
    <w:multiLevelType w:val="hybridMultilevel"/>
    <w:tmpl w:val="84D8FB1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7"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1"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3" w15:restartNumberingAfterBreak="0">
    <w:nsid w:val="4E500D1C"/>
    <w:multiLevelType w:val="multilevel"/>
    <w:tmpl w:val="58122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5"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6"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8"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9"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1" w15:restartNumberingAfterBreak="0">
    <w:nsid w:val="5395533B"/>
    <w:multiLevelType w:val="multilevel"/>
    <w:tmpl w:val="A5764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801782A"/>
    <w:multiLevelType w:val="hybridMultilevel"/>
    <w:tmpl w:val="44C8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A042D0"/>
    <w:multiLevelType w:val="multilevel"/>
    <w:tmpl w:val="D89A3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B830B25"/>
    <w:multiLevelType w:val="multilevel"/>
    <w:tmpl w:val="79F4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1"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3"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4"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60F13FB8"/>
    <w:multiLevelType w:val="hybridMultilevel"/>
    <w:tmpl w:val="86B657E0"/>
    <w:lvl w:ilvl="0" w:tplc="400A000F">
      <w:start w:val="27"/>
      <w:numFmt w:val="decimal"/>
      <w:lvlText w:val="%1."/>
      <w:lvlJc w:val="left"/>
      <w:pPr>
        <w:ind w:left="502"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7"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22C10A5"/>
    <w:multiLevelType w:val="hybridMultilevel"/>
    <w:tmpl w:val="6730369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2"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5"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6"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7" w15:restartNumberingAfterBreak="0">
    <w:nsid w:val="6C181B6D"/>
    <w:multiLevelType w:val="multilevel"/>
    <w:tmpl w:val="9120F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9"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10"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709A0892"/>
    <w:multiLevelType w:val="multilevel"/>
    <w:tmpl w:val="160AC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5"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6"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7"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8" w15:restartNumberingAfterBreak="0">
    <w:nsid w:val="75366ADC"/>
    <w:multiLevelType w:val="multilevel"/>
    <w:tmpl w:val="8632D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0"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2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22"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23"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4" w15:restartNumberingAfterBreak="0">
    <w:nsid w:val="79D81D5C"/>
    <w:multiLevelType w:val="multilevel"/>
    <w:tmpl w:val="2814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27"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2124225562">
    <w:abstractNumId w:val="17"/>
  </w:num>
  <w:num w:numId="2" w16cid:durableId="1406993738">
    <w:abstractNumId w:val="27"/>
  </w:num>
  <w:num w:numId="3" w16cid:durableId="1996882404">
    <w:abstractNumId w:val="9"/>
  </w:num>
  <w:num w:numId="4" w16cid:durableId="2083093211">
    <w:abstractNumId w:val="20"/>
  </w:num>
  <w:num w:numId="5" w16cid:durableId="573247582">
    <w:abstractNumId w:val="70"/>
  </w:num>
  <w:num w:numId="6" w16cid:durableId="984048456">
    <w:abstractNumId w:val="96"/>
  </w:num>
  <w:num w:numId="7" w16cid:durableId="1262373702">
    <w:abstractNumId w:val="75"/>
  </w:num>
  <w:num w:numId="8" w16cid:durableId="728964220">
    <w:abstractNumId w:val="105"/>
  </w:num>
  <w:num w:numId="9" w16cid:durableId="385419742">
    <w:abstractNumId w:val="109"/>
  </w:num>
  <w:num w:numId="10" w16cid:durableId="40861080">
    <w:abstractNumId w:val="38"/>
  </w:num>
  <w:num w:numId="11" w16cid:durableId="145517295">
    <w:abstractNumId w:val="126"/>
  </w:num>
  <w:num w:numId="12" w16cid:durableId="822742921">
    <w:abstractNumId w:val="128"/>
  </w:num>
  <w:num w:numId="13" w16cid:durableId="2033413840">
    <w:abstractNumId w:val="57"/>
  </w:num>
  <w:num w:numId="14" w16cid:durableId="1200702941">
    <w:abstractNumId w:val="21"/>
  </w:num>
  <w:num w:numId="15" w16cid:durableId="172187421">
    <w:abstractNumId w:val="87"/>
  </w:num>
  <w:num w:numId="16" w16cid:durableId="139271047">
    <w:abstractNumId w:val="12"/>
  </w:num>
  <w:num w:numId="17" w16cid:durableId="19752161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5044359">
    <w:abstractNumId w:val="64"/>
  </w:num>
  <w:num w:numId="19" w16cid:durableId="271325974">
    <w:abstractNumId w:val="72"/>
  </w:num>
  <w:num w:numId="20" w16cid:durableId="1105543700">
    <w:abstractNumId w:val="39"/>
  </w:num>
  <w:num w:numId="21" w16cid:durableId="1094352705">
    <w:abstractNumId w:val="2"/>
  </w:num>
  <w:num w:numId="22" w16cid:durableId="741023556">
    <w:abstractNumId w:val="41"/>
  </w:num>
  <w:num w:numId="23" w16cid:durableId="1558977327">
    <w:abstractNumId w:val="0"/>
  </w:num>
  <w:num w:numId="24" w16cid:durableId="1224682090">
    <w:abstractNumId w:val="62"/>
  </w:num>
  <w:num w:numId="25" w16cid:durableId="2019501187">
    <w:abstractNumId w:val="51"/>
  </w:num>
  <w:num w:numId="26" w16cid:durableId="1812402058">
    <w:abstractNumId w:val="55"/>
  </w:num>
  <w:num w:numId="27" w16cid:durableId="549532947">
    <w:abstractNumId w:val="89"/>
  </w:num>
  <w:num w:numId="28" w16cid:durableId="946153418">
    <w:abstractNumId w:val="47"/>
  </w:num>
  <w:num w:numId="29" w16cid:durableId="1616982545">
    <w:abstractNumId w:val="115"/>
  </w:num>
  <w:num w:numId="30" w16cid:durableId="1051996298">
    <w:abstractNumId w:val="30"/>
  </w:num>
  <w:num w:numId="31" w16cid:durableId="131364681">
    <w:abstractNumId w:val="104"/>
  </w:num>
  <w:num w:numId="32" w16cid:durableId="1718242711">
    <w:abstractNumId w:val="31"/>
  </w:num>
  <w:num w:numId="33" w16cid:durableId="1355377586">
    <w:abstractNumId w:val="86"/>
  </w:num>
  <w:num w:numId="34" w16cid:durableId="1993440707">
    <w:abstractNumId w:val="69"/>
  </w:num>
  <w:num w:numId="35" w16cid:durableId="1166633062">
    <w:abstractNumId w:val="14"/>
  </w:num>
  <w:num w:numId="36" w16cid:durableId="741875869">
    <w:abstractNumId w:val="114"/>
  </w:num>
  <w:num w:numId="37" w16cid:durableId="469598090">
    <w:abstractNumId w:val="110"/>
  </w:num>
  <w:num w:numId="38" w16cid:durableId="292910092">
    <w:abstractNumId w:val="94"/>
  </w:num>
  <w:num w:numId="39" w16cid:durableId="763645031">
    <w:abstractNumId w:val="79"/>
  </w:num>
  <w:num w:numId="40" w16cid:durableId="1694918445">
    <w:abstractNumId w:val="77"/>
  </w:num>
  <w:num w:numId="41" w16cid:durableId="298220707">
    <w:abstractNumId w:val="66"/>
  </w:num>
  <w:num w:numId="42" w16cid:durableId="2097633831">
    <w:abstractNumId w:val="95"/>
  </w:num>
  <w:num w:numId="43" w16cid:durableId="332995184">
    <w:abstractNumId w:val="71"/>
  </w:num>
  <w:num w:numId="44" w16cid:durableId="1738700860">
    <w:abstractNumId w:val="103"/>
  </w:num>
  <w:num w:numId="45" w16cid:durableId="1359509627">
    <w:abstractNumId w:val="68"/>
  </w:num>
  <w:num w:numId="46" w16cid:durableId="751394762">
    <w:abstractNumId w:val="28"/>
  </w:num>
  <w:num w:numId="47" w16cid:durableId="1432319989">
    <w:abstractNumId w:val="120"/>
  </w:num>
  <w:num w:numId="48" w16cid:durableId="1836217416">
    <w:abstractNumId w:val="76"/>
  </w:num>
  <w:num w:numId="49" w16cid:durableId="1978023758">
    <w:abstractNumId w:val="92"/>
  </w:num>
  <w:num w:numId="50" w16cid:durableId="1055659306">
    <w:abstractNumId w:val="3"/>
  </w:num>
  <w:num w:numId="51" w16cid:durableId="1881284885">
    <w:abstractNumId w:val="59"/>
  </w:num>
  <w:num w:numId="52" w16cid:durableId="442189120">
    <w:abstractNumId w:val="44"/>
  </w:num>
  <w:num w:numId="53" w16cid:durableId="1372149994">
    <w:abstractNumId w:val="29"/>
  </w:num>
  <w:num w:numId="54" w16cid:durableId="2096246459">
    <w:abstractNumId w:val="18"/>
  </w:num>
  <w:num w:numId="55" w16cid:durableId="216862865">
    <w:abstractNumId w:val="90"/>
  </w:num>
  <w:num w:numId="56" w16cid:durableId="1711346432">
    <w:abstractNumId w:val="11"/>
  </w:num>
  <w:num w:numId="57" w16cid:durableId="1940916555">
    <w:abstractNumId w:val="32"/>
  </w:num>
  <w:num w:numId="58" w16cid:durableId="1679625036">
    <w:abstractNumId w:val="106"/>
  </w:num>
  <w:num w:numId="59" w16cid:durableId="1379010912">
    <w:abstractNumId w:val="101"/>
  </w:num>
  <w:num w:numId="60" w16cid:durableId="1522890502">
    <w:abstractNumId w:val="42"/>
  </w:num>
  <w:num w:numId="61" w16cid:durableId="381490332">
    <w:abstractNumId w:val="121"/>
  </w:num>
  <w:num w:numId="62" w16cid:durableId="450169577">
    <w:abstractNumId w:val="33"/>
  </w:num>
  <w:num w:numId="63" w16cid:durableId="2113042750">
    <w:abstractNumId w:val="52"/>
  </w:num>
  <w:num w:numId="64" w16cid:durableId="1957524267">
    <w:abstractNumId w:val="50"/>
  </w:num>
  <w:num w:numId="65" w16cid:durableId="75252568">
    <w:abstractNumId w:val="43"/>
  </w:num>
  <w:num w:numId="66" w16cid:durableId="1275359411">
    <w:abstractNumId w:val="80"/>
  </w:num>
  <w:num w:numId="67" w16cid:durableId="1305156205">
    <w:abstractNumId w:val="65"/>
  </w:num>
  <w:num w:numId="68" w16cid:durableId="1262955283">
    <w:abstractNumId w:val="93"/>
  </w:num>
  <w:num w:numId="69" w16cid:durableId="735324346">
    <w:abstractNumId w:val="25"/>
  </w:num>
  <w:num w:numId="70" w16cid:durableId="1670936856">
    <w:abstractNumId w:val="74"/>
  </w:num>
  <w:num w:numId="71" w16cid:durableId="1514564783">
    <w:abstractNumId w:val="15"/>
  </w:num>
  <w:num w:numId="72" w16cid:durableId="540560633">
    <w:abstractNumId w:val="85"/>
  </w:num>
  <w:num w:numId="73" w16cid:durableId="1555581200">
    <w:abstractNumId w:val="91"/>
  </w:num>
  <w:num w:numId="74" w16cid:durableId="1564291306">
    <w:abstractNumId w:val="10"/>
  </w:num>
  <w:num w:numId="75" w16cid:durableId="1649555386">
    <w:abstractNumId w:val="48"/>
  </w:num>
  <w:num w:numId="76" w16cid:durableId="811943120">
    <w:abstractNumId w:val="56"/>
  </w:num>
  <w:num w:numId="77" w16cid:durableId="1542282531">
    <w:abstractNumId w:val="26"/>
  </w:num>
  <w:num w:numId="78" w16cid:durableId="467364098">
    <w:abstractNumId w:val="59"/>
    <w:lvlOverride w:ilvl="0">
      <w:startOverride w:val="1"/>
    </w:lvlOverride>
    <w:lvlOverride w:ilvl="1"/>
    <w:lvlOverride w:ilvl="2"/>
    <w:lvlOverride w:ilvl="3"/>
    <w:lvlOverride w:ilvl="4"/>
    <w:lvlOverride w:ilvl="5"/>
    <w:lvlOverride w:ilvl="6"/>
    <w:lvlOverride w:ilvl="7"/>
    <w:lvlOverride w:ilvl="8"/>
  </w:num>
  <w:num w:numId="79" w16cid:durableId="1642732019">
    <w:abstractNumId w:val="35"/>
  </w:num>
  <w:num w:numId="80" w16cid:durableId="1557005782">
    <w:abstractNumId w:val="67"/>
  </w:num>
  <w:num w:numId="81" w16cid:durableId="498083720">
    <w:abstractNumId w:val="122"/>
  </w:num>
  <w:num w:numId="82" w16cid:durableId="573012570">
    <w:abstractNumId w:val="5"/>
  </w:num>
  <w:num w:numId="83" w16cid:durableId="493188322">
    <w:abstractNumId w:val="84"/>
  </w:num>
  <w:num w:numId="84" w16cid:durableId="1702052724">
    <w:abstractNumId w:val="1"/>
  </w:num>
  <w:num w:numId="85" w16cid:durableId="1973292660">
    <w:abstractNumId w:val="100"/>
  </w:num>
  <w:num w:numId="86" w16cid:durableId="1389572241">
    <w:abstractNumId w:val="112"/>
  </w:num>
  <w:num w:numId="87" w16cid:durableId="1727560676">
    <w:abstractNumId w:val="117"/>
  </w:num>
  <w:num w:numId="88" w16cid:durableId="888103153">
    <w:abstractNumId w:val="16"/>
  </w:num>
  <w:num w:numId="89" w16cid:durableId="1307474772">
    <w:abstractNumId w:val="63"/>
  </w:num>
  <w:num w:numId="90" w16cid:durableId="575020048">
    <w:abstractNumId w:val="6"/>
  </w:num>
  <w:num w:numId="91" w16cid:durableId="47262704">
    <w:abstractNumId w:val="97"/>
  </w:num>
  <w:num w:numId="92" w16cid:durableId="2060468542">
    <w:abstractNumId w:val="40"/>
  </w:num>
  <w:num w:numId="93" w16cid:durableId="2065254656">
    <w:abstractNumId w:val="45"/>
  </w:num>
  <w:num w:numId="94" w16cid:durableId="1234387385">
    <w:abstractNumId w:val="24"/>
  </w:num>
  <w:num w:numId="95" w16cid:durableId="1943951642">
    <w:abstractNumId w:val="119"/>
  </w:num>
  <w:num w:numId="96" w16cid:durableId="2025665061">
    <w:abstractNumId w:val="60"/>
  </w:num>
  <w:num w:numId="97" w16cid:durableId="2121144209">
    <w:abstractNumId w:val="116"/>
  </w:num>
  <w:num w:numId="98" w16cid:durableId="1030883874">
    <w:abstractNumId w:val="108"/>
  </w:num>
  <w:num w:numId="99" w16cid:durableId="821893354">
    <w:abstractNumId w:val="99"/>
  </w:num>
  <w:num w:numId="100" w16cid:durableId="2134324534">
    <w:abstractNumId w:val="127"/>
  </w:num>
  <w:num w:numId="101" w16cid:durableId="2045981497">
    <w:abstractNumId w:val="34"/>
  </w:num>
  <w:num w:numId="102" w16cid:durableId="152157938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45616374">
    <w:abstractNumId w:val="8"/>
  </w:num>
  <w:num w:numId="104" w16cid:durableId="1078138364">
    <w:abstractNumId w:val="58"/>
  </w:num>
  <w:num w:numId="105" w16cid:durableId="1855801018">
    <w:abstractNumId w:val="98"/>
  </w:num>
  <w:num w:numId="106" w16cid:durableId="672223302">
    <w:abstractNumId w:val="37"/>
  </w:num>
  <w:num w:numId="107" w16cid:durableId="1127705110">
    <w:abstractNumId w:val="113"/>
  </w:num>
  <w:num w:numId="108" w16cid:durableId="1220246412">
    <w:abstractNumId w:val="95"/>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561405483">
    <w:abstractNumId w:val="13"/>
  </w:num>
  <w:num w:numId="110" w16cid:durableId="1476802453">
    <w:abstractNumId w:val="125"/>
  </w:num>
  <w:num w:numId="111" w16cid:durableId="1824200030">
    <w:abstractNumId w:val="102"/>
  </w:num>
  <w:num w:numId="112" w16cid:durableId="1585451050">
    <w:abstractNumId w:val="3"/>
    <w:lvlOverride w:ilvl="0">
      <w:startOverride w:val="1"/>
    </w:lvlOverride>
    <w:lvlOverride w:ilvl="1"/>
    <w:lvlOverride w:ilvl="2"/>
    <w:lvlOverride w:ilvl="3"/>
    <w:lvlOverride w:ilvl="4"/>
    <w:lvlOverride w:ilvl="5"/>
    <w:lvlOverride w:ilvl="6"/>
    <w:lvlOverride w:ilvl="7"/>
    <w:lvlOverride w:ilvl="8"/>
  </w:num>
  <w:num w:numId="113" w16cid:durableId="1043215163">
    <w:abstractNumId w:val="3"/>
    <w:lvlOverride w:ilvl="0">
      <w:startOverride w:val="1"/>
    </w:lvlOverride>
    <w:lvlOverride w:ilvl="1"/>
    <w:lvlOverride w:ilvl="2"/>
    <w:lvlOverride w:ilvl="3"/>
    <w:lvlOverride w:ilvl="4"/>
    <w:lvlOverride w:ilvl="5"/>
    <w:lvlOverride w:ilvl="6"/>
    <w:lvlOverride w:ilvl="7"/>
    <w:lvlOverride w:ilvl="8"/>
  </w:num>
  <w:num w:numId="114" w16cid:durableId="1945461022">
    <w:abstractNumId w:val="49"/>
  </w:num>
  <w:num w:numId="115" w16cid:durableId="2031637592">
    <w:abstractNumId w:val="92"/>
    <w:lvlOverride w:ilvl="0">
      <w:startOverride w:val="1"/>
    </w:lvlOverride>
    <w:lvlOverride w:ilvl="1"/>
    <w:lvlOverride w:ilvl="2"/>
    <w:lvlOverride w:ilvl="3"/>
    <w:lvlOverride w:ilvl="4"/>
    <w:lvlOverride w:ilvl="5"/>
    <w:lvlOverride w:ilvl="6"/>
    <w:lvlOverride w:ilvl="7"/>
    <w:lvlOverride w:ilvl="8"/>
  </w:num>
  <w:num w:numId="116" w16cid:durableId="398091271">
    <w:abstractNumId w:val="46"/>
  </w:num>
  <w:num w:numId="117" w16cid:durableId="798688158">
    <w:abstractNumId w:val="78"/>
  </w:num>
  <w:num w:numId="118" w16cid:durableId="1148741405">
    <w:abstractNumId w:val="22"/>
  </w:num>
  <w:num w:numId="119" w16cid:durableId="1596087548">
    <w:abstractNumId w:val="8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666667563">
    <w:abstractNumId w:val="61"/>
  </w:num>
  <w:num w:numId="121" w16cid:durableId="1687176365">
    <w:abstractNumId w:val="118"/>
  </w:num>
  <w:num w:numId="122" w16cid:durableId="1061177539">
    <w:abstractNumId w:val="111"/>
  </w:num>
  <w:num w:numId="123" w16cid:durableId="1446071988">
    <w:abstractNumId w:val="19"/>
  </w:num>
  <w:num w:numId="124" w16cid:durableId="64496583">
    <w:abstractNumId w:val="23"/>
  </w:num>
  <w:num w:numId="125" w16cid:durableId="1786265542">
    <w:abstractNumId w:val="54"/>
  </w:num>
  <w:num w:numId="126" w16cid:durableId="1880242542">
    <w:abstractNumId w:val="73"/>
  </w:num>
  <w:num w:numId="127" w16cid:durableId="432551421">
    <w:abstractNumId w:val="81"/>
  </w:num>
  <w:num w:numId="128" w16cid:durableId="1363019561">
    <w:abstractNumId w:val="107"/>
  </w:num>
  <w:num w:numId="129" w16cid:durableId="1347243991">
    <w:abstractNumId w:val="83"/>
  </w:num>
  <w:num w:numId="130" w16cid:durableId="1368488229">
    <w:abstractNumId w:val="124"/>
  </w:num>
  <w:num w:numId="131" w16cid:durableId="1048337207">
    <w:abstractNumId w:val="53"/>
  </w:num>
  <w:num w:numId="132" w16cid:durableId="280503887">
    <w:abstractNumId w:val="7"/>
  </w:num>
  <w:num w:numId="133" w16cid:durableId="334378173">
    <w:abstractNumId w:val="123"/>
  </w:num>
  <w:num w:numId="134" w16cid:durableId="1554657784">
    <w:abstractNumId w:val="36"/>
  </w:num>
  <w:num w:numId="135" w16cid:durableId="844635417">
    <w:abstractNumId w:val="82"/>
  </w:num>
  <w:num w:numId="136" w16cid:durableId="451900107">
    <w:abstractNumId w:val="88"/>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pt-BR" w:vendorID="64" w:dllVersion="6" w:nlCheck="1" w:checkStyle="0"/>
  <w:activeWritingStyle w:appName="MSWord" w:lang="es-ES" w:vendorID="64" w:dllVersion="6" w:nlCheck="1" w:checkStyle="1"/>
  <w:activeWritingStyle w:appName="MSWord" w:lang="es-419"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BO" w:vendorID="64" w:dllVersion="6" w:nlCheck="1" w:checkStyle="1"/>
  <w:activeWritingStyle w:appName="MSWord" w:lang="es-ES" w:vendorID="64" w:dllVersion="4096" w:nlCheck="1" w:checkStyle="0"/>
  <w:activeWritingStyle w:appName="MSWord" w:lang="es-AR" w:vendorID="64" w:dllVersion="4096" w:nlCheck="1" w:checkStyle="0"/>
  <w:activeWritingStyle w:appName="MSWord" w:lang="en-US" w:vendorID="64" w:dllVersion="4096" w:nlCheck="1" w:checkStyle="0"/>
  <w:activeWritingStyle w:appName="MSWord" w:lang="es-BO"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s-419" w:vendorID="64" w:dllVersion="4096" w:nlCheck="1" w:checkStyle="0"/>
  <w:activeWritingStyle w:appName="MSWord" w:lang="pt-BR"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0542"/>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BAD"/>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3EB6"/>
    <w:rsid w:val="000652D4"/>
    <w:rsid w:val="00065616"/>
    <w:rsid w:val="00066656"/>
    <w:rsid w:val="0006700D"/>
    <w:rsid w:val="00067A04"/>
    <w:rsid w:val="00070C6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4FB9"/>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49C"/>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165"/>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0E63"/>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5E8"/>
    <w:rsid w:val="001D0601"/>
    <w:rsid w:val="001D0769"/>
    <w:rsid w:val="001D0A39"/>
    <w:rsid w:val="001D1909"/>
    <w:rsid w:val="001D1D1E"/>
    <w:rsid w:val="001D3D10"/>
    <w:rsid w:val="001D5693"/>
    <w:rsid w:val="001D5F14"/>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18E"/>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63"/>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200"/>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42"/>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C"/>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CC8"/>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1E"/>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4EEF"/>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1A8"/>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2F89"/>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ABD"/>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A3B"/>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82F"/>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C"/>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5773"/>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4413"/>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4CB6"/>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9B1"/>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78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83F"/>
    <w:rsid w:val="00686DBC"/>
    <w:rsid w:val="006874FA"/>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A0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502"/>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410"/>
    <w:rsid w:val="006D3743"/>
    <w:rsid w:val="006D3C9C"/>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795"/>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17D57"/>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27DEF"/>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77"/>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A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E98"/>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540"/>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46D"/>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280"/>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9B2"/>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89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8A1"/>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239"/>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9A6"/>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9"/>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932"/>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2D63"/>
    <w:rsid w:val="00C63704"/>
    <w:rsid w:val="00C638EE"/>
    <w:rsid w:val="00C63A8F"/>
    <w:rsid w:val="00C646ED"/>
    <w:rsid w:val="00C65737"/>
    <w:rsid w:val="00C65771"/>
    <w:rsid w:val="00C65C94"/>
    <w:rsid w:val="00C673A7"/>
    <w:rsid w:val="00C7036E"/>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15B"/>
    <w:rsid w:val="00C779EB"/>
    <w:rsid w:val="00C81436"/>
    <w:rsid w:val="00C8151A"/>
    <w:rsid w:val="00C81731"/>
    <w:rsid w:val="00C81A84"/>
    <w:rsid w:val="00C81D31"/>
    <w:rsid w:val="00C81F40"/>
    <w:rsid w:val="00C82917"/>
    <w:rsid w:val="00C82DF4"/>
    <w:rsid w:val="00C82E37"/>
    <w:rsid w:val="00C830A6"/>
    <w:rsid w:val="00C8333C"/>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331"/>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5E6"/>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080"/>
    <w:rsid w:val="00CF053C"/>
    <w:rsid w:val="00CF06FF"/>
    <w:rsid w:val="00CF09AA"/>
    <w:rsid w:val="00CF0EE0"/>
    <w:rsid w:val="00CF17AD"/>
    <w:rsid w:val="00CF228E"/>
    <w:rsid w:val="00CF4C00"/>
    <w:rsid w:val="00CF55A0"/>
    <w:rsid w:val="00CF587F"/>
    <w:rsid w:val="00CF5C45"/>
    <w:rsid w:val="00CF5C5F"/>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BF8"/>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47992"/>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2EAB"/>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28A"/>
    <w:rsid w:val="00E107A6"/>
    <w:rsid w:val="00E10AFE"/>
    <w:rsid w:val="00E11411"/>
    <w:rsid w:val="00E1176C"/>
    <w:rsid w:val="00E11EBF"/>
    <w:rsid w:val="00E12023"/>
    <w:rsid w:val="00E12334"/>
    <w:rsid w:val="00E12B90"/>
    <w:rsid w:val="00E12EEC"/>
    <w:rsid w:val="00E12F33"/>
    <w:rsid w:val="00E13509"/>
    <w:rsid w:val="00E1388F"/>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505"/>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1E2"/>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5C2"/>
    <w:rsid w:val="00E756AB"/>
    <w:rsid w:val="00E7594F"/>
    <w:rsid w:val="00E759E7"/>
    <w:rsid w:val="00E75B8A"/>
    <w:rsid w:val="00E7609D"/>
    <w:rsid w:val="00E7681F"/>
    <w:rsid w:val="00E76BBA"/>
    <w:rsid w:val="00E76BF1"/>
    <w:rsid w:val="00E77C4D"/>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242"/>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506"/>
    <w:rsid w:val="00F676EE"/>
    <w:rsid w:val="00F70D0F"/>
    <w:rsid w:val="00F71196"/>
    <w:rsid w:val="00F7124F"/>
    <w:rsid w:val="00F719E6"/>
    <w:rsid w:val="00F7273B"/>
    <w:rsid w:val="00F731D4"/>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본문1,PARRAFO,Segundo,BULLET Liste,TIT 2 IND,Capítulo,10_LIST,List Paragraph-Thesis,d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본문1 Car,PARRAF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3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876768853">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rrw-geam-esr"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2.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32A10B-29C1-4D19-8989-C8CFFC17F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187</Pages>
  <Words>76420</Words>
  <Characters>420316</Characters>
  <Application>Microsoft Office Word</Application>
  <DocSecurity>0</DocSecurity>
  <Lines>3502</Lines>
  <Paragraphs>991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495745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2</cp:revision>
  <cp:lastPrinted>2025-03-28T19:14:00Z</cp:lastPrinted>
  <dcterms:created xsi:type="dcterms:W3CDTF">2025-03-28T22:39:00Z</dcterms:created>
  <dcterms:modified xsi:type="dcterms:W3CDTF">2025-03-28T22:39:00Z</dcterms:modified>
</cp:coreProperties>
</file>