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C6" w:rsidRDefault="00CA05C6">
      <w:pPr>
        <w:rPr>
          <w:rFonts w:ascii="Verdana" w:hAnsi="Verdana"/>
          <w:sz w:val="20"/>
          <w:szCs w:val="20"/>
        </w:rPr>
      </w:pPr>
    </w:p>
    <w:p w:rsidR="00CA05C6" w:rsidRPr="00CA05C6" w:rsidRDefault="00CA05C6" w:rsidP="00CA05C6">
      <w:pPr>
        <w:tabs>
          <w:tab w:val="left" w:pos="3090"/>
        </w:tabs>
        <w:rPr>
          <w:rFonts w:ascii="Verdana" w:hAnsi="Verdana"/>
          <w:sz w:val="20"/>
          <w:szCs w:val="20"/>
        </w:rPr>
      </w:pPr>
      <w:r>
        <w:rPr>
          <w:rFonts w:ascii="Verdana" w:hAnsi="Verdana"/>
          <w:sz w:val="20"/>
          <w:szCs w:val="20"/>
        </w:rPr>
        <w:tab/>
      </w:r>
    </w:p>
    <w:tbl>
      <w:tblPr>
        <w:tblpPr w:leftFromText="141" w:rightFromText="141" w:vertAnchor="page" w:horzAnchor="margin" w:tblpXSpec="center" w:tblpY="1606"/>
        <w:tblW w:w="3506" w:type="pct"/>
        <w:tblLook w:val="04A0" w:firstRow="1" w:lastRow="0" w:firstColumn="1" w:lastColumn="0" w:noHBand="0" w:noVBand="1"/>
      </w:tblPr>
      <w:tblGrid>
        <w:gridCol w:w="6660"/>
      </w:tblGrid>
      <w:tr w:rsidR="00CA05C6" w:rsidTr="00CA05C6">
        <w:trPr>
          <w:trHeight w:val="199"/>
        </w:trPr>
        <w:tc>
          <w:tcPr>
            <w:tcW w:w="5000" w:type="pct"/>
            <w:hideMark/>
          </w:tcPr>
          <w:p w:rsidR="00CA05C6" w:rsidRDefault="00CA05C6" w:rsidP="00CA05C6">
            <w:pPr>
              <w:pStyle w:val="Encabezado"/>
              <w:jc w:val="center"/>
              <w:rPr>
                <w:rFonts w:ascii="Arial" w:hAnsi="Arial" w:cs="Arial"/>
                <w:color w:val="0070C0"/>
                <w:sz w:val="28"/>
              </w:rPr>
            </w:pPr>
          </w:p>
          <w:p w:rsidR="002A255F" w:rsidRDefault="002A255F" w:rsidP="00CA05C6">
            <w:pPr>
              <w:pStyle w:val="Encabezado"/>
              <w:jc w:val="center"/>
              <w:rPr>
                <w:rFonts w:ascii="Arial" w:hAnsi="Arial" w:cs="Arial"/>
                <w:color w:val="0070C0"/>
                <w:sz w:val="28"/>
              </w:rPr>
            </w:pPr>
          </w:p>
          <w:p w:rsidR="00CA05C6" w:rsidRPr="00E400DC" w:rsidRDefault="00CA05C6" w:rsidP="00CA05C6">
            <w:pPr>
              <w:pStyle w:val="Encabezado"/>
              <w:jc w:val="center"/>
              <w:rPr>
                <w:rFonts w:ascii="Century Gothic" w:hAnsi="Century Gothic"/>
                <w:b/>
                <w:color w:val="0070C0"/>
                <w:sz w:val="28"/>
                <w:szCs w:val="28"/>
              </w:rPr>
            </w:pPr>
            <w:r>
              <w:rPr>
                <w:rFonts w:ascii="Arial" w:hAnsi="Arial" w:cs="Arial"/>
                <w:color w:val="0070C0"/>
                <w:sz w:val="28"/>
              </w:rPr>
              <w:t xml:space="preserve">ESTADO PLURINACIONAL DE </w:t>
            </w:r>
            <w:r w:rsidRPr="00E400DC">
              <w:rPr>
                <w:rFonts w:ascii="Arial" w:hAnsi="Arial" w:cs="Arial"/>
                <w:color w:val="0070C0"/>
                <w:sz w:val="28"/>
              </w:rPr>
              <w:t>BOLIVIA</w:t>
            </w:r>
          </w:p>
        </w:tc>
      </w:tr>
      <w:tr w:rsidR="00CA05C6" w:rsidTr="00CA05C6">
        <w:trPr>
          <w:trHeight w:val="199"/>
        </w:trPr>
        <w:tc>
          <w:tcPr>
            <w:tcW w:w="5000" w:type="pct"/>
            <w:hideMark/>
          </w:tcPr>
          <w:p w:rsidR="00CA05C6" w:rsidRPr="00E400DC" w:rsidRDefault="00CA05C6" w:rsidP="00CA05C6">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rsidR="00CA05C6" w:rsidRDefault="00CA05C6" w:rsidP="00CA05C6">
      <w:pPr>
        <w:widowControl w:val="0"/>
        <w:jc w:val="center"/>
        <w:rPr>
          <w:noProof/>
        </w:rPr>
      </w:pPr>
      <w:r w:rsidRPr="00FA7B32">
        <w:rPr>
          <w:rFonts w:ascii="Century Gothic" w:hAnsi="Century Gothic" w:cs="Arial"/>
          <w:b/>
          <w:szCs w:val="18"/>
        </w:rPr>
        <w:t>DIRECCIÓN DEPARTAMENTAL DE CHUQUISACA</w:t>
      </w:r>
      <w:r w:rsidRPr="00E400DC">
        <w:rPr>
          <w:rFonts w:cs="Arial"/>
          <w:b/>
          <w:sz w:val="18"/>
          <w:szCs w:val="18"/>
        </w:rPr>
        <w:cr/>
      </w:r>
    </w:p>
    <w:p w:rsidR="00CA05C6" w:rsidRPr="00CA05C6" w:rsidRDefault="00CA05C6" w:rsidP="00CA05C6">
      <w:pPr>
        <w:widowControl w:val="0"/>
        <w:jc w:val="center"/>
        <w:rPr>
          <w:noProof/>
        </w:rPr>
      </w:pPr>
    </w:p>
    <w:p w:rsidR="00CA05C6" w:rsidRPr="00E400DC" w:rsidRDefault="00CA05C6" w:rsidP="00CA05C6">
      <w:pPr>
        <w:widowControl w:val="0"/>
        <w:spacing w:after="0"/>
        <w:jc w:val="center"/>
        <w:rPr>
          <w:rFonts w:ascii="Century Gothic" w:hAnsi="Century Gothic"/>
          <w:b/>
          <w:color w:val="1F497D"/>
          <w:sz w:val="28"/>
        </w:rPr>
      </w:pPr>
      <w:r w:rsidRPr="00E400DC">
        <w:rPr>
          <w:rFonts w:ascii="Century Gothic" w:hAnsi="Century Gothic"/>
          <w:b/>
          <w:color w:val="1F497D"/>
          <w:sz w:val="28"/>
        </w:rPr>
        <w:t>DOCUMENTO DE CONTRATACIÓN DIRECTA - DCD</w:t>
      </w:r>
    </w:p>
    <w:p w:rsidR="00CA05C6" w:rsidRPr="00FC4690" w:rsidRDefault="00CA05C6" w:rsidP="00CA05C6">
      <w:pPr>
        <w:widowControl w:val="0"/>
        <w:spacing w:after="0"/>
        <w:jc w:val="center"/>
        <w:rPr>
          <w:rFonts w:ascii="Century Gothic" w:hAnsi="Century Gothic"/>
          <w:b/>
          <w:color w:val="00B050"/>
          <w:sz w:val="28"/>
        </w:rPr>
      </w:pPr>
      <w:r w:rsidRPr="00E400DC">
        <w:rPr>
          <w:rFonts w:ascii="Century Gothic" w:hAnsi="Century Gothic"/>
          <w:b/>
          <w:color w:val="1F497D"/>
          <w:sz w:val="28"/>
        </w:rPr>
        <w:t>SUPERVISIÓN TÉCNICA</w:t>
      </w:r>
      <w:r>
        <w:rPr>
          <w:rFonts w:ascii="Century Gothic" w:hAnsi="Century Gothic"/>
          <w:b/>
          <w:color w:val="1F497D"/>
          <w:sz w:val="28"/>
        </w:rPr>
        <w:t xml:space="preserve"> </w:t>
      </w:r>
      <w:r w:rsidRPr="0068377D">
        <w:rPr>
          <w:rFonts w:ascii="Century Gothic" w:hAnsi="Century Gothic"/>
          <w:b/>
          <w:color w:val="1F497D"/>
          <w:sz w:val="28"/>
        </w:rPr>
        <w:t>O INSPECTORÍA</w:t>
      </w:r>
    </w:p>
    <w:p w:rsidR="00CA05C6" w:rsidRDefault="00CA05C6" w:rsidP="00CA05C6">
      <w:pPr>
        <w:widowControl w:val="0"/>
        <w:jc w:val="center"/>
        <w:rPr>
          <w:rFonts w:ascii="Century Gothic" w:hAnsi="Century Gothic"/>
          <w:b/>
          <w:color w:val="071320" w:themeColor="text2" w:themeShade="80"/>
        </w:rPr>
      </w:pPr>
      <w:r w:rsidRPr="00AE79D2">
        <w:rPr>
          <w:noProof/>
          <w:lang w:eastAsia="es-BO"/>
        </w:rPr>
        <mc:AlternateContent>
          <mc:Choice Requires="wps">
            <w:drawing>
              <wp:anchor distT="0" distB="0" distL="114300" distR="114300" simplePos="0" relativeHeight="251659264" behindDoc="0" locked="0" layoutInCell="1" allowOverlap="1" wp14:anchorId="2174EA5F" wp14:editId="1D500C5D">
                <wp:simplePos x="0" y="0"/>
                <wp:positionH relativeFrom="margin">
                  <wp:posOffset>104775</wp:posOffset>
                </wp:positionH>
                <wp:positionV relativeFrom="paragraph">
                  <wp:posOffset>152400</wp:posOffset>
                </wp:positionV>
                <wp:extent cx="5537835" cy="3650776"/>
                <wp:effectExtent l="0" t="0" r="24765" b="2603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D63189" w:rsidRPr="00335F1B" w:rsidRDefault="00D63189"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D63189" w:rsidRDefault="00D63189" w:rsidP="00CA05C6">
                            <w:pPr>
                              <w:jc w:val="center"/>
                              <w:rPr>
                                <w:rFonts w:ascii="Century Gothic" w:hAnsi="Century Gothic" w:cs="Arial"/>
                                <w:b/>
                                <w:color w:val="0000FF"/>
                                <w:sz w:val="28"/>
                              </w:rPr>
                            </w:pPr>
                            <w:r w:rsidRPr="00D63189">
                              <w:rPr>
                                <w:rFonts w:ascii="Century Gothic" w:hAnsi="Century Gothic" w:cs="Arial"/>
                                <w:b/>
                                <w:color w:val="0000FF"/>
                                <w:sz w:val="28"/>
                                <w:lang w:val="es-ES_tradnl"/>
                              </w:rPr>
                              <w:t xml:space="preserve">INSPECTORÍA PARA EL PROYECTO DE VIVIENDA </w:t>
                            </w:r>
                            <w:r w:rsidRPr="00D63189">
                              <w:rPr>
                                <w:rFonts w:ascii="Century Gothic" w:hAnsi="Century Gothic" w:cs="Arial"/>
                                <w:b/>
                                <w:color w:val="0000FF"/>
                                <w:sz w:val="28"/>
                              </w:rPr>
                              <w:t xml:space="preserve">CUALITATIVA EN EL MUNICIPIO DE MACHARETI – FASE (X) 2024 – CHUQUISACA </w:t>
                            </w:r>
                          </w:p>
                          <w:p w:rsidR="00D63189" w:rsidRDefault="00D63189"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D63189" w:rsidRPr="00226A9B" w:rsidRDefault="00D63189" w:rsidP="00CA05C6">
                            <w:pPr>
                              <w:rPr>
                                <w:rFonts w:ascii="Century Gothic" w:hAnsi="Century Gothic" w:cs="Arial"/>
                                <w:b/>
                                <w:color w:val="FF0000"/>
                                <w:sz w:val="12"/>
                              </w:rPr>
                            </w:pPr>
                          </w:p>
                          <w:p w:rsidR="00D63189" w:rsidRDefault="00D63189" w:rsidP="00CA05C6">
                            <w:pPr>
                              <w:jc w:val="center"/>
                              <w:rPr>
                                <w:rFonts w:ascii="Century Gothic" w:hAnsi="Century Gothic"/>
                                <w:b/>
                                <w:color w:val="0000FF"/>
                                <w:sz w:val="32"/>
                                <w:lang w:val="es-AR"/>
                              </w:rPr>
                            </w:pPr>
                            <w:r>
                              <w:rPr>
                                <w:rFonts w:ascii="Century Gothic" w:hAnsi="Century Gothic"/>
                                <w:b/>
                                <w:color w:val="0000FF"/>
                                <w:sz w:val="32"/>
                                <w:lang w:val="es-AR"/>
                              </w:rPr>
                              <w:t>AEV-CH-DC 014/25</w:t>
                            </w:r>
                          </w:p>
                          <w:p w:rsidR="00D63189" w:rsidRDefault="00D63189"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D63189" w:rsidRDefault="00D63189" w:rsidP="00CA05C6">
                            <w:pPr>
                              <w:rPr>
                                <w:rFonts w:ascii="Century Gothic" w:hAnsi="Century Gothic"/>
                                <w:b/>
                                <w:sz w:val="32"/>
                                <w:lang w:val="es-AR"/>
                              </w:rPr>
                            </w:pPr>
                          </w:p>
                          <w:p w:rsidR="00D63189" w:rsidRPr="0016594B" w:rsidRDefault="00D63189"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Pr="00335F1B" w:rsidRDefault="00D63189" w:rsidP="00CA05C6">
                            <w:pPr>
                              <w:jc w:val="center"/>
                              <w:rPr>
                                <w:rFonts w:ascii="Century Gothic" w:hAnsi="Century Gothic"/>
                                <w:b/>
                                <w:sz w:val="32"/>
                                <w:lang w:val="es-AR"/>
                              </w:rPr>
                            </w:pPr>
                            <w:r>
                              <w:rPr>
                                <w:rFonts w:ascii="Century Gothic" w:hAnsi="Century Gothic"/>
                                <w:b/>
                                <w:sz w:val="32"/>
                                <w:lang w:val="es-AR"/>
                              </w:rPr>
                              <w:t>.</w:t>
                            </w:r>
                          </w:p>
                          <w:p w:rsidR="00D63189" w:rsidRPr="00335F1B" w:rsidRDefault="00D63189" w:rsidP="00CA05C6">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EA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8.25pt;margin-top:12pt;width:436.05pt;height:28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" fillcolor="white [3201]" strokecolor="black [3200]" strokeweight="1pt">
                <v:textbox>
                  <w:txbxContent>
                    <w:p w:rsidR="00D63189" w:rsidRPr="00335F1B" w:rsidRDefault="00D63189"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D63189" w:rsidRDefault="00D63189" w:rsidP="00CA05C6">
                      <w:pPr>
                        <w:jc w:val="center"/>
                        <w:rPr>
                          <w:rFonts w:ascii="Century Gothic" w:hAnsi="Century Gothic" w:cs="Arial"/>
                          <w:b/>
                          <w:color w:val="0000FF"/>
                          <w:sz w:val="28"/>
                        </w:rPr>
                      </w:pPr>
                      <w:r w:rsidRPr="00D63189">
                        <w:rPr>
                          <w:rFonts w:ascii="Century Gothic" w:hAnsi="Century Gothic" w:cs="Arial"/>
                          <w:b/>
                          <w:color w:val="0000FF"/>
                          <w:sz w:val="28"/>
                          <w:lang w:val="es-ES_tradnl"/>
                        </w:rPr>
                        <w:t xml:space="preserve">INSPECTORÍA PARA EL PROYECTO DE VIVIENDA </w:t>
                      </w:r>
                      <w:r w:rsidRPr="00D63189">
                        <w:rPr>
                          <w:rFonts w:ascii="Century Gothic" w:hAnsi="Century Gothic" w:cs="Arial"/>
                          <w:b/>
                          <w:color w:val="0000FF"/>
                          <w:sz w:val="28"/>
                        </w:rPr>
                        <w:t xml:space="preserve">CUALITATIVA EN EL MUNICIPIO DE MACHARETI – FASE (X) 2024 – CHUQUISACA </w:t>
                      </w:r>
                    </w:p>
                    <w:p w:rsidR="00D63189" w:rsidRDefault="00D63189"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D63189" w:rsidRPr="00226A9B" w:rsidRDefault="00D63189" w:rsidP="00CA05C6">
                      <w:pPr>
                        <w:rPr>
                          <w:rFonts w:ascii="Century Gothic" w:hAnsi="Century Gothic" w:cs="Arial"/>
                          <w:b/>
                          <w:color w:val="FF0000"/>
                          <w:sz w:val="12"/>
                        </w:rPr>
                      </w:pPr>
                    </w:p>
                    <w:p w:rsidR="00D63189" w:rsidRDefault="00D63189" w:rsidP="00CA05C6">
                      <w:pPr>
                        <w:jc w:val="center"/>
                        <w:rPr>
                          <w:rFonts w:ascii="Century Gothic" w:hAnsi="Century Gothic"/>
                          <w:b/>
                          <w:color w:val="0000FF"/>
                          <w:sz w:val="32"/>
                          <w:lang w:val="es-AR"/>
                        </w:rPr>
                      </w:pPr>
                      <w:r>
                        <w:rPr>
                          <w:rFonts w:ascii="Century Gothic" w:hAnsi="Century Gothic"/>
                          <w:b/>
                          <w:color w:val="0000FF"/>
                          <w:sz w:val="32"/>
                          <w:lang w:val="es-AR"/>
                        </w:rPr>
                        <w:t>AEV-CH-DC 014/25</w:t>
                      </w:r>
                    </w:p>
                    <w:p w:rsidR="00D63189" w:rsidRDefault="00D63189"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D63189" w:rsidRDefault="00D63189" w:rsidP="00CA05C6">
                      <w:pPr>
                        <w:rPr>
                          <w:rFonts w:ascii="Century Gothic" w:hAnsi="Century Gothic"/>
                          <w:b/>
                          <w:sz w:val="32"/>
                          <w:lang w:val="es-AR"/>
                        </w:rPr>
                      </w:pPr>
                    </w:p>
                    <w:p w:rsidR="00D63189" w:rsidRPr="0016594B" w:rsidRDefault="00D63189"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Default="00D63189" w:rsidP="00CA05C6">
                      <w:pPr>
                        <w:jc w:val="center"/>
                        <w:rPr>
                          <w:rFonts w:ascii="Century Gothic" w:hAnsi="Century Gothic"/>
                          <w:b/>
                          <w:sz w:val="32"/>
                          <w:lang w:val="es-AR"/>
                        </w:rPr>
                      </w:pPr>
                    </w:p>
                    <w:p w:rsidR="00D63189" w:rsidRPr="00335F1B" w:rsidRDefault="00D63189" w:rsidP="00CA05C6">
                      <w:pPr>
                        <w:jc w:val="center"/>
                        <w:rPr>
                          <w:rFonts w:ascii="Century Gothic" w:hAnsi="Century Gothic"/>
                          <w:b/>
                          <w:sz w:val="32"/>
                          <w:lang w:val="es-AR"/>
                        </w:rPr>
                      </w:pPr>
                      <w:r>
                        <w:rPr>
                          <w:rFonts w:ascii="Century Gothic" w:hAnsi="Century Gothic"/>
                          <w:b/>
                          <w:sz w:val="32"/>
                          <w:lang w:val="es-AR"/>
                        </w:rPr>
                        <w:t>.</w:t>
                      </w:r>
                    </w:p>
                    <w:p w:rsidR="00D63189" w:rsidRPr="00335F1B" w:rsidRDefault="00D63189" w:rsidP="00CA05C6">
                      <w:pPr>
                        <w:jc w:val="center"/>
                        <w:rPr>
                          <w:rFonts w:ascii="Georgia" w:hAnsi="Georgia"/>
                          <w:b/>
                          <w:color w:val="FF0000"/>
                          <w:sz w:val="32"/>
                          <w:lang w:val="es-AR"/>
                        </w:rPr>
                      </w:pPr>
                    </w:p>
                  </w:txbxContent>
                </v:textbox>
                <w10:wrap anchorx="margin"/>
              </v:shape>
            </w:pict>
          </mc:Fallback>
        </mc:AlternateContent>
      </w: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Pr="00E400DC"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sz w:val="28"/>
          <w:szCs w:val="28"/>
        </w:rPr>
      </w:pPr>
    </w:p>
    <w:p w:rsidR="00CA05C6" w:rsidRDefault="00CA05C6" w:rsidP="00CA05C6">
      <w:pPr>
        <w:rPr>
          <w:lang w:val="es-MX"/>
        </w:rPr>
      </w:pPr>
    </w:p>
    <w:p w:rsidR="00CA05C6" w:rsidRDefault="00CA05C6" w:rsidP="00CA05C6">
      <w:pPr>
        <w:rPr>
          <w:lang w:val="es-MX"/>
        </w:rPr>
      </w:pPr>
    </w:p>
    <w:p w:rsidR="00CA05C6" w:rsidRDefault="00CA05C6" w:rsidP="00CA05C6">
      <w:pPr>
        <w:rPr>
          <w:lang w:val="es-MX"/>
        </w:rPr>
      </w:pPr>
    </w:p>
    <w:p w:rsidR="00CA05C6" w:rsidRDefault="00CA05C6" w:rsidP="00CA05C6">
      <w:pPr>
        <w:rPr>
          <w:rFonts w:ascii="Arial" w:hAnsi="Arial" w:cs="Arial"/>
          <w:b/>
        </w:rPr>
      </w:pPr>
    </w:p>
    <w:p w:rsidR="00CA05C6" w:rsidRPr="00A306FB" w:rsidRDefault="00CA05C6" w:rsidP="00CA05C6">
      <w:pPr>
        <w:jc w:val="center"/>
        <w:rPr>
          <w:rFonts w:ascii="Arial" w:hAnsi="Arial" w:cs="Arial"/>
          <w:b/>
          <w:color w:val="FF0000"/>
          <w:u w:val="single"/>
        </w:rPr>
      </w:pPr>
      <w:r w:rsidRPr="00A306FB">
        <w:rPr>
          <w:rFonts w:ascii="Arial" w:hAnsi="Arial" w:cs="Arial"/>
          <w:b/>
          <w:color w:val="FF0000"/>
          <w:u w:val="single"/>
        </w:rPr>
        <w:t>GES</w:t>
      </w:r>
      <w:r>
        <w:rPr>
          <w:rFonts w:ascii="Arial" w:hAnsi="Arial" w:cs="Arial"/>
          <w:b/>
          <w:color w:val="FF0000"/>
          <w:u w:val="single"/>
        </w:rPr>
        <w:t>TIÓN 2025</w:t>
      </w:r>
    </w:p>
    <w:p w:rsidR="00D60990" w:rsidRDefault="00D60990" w:rsidP="00CA05C6">
      <w:pPr>
        <w:tabs>
          <w:tab w:val="left" w:pos="3090"/>
        </w:tabs>
        <w:rPr>
          <w:rFonts w:ascii="Verdana" w:hAnsi="Verdana"/>
          <w:sz w:val="20"/>
          <w:szCs w:val="20"/>
        </w:rPr>
      </w:pPr>
    </w:p>
    <w:p w:rsidR="00846C87" w:rsidRDefault="00846C87" w:rsidP="00CA05C6">
      <w:pPr>
        <w:tabs>
          <w:tab w:val="left" w:pos="3090"/>
        </w:tabs>
        <w:rPr>
          <w:rFonts w:ascii="Verdana" w:hAnsi="Verdana"/>
          <w:sz w:val="20"/>
          <w:szCs w:val="20"/>
        </w:rPr>
      </w:pPr>
    </w:p>
    <w:p w:rsidR="00846C87" w:rsidRDefault="00846C87" w:rsidP="00CA05C6">
      <w:pPr>
        <w:tabs>
          <w:tab w:val="left" w:pos="3090"/>
        </w:tabs>
        <w:rPr>
          <w:rFonts w:ascii="Verdana" w:hAnsi="Verdana"/>
          <w:sz w:val="20"/>
          <w:szCs w:val="20"/>
        </w:rPr>
      </w:pPr>
    </w:p>
    <w:p w:rsidR="002A255F" w:rsidRDefault="002A255F" w:rsidP="00CA05C6">
      <w:pPr>
        <w:tabs>
          <w:tab w:val="left" w:pos="3090"/>
        </w:tabs>
        <w:rPr>
          <w:rFonts w:ascii="Verdana" w:hAnsi="Verdana"/>
          <w:sz w:val="20"/>
          <w:szCs w:val="20"/>
        </w:rPr>
      </w:pP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lastRenderedPageBreak/>
        <w:t>PARTE I</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INFORMACIÓN GENERAL A LOS PROPONENTES</w:t>
      </w:r>
    </w:p>
    <w:p w:rsidR="000A3CD7" w:rsidRPr="000A3CD7" w:rsidRDefault="000A3CD7" w:rsidP="000A3CD7">
      <w:pPr>
        <w:widowControl w:val="0"/>
        <w:spacing w:after="0" w:line="240" w:lineRule="auto"/>
        <w:rPr>
          <w:rFonts w:ascii="Verdana" w:eastAsia="Times New Roman" w:hAnsi="Verdana" w:cs="Times New Roman"/>
          <w:kern w:val="0"/>
          <w:sz w:val="16"/>
          <w:szCs w:val="16"/>
          <w:lang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bookmarkStart w:id="0" w:name="_Toc347486202"/>
      <w:r w:rsidRPr="000A3CD7">
        <w:rPr>
          <w:rFonts w:ascii="Verdana" w:eastAsia="Times New Roman" w:hAnsi="Verdana" w:cs="Arial"/>
          <w:b/>
          <w:bCs/>
          <w:kern w:val="28"/>
          <w:sz w:val="18"/>
          <w:szCs w:val="32"/>
          <w:lang w:val="es-ES" w:eastAsia="es-ES"/>
          <w14:ligatures w14:val="none"/>
        </w:rPr>
        <w:t>NORMATIVA APLICABLE AL PROCESO DE CONTRATACIÓN</w:t>
      </w:r>
      <w:bookmarkEnd w:id="0"/>
    </w:p>
    <w:p w:rsidR="000A3CD7" w:rsidRPr="000A3CD7" w:rsidRDefault="000A3CD7" w:rsidP="000A3CD7">
      <w:pPr>
        <w:widowControl w:val="0"/>
        <w:tabs>
          <w:tab w:val="left" w:pos="8865"/>
        </w:tabs>
        <w:spacing w:after="0" w:line="240" w:lineRule="auto"/>
        <w:ind w:left="360"/>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ab/>
      </w:r>
    </w:p>
    <w:p w:rsidR="000A3CD7" w:rsidRPr="000A3CD7" w:rsidRDefault="000A3CD7" w:rsidP="000A3CD7">
      <w:pPr>
        <w:widowControl w:val="0"/>
        <w:spacing w:after="0" w:line="240" w:lineRule="auto"/>
        <w:ind w:left="360"/>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 xml:space="preserve">El proceso de contratación de </w:t>
      </w:r>
      <w:r w:rsidRPr="000A3CD7">
        <w:rPr>
          <w:rFonts w:ascii="Verdana" w:eastAsia="Times New Roman" w:hAnsi="Verdana" w:cs="Arial"/>
          <w:kern w:val="0"/>
          <w:sz w:val="18"/>
          <w:szCs w:val="18"/>
          <w:lang w:val="es-ES" w:eastAsia="es-ES"/>
          <w14:ligatures w14:val="none"/>
        </w:rPr>
        <w:t>Servicios de Inspectoría</w:t>
      </w:r>
      <w:r w:rsidRPr="000A3CD7">
        <w:rPr>
          <w:rFonts w:ascii="Verdana" w:eastAsia="Times New Roman" w:hAnsi="Verdana" w:cs="Arial"/>
          <w:kern w:val="0"/>
          <w:sz w:val="18"/>
          <w:szCs w:val="18"/>
          <w:lang w:eastAsia="es-ES"/>
          <w14:ligatures w14:val="none"/>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rsidR="000A3CD7" w:rsidRPr="000A3CD7" w:rsidRDefault="000A3CD7" w:rsidP="000A3CD7">
      <w:pPr>
        <w:widowControl w:val="0"/>
        <w:spacing w:after="0" w:line="240" w:lineRule="auto"/>
        <w:rPr>
          <w:rFonts w:ascii="Verdana" w:eastAsia="Times New Roman" w:hAnsi="Verdana" w:cs="Tahoma"/>
          <w:b/>
          <w:kern w:val="0"/>
          <w:sz w:val="16"/>
          <w:szCs w:val="18"/>
          <w:lang w:val="es-ES"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bookmarkStart w:id="1" w:name="_Toc355779853"/>
      <w:bookmarkStart w:id="2" w:name="_Toc351628668"/>
      <w:r w:rsidRPr="000A3CD7">
        <w:rPr>
          <w:rFonts w:ascii="Verdana" w:eastAsia="Times New Roman" w:hAnsi="Verdana" w:cs="Times New Roman"/>
          <w:b/>
          <w:spacing w:val="-10"/>
          <w:kern w:val="28"/>
          <w:sz w:val="18"/>
          <w:szCs w:val="18"/>
          <w:lang w:val="es-ES" w:eastAsia="es-ES"/>
          <w14:ligatures w14:val="none"/>
        </w:rPr>
        <w:t>PROPONENTES ELEGIBLES</w:t>
      </w:r>
      <w:bookmarkEnd w:id="1"/>
    </w:p>
    <w:p w:rsidR="000A3CD7" w:rsidRPr="000A3CD7" w:rsidRDefault="000A3CD7" w:rsidP="000A3CD7">
      <w:pPr>
        <w:widowControl w:val="0"/>
        <w:spacing w:after="0" w:line="240" w:lineRule="auto"/>
        <w:ind w:left="432"/>
        <w:contextualSpacing/>
        <w:rPr>
          <w:rFonts w:ascii="Verdana" w:eastAsia="Times New Roman" w:hAnsi="Verdana" w:cs="Times New Roman"/>
          <w:spacing w:val="-10"/>
          <w:kern w:val="28"/>
          <w:sz w:val="18"/>
          <w:szCs w:val="18"/>
          <w:lang w:val="es-ES" w:eastAsia="es-ES"/>
          <w14:ligatures w14:val="none"/>
        </w:rPr>
      </w:pPr>
    </w:p>
    <w:p w:rsidR="000A3CD7" w:rsidRPr="000A3CD7" w:rsidRDefault="000A3CD7" w:rsidP="000A3CD7">
      <w:pPr>
        <w:widowControl w:val="0"/>
        <w:spacing w:after="0" w:line="240" w:lineRule="auto"/>
        <w:ind w:firstLine="432"/>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En esta convocatoria podrán participar únicamente los siguientes proponentes:</w:t>
      </w:r>
    </w:p>
    <w:p w:rsidR="000A3CD7" w:rsidRPr="000A3CD7" w:rsidRDefault="000A3CD7" w:rsidP="000A3CD7">
      <w:pPr>
        <w:widowControl w:val="0"/>
        <w:spacing w:after="0" w:line="240" w:lineRule="auto"/>
        <w:jc w:val="both"/>
        <w:rPr>
          <w:rFonts w:ascii="Verdana" w:eastAsia="Times New Roman" w:hAnsi="Verdana" w:cs="Arial"/>
          <w:color w:val="FF0000"/>
          <w:kern w:val="0"/>
          <w:sz w:val="18"/>
          <w:szCs w:val="18"/>
          <w:lang w:val="es-ES" w:eastAsia="es-ES"/>
          <w14:ligatures w14:val="none"/>
        </w:rPr>
      </w:pPr>
    </w:p>
    <w:p w:rsidR="000A3CD7" w:rsidRPr="000A3CD7" w:rsidRDefault="000A3CD7" w:rsidP="000A3CD7">
      <w:pPr>
        <w:widowControl w:val="0"/>
        <w:numPr>
          <w:ilvl w:val="0"/>
          <w:numId w:val="4"/>
        </w:numPr>
        <w:spacing w:after="0" w:line="240" w:lineRule="auto"/>
        <w:ind w:hanging="294"/>
        <w:jc w:val="both"/>
        <w:rPr>
          <w:rFonts w:ascii="Verdana" w:eastAsia="Times New Roman" w:hAnsi="Verdana" w:cs="Arial"/>
          <w:kern w:val="0"/>
          <w:sz w:val="18"/>
          <w:szCs w:val="18"/>
          <w:lang w:val="es-ES"/>
          <w14:ligatures w14:val="none"/>
        </w:rPr>
      </w:pPr>
      <w:r w:rsidRPr="000A3CD7">
        <w:rPr>
          <w:rFonts w:ascii="Verdana" w:eastAsia="Times New Roman" w:hAnsi="Verdana" w:cs="Arial"/>
          <w:bCs/>
          <w:kern w:val="0"/>
          <w:sz w:val="18"/>
          <w:szCs w:val="18"/>
          <w:lang w:val="es-ES"/>
          <w14:ligatures w14:val="none"/>
        </w:rPr>
        <w:t xml:space="preserve">Las Personas Naturales con capacidad de contratar. </w:t>
      </w:r>
      <w:r w:rsidRPr="000A3CD7">
        <w:rPr>
          <w:rFonts w:ascii="Verdana" w:eastAsia="Times New Roman" w:hAnsi="Verdana" w:cs="Arial"/>
          <w:kern w:val="0"/>
          <w:sz w:val="18"/>
          <w:szCs w:val="18"/>
          <w:lang w:val="es-ES"/>
          <w14:ligatures w14:val="none"/>
        </w:rPr>
        <w:t>(Para proyectos menores a 60 S.H.)</w:t>
      </w:r>
    </w:p>
    <w:p w:rsidR="000A3CD7" w:rsidRPr="000A3CD7" w:rsidRDefault="000A3CD7" w:rsidP="000A3CD7">
      <w:pPr>
        <w:widowControl w:val="0"/>
        <w:numPr>
          <w:ilvl w:val="0"/>
          <w:numId w:val="4"/>
        </w:numPr>
        <w:spacing w:after="0" w:line="240" w:lineRule="auto"/>
        <w:ind w:hanging="294"/>
        <w:jc w:val="both"/>
        <w:rPr>
          <w:rFonts w:ascii="Verdana" w:eastAsia="Times New Roman" w:hAnsi="Verdana" w:cs="Arial"/>
          <w:bCs/>
          <w:kern w:val="0"/>
          <w:sz w:val="18"/>
          <w:szCs w:val="18"/>
          <w:lang w:val="es-ES"/>
          <w14:ligatures w14:val="none"/>
        </w:rPr>
      </w:pPr>
      <w:r w:rsidRPr="000A3CD7">
        <w:rPr>
          <w:rFonts w:ascii="Verdana" w:eastAsia="Times New Roman" w:hAnsi="Verdana" w:cs="Arial"/>
          <w:bCs/>
          <w:kern w:val="0"/>
          <w:sz w:val="18"/>
          <w:szCs w:val="18"/>
          <w:lang w:val="es-ES"/>
          <w14:ligatures w14:val="none"/>
        </w:rPr>
        <w:t>Empresas Unipersonales Legalmente Constituidas.</w:t>
      </w:r>
    </w:p>
    <w:p w:rsidR="000A3CD7" w:rsidRPr="000A3CD7" w:rsidRDefault="000A3CD7" w:rsidP="000A3CD7">
      <w:pPr>
        <w:widowControl w:val="0"/>
        <w:spacing w:after="0" w:line="240" w:lineRule="auto"/>
        <w:ind w:left="851"/>
        <w:jc w:val="both"/>
        <w:rPr>
          <w:rFonts w:ascii="Verdana" w:eastAsia="Times New Roman" w:hAnsi="Verdana" w:cs="Arial"/>
          <w:b/>
          <w:bCs/>
          <w:kern w:val="0"/>
          <w:sz w:val="18"/>
          <w:szCs w:val="18"/>
          <w:lang w:val="es-ES"/>
          <w14:ligatures w14:val="none"/>
        </w:rPr>
      </w:pPr>
    </w:p>
    <w:p w:rsidR="000A3CD7" w:rsidRPr="000A3CD7" w:rsidRDefault="000A3CD7" w:rsidP="000A3CD7">
      <w:pPr>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ACTIVIDADES PREVIAS A LA PRESENTACIÓN DE PROPUESTAS</w:t>
      </w:r>
    </w:p>
    <w:p w:rsidR="000A3CD7" w:rsidRPr="000A3CD7" w:rsidRDefault="000A3CD7" w:rsidP="000A3CD7">
      <w:pPr>
        <w:spacing w:after="0" w:line="240" w:lineRule="auto"/>
        <w:ind w:left="705" w:hanging="705"/>
        <w:jc w:val="both"/>
        <w:rPr>
          <w:rFonts w:ascii="Verdana" w:eastAsia="Times New Roman" w:hAnsi="Verdana" w:cs="Arial"/>
          <w:b/>
          <w:kern w:val="0"/>
          <w:sz w:val="18"/>
          <w:szCs w:val="18"/>
          <w:lang w:val="es-ES" w:eastAsia="es-ES"/>
          <w14:ligatures w14:val="none"/>
        </w:rPr>
      </w:pPr>
    </w:p>
    <w:p w:rsidR="000A3CD7" w:rsidRPr="000A3CD7" w:rsidRDefault="000A3CD7" w:rsidP="000A3CD7">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b/>
          <w:bCs/>
          <w:kern w:val="0"/>
          <w:sz w:val="18"/>
          <w:szCs w:val="18"/>
          <w:lang w:val="es-ES" w:eastAsia="es-ES"/>
          <w14:ligatures w14:val="none"/>
        </w:rPr>
        <w:t xml:space="preserve">Consultas sobre el DCD </w:t>
      </w:r>
    </w:p>
    <w:p w:rsidR="000A3CD7" w:rsidRPr="000A3CD7" w:rsidRDefault="000A3CD7" w:rsidP="000A3CD7">
      <w:pPr>
        <w:spacing w:after="0" w:line="240" w:lineRule="auto"/>
        <w:jc w:val="both"/>
        <w:rPr>
          <w:rFonts w:ascii="Verdana" w:eastAsia="Times New Roman" w:hAnsi="Verdana" w:cs="Verdana"/>
          <w:kern w:val="0"/>
          <w:sz w:val="18"/>
          <w:szCs w:val="18"/>
          <w:lang w:val="es-ES" w:eastAsia="es-ES"/>
          <w14:ligatures w14:val="none"/>
        </w:rPr>
      </w:pPr>
    </w:p>
    <w:p w:rsidR="000A3CD7" w:rsidRPr="000A3CD7" w:rsidRDefault="000A3CD7" w:rsidP="000A3CD7">
      <w:pPr>
        <w:spacing w:after="0" w:line="240" w:lineRule="auto"/>
        <w:ind w:left="993"/>
        <w:jc w:val="both"/>
        <w:rPr>
          <w:rFonts w:ascii="Verdana" w:eastAsia="Times New Roman" w:hAnsi="Verdana" w:cs="Arial"/>
          <w:kern w:val="0"/>
          <w:sz w:val="18"/>
          <w:szCs w:val="18"/>
          <w:lang w:eastAsia="es-ES"/>
          <w14:ligatures w14:val="none"/>
        </w:rPr>
      </w:pPr>
      <w:r w:rsidRPr="000A3CD7">
        <w:rPr>
          <w:rFonts w:ascii="Verdana" w:eastAsia="Times New Roman" w:hAnsi="Verdana" w:cs="Verdana"/>
          <w:kern w:val="0"/>
          <w:sz w:val="18"/>
          <w:szCs w:val="18"/>
          <w:lang w:val="es-ES" w:eastAsia="es-ES"/>
          <w14:ligatures w14:val="none"/>
        </w:rPr>
        <w:t>Cualquier potencial proponente podrá formular consultas, telefónicas, verbales o escritas a la AEVIVIENDA, sobre el DCD, para la preparación de su propuesta</w:t>
      </w:r>
      <w:r w:rsidRPr="000A3CD7">
        <w:rPr>
          <w:rFonts w:ascii="Verdana" w:eastAsia="Times New Roman" w:hAnsi="Verdana" w:cs="Arial"/>
          <w:kern w:val="0"/>
          <w:sz w:val="18"/>
          <w:szCs w:val="18"/>
          <w:lang w:eastAsia="es-ES"/>
          <w14:ligatures w14:val="none"/>
        </w:rPr>
        <w:t>.</w:t>
      </w:r>
    </w:p>
    <w:p w:rsidR="000A3CD7" w:rsidRPr="000A3CD7" w:rsidRDefault="000A3CD7" w:rsidP="000A3CD7">
      <w:pPr>
        <w:spacing w:after="0" w:line="240" w:lineRule="auto"/>
        <w:jc w:val="both"/>
        <w:rPr>
          <w:rFonts w:ascii="Verdana" w:eastAsia="Times New Roman" w:hAnsi="Verdana" w:cs="Arial"/>
          <w:kern w:val="0"/>
          <w:sz w:val="18"/>
          <w:szCs w:val="18"/>
          <w:lang w:eastAsia="es-ES"/>
          <w14:ligatures w14:val="none"/>
        </w:rPr>
      </w:pPr>
    </w:p>
    <w:p w:rsidR="000A3CD7" w:rsidRPr="000A3CD7" w:rsidRDefault="000A3CD7" w:rsidP="000A3CD7">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b/>
          <w:bCs/>
          <w:kern w:val="0"/>
          <w:sz w:val="18"/>
          <w:szCs w:val="18"/>
          <w:lang w:val="es-ES" w:eastAsia="es-ES"/>
          <w14:ligatures w14:val="none"/>
        </w:rPr>
        <w:t xml:space="preserve">Aclaraciones y Enmiendas el DCD </w:t>
      </w:r>
    </w:p>
    <w:p w:rsidR="000A3CD7" w:rsidRPr="000A3CD7" w:rsidRDefault="000A3CD7" w:rsidP="000A3CD7">
      <w:pPr>
        <w:shd w:val="clear" w:color="auto" w:fill="FFFFFF"/>
        <w:spacing w:after="0" w:line="240" w:lineRule="auto"/>
        <w:ind w:left="360"/>
        <w:jc w:val="both"/>
        <w:rPr>
          <w:rFonts w:ascii="Verdana" w:eastAsia="Times New Roman" w:hAnsi="Verdana" w:cs="Verdana"/>
          <w:kern w:val="0"/>
          <w:sz w:val="18"/>
          <w:szCs w:val="18"/>
          <w:lang w:val="es-ES" w:eastAsia="es-ES"/>
          <w14:ligatures w14:val="none"/>
        </w:rPr>
      </w:pPr>
    </w:p>
    <w:p w:rsidR="000A3CD7" w:rsidRPr="000A3CD7" w:rsidRDefault="000A3CD7" w:rsidP="000A3CD7">
      <w:pPr>
        <w:shd w:val="clear" w:color="auto" w:fill="FFFFFF"/>
        <w:spacing w:after="0" w:line="240" w:lineRule="auto"/>
        <w:ind w:left="99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kern w:val="0"/>
          <w:sz w:val="18"/>
          <w:szCs w:val="18"/>
          <w:lang w:val="es-ES" w:eastAsia="es-ES"/>
          <w14:ligatures w14:val="none"/>
        </w:rPr>
        <w:t>Como resultado de las consultas realizadas por los potenciales proponentes al contenido del DCD o por iniciativa propia de la Agencia Estatal de Vivienda; e</w:t>
      </w:r>
      <w:r w:rsidRPr="000A3CD7">
        <w:rPr>
          <w:rFonts w:ascii="Verdana" w:eastAsia="Times New Roman" w:hAnsi="Verdana" w:cs="Verdana"/>
          <w:kern w:val="0"/>
          <w:sz w:val="18"/>
          <w:szCs w:val="18"/>
          <w:lang w:val="es-ES"/>
          <w14:ligatures w14:val="none"/>
        </w:rPr>
        <w:t xml:space="preserve">xcepcionalmente </w:t>
      </w:r>
      <w:r w:rsidRPr="000A3CD7">
        <w:rPr>
          <w:rFonts w:ascii="Verdana" w:eastAsia="Times New Roman" w:hAnsi="Verdana" w:cs="Verdana"/>
          <w:kern w:val="0"/>
          <w:sz w:val="18"/>
          <w:szCs w:val="18"/>
          <w:lang w:val="es-ES" w:eastAsia="es-ES"/>
          <w14:ligatures w14:val="none"/>
        </w:rPr>
        <w:t xml:space="preserve">se </w:t>
      </w:r>
      <w:r w:rsidRPr="000A3CD7">
        <w:rPr>
          <w:rFonts w:ascii="Verdana" w:eastAsia="Times New Roman" w:hAnsi="Verdana" w:cs="Verdana"/>
          <w:kern w:val="0"/>
          <w:sz w:val="18"/>
          <w:szCs w:val="18"/>
          <w:lang w:val="es-ES"/>
          <w14:ligatures w14:val="none"/>
        </w:rPr>
        <w:t xml:space="preserve">podrá </w:t>
      </w:r>
      <w:r w:rsidRPr="000A3CD7">
        <w:rPr>
          <w:rFonts w:ascii="Verdana" w:eastAsia="Times New Roman" w:hAnsi="Verdana" w:cs="Verdana"/>
          <w:kern w:val="0"/>
          <w:sz w:val="18"/>
          <w:szCs w:val="18"/>
          <w:lang w:val="es-ES" w:eastAsia="es-ES"/>
          <w14:ligatures w14:val="none"/>
        </w:rPr>
        <w:t xml:space="preserve">realizar aclaraciones o enmiendas </w:t>
      </w:r>
      <w:r w:rsidRPr="000A3CD7">
        <w:rPr>
          <w:rFonts w:ascii="Verdana" w:eastAsia="Times New Roman" w:hAnsi="Verdana" w:cs="Verdana"/>
          <w:kern w:val="0"/>
          <w:sz w:val="18"/>
          <w:szCs w:val="18"/>
          <w:lang w:val="es-ES"/>
          <w14:ligatures w14:val="none"/>
        </w:rPr>
        <w:t>al DCD sobre aspectos que no afectan lo sustancial y validez del proceso de contratación</w:t>
      </w:r>
      <w:r w:rsidRPr="000A3CD7">
        <w:rPr>
          <w:rFonts w:ascii="Verdana" w:eastAsia="Times New Roman" w:hAnsi="Verdana" w:cs="Verdana"/>
          <w:kern w:val="0"/>
          <w:sz w:val="18"/>
          <w:szCs w:val="18"/>
          <w:lang w:val="es-ES" w:eastAsia="es-ES"/>
          <w14:ligatures w14:val="none"/>
        </w:rPr>
        <w:t>.</w:t>
      </w:r>
    </w:p>
    <w:p w:rsidR="000A3CD7" w:rsidRPr="000A3CD7" w:rsidRDefault="000A3CD7" w:rsidP="000A3CD7">
      <w:pPr>
        <w:spacing w:after="0" w:line="240" w:lineRule="auto"/>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r w:rsidRPr="000A3CD7">
        <w:rPr>
          <w:rFonts w:ascii="Verdana" w:eastAsia="Times New Roman" w:hAnsi="Verdana" w:cs="Times New Roman"/>
          <w:b/>
          <w:spacing w:val="-10"/>
          <w:kern w:val="28"/>
          <w:sz w:val="18"/>
          <w:szCs w:val="18"/>
          <w:lang w:val="es-ES" w:eastAsia="es-ES"/>
          <w14:ligatures w14:val="none"/>
        </w:rPr>
        <w:t>GARANTÍAS</w:t>
      </w:r>
    </w:p>
    <w:p w:rsidR="000A3CD7" w:rsidRPr="000A3CD7" w:rsidRDefault="000A3CD7" w:rsidP="000A3CD7">
      <w:pPr>
        <w:widowControl w:val="0"/>
        <w:spacing w:after="0" w:line="240" w:lineRule="auto"/>
        <w:rPr>
          <w:rFonts w:ascii="Verdana" w:eastAsia="Times New Roman" w:hAnsi="Verdana" w:cs="Times New Roman"/>
          <w:kern w:val="0"/>
          <w:sz w:val="16"/>
          <w:szCs w:val="16"/>
          <w:lang w:val="es-ES" w:eastAsia="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Tipo de Garantía requerido</w:t>
      </w:r>
    </w:p>
    <w:p w:rsidR="000A3CD7" w:rsidRPr="000A3CD7" w:rsidRDefault="000A3CD7" w:rsidP="000A3CD7">
      <w:pPr>
        <w:widowControl w:val="0"/>
        <w:spacing w:after="0" w:line="240" w:lineRule="auto"/>
        <w:ind w:left="576"/>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3"/>
        </w:numPr>
        <w:spacing w:after="0" w:line="240" w:lineRule="auto"/>
        <w:ind w:left="993" w:hanging="426"/>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Boleta de Garantía.</w:t>
      </w:r>
    </w:p>
    <w:p w:rsidR="000A3CD7" w:rsidRPr="000A3CD7" w:rsidRDefault="000A3CD7" w:rsidP="000A3CD7">
      <w:pPr>
        <w:numPr>
          <w:ilvl w:val="0"/>
          <w:numId w:val="3"/>
        </w:numPr>
        <w:autoSpaceDE w:val="0"/>
        <w:autoSpaceDN w:val="0"/>
        <w:adjustRightInd w:val="0"/>
        <w:spacing w:after="0" w:line="240" w:lineRule="auto"/>
        <w:ind w:left="993"/>
        <w:jc w:val="both"/>
        <w:rPr>
          <w:rFonts w:ascii="Verdana" w:eastAsia="Times New Roman" w:hAnsi="Verdana" w:cs="Calibri"/>
          <w:bCs/>
          <w:kern w:val="0"/>
          <w:sz w:val="18"/>
          <w:szCs w:val="18"/>
          <w:lang w:val="es-ES"/>
          <w14:ligatures w14:val="none"/>
        </w:rPr>
      </w:pPr>
      <w:r w:rsidRPr="000A3CD7">
        <w:rPr>
          <w:rFonts w:ascii="Verdana" w:eastAsia="Times New Roman" w:hAnsi="Verdana" w:cs="Calibri"/>
          <w:bCs/>
          <w:kern w:val="0"/>
          <w:sz w:val="18"/>
          <w:szCs w:val="18"/>
          <w:lang w:val="es-ES"/>
          <w14:ligatures w14:val="none"/>
        </w:rPr>
        <w:t>Garantía a Primer Requerimiento.</w:t>
      </w:r>
    </w:p>
    <w:p w:rsidR="000A3CD7" w:rsidRPr="000A3CD7" w:rsidRDefault="000A3CD7" w:rsidP="000A3CD7">
      <w:pPr>
        <w:widowControl w:val="0"/>
        <w:spacing w:after="0" w:line="240" w:lineRule="auto"/>
        <w:ind w:left="567"/>
        <w:jc w:val="both"/>
        <w:rPr>
          <w:rFonts w:ascii="Verdana" w:eastAsia="Times New Roman" w:hAnsi="Verdana" w:cs="Verdana"/>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Verdana"/>
          <w:kern w:val="0"/>
          <w:sz w:val="18"/>
          <w:szCs w:val="18"/>
          <w:lang w:val="es-ES" w:eastAsia="es-ES"/>
          <w14:ligatures w14:val="none"/>
        </w:rPr>
        <w:t xml:space="preserve">La presentación de garantías se realizará de manera física, esta garantía deberá expresar su carácter </w:t>
      </w:r>
      <w:r w:rsidRPr="000A3CD7">
        <w:rPr>
          <w:rFonts w:ascii="Verdana" w:eastAsia="Times New Roman" w:hAnsi="Verdana" w:cs="Arial"/>
          <w:kern w:val="0"/>
          <w:sz w:val="18"/>
          <w:szCs w:val="18"/>
          <w:lang w:eastAsia="es-ES"/>
          <w14:ligatures w14:val="none"/>
        </w:rPr>
        <w:t xml:space="preserve">de renovable, irrevocable y de ejecución inmediata.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eastAsia="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0A3CD7">
        <w:rPr>
          <w:rFonts w:ascii="Verdana" w:eastAsia="Times New Roman" w:hAnsi="Verdana" w:cs="Arial"/>
          <w:b/>
          <w:kern w:val="0"/>
          <w:sz w:val="18"/>
          <w:szCs w:val="18"/>
          <w:lang w:eastAsia="es-ES"/>
          <w14:ligatures w14:val="none"/>
        </w:rPr>
        <w:t>Garantías según el objeto: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Arial"/>
          <w:kern w:val="0"/>
          <w:sz w:val="18"/>
          <w:szCs w:val="18"/>
          <w14:ligatures w14:val="none"/>
        </w:rPr>
      </w:pP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r w:rsidRPr="000A3CD7">
        <w:rPr>
          <w:rFonts w:ascii="Verdana" w:eastAsia="Calibri" w:hAnsi="Verdana" w:cs="Arial"/>
          <w:kern w:val="0"/>
          <w:sz w:val="18"/>
          <w:szCs w:val="18"/>
          <w14:ligatures w14:val="none"/>
        </w:rPr>
        <w:t>Las garantías para este proceso de contratación son:</w:t>
      </w: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p>
    <w:p w:rsidR="000A3CD7" w:rsidRDefault="000A3CD7" w:rsidP="000A3CD7">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Garantía de Seriedad de Propuesta. </w:t>
      </w:r>
      <w:r w:rsidRPr="000A3CD7">
        <w:rPr>
          <w:rFonts w:ascii="Verdana" w:eastAsia="Times New Roman" w:hAnsi="Verdana" w:cs="Tahoma"/>
          <w:kern w:val="0"/>
          <w:sz w:val="18"/>
          <w:szCs w:val="18"/>
          <w:lang w:val="es-ES" w:eastAsia="es-ES"/>
          <w14:ligatures w14:val="none"/>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rsidR="000A3CD7" w:rsidRPr="000A3CD7" w:rsidRDefault="000A3CD7" w:rsidP="000A3CD7">
      <w:pPr>
        <w:widowControl w:val="0"/>
        <w:spacing w:after="0" w:line="240" w:lineRule="auto"/>
        <w:ind w:left="1773"/>
        <w:jc w:val="both"/>
        <w:rPr>
          <w:rFonts w:ascii="Times New Roman" w:eastAsia="Times New Roman" w:hAnsi="Times New Roman" w:cs="Tahoma"/>
          <w:kern w:val="0"/>
          <w:sz w:val="18"/>
          <w:szCs w:val="18"/>
          <w:lang w:val="es-ES"/>
          <w14:ligatures w14:val="none"/>
        </w:rPr>
      </w:pPr>
    </w:p>
    <w:p w:rsidR="000A3CD7" w:rsidRPr="000A3CD7" w:rsidRDefault="000A3CD7" w:rsidP="000A3CD7">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Garantía de Cumplimiento de Contrato.</w:t>
      </w:r>
      <w:r w:rsidRPr="000A3CD7">
        <w:rPr>
          <w:rFonts w:ascii="Verdana" w:eastAsia="Times New Roman" w:hAnsi="Verdana" w:cs="Tahoma"/>
          <w:kern w:val="0"/>
          <w:sz w:val="18"/>
          <w:szCs w:val="18"/>
          <w:lang w:val="es-ES" w:eastAsia="es-ES"/>
          <w14:ligatures w14:val="none"/>
        </w:rPr>
        <w:t xml:space="preserve"> </w:t>
      </w:r>
      <w:r w:rsidRPr="000A3CD7">
        <w:rPr>
          <w:rFonts w:ascii="Verdana" w:eastAsia="Times New Roman" w:hAnsi="Verdana" w:cs="Calibri"/>
          <w:kern w:val="0"/>
          <w:sz w:val="18"/>
          <w:szCs w:val="18"/>
          <w:lang w:val="es-ES" w:eastAsia="es-ES"/>
          <w14:ligatures w14:val="none"/>
        </w:rPr>
        <w:t>Tiene por objeto garantizar la conclusión y entrega del objeto del contrato; será equivalente al siete por ciento (7%) del monto total del contrato.</w:t>
      </w:r>
    </w:p>
    <w:p w:rsidR="000A3CD7" w:rsidRPr="000A3CD7" w:rsidRDefault="000A3CD7" w:rsidP="000A3CD7">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0A3CD7" w:rsidRPr="000A3CD7" w:rsidRDefault="000A3CD7" w:rsidP="000A3CD7">
      <w:pPr>
        <w:widowControl w:val="0"/>
        <w:autoSpaceDE w:val="0"/>
        <w:autoSpaceDN w:val="0"/>
        <w:adjustRightInd w:val="0"/>
        <w:spacing w:after="0" w:line="259" w:lineRule="auto"/>
        <w:ind w:left="1002"/>
        <w:jc w:val="both"/>
        <w:rPr>
          <w:rFonts w:ascii="Verdana" w:eastAsia="Times New Roman" w:hAnsi="Verdana" w:cs="Calibri"/>
          <w:strike/>
          <w:color w:val="FF0000"/>
          <w:kern w:val="0"/>
          <w:sz w:val="18"/>
          <w:szCs w:val="18"/>
          <w:lang w:val="es-ES"/>
          <w14:ligatures w14:val="none"/>
        </w:rPr>
      </w:pPr>
      <w:r w:rsidRPr="000A3CD7">
        <w:rPr>
          <w:rFonts w:ascii="Verdana" w:eastAsia="Times New Roman" w:hAnsi="Verdana" w:cs="Calibri"/>
          <w:kern w:val="0"/>
          <w:sz w:val="18"/>
          <w:szCs w:val="18"/>
          <w:lang w:val="es-ES"/>
          <w14:ligatures w14:val="none"/>
        </w:rPr>
        <w:t xml:space="preserve">En contrataciones menores o iguales a Bs1.000.000.- (UN MILLÓN 00/100 BOLIVIANOS), </w:t>
      </w:r>
      <w:r w:rsidRPr="000A3CD7">
        <w:rPr>
          <w:rFonts w:ascii="Verdana" w:eastAsia="Times New Roman" w:hAnsi="Verdana" w:cs="Calibri"/>
          <w:kern w:val="0"/>
          <w:sz w:val="18"/>
          <w:szCs w:val="18"/>
          <w:lang w:val="es-ES"/>
          <w14:ligatures w14:val="none"/>
        </w:rPr>
        <w:lastRenderedPageBreak/>
        <w:t xml:space="preserve">cuando se tengan programados pagos parciales, en sustitución de la Garantía de Cumplimiento de Contrato, se podrá prever una retención del siete por ciento (7%) de cada pago. </w:t>
      </w:r>
    </w:p>
    <w:p w:rsidR="000A3CD7" w:rsidRPr="000A3CD7" w:rsidRDefault="000A3CD7" w:rsidP="000A3CD7">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0A3CD7" w:rsidRPr="000A3CD7" w:rsidRDefault="000A3CD7" w:rsidP="000A3CD7">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r w:rsidRPr="000A3CD7">
        <w:rPr>
          <w:rFonts w:ascii="Verdana" w:eastAsia="Times New Roman" w:hAnsi="Verdana" w:cs="Calibri"/>
          <w:kern w:val="0"/>
          <w:sz w:val="18"/>
          <w:szCs w:val="18"/>
          <w:lang w:val="es-ES"/>
          <w14:ligatures w14:val="none"/>
        </w:rPr>
        <w:t xml:space="preserve">La vigencia de la garantía será computable a partir de la firma del contrato hasta la conclusión del servicio de consultoría. </w:t>
      </w:r>
    </w:p>
    <w:p w:rsidR="000A3CD7" w:rsidRPr="000A3CD7" w:rsidRDefault="000A3CD7" w:rsidP="000A3CD7">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0A3CD7">
        <w:rPr>
          <w:rFonts w:ascii="Verdana" w:eastAsia="Times New Roman" w:hAnsi="Verdana" w:cs="Arial"/>
          <w:b/>
          <w:kern w:val="0"/>
          <w:sz w:val="18"/>
          <w:szCs w:val="18"/>
          <w:lang w:eastAsia="es-ES"/>
          <w14:ligatures w14:val="none"/>
        </w:rPr>
        <w:t>Ejecución de la Garantía de Seriedad de Propuesta:</w:t>
      </w: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Verdana"/>
          <w:kern w:val="0"/>
          <w:sz w:val="18"/>
          <w:szCs w:val="18"/>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val="es-ES" w:eastAsia="es-ES"/>
          <w14:ligatures w14:val="none"/>
        </w:rPr>
        <w:t xml:space="preserve">La Garantía de Seriedad de Propuesta será ejecutada se consolidará a favor de la entidad, cuando:  </w:t>
      </w:r>
    </w:p>
    <w:p w:rsidR="000A3CD7" w:rsidRPr="000A3CD7" w:rsidRDefault="000A3CD7" w:rsidP="000A3CD7">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El proponente decida retirar su propuesta con posterioridad al plazo límite de presentación de propuestas.</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Se compruebe falsedad en la información declarada en el Formulario de Presentación de Propuesta (Formulario A-1)</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Para la suscripción de contrato, la documentación presentada por el proponente adjudicado, no respalde lo señalado en el Formulario de Presentación de Propuesta (Formulario A-1).</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El proponente adjudicado no presente, para la</w:t>
      </w:r>
      <w:r w:rsidRPr="000A3CD7">
        <w:rPr>
          <w:rFonts w:ascii="Verdana" w:eastAsia="Times New Roman" w:hAnsi="Verdana" w:cs="Arial"/>
          <w:kern w:val="0"/>
          <w:sz w:val="18"/>
          <w:szCs w:val="18"/>
          <w:lang w:val="es-ES" w:eastAsia="es-ES"/>
          <w14:ligatures w14:val="none"/>
        </w:rPr>
        <w:t xml:space="preserve"> suscripción de contrato, uno o más de los documentos señalados en el Formulario de Presentación de Propuesta </w:t>
      </w:r>
      <w:r w:rsidRPr="000A3CD7">
        <w:rPr>
          <w:rFonts w:ascii="Verdana" w:eastAsia="Times New Roman" w:hAnsi="Verdana" w:cs="Tahoma"/>
          <w:kern w:val="0"/>
          <w:sz w:val="18"/>
          <w:szCs w:val="18"/>
          <w:lang w:val="es-ES" w:eastAsia="es-ES"/>
          <w14:ligatures w14:val="none"/>
        </w:rPr>
        <w:t xml:space="preserve">(Formulario A-1), salvo que </w:t>
      </w:r>
      <w:r w:rsidRPr="000A3CD7">
        <w:rPr>
          <w:rFonts w:ascii="Verdana" w:eastAsia="Times New Roman" w:hAnsi="Verdana" w:cs="Arial"/>
          <w:kern w:val="0"/>
          <w:sz w:val="18"/>
          <w:szCs w:val="18"/>
          <w:lang w:val="es-ES" w:eastAsia="es-ES"/>
          <w14:ligatures w14:val="none"/>
        </w:rPr>
        <w:t xml:space="preserve">hubiese justificado oportunamente el </w:t>
      </w:r>
      <w:r w:rsidRPr="000A3CD7">
        <w:rPr>
          <w:rFonts w:ascii="Verdana" w:eastAsia="Times New Roman" w:hAnsi="Verdana" w:cs="Tahoma"/>
          <w:kern w:val="0"/>
          <w:sz w:val="18"/>
          <w:szCs w:val="18"/>
          <w:lang w:val="es-ES" w:eastAsia="es-ES"/>
          <w14:ligatures w14:val="none"/>
        </w:rPr>
        <w:t>retraso</w:t>
      </w:r>
      <w:r w:rsidRPr="000A3CD7">
        <w:rPr>
          <w:rFonts w:ascii="Verdana" w:eastAsia="Times New Roman" w:hAnsi="Verdana" w:cs="Arial"/>
          <w:kern w:val="0"/>
          <w:sz w:val="18"/>
          <w:szCs w:val="18"/>
          <w:lang w:val="es-ES" w:eastAsia="es-ES"/>
          <w14:ligatures w14:val="none"/>
        </w:rPr>
        <w:t>, por causas de fuerza mayor, caso fortuito u otras causas debidamente justificadas y aceptadas por la entidad.</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Arial"/>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 xml:space="preserve">El proponente adjudicado desista, </w:t>
      </w:r>
      <w:r w:rsidRPr="000A3CD7">
        <w:rPr>
          <w:rFonts w:ascii="Verdana" w:eastAsia="Times New Roman" w:hAnsi="Verdana" w:cs="Arial"/>
          <w:kern w:val="0"/>
          <w:sz w:val="18"/>
          <w:szCs w:val="18"/>
          <w:lang w:val="es-ES" w:eastAsia="es-ES"/>
          <w14:ligatures w14:val="none"/>
        </w:rPr>
        <w:t>de manera expresa o tácita,</w:t>
      </w:r>
      <w:r w:rsidRPr="000A3CD7">
        <w:rPr>
          <w:rFonts w:ascii="Verdana" w:eastAsia="Times New Roman" w:hAnsi="Verdana" w:cs="Tahoma"/>
          <w:kern w:val="0"/>
          <w:sz w:val="18"/>
          <w:szCs w:val="18"/>
          <w:lang w:val="es-ES" w:eastAsia="es-ES"/>
          <w14:ligatures w14:val="none"/>
        </w:rPr>
        <w:t xml:space="preserve"> de suscribir el contrato en el plazo establecido</w:t>
      </w:r>
      <w:r w:rsidRPr="000A3CD7">
        <w:rPr>
          <w:rFonts w:ascii="Verdana" w:eastAsia="Times New Roman" w:hAnsi="Verdana" w:cs="Arial"/>
          <w:kern w:val="0"/>
          <w:sz w:val="18"/>
          <w:szCs w:val="18"/>
          <w:lang w:val="es-ES" w:eastAsia="es-ES"/>
          <w14:ligatures w14:val="none"/>
        </w:rPr>
        <w:t>, salvo por causas de fuerza mayor, caso fortuito u otras causas debidamente justificadas y aceptadas por la entidad.</w:t>
      </w:r>
    </w:p>
    <w:p w:rsidR="000A3CD7" w:rsidRPr="000A3CD7" w:rsidRDefault="000A3CD7" w:rsidP="000A3CD7">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2"/>
        </w:numPr>
        <w:spacing w:after="0" w:line="240" w:lineRule="auto"/>
        <w:contextualSpacing/>
        <w:rPr>
          <w:rFonts w:ascii="Verdana" w:eastAsia="Times New Roman" w:hAnsi="Verdana" w:cs="Times New Roman"/>
          <w:b/>
          <w:spacing w:val="-10"/>
          <w:kern w:val="28"/>
          <w:sz w:val="18"/>
          <w:szCs w:val="18"/>
          <w:lang w:eastAsia="es-ES"/>
          <w14:ligatures w14:val="none"/>
        </w:rPr>
      </w:pPr>
      <w:r w:rsidRPr="000A3CD7">
        <w:rPr>
          <w:rFonts w:ascii="Verdana" w:eastAsia="Times New Roman" w:hAnsi="Verdana" w:cs="Times New Roman"/>
          <w:b/>
          <w:spacing w:val="-10"/>
          <w:kern w:val="28"/>
          <w:sz w:val="18"/>
          <w:szCs w:val="18"/>
          <w:lang w:eastAsia="es-ES"/>
          <w14:ligatures w14:val="none"/>
        </w:rPr>
        <w:t>RECHAZO Y DESCALIFICACIÓN DE PROPUESTAS</w:t>
      </w:r>
      <w:bookmarkEnd w:id="2"/>
    </w:p>
    <w:p w:rsidR="000A3CD7" w:rsidRPr="000A3CD7" w:rsidRDefault="000A3CD7" w:rsidP="000A3CD7">
      <w:pPr>
        <w:widowControl w:val="0"/>
        <w:spacing w:after="0" w:line="240" w:lineRule="auto"/>
        <w:ind w:left="432"/>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1"/>
          <w:numId w:val="2"/>
        </w:numPr>
        <w:spacing w:after="0" w:line="240" w:lineRule="auto"/>
        <w:ind w:left="993"/>
        <w:jc w:val="both"/>
        <w:rPr>
          <w:rFonts w:ascii="Verdana" w:eastAsia="Times New Roman" w:hAnsi="Verdana" w:cs="Times New Roman"/>
          <w:kern w:val="0"/>
          <w:sz w:val="18"/>
          <w:szCs w:val="18"/>
          <w:lang w:val="es-ES"/>
          <w14:ligatures w14:val="none"/>
        </w:rPr>
      </w:pPr>
      <w:r w:rsidRPr="000A3CD7">
        <w:rPr>
          <w:rFonts w:ascii="Verdana" w:eastAsia="Times New Roman" w:hAnsi="Verdana" w:cs="Times New Roman"/>
          <w:kern w:val="0"/>
          <w:sz w:val="18"/>
          <w:szCs w:val="18"/>
          <w:lang w:val="es-ES"/>
          <w14:ligatures w14:val="none"/>
        </w:rPr>
        <w:t xml:space="preserve">Procederá el rechazo de la propuesta cuando ésta fuese presentada fuera del plazo (fecha y hora) y/o en lugar diferente al establecido en </w:t>
      </w:r>
      <w:r w:rsidRPr="000A3CD7">
        <w:rPr>
          <w:rFonts w:ascii="Verdana" w:eastAsia="Times New Roman" w:hAnsi="Verdana" w:cs="Tahoma"/>
          <w:color w:val="000000"/>
          <w:kern w:val="0"/>
          <w:sz w:val="18"/>
          <w:szCs w:val="18"/>
          <w:lang w:val="es-ES"/>
          <w14:ligatures w14:val="none"/>
        </w:rPr>
        <w:t xml:space="preserve">la convocatoria. </w:t>
      </w:r>
    </w:p>
    <w:p w:rsidR="000A3CD7" w:rsidRPr="000A3CD7" w:rsidRDefault="000A3CD7" w:rsidP="000A3CD7">
      <w:pPr>
        <w:widowControl w:val="0"/>
        <w:spacing w:after="0" w:line="240" w:lineRule="auto"/>
        <w:ind w:left="993"/>
        <w:jc w:val="both"/>
        <w:rPr>
          <w:rFonts w:ascii="Times New Roman" w:eastAsia="Times New Roman" w:hAnsi="Times New Roman" w:cs="Times New Roman"/>
          <w:kern w:val="0"/>
          <w:sz w:val="18"/>
          <w:szCs w:val="20"/>
          <w:lang w:val="es-ES"/>
          <w14:ligatures w14:val="none"/>
        </w:rPr>
      </w:pPr>
    </w:p>
    <w:p w:rsidR="000A3CD7" w:rsidRPr="000A3CD7" w:rsidRDefault="000A3CD7" w:rsidP="000A3CD7">
      <w:pPr>
        <w:widowControl w:val="0"/>
        <w:numPr>
          <w:ilvl w:val="1"/>
          <w:numId w:val="2"/>
        </w:numPr>
        <w:spacing w:after="0" w:line="240" w:lineRule="auto"/>
        <w:ind w:left="993"/>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causales de descalificación son:</w:t>
      </w:r>
    </w:p>
    <w:p w:rsidR="000A3CD7" w:rsidRPr="000A3CD7" w:rsidRDefault="000A3CD7" w:rsidP="000A3CD7">
      <w:pPr>
        <w:widowControl w:val="0"/>
        <w:spacing w:after="0" w:line="240" w:lineRule="auto"/>
        <w:ind w:left="720"/>
        <w:jc w:val="both"/>
        <w:rPr>
          <w:rFonts w:ascii="Times New Roman" w:eastAsia="Times New Roman" w:hAnsi="Times New Roman" w:cs="Tahoma"/>
          <w:kern w:val="0"/>
          <w:sz w:val="18"/>
          <w:szCs w:val="18"/>
          <w:lang w:val="es-ES"/>
          <w14:ligatures w14:val="none"/>
        </w:rPr>
      </w:pP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Incumplimiento u omisión en la presentación de cualquier formulario de Declaración Jurada requerido en el DCD</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Incumplimiento a la Declaración Jurada del Formulario de Presentación de Propuesta (Formulario A-1)</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técnica y/o económica no cumpla con las condiciones establecidas.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presente errores no subsanables.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presente dos o más alternativas en una misma propuesta.</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presente dos o más propuestas.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contenga textos entre líneas, borrones y tachaduras.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Si para la suscripción del contrato, la documentación presentada por el proponente adjudicado, no respalda lo señalado en la Declaración Jurada del Formulario de Presentación de Propuestas </w:t>
      </w:r>
      <w:r w:rsidRPr="000A3CD7">
        <w:rPr>
          <w:rFonts w:ascii="Verdana" w:eastAsia="Times New Roman" w:hAnsi="Verdana" w:cs="Arial"/>
          <w:color w:val="00B050"/>
          <w:kern w:val="0"/>
          <w:sz w:val="18"/>
          <w:szCs w:val="18"/>
          <w:lang w:val="es-ES"/>
          <w14:ligatures w14:val="none"/>
        </w:rPr>
        <w:t>(</w:t>
      </w:r>
      <w:r w:rsidRPr="000A3CD7">
        <w:rPr>
          <w:rFonts w:ascii="Verdana" w:eastAsia="Times New Roman" w:hAnsi="Verdana" w:cs="Arial"/>
          <w:kern w:val="0"/>
          <w:sz w:val="18"/>
          <w:szCs w:val="18"/>
          <w:lang w:val="es-ES"/>
          <w14:ligatures w14:val="none"/>
        </w:rPr>
        <w:t>Formulario A-1)</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adjudicado desista, de forma expresa o tácita, de suscribir el contrato.</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En caso de que el proponente se encuentra ejecutando o supervisando otros proyectos de la AEVIVIENDA o forme parte de una “adjudicación” en curso.</w:t>
      </w:r>
    </w:p>
    <w:p w:rsidR="000A3CD7" w:rsidRPr="000A3CD7" w:rsidRDefault="000A3CD7" w:rsidP="000A3CD7">
      <w:pPr>
        <w:widowControl w:val="0"/>
        <w:numPr>
          <w:ilvl w:val="0"/>
          <w:numId w:val="18"/>
        </w:numPr>
        <w:shd w:val="clear" w:color="auto" w:fill="FFFFFF"/>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Cuando el proponente o sus integrantes </w:t>
      </w:r>
      <w:r w:rsidRPr="000A3CD7">
        <w:rPr>
          <w:rFonts w:ascii="Verdana" w:eastAsia="Times New Roman" w:hAnsi="Verdana" w:cs="Arial"/>
          <w:kern w:val="0"/>
          <w:sz w:val="18"/>
          <w:szCs w:val="18"/>
          <w14:ligatures w14:val="none"/>
        </w:rPr>
        <w:t>hayan suscrito contrato(s) con la entidad convocante (AEVIVIENDA), con anterioridad a la gestión pasada y que los mismos tengan Actas de Recepción Definitiva pendientes y/o cuentas pendientes por devolución a la entidad</w:t>
      </w:r>
      <w:r w:rsidRPr="000A3CD7">
        <w:rPr>
          <w:rFonts w:ascii="Verdana" w:eastAsia="Times New Roman" w:hAnsi="Verdana" w:cs="Arial"/>
          <w:color w:val="00B050"/>
          <w:kern w:val="0"/>
          <w:sz w:val="18"/>
          <w:szCs w:val="18"/>
          <w14:ligatures w14:val="none"/>
        </w:rPr>
        <w:t xml:space="preserve"> </w:t>
      </w:r>
      <w:r w:rsidRPr="000A3CD7">
        <w:rPr>
          <w:rFonts w:ascii="Verdana" w:eastAsia="Times New Roman" w:hAnsi="Verdana" w:cs="Arial"/>
          <w:kern w:val="0"/>
          <w:sz w:val="18"/>
          <w:szCs w:val="18"/>
          <w14:ligatures w14:val="none"/>
        </w:rPr>
        <w:t>y/o Planillas de Pago, Planillas de Cierre, Productos pendientes de entrega a la entidad.</w:t>
      </w:r>
    </w:p>
    <w:p w:rsidR="000A3CD7" w:rsidRPr="000A3CD7" w:rsidRDefault="000A3CD7" w:rsidP="000A3CD7">
      <w:pPr>
        <w:widowControl w:val="0"/>
        <w:spacing w:after="0" w:line="240" w:lineRule="auto"/>
        <w:ind w:left="567"/>
        <w:jc w:val="both"/>
        <w:rPr>
          <w:rFonts w:ascii="Verdana" w:eastAsia="Times New Roman" w:hAnsi="Verdana" w:cs="Arial"/>
          <w:color w:val="0000CC"/>
          <w:kern w:val="0"/>
          <w:sz w:val="18"/>
          <w:szCs w:val="18"/>
          <w:lang w:val="es-ES" w:eastAsia="es-ES"/>
          <w14:ligatures w14:val="none"/>
        </w:rPr>
      </w:pPr>
    </w:p>
    <w:p w:rsidR="000A3CD7" w:rsidRPr="000A3CD7" w:rsidRDefault="000A3CD7" w:rsidP="000A3CD7">
      <w:pPr>
        <w:widowControl w:val="0"/>
        <w:spacing w:after="0" w:line="240" w:lineRule="auto"/>
        <w:ind w:left="426"/>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lastRenderedPageBreak/>
        <w:t>La descalificación de propuestas deberá realizarse única y exclusivamente por las causales señaladas precedentemente.</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2"/>
        </w:numPr>
        <w:spacing w:after="0" w:line="240" w:lineRule="auto"/>
        <w:jc w:val="both"/>
        <w:outlineLvl w:val="0"/>
        <w:rPr>
          <w:rFonts w:ascii="Verdana" w:eastAsia="Times New Roman" w:hAnsi="Verdana" w:cs="Times New Roman"/>
          <w:b/>
          <w:kern w:val="0"/>
          <w:sz w:val="18"/>
          <w:szCs w:val="18"/>
          <w:lang w:val="es-ES" w:eastAsia="es-ES"/>
          <w14:ligatures w14:val="none"/>
        </w:rPr>
      </w:pPr>
      <w:bookmarkStart w:id="3" w:name="_Toc347486212"/>
      <w:bookmarkStart w:id="4" w:name="_Toc378863793"/>
      <w:r w:rsidRPr="000A3CD7">
        <w:rPr>
          <w:rFonts w:ascii="Verdana" w:eastAsia="Times New Roman" w:hAnsi="Verdana" w:cs="Times New Roman"/>
          <w:b/>
          <w:kern w:val="0"/>
          <w:sz w:val="18"/>
          <w:szCs w:val="16"/>
          <w:lang w:val="es-ES" w:eastAsia="es-ES"/>
          <w14:ligatures w14:val="none"/>
        </w:rPr>
        <w:t>CRITERIOS DE SUBSANABILIDAD Y ERRORES NO SUBSANABLES</w:t>
      </w:r>
      <w:bookmarkEnd w:id="3"/>
      <w:bookmarkEnd w:id="4"/>
      <w:r w:rsidRPr="000A3CD7">
        <w:rPr>
          <w:rFonts w:ascii="Verdana" w:eastAsia="Times New Roman" w:hAnsi="Verdana" w:cs="Times New Roman"/>
          <w:b/>
          <w:kern w:val="0"/>
          <w:sz w:val="18"/>
          <w:szCs w:val="16"/>
          <w:lang w:val="es-ES" w:eastAsia="es-ES"/>
          <w14:ligatures w14:val="none"/>
        </w:rPr>
        <w:t xml:space="preserve"> </w:t>
      </w:r>
      <w:r w:rsidRPr="000A3CD7">
        <w:rPr>
          <w:rFonts w:ascii="Verdana" w:eastAsia="Times New Roman" w:hAnsi="Verdana" w:cs="Times New Roman"/>
          <w:b/>
          <w:kern w:val="0"/>
          <w:sz w:val="18"/>
          <w:szCs w:val="18"/>
          <w:lang w:val="es-ES" w:eastAsia="es-ES"/>
          <w14:ligatures w14:val="none"/>
        </w:rPr>
        <w:t xml:space="preserve">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 xml:space="preserve"> </w:t>
      </w:r>
    </w:p>
    <w:p w:rsidR="000A3CD7" w:rsidRPr="000A3CD7" w:rsidRDefault="000A3CD7" w:rsidP="000A3CD7">
      <w:pPr>
        <w:widowControl w:val="0"/>
        <w:numPr>
          <w:ilvl w:val="1"/>
          <w:numId w:val="2"/>
        </w:numPr>
        <w:spacing w:after="0" w:line="240" w:lineRule="auto"/>
        <w:ind w:left="851" w:hanging="426"/>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Se deberán considerar como criterios de </w:t>
      </w:r>
      <w:proofErr w:type="spellStart"/>
      <w:r w:rsidRPr="000A3CD7">
        <w:rPr>
          <w:rFonts w:ascii="Verdana" w:eastAsia="Times New Roman" w:hAnsi="Verdana" w:cs="Times New Roman"/>
          <w:kern w:val="0"/>
          <w:sz w:val="18"/>
          <w:szCs w:val="16"/>
          <w:lang w:val="es-ES" w:eastAsia="es-ES"/>
          <w14:ligatures w14:val="none"/>
        </w:rPr>
        <w:t>subsanabilidad</w:t>
      </w:r>
      <w:proofErr w:type="spellEnd"/>
      <w:r w:rsidRPr="000A3CD7">
        <w:rPr>
          <w:rFonts w:ascii="Verdana" w:eastAsia="Times New Roman" w:hAnsi="Verdana" w:cs="Times New Roman"/>
          <w:kern w:val="0"/>
          <w:sz w:val="18"/>
          <w:szCs w:val="16"/>
          <w:lang w:val="es-ES" w:eastAsia="es-ES"/>
          <w14:ligatures w14:val="none"/>
        </w:rPr>
        <w:t xml:space="preserve"> los siguientes:</w:t>
      </w:r>
    </w:p>
    <w:p w:rsidR="000A3CD7" w:rsidRPr="000A3CD7" w:rsidRDefault="000A3CD7" w:rsidP="000A3CD7">
      <w:pPr>
        <w:widowControl w:val="0"/>
        <w:spacing w:after="0" w:line="240" w:lineRule="auto"/>
        <w:ind w:left="851"/>
        <w:jc w:val="both"/>
        <w:rPr>
          <w:rFonts w:ascii="Times New Roman" w:eastAsia="Times New Roman" w:hAnsi="Times New Roman" w:cs="Arial"/>
          <w:b/>
          <w:kern w:val="0"/>
          <w:sz w:val="18"/>
          <w:szCs w:val="18"/>
          <w:lang w:val="es-ES"/>
          <w14:ligatures w14:val="none"/>
        </w:rPr>
      </w:pP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los requisitos, condiciones, documentos y formularios de la propuesta cumplan sustancialmente con lo solicitado en los Términos de Referencia.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los errores sean accidentales, accesorios o de forma. Se entenderá como aspectos no sustanciales aquellos que no son fundamentales y que no inciden en la validez y legalidad de la propuesta presentada.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la propuesta no presente aquellas condiciones o requisitos que no estén claramente señalados en los términos de referencia.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el proponente oferte condiciones superiores a las requeridas en los Términos de Referencia, siempre que estas condiciones no afecten el fin para el que fueron requeridas y/o se consideren beneficiosas para la Entidad.</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Los criterios señalados precedentemente no son limitativos, pudiendo la Comisión de Evaluación y Calificación considerar otros criterios de </w:t>
      </w:r>
      <w:proofErr w:type="spellStart"/>
      <w:r w:rsidRPr="000A3CD7">
        <w:rPr>
          <w:rFonts w:ascii="Verdana" w:eastAsia="Times New Roman" w:hAnsi="Verdana" w:cs="Arial"/>
          <w:kern w:val="0"/>
          <w:sz w:val="18"/>
          <w:szCs w:val="18"/>
          <w:lang w:val="es-ES" w:eastAsia="es-ES"/>
          <w14:ligatures w14:val="none"/>
        </w:rPr>
        <w:t>subsanabilidad</w:t>
      </w:r>
      <w:proofErr w:type="spellEnd"/>
      <w:r w:rsidRPr="000A3CD7">
        <w:rPr>
          <w:rFonts w:ascii="Verdana" w:eastAsia="Times New Roman" w:hAnsi="Verdana" w:cs="Arial"/>
          <w:kern w:val="0"/>
          <w:sz w:val="18"/>
          <w:szCs w:val="18"/>
          <w:lang w:val="es-ES" w:eastAsia="es-ES"/>
          <w14:ligatures w14:val="none"/>
        </w:rPr>
        <w:t>.</w:t>
      </w: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la propuesta contenga errores subsanables, éstos serán señalados en el Informe de Evaluación y Recomendación de Adjudicación o Declaratoria Desierta.</w:t>
      </w: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Estos criterios podrán aplicarse también en la etapa de verificación de documentos para la suscripción de contrato.</w:t>
      </w:r>
    </w:p>
    <w:p w:rsidR="000A3CD7" w:rsidRPr="000A3CD7" w:rsidRDefault="000A3CD7" w:rsidP="000A3CD7">
      <w:pPr>
        <w:widowControl w:val="0"/>
        <w:spacing w:after="0" w:line="240" w:lineRule="auto"/>
        <w:ind w:left="1134"/>
        <w:jc w:val="both"/>
        <w:rPr>
          <w:rFonts w:ascii="Verdana" w:eastAsia="Times New Roman" w:hAnsi="Verdana" w:cs="Tahoma"/>
          <w:kern w:val="0"/>
          <w:sz w:val="18"/>
          <w:szCs w:val="18"/>
          <w:lang w:val="es-ES"/>
          <w14:ligatures w14:val="none"/>
        </w:rPr>
      </w:pPr>
    </w:p>
    <w:p w:rsidR="000A3CD7" w:rsidRPr="000A3CD7" w:rsidRDefault="000A3CD7" w:rsidP="000A3CD7">
      <w:pPr>
        <w:widowControl w:val="0"/>
        <w:numPr>
          <w:ilvl w:val="1"/>
          <w:numId w:val="2"/>
        </w:numPr>
        <w:spacing w:after="0" w:line="240" w:lineRule="auto"/>
        <w:ind w:left="709" w:hanging="426"/>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Se consideran errores no subsanables, siendo objeto de descalificación, los siguientes:</w:t>
      </w:r>
    </w:p>
    <w:p w:rsidR="000A3CD7" w:rsidRPr="000A3CD7" w:rsidRDefault="000A3CD7" w:rsidP="000A3CD7">
      <w:pPr>
        <w:widowControl w:val="0"/>
        <w:spacing w:after="0" w:line="240" w:lineRule="auto"/>
        <w:ind w:left="2124" w:hanging="708"/>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0"/>
          <w:numId w:val="8"/>
        </w:numPr>
        <w:spacing w:after="0" w:line="240" w:lineRule="auto"/>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ausencia de cualquier Formulario solicitado en el presente proceso de Contratación</w:t>
      </w:r>
      <w:r w:rsidRPr="000A3CD7">
        <w:rPr>
          <w:rFonts w:ascii="Times New Roman" w:eastAsia="Times New Roman" w:hAnsi="Times New Roman" w:cs="Arial"/>
          <w:kern w:val="0"/>
          <w:sz w:val="18"/>
          <w:szCs w:val="18"/>
          <w:lang w:val="es-ES"/>
          <w14:ligatures w14:val="none"/>
        </w:rPr>
        <w:t>.</w:t>
      </w:r>
      <w:r w:rsidRPr="000A3CD7">
        <w:rPr>
          <w:rFonts w:ascii="Verdana" w:eastAsia="Times New Roman" w:hAnsi="Verdana" w:cs="Arial"/>
          <w:kern w:val="0"/>
          <w:sz w:val="18"/>
          <w:szCs w:val="18"/>
          <w:lang w:val="es-ES"/>
          <w14:ligatures w14:val="none"/>
        </w:rPr>
        <w:t xml:space="preserve">                                                                                                                                                                                                                     </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falta de firma del Proponente en el Formulario de Presentación de Propuesta (Formulario A-1).</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falta de firma del Proponente o personal propuesto, según corresponda, en cualquiera de los Formularios de su Propuesta o que los formatos de estos hayan sido modificados y afecten a la información sustancial a ser evaluada.</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Presentación de propuesta incompleta.</w:t>
      </w:r>
      <w:r w:rsidRPr="000A3CD7">
        <w:rPr>
          <w:rFonts w:ascii="Verdana" w:eastAsia="Times New Roman" w:hAnsi="Verdana" w:cs="Arial"/>
          <w:kern w:val="0"/>
          <w:sz w:val="18"/>
          <w:szCs w:val="18"/>
          <w14:ligatures w14:val="none"/>
        </w:rPr>
        <w:t xml:space="preserve"> </w:t>
      </w:r>
    </w:p>
    <w:p w:rsidR="000A3CD7" w:rsidRPr="000A3CD7" w:rsidRDefault="000A3CD7" w:rsidP="000A3CD7">
      <w:pPr>
        <w:widowControl w:val="0"/>
        <w:numPr>
          <w:ilvl w:val="0"/>
          <w:numId w:val="8"/>
        </w:numPr>
        <w:spacing w:after="0" w:line="240" w:lineRule="auto"/>
        <w:jc w:val="both"/>
        <w:rPr>
          <w:rFonts w:ascii="Verdana" w:eastAsia="Times New Roman" w:hAnsi="Verdana" w:cs="Times New Roman"/>
          <w:kern w:val="0"/>
          <w:sz w:val="16"/>
          <w:szCs w:val="16"/>
          <w:lang w:val="es-ES" w:eastAsia="es-ES"/>
          <w14:ligatures w14:val="none"/>
        </w:rPr>
      </w:pPr>
      <w:r w:rsidRPr="000A3CD7">
        <w:rPr>
          <w:rFonts w:ascii="Verdana" w:eastAsia="Times New Roman" w:hAnsi="Verdana" w:cs="Arial"/>
          <w:kern w:val="0"/>
          <w:sz w:val="18"/>
          <w:szCs w:val="18"/>
          <w:lang w:val="es-ES" w:eastAsia="es-ES"/>
          <w14:ligatures w14:val="none"/>
        </w:rPr>
        <w:t>Cuando se presente en fotocopia simple, el Formulario de Presentación de Propuesta (Formulario A-1).</w:t>
      </w:r>
    </w:p>
    <w:p w:rsidR="000A3CD7" w:rsidRPr="000A3CD7" w:rsidRDefault="000A3CD7" w:rsidP="000A3CD7">
      <w:pPr>
        <w:widowControl w:val="0"/>
        <w:spacing w:after="0" w:line="240" w:lineRule="auto"/>
        <w:jc w:val="both"/>
        <w:rPr>
          <w:rFonts w:ascii="Verdana" w:eastAsia="Times New Roman" w:hAnsi="Verdana" w:cs="Arial"/>
          <w:color w:val="0000FF"/>
          <w:kern w:val="0"/>
          <w:sz w:val="18"/>
          <w:szCs w:val="18"/>
          <w:lang w:val="es-ES" w:eastAsia="es-ES"/>
          <w14:ligatures w14:val="none"/>
        </w:rPr>
      </w:pPr>
    </w:p>
    <w:p w:rsidR="000A3CD7" w:rsidRPr="000A3CD7" w:rsidRDefault="000A3CD7" w:rsidP="000A3CD7">
      <w:pPr>
        <w:widowControl w:val="0"/>
        <w:spacing w:after="0" w:line="240" w:lineRule="auto"/>
        <w:outlineLvl w:val="0"/>
        <w:rPr>
          <w:rFonts w:ascii="Verdana" w:eastAsia="Times New Roman" w:hAnsi="Verdana" w:cs="Arial"/>
          <w:b/>
          <w:bCs/>
          <w:kern w:val="28"/>
          <w:sz w:val="18"/>
          <w:szCs w:val="32"/>
          <w:lang w:val="es-ES" w:eastAsia="es-ES"/>
          <w14:ligatures w14:val="none"/>
        </w:rPr>
      </w:pPr>
      <w:bookmarkStart w:id="5" w:name="_Toc347486214"/>
      <w:bookmarkStart w:id="6" w:name="_Toc378863800"/>
      <w:r w:rsidRPr="000A3CD7">
        <w:rPr>
          <w:rFonts w:ascii="Verdana" w:eastAsia="Times New Roman" w:hAnsi="Verdana" w:cs="Arial"/>
          <w:b/>
          <w:bCs/>
          <w:kern w:val="28"/>
          <w:sz w:val="18"/>
          <w:szCs w:val="32"/>
          <w:lang w:val="es-ES" w:eastAsia="es-ES"/>
          <w14:ligatures w14:val="none"/>
        </w:rPr>
        <w:t>7.      CANCELACIÓN, SUSPENSIÓN Y ANULACIÓN DEL PROCESO DE CONTRATACIÓN</w:t>
      </w:r>
      <w:bookmarkEnd w:id="5"/>
    </w:p>
    <w:p w:rsidR="00846C87" w:rsidRPr="002A255F" w:rsidRDefault="000A3CD7" w:rsidP="002A255F">
      <w:pPr>
        <w:widowControl w:val="0"/>
        <w:spacing w:before="16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rsidR="000A3CD7" w:rsidRPr="000A3CD7" w:rsidRDefault="000A3CD7" w:rsidP="000A3CD7">
      <w:pPr>
        <w:widowControl w:val="0"/>
        <w:numPr>
          <w:ilvl w:val="0"/>
          <w:numId w:val="13"/>
        </w:numPr>
        <w:spacing w:after="0" w:line="240" w:lineRule="auto"/>
        <w:ind w:left="567" w:hanging="567"/>
        <w:jc w:val="both"/>
        <w:outlineLvl w:val="0"/>
        <w:rPr>
          <w:rFonts w:ascii="Verdana" w:eastAsia="Times New Roman" w:hAnsi="Verdana" w:cs="Arial"/>
          <w:b/>
          <w:bCs/>
          <w:kern w:val="28"/>
          <w:sz w:val="18"/>
          <w:szCs w:val="32"/>
          <w:lang w:val="es-ES" w:eastAsia="es-ES"/>
          <w14:ligatures w14:val="none"/>
        </w:rPr>
      </w:pPr>
      <w:bookmarkStart w:id="7" w:name="_Toc517890942"/>
      <w:r w:rsidRPr="000A3CD7">
        <w:rPr>
          <w:rFonts w:ascii="Verdana" w:eastAsia="Times New Roman" w:hAnsi="Verdana" w:cs="Arial"/>
          <w:b/>
          <w:bCs/>
          <w:kern w:val="28"/>
          <w:sz w:val="18"/>
          <w:szCs w:val="32"/>
          <w:lang w:val="es-ES" w:eastAsia="es-ES"/>
          <w14:ligatures w14:val="none"/>
        </w:rPr>
        <w:t>PREPARACIÓN DE PROPUESTAS</w:t>
      </w:r>
      <w:r w:rsidRPr="000A3CD7">
        <w:rPr>
          <w:rFonts w:ascii="Verdana" w:eastAsia="Times New Roman" w:hAnsi="Verdana" w:cs="Arial"/>
          <w:kern w:val="0"/>
          <w:sz w:val="18"/>
          <w:szCs w:val="18"/>
          <w:lang w:val="es-ES"/>
          <w14:ligatures w14:val="none"/>
        </w:rPr>
        <w:t xml:space="preserve">: </w:t>
      </w:r>
    </w:p>
    <w:p w:rsidR="000A3CD7" w:rsidRPr="000A3CD7" w:rsidRDefault="000A3CD7" w:rsidP="000A3CD7">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p>
    <w:p w:rsidR="000A3CD7" w:rsidRDefault="000A3CD7" w:rsidP="000A3CD7">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0A3CD7">
        <w:rPr>
          <w:rFonts w:ascii="Verdana" w:eastAsia="Times New Roman" w:hAnsi="Verdana" w:cs="Arial"/>
          <w:bCs/>
          <w:kern w:val="28"/>
          <w:sz w:val="18"/>
          <w:szCs w:val="32"/>
          <w:lang w:val="es-ES" w:eastAsia="es-ES"/>
          <w14:ligatures w14:val="none"/>
        </w:rPr>
        <w:t>Las prop</w:t>
      </w:r>
      <w:r w:rsidRPr="000A3CD7">
        <w:rPr>
          <w:rFonts w:ascii="Verdana" w:eastAsia="Times New Roman" w:hAnsi="Verdana" w:cs="Arial"/>
          <w:bCs/>
          <w:kern w:val="28"/>
          <w:sz w:val="18"/>
          <w:szCs w:val="18"/>
          <w:lang w:val="es-ES" w:eastAsia="es-ES"/>
          <w14:ligatures w14:val="none"/>
        </w:rPr>
        <w:t>uestas deben ser elaboradas conforme los requisitos y condiciones establecidos en el presente DCD, utilizando los formularios incluidos en Anexos.</w:t>
      </w:r>
    </w:p>
    <w:p w:rsidR="000A3CD7" w:rsidRPr="000A3CD7" w:rsidRDefault="000A3CD7" w:rsidP="000A3CD7">
      <w:pPr>
        <w:widowControl w:val="0"/>
        <w:spacing w:after="0" w:line="240" w:lineRule="auto"/>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  MONEDA DEL PROCESO DE CONTRATACIÓN:</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Todo el proceso de contratación, incluyendo los pagos a realizar, deberá efectuarse en bolivianos.</w:t>
      </w:r>
    </w:p>
    <w:p w:rsidR="000A3CD7" w:rsidRPr="000A3CD7" w:rsidRDefault="000A3CD7" w:rsidP="000A3CD7">
      <w:pPr>
        <w:widowControl w:val="0"/>
        <w:spacing w:after="0" w:line="240" w:lineRule="auto"/>
        <w:ind w:left="567" w:hanging="57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ind w:left="567" w:hanging="573"/>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IDIOMA: </w:t>
      </w:r>
      <w:r w:rsidRPr="000A3CD7">
        <w:rPr>
          <w:rFonts w:ascii="Verdana" w:eastAsia="Times New Roman" w:hAnsi="Verdana" w:cs="Arial"/>
          <w:bCs/>
          <w:kern w:val="28"/>
          <w:sz w:val="18"/>
          <w:szCs w:val="18"/>
          <w:lang w:val="es-ES" w:eastAsia="es-ES"/>
          <w14:ligatures w14:val="none"/>
        </w:rPr>
        <w:t xml:space="preserve">La propuesta, los documentos relativos al proceso de contratación será en idioma </w:t>
      </w:r>
      <w:r w:rsidRPr="000A3CD7">
        <w:rPr>
          <w:rFonts w:ascii="Verdana" w:eastAsia="Times New Roman" w:hAnsi="Verdana" w:cs="Arial"/>
          <w:bCs/>
          <w:kern w:val="28"/>
          <w:sz w:val="18"/>
          <w:szCs w:val="18"/>
          <w:lang w:val="es-ES" w:eastAsia="es-ES"/>
          <w14:ligatures w14:val="none"/>
        </w:rPr>
        <w:lastRenderedPageBreak/>
        <w:t>castellano.</w:t>
      </w:r>
    </w:p>
    <w:p w:rsidR="000A3CD7" w:rsidRPr="000A3CD7" w:rsidRDefault="000A3CD7" w:rsidP="000A3CD7">
      <w:pPr>
        <w:widowControl w:val="0"/>
        <w:spacing w:after="0" w:line="240" w:lineRule="auto"/>
        <w:ind w:left="567" w:hanging="573"/>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ind w:left="567" w:hanging="573"/>
        <w:jc w:val="both"/>
        <w:outlineLvl w:val="0"/>
        <w:rPr>
          <w:rFonts w:ascii="Verdana" w:eastAsia="Times New Roman" w:hAnsi="Verdana" w:cs="Arial"/>
          <w:b/>
          <w:bCs/>
          <w:strike/>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VALIDEZ DE LA PROPUESTA: </w:t>
      </w:r>
    </w:p>
    <w:p w:rsidR="000A3CD7" w:rsidRPr="000A3CD7" w:rsidRDefault="000A3CD7" w:rsidP="000A3CD7">
      <w:pPr>
        <w:spacing w:after="0" w:line="240" w:lineRule="auto"/>
        <w:ind w:left="720"/>
        <w:rPr>
          <w:rFonts w:ascii="Verdana" w:eastAsia="Times New Roman" w:hAnsi="Verdana" w:cs="Times New Roman"/>
          <w:kern w:val="0"/>
          <w:sz w:val="18"/>
          <w:szCs w:val="18"/>
          <w:lang w:val="es-ES"/>
          <w14:ligatures w14:val="none"/>
        </w:rPr>
      </w:pPr>
    </w:p>
    <w:p w:rsidR="000A3CD7" w:rsidRPr="000A3CD7" w:rsidRDefault="000A3CD7" w:rsidP="000A3CD7">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0A3CD7">
        <w:rPr>
          <w:rFonts w:ascii="Verdana" w:eastAsia="Times New Roman" w:hAnsi="Verdana" w:cs="Arial"/>
          <w:bCs/>
          <w:kern w:val="28"/>
          <w:sz w:val="18"/>
          <w:szCs w:val="18"/>
          <w:lang w:val="es-ES" w:eastAsia="es-ES"/>
          <w14:ligatures w14:val="none"/>
        </w:rPr>
        <w:t>La propuesta tendrá una validez de Treinta (30) días calendarios computables a partir de la fecha fijada para la apertura de propuestas</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  DOCUMENTOS DE LA PROPUESTA</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Todos los Formularios de la propuesta, solicitados en el presente documento, se constituirán en Declaraciones Juradas.</w:t>
      </w:r>
    </w:p>
    <w:bookmarkEnd w:id="7"/>
    <w:p w:rsidR="000A3CD7" w:rsidRPr="000A3CD7" w:rsidRDefault="000A3CD7" w:rsidP="000A3CD7">
      <w:pPr>
        <w:widowControl w:val="0"/>
        <w:spacing w:after="0" w:line="240" w:lineRule="auto"/>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1"/>
          <w:numId w:val="9"/>
        </w:numPr>
        <w:spacing w:after="0" w:line="240" w:lineRule="auto"/>
        <w:ind w:left="1287"/>
        <w:jc w:val="both"/>
        <w:rPr>
          <w:rFonts w:ascii="Verdana" w:eastAsia="Times New Roman" w:hAnsi="Verdana" w:cs="Tahoma"/>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Los </w:t>
      </w:r>
      <w:r w:rsidRPr="000A3CD7">
        <w:rPr>
          <w:rFonts w:ascii="Verdana" w:eastAsia="Times New Roman" w:hAnsi="Verdana" w:cs="Arial"/>
          <w:b/>
          <w:kern w:val="0"/>
          <w:sz w:val="18"/>
          <w:szCs w:val="18"/>
          <w:lang w:val="es-ES" w:eastAsia="es-ES"/>
          <w14:ligatures w14:val="none"/>
        </w:rPr>
        <w:t>documentos</w:t>
      </w:r>
      <w:r w:rsidRPr="000A3CD7">
        <w:rPr>
          <w:rFonts w:ascii="Verdana" w:eastAsia="Times New Roman" w:hAnsi="Verdana" w:cs="Tahoma"/>
          <w:b/>
          <w:kern w:val="0"/>
          <w:sz w:val="18"/>
          <w:szCs w:val="18"/>
          <w:lang w:val="es-ES" w:eastAsia="es-ES"/>
          <w14:ligatures w14:val="none"/>
        </w:rPr>
        <w:t xml:space="preserve"> que deben presentar los proponentes son:</w:t>
      </w:r>
    </w:p>
    <w:p w:rsidR="000A3CD7" w:rsidRPr="000A3CD7" w:rsidRDefault="000A3CD7" w:rsidP="000A3CD7">
      <w:pPr>
        <w:widowControl w:val="0"/>
        <w:spacing w:after="0" w:line="240" w:lineRule="auto"/>
        <w:ind w:left="708"/>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Presentación de Propuesta (Formulario A-1);</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identificación del proponente (Formulario A-2);</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Hoja de Vida del</w:t>
      </w:r>
      <w:r w:rsidRPr="000A3CD7">
        <w:rPr>
          <w:rFonts w:ascii="Verdana" w:eastAsia="Times New Roman" w:hAnsi="Verdana" w:cs="Tahoma"/>
          <w:color w:val="C00000"/>
          <w:kern w:val="0"/>
          <w:sz w:val="18"/>
          <w:szCs w:val="18"/>
          <w:lang w:val="es-ES" w:eastAsia="es-ES"/>
          <w14:ligatures w14:val="none"/>
        </w:rPr>
        <w:t xml:space="preserve"> </w:t>
      </w:r>
      <w:r w:rsidRPr="000A3CD7">
        <w:rPr>
          <w:rFonts w:ascii="Verdana" w:eastAsia="Times New Roman" w:hAnsi="Verdana" w:cs="Tahoma"/>
          <w:kern w:val="0"/>
          <w:sz w:val="18"/>
          <w:szCs w:val="18"/>
          <w:lang w:val="es-ES" w:eastAsia="es-ES"/>
          <w14:ligatures w14:val="none"/>
        </w:rPr>
        <w:t>Personal Propuesto (Formulario A-3);</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 xml:space="preserve">Formulario de Propuesta Técnica (Formulario C-1); </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Condiciones Adicionales (Formulario C-2);</w:t>
      </w:r>
    </w:p>
    <w:p w:rsidR="000A3CD7" w:rsidRPr="000A3CD7" w:rsidRDefault="000A3CD7" w:rsidP="000A3CD7">
      <w:pPr>
        <w:widowControl w:val="0"/>
        <w:spacing w:after="0" w:line="240" w:lineRule="auto"/>
        <w:ind w:left="1170"/>
        <w:jc w:val="both"/>
        <w:rPr>
          <w:rFonts w:ascii="Verdana" w:eastAsia="Times New Roman" w:hAnsi="Verdana" w:cs="Tahoma"/>
          <w:b/>
          <w:kern w:val="0"/>
          <w:sz w:val="18"/>
          <w:szCs w:val="18"/>
          <w:lang w:val="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spacing w:val="-10"/>
          <w:kern w:val="28"/>
          <w:sz w:val="18"/>
          <w:szCs w:val="18"/>
          <w:lang w:val="es-ES" w:eastAsia="es-ES"/>
          <w14:ligatures w14:val="none"/>
        </w:rPr>
      </w:pPr>
      <w:bookmarkStart w:id="8" w:name="_Toc517890943"/>
      <w:r w:rsidRPr="000A3CD7">
        <w:rPr>
          <w:rFonts w:ascii="Verdana" w:eastAsia="Times New Roman" w:hAnsi="Verdana" w:cs="Times New Roman"/>
          <w:b/>
          <w:spacing w:val="-10"/>
          <w:kern w:val="28"/>
          <w:sz w:val="18"/>
          <w:szCs w:val="18"/>
          <w:lang w:val="es-ES" w:eastAsia="es-ES"/>
          <w14:ligatures w14:val="none"/>
        </w:rPr>
        <w:t xml:space="preserve">   PRESENTACIÓN DE PROPUESTAS</w:t>
      </w:r>
      <w:bookmarkEnd w:id="8"/>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13.1 Forma de presentación.</w:t>
      </w: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Arial"/>
          <w:kern w:val="0"/>
          <w:sz w:val="18"/>
          <w:szCs w:val="18"/>
          <w:lang w:val="es-ES" w:eastAsia="es-ES"/>
          <w14:ligatures w14:val="none"/>
        </w:rPr>
        <w:t>La propuesta deberá ser presentada en sobre cerrado dirigido a la entidad convocante, citando el código del proceso y el objeto de la contratación</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strike/>
          <w:color w:val="FF0000"/>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La propuesta deberá ser presentada en un ejemplar original. </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propuesta deberá tener sus páginas foliadas, por el proponente, con excepción de la Garantía de Seriedad de Propuesta, (cuando esta hubiese sido requerida).</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propuesta podrá incluir un índice, que permita la rápida ubicación de los Formularios y documentos presentados.</w:t>
      </w: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13.2 </w:t>
      </w:r>
      <w:r w:rsidRPr="000A3CD7">
        <w:rPr>
          <w:rFonts w:ascii="Verdana" w:eastAsia="Times New Roman" w:hAnsi="Verdana" w:cs="Arial"/>
          <w:b/>
          <w:kern w:val="0"/>
          <w:sz w:val="18"/>
          <w:szCs w:val="18"/>
          <w:lang w:val="es-ES" w:eastAsia="es-ES"/>
          <w14:ligatures w14:val="none"/>
        </w:rPr>
        <w:t>Plazo y lugar de presentación</w:t>
      </w:r>
    </w:p>
    <w:p w:rsidR="000A3CD7" w:rsidRPr="000A3CD7" w:rsidRDefault="000A3CD7" w:rsidP="000A3CD7">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deberán ser presentadas dentro del plazo (fecha y hora) fijado y en el domicilio establecido en la convocatoria y el presente DCD.</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Se considerará que el proponente ha presentado su propuesta dentro del plazo, si ésta ha ingresado al recinto en el que se registra la presentación de propuestas, hasta la fecha y hora límite establecidas para el efecto.</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podrán ser entregadas en persona o por correo certificado (Courier). En ambos casos, el proponente es el responsable de que su propuesta sea presentada dentro el plazo establecido.</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13.3. MODIFICACIONES Y RETIRO DE PROPUESTAS</w:t>
      </w:r>
    </w:p>
    <w:p w:rsidR="000A3CD7" w:rsidRPr="000A3CD7" w:rsidRDefault="000A3CD7" w:rsidP="000A3CD7">
      <w:pPr>
        <w:widowControl w:val="0"/>
        <w:spacing w:after="0" w:line="240" w:lineRule="auto"/>
        <w:ind w:left="567"/>
        <w:jc w:val="both"/>
        <w:rPr>
          <w:rFonts w:ascii="Verdana" w:eastAsia="Times New Roman" w:hAnsi="Verdana" w:cs="Times New Roman"/>
          <w:b/>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propuestas presentadas sólo podrán modificarse antes del plazo límite establecido para el cierre de presentación de propuestas.</w:t>
      </w:r>
    </w:p>
    <w:p w:rsidR="000A3CD7" w:rsidRPr="000A3CD7" w:rsidRDefault="000A3CD7" w:rsidP="000A3CD7">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Para este propósito el proponente deberá solicitar por escrito la devolución total de su propuesta, que será efectuada bajo constancia escrita y liberando de cualquier responsabilidad a la entidad convocante.</w:t>
      </w:r>
    </w:p>
    <w:p w:rsidR="000A3CD7" w:rsidRPr="000A3CD7" w:rsidRDefault="000A3CD7" w:rsidP="000A3CD7">
      <w:pPr>
        <w:widowControl w:val="0"/>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r w:rsidRPr="000A3CD7">
        <w:rPr>
          <w:rFonts w:ascii="Verdana" w:eastAsia="Times New Roman" w:hAnsi="Verdana" w:cs="Times New Roman"/>
          <w:spacing w:val="-10"/>
          <w:kern w:val="28"/>
          <w:sz w:val="18"/>
          <w:szCs w:val="56"/>
          <w:lang w:val="es-ES" w:eastAsia="es-ES"/>
          <w14:ligatures w14:val="none"/>
        </w:rPr>
        <w:lastRenderedPageBreak/>
        <w:tab/>
      </w:r>
    </w:p>
    <w:p w:rsidR="000A3CD7" w:rsidRPr="000A3CD7" w:rsidRDefault="000A3CD7" w:rsidP="000A3CD7">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Efectuadas las modificaciones, podrá proceder a su presentación.</w:t>
      </w:r>
    </w:p>
    <w:p w:rsidR="000A3CD7" w:rsidRPr="000A3CD7" w:rsidRDefault="000A3CD7" w:rsidP="000A3CD7">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propuestas podrán ser retiradas mediante solicitud escrita firmada por el proponente, hasta antes de la conclusión del plazo de presentación de propuestas.</w:t>
      </w:r>
    </w:p>
    <w:p w:rsidR="000A3CD7" w:rsidRPr="000A3CD7" w:rsidRDefault="000A3CD7" w:rsidP="000A3CD7">
      <w:pPr>
        <w:widowControl w:val="0"/>
        <w:spacing w:after="0" w:line="240" w:lineRule="auto"/>
        <w:ind w:left="1134" w:firstLine="567"/>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devolución de la propuesta cerrada se realizará bajo constancia escrita.</w:t>
      </w:r>
    </w:p>
    <w:p w:rsidR="000A3CD7" w:rsidRPr="000A3CD7" w:rsidRDefault="000A3CD7" w:rsidP="000A3CD7">
      <w:pPr>
        <w:widowControl w:val="0"/>
        <w:spacing w:after="0" w:line="240" w:lineRule="auto"/>
        <w:ind w:left="1134"/>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Vencidos los plazos citados, las propuestas no podrán ser retiradas, modificadas o alteradas de manera alguna. </w:t>
      </w: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numPr>
          <w:ilvl w:val="0"/>
          <w:numId w:val="9"/>
        </w:numPr>
        <w:spacing w:after="60" w:line="240" w:lineRule="auto"/>
        <w:ind w:left="567" w:hanging="567"/>
        <w:jc w:val="both"/>
        <w:outlineLvl w:val="0"/>
        <w:rPr>
          <w:rFonts w:ascii="Verdana" w:eastAsia="Times New Roman" w:hAnsi="Verdana" w:cs="Times New Roman"/>
          <w:b/>
          <w:spacing w:val="-10"/>
          <w:kern w:val="28"/>
          <w:sz w:val="18"/>
          <w:szCs w:val="18"/>
          <w:lang w:val="es-ES" w:eastAsia="es-ES"/>
          <w14:ligatures w14:val="none"/>
        </w:rPr>
      </w:pPr>
      <w:bookmarkStart w:id="9" w:name="_Toc517890944"/>
      <w:r w:rsidRPr="000A3CD7">
        <w:rPr>
          <w:rFonts w:ascii="Verdana" w:eastAsia="Times New Roman" w:hAnsi="Verdana" w:cs="Times New Roman"/>
          <w:b/>
          <w:spacing w:val="-10"/>
          <w:kern w:val="28"/>
          <w:sz w:val="18"/>
          <w:szCs w:val="18"/>
          <w:lang w:val="es-ES" w:eastAsia="es-ES"/>
          <w14:ligatures w14:val="none"/>
        </w:rPr>
        <w:t>APERTURA DE PROPUESTAS</w:t>
      </w:r>
      <w:bookmarkEnd w:id="9"/>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14.1</w:t>
      </w:r>
      <w:r w:rsidRPr="000A3CD7">
        <w:rPr>
          <w:rFonts w:ascii="Verdana" w:eastAsia="Times New Roman" w:hAnsi="Verdana" w:cs="Arial"/>
          <w:kern w:val="0"/>
          <w:sz w:val="18"/>
          <w:szCs w:val="18"/>
          <w:lang w:val="es-ES" w:eastAsia="es-ES"/>
          <w14:ligatures w14:val="none"/>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sidRPr="000A3CD7">
        <w:rPr>
          <w:rFonts w:ascii="Verdana" w:eastAsia="Times New Roman" w:hAnsi="Verdana" w:cs="Arial"/>
          <w:color w:val="0000FF"/>
          <w:kern w:val="0"/>
          <w:sz w:val="18"/>
          <w:szCs w:val="18"/>
          <w:lang w:val="es-ES" w:eastAsia="es-ES"/>
          <w14:ligatures w14:val="none"/>
        </w:rPr>
        <w:t xml:space="preserve"> </w:t>
      </w:r>
      <w:r w:rsidRPr="000A3CD7">
        <w:rPr>
          <w:rFonts w:ascii="Verdana" w:eastAsia="Times New Roman" w:hAnsi="Verdana" w:cs="Arial"/>
          <w:kern w:val="0"/>
          <w:sz w:val="18"/>
          <w:szCs w:val="18"/>
          <w:lang w:val="es-ES" w:eastAsia="es-ES"/>
          <w14:ligatures w14:val="none"/>
        </w:rPr>
        <w:t>correspondiente.</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ab/>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El Acto de Apertura será continuo y sin interrupción, donde se permitirá la presencia de los proponentes o sus representantes, así como los representantes de la sociedad que quieran participar, </w:t>
      </w:r>
      <w:r w:rsidRPr="000A3CD7">
        <w:rPr>
          <w:rFonts w:ascii="Verdana" w:eastAsia="Times New Roman" w:hAnsi="Verdana" w:cs="Times New Roman"/>
          <w:kern w:val="0"/>
          <w:sz w:val="18"/>
          <w:szCs w:val="18"/>
          <w:lang w:val="es-ES" w:eastAsia="es-ES"/>
          <w14:ligatures w14:val="none"/>
        </w:rPr>
        <w:t>de manera presencial o virtual según las direcciones (links) establecido en la convocatoria.</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El acto se efectuará así se hubiese recibido una sola propuesta. En caso de no existir propuesta la Comisión de Evaluación y Calificación, suspenderá el acto y recomendará al RCD, que la convocatoria sea Declarada Desierta.</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 xml:space="preserve">14.2 </w:t>
      </w:r>
      <w:r w:rsidRPr="000A3CD7">
        <w:rPr>
          <w:rFonts w:ascii="Verdana" w:eastAsia="Times New Roman" w:hAnsi="Verdana" w:cs="Arial"/>
          <w:kern w:val="0"/>
          <w:sz w:val="18"/>
          <w:szCs w:val="18"/>
          <w:lang w:eastAsia="es-ES"/>
          <w14:ligatures w14:val="none"/>
        </w:rPr>
        <w:t>El Acto de Apertura comprenderá</w:t>
      </w:r>
      <w:r w:rsidRPr="000A3CD7">
        <w:rPr>
          <w:rFonts w:ascii="Verdana" w:eastAsia="Times New Roman" w:hAnsi="Verdana" w:cs="Arial"/>
          <w:b/>
          <w:kern w:val="0"/>
          <w:sz w:val="18"/>
          <w:szCs w:val="18"/>
          <w:lang w:eastAsia="es-ES"/>
          <w14:ligatures w14:val="none"/>
        </w:rPr>
        <w:t>:</w:t>
      </w:r>
    </w:p>
    <w:p w:rsidR="000A3CD7" w:rsidRPr="000A3CD7" w:rsidRDefault="000A3CD7" w:rsidP="000A3CD7">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Lectura de la información sobre el objeto de la contratación, las publicaciones realizadas y la nómina de las propuestas físicas presentadas y rechazadas, según el Acta de Recepción.</w:t>
      </w: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0A3CD7">
        <w:rPr>
          <w:rFonts w:ascii="Verdana" w:eastAsia="Times New Roman" w:hAnsi="Verdana" w:cs="Times New Roman"/>
          <w:kern w:val="0"/>
          <w:sz w:val="18"/>
          <w:szCs w:val="20"/>
          <w:lang w:val="es-ES"/>
          <w14:ligatures w14:val="none"/>
        </w:rPr>
        <w:t xml:space="preserve">Apertura de todas las propuestas físicas recibidas dentro del plazo, </w:t>
      </w:r>
      <w:r w:rsidRPr="000A3CD7">
        <w:rPr>
          <w:rFonts w:ascii="Verdana" w:eastAsia="Times New Roman" w:hAnsi="Verdana" w:cs="Times New Roman"/>
          <w:bCs/>
          <w:kern w:val="0"/>
          <w:sz w:val="18"/>
          <w:szCs w:val="20"/>
          <w:lang w:val="es-ES"/>
          <w14:ligatures w14:val="none"/>
        </w:rPr>
        <w:t>para</w:t>
      </w:r>
      <w:r w:rsidRPr="000A3CD7">
        <w:rPr>
          <w:rFonts w:ascii="Verdana" w:eastAsia="Times New Roman" w:hAnsi="Verdana" w:cs="Times New Roman"/>
          <w:kern w:val="0"/>
          <w:sz w:val="18"/>
          <w:szCs w:val="20"/>
          <w:lang w:val="es-ES"/>
          <w14:ligatures w14:val="none"/>
        </w:rPr>
        <w:t xml:space="preserve"> su registro en el Acta de Apertura.</w:t>
      </w:r>
    </w:p>
    <w:p w:rsidR="000A3CD7" w:rsidRPr="000A3CD7" w:rsidRDefault="000A3CD7" w:rsidP="000A3CD7">
      <w:pPr>
        <w:widowControl w:val="0"/>
        <w:spacing w:after="0" w:line="240" w:lineRule="auto"/>
        <w:ind w:left="429"/>
        <w:rPr>
          <w:rFonts w:ascii="Verdana" w:eastAsia="Times New Roman" w:hAnsi="Verdana" w:cs="Times New Roman"/>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0A3CD7">
        <w:rPr>
          <w:rFonts w:ascii="Verdana" w:eastAsia="Times New Roman" w:hAnsi="Verdana" w:cs="Times New Roman"/>
          <w:kern w:val="0"/>
          <w:sz w:val="18"/>
          <w:szCs w:val="20"/>
          <w:lang w:val="es-ES"/>
          <w14:ligatures w14:val="none"/>
        </w:rPr>
        <w:t>Verificación de los documentos presentados por los proponentes, aplicando la metodología PRESENTÓ/NO PRESENTÓ, del Formulario V-1 correspondiente.</w:t>
      </w:r>
    </w:p>
    <w:p w:rsidR="000A3CD7" w:rsidRPr="000A3CD7" w:rsidRDefault="000A3CD7" w:rsidP="000A3CD7">
      <w:pPr>
        <w:widowControl w:val="0"/>
        <w:spacing w:after="0" w:line="240" w:lineRule="auto"/>
        <w:ind w:left="429"/>
        <w:rPr>
          <w:rFonts w:ascii="Verdana" w:eastAsia="Times New Roman" w:hAnsi="Verdana" w:cs="Times New Roman"/>
          <w:kern w:val="0"/>
          <w:sz w:val="18"/>
          <w:szCs w:val="20"/>
          <w:lang w:val="es-ES"/>
          <w14:ligatures w14:val="none"/>
        </w:rPr>
      </w:pP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Elaboración del Acta de Apertura, misma que deberá ser suscrita por todos los integrantes de la Comisión de Evaluación y Calificación y por los representantes de los proponentes asistentes que deseen hacerlo.</w:t>
      </w:r>
    </w:p>
    <w:p w:rsidR="000A3CD7" w:rsidRPr="000A3CD7" w:rsidRDefault="000A3CD7" w:rsidP="000A3CD7">
      <w:pPr>
        <w:widowControl w:val="0"/>
        <w:spacing w:after="0" w:line="240" w:lineRule="auto"/>
        <w:ind w:left="1429"/>
        <w:jc w:val="both"/>
        <w:rPr>
          <w:rFonts w:ascii="Verdana" w:eastAsia="Times New Roman" w:hAnsi="Verdana" w:cs="Times New Roman"/>
          <w:b/>
          <w:bCs/>
          <w:kern w:val="0"/>
          <w:sz w:val="18"/>
          <w:szCs w:val="20"/>
          <w:lang w:val="es-ES"/>
          <w14:ligatures w14:val="none"/>
        </w:rPr>
      </w:pP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Los proponentes que tengan observaciones deberán hacer constar las mismas en el acta.</w:t>
      </w:r>
    </w:p>
    <w:p w:rsidR="000A3CD7" w:rsidRPr="000A3CD7" w:rsidRDefault="000A3CD7" w:rsidP="000A3CD7">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Times New Roman"/>
          <w:bCs/>
          <w:kern w:val="0"/>
          <w:sz w:val="18"/>
          <w:szCs w:val="16"/>
          <w:lang w:val="es-ES" w:eastAsia="es-ES"/>
          <w14:ligatures w14:val="none"/>
        </w:rPr>
      </w:pPr>
      <w:r w:rsidRPr="000A3CD7">
        <w:rPr>
          <w:rFonts w:ascii="Verdana" w:eastAsia="Times New Roman" w:hAnsi="Verdana" w:cs="Times New Roman"/>
          <w:b/>
          <w:bCs/>
          <w:kern w:val="0"/>
          <w:sz w:val="18"/>
          <w:szCs w:val="16"/>
          <w:lang w:val="es-ES" w:eastAsia="es-ES"/>
          <w14:ligatures w14:val="none"/>
        </w:rPr>
        <w:t>14.3</w:t>
      </w:r>
      <w:r w:rsidRPr="000A3CD7">
        <w:rPr>
          <w:rFonts w:ascii="Verdana" w:eastAsia="Times New Roman" w:hAnsi="Verdana" w:cs="Times New Roman"/>
          <w:bCs/>
          <w:kern w:val="0"/>
          <w:sz w:val="18"/>
          <w:szCs w:val="16"/>
          <w:lang w:val="es-ES" w:eastAsia="es-ES"/>
          <w14:ligatures w14:val="none"/>
        </w:rPr>
        <w:t xml:space="preserve"> Durante el Acto de Apertura de propuestas no se descalificará a ningún proponente, siendo esta una atribución de la Comisión de Evaluación y Calificación, en el proceso de evaluación.</w:t>
      </w:r>
    </w:p>
    <w:p w:rsidR="000A3CD7" w:rsidRPr="000A3CD7" w:rsidRDefault="000A3CD7" w:rsidP="000A3CD7">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bCs/>
          <w:kern w:val="0"/>
          <w:sz w:val="18"/>
          <w:szCs w:val="16"/>
          <w:lang w:val="es-ES" w:eastAsia="es-ES"/>
          <w14:ligatures w14:val="none"/>
        </w:rPr>
      </w:pPr>
      <w:r w:rsidRPr="000A3CD7">
        <w:rPr>
          <w:rFonts w:ascii="Verdana" w:eastAsia="Times New Roman" w:hAnsi="Verdana" w:cs="Times New Roman"/>
          <w:bCs/>
          <w:kern w:val="0"/>
          <w:sz w:val="18"/>
          <w:szCs w:val="16"/>
          <w:lang w:val="es-ES" w:eastAsia="es-ES"/>
          <w14:ligatures w14:val="none"/>
        </w:rPr>
        <w:lastRenderedPageBreak/>
        <w:t>La Comisión de Evaluación y Calificación y los asistentes deberán abstenerse de emitir criterios o juicios de valor sobre el contenido de las propuestas.</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14.4</w:t>
      </w:r>
      <w:r w:rsidRPr="000A3CD7">
        <w:rPr>
          <w:rFonts w:ascii="Verdana" w:eastAsia="Times New Roman" w:hAnsi="Verdana" w:cs="Arial"/>
          <w:kern w:val="0"/>
          <w:sz w:val="18"/>
          <w:szCs w:val="18"/>
          <w:lang w:val="es-ES" w:eastAsia="es-ES"/>
          <w14:ligatures w14:val="none"/>
        </w:rPr>
        <w:t xml:space="preserve"> Concluido el Acto de Apertura, la nómina de proponentes será remitida, por la Comisión de Evaluación y Calificación al RCD en forma inmediata, para efectos de una eventual excusa.</w:t>
      </w:r>
    </w:p>
    <w:p w:rsidR="000A3CD7" w:rsidRPr="000A3CD7" w:rsidRDefault="000A3CD7" w:rsidP="000A3CD7">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numPr>
          <w:ilvl w:val="0"/>
          <w:numId w:val="9"/>
        </w:numPr>
        <w:spacing w:after="0" w:line="240" w:lineRule="auto"/>
        <w:jc w:val="both"/>
        <w:outlineLvl w:val="0"/>
        <w:rPr>
          <w:rFonts w:ascii="Times New Roman" w:eastAsia="Times New Roman" w:hAnsi="Times New Roman" w:cs="Times New Roman"/>
          <w:b/>
          <w:bCs/>
          <w:kern w:val="0"/>
          <w:sz w:val="18"/>
          <w:szCs w:val="18"/>
          <w:lang w:val="es-ES"/>
          <w14:ligatures w14:val="none"/>
        </w:rPr>
      </w:pPr>
      <w:r w:rsidRPr="000A3CD7">
        <w:rPr>
          <w:rFonts w:ascii="Verdana" w:eastAsia="Times New Roman" w:hAnsi="Verdana" w:cs="Times New Roman"/>
          <w:b/>
          <w:bCs/>
          <w:kern w:val="0"/>
          <w:sz w:val="18"/>
          <w:szCs w:val="18"/>
          <w:lang w:val="es-ES"/>
          <w14:ligatures w14:val="none"/>
        </w:rPr>
        <w:t>EVALUACIÓN DE PROPUESTAS</w:t>
      </w:r>
      <w:bookmarkEnd w:id="6"/>
    </w:p>
    <w:p w:rsidR="000A3CD7" w:rsidRPr="000A3CD7" w:rsidRDefault="000A3CD7" w:rsidP="000A3CD7">
      <w:pPr>
        <w:widowControl w:val="0"/>
        <w:spacing w:after="0" w:line="240" w:lineRule="auto"/>
        <w:jc w:val="both"/>
        <w:rPr>
          <w:rFonts w:ascii="Verdana" w:eastAsia="Times New Roman" w:hAnsi="Verdana" w:cs="Tahoma"/>
          <w:kern w:val="0"/>
          <w:sz w:val="18"/>
          <w:szCs w:val="18"/>
          <w14:ligatures w14:val="none"/>
        </w:rPr>
      </w:pPr>
    </w:p>
    <w:p w:rsidR="000A3CD7" w:rsidRPr="000A3CD7" w:rsidRDefault="000A3CD7" w:rsidP="000A3CD7">
      <w:pPr>
        <w:widowControl w:val="0"/>
        <w:spacing w:after="0" w:line="240" w:lineRule="auto"/>
        <w:ind w:left="426"/>
        <w:jc w:val="both"/>
        <w:rPr>
          <w:rFonts w:ascii="Verdana" w:eastAsia="Times New Roman" w:hAnsi="Verdana" w:cs="Tahoma"/>
          <w:kern w:val="0"/>
          <w:sz w:val="18"/>
          <w:szCs w:val="18"/>
          <w:lang w:eastAsia="es-ES"/>
          <w14:ligatures w14:val="none"/>
        </w:rPr>
      </w:pPr>
      <w:r w:rsidRPr="000A3CD7">
        <w:rPr>
          <w:rFonts w:ascii="Verdana" w:eastAsia="Times New Roman" w:hAnsi="Verdana" w:cs="Tahoma"/>
          <w:kern w:val="0"/>
          <w:sz w:val="18"/>
          <w:szCs w:val="18"/>
          <w:lang w:eastAsia="es-ES"/>
          <w14:ligatures w14:val="none"/>
        </w:rPr>
        <w:t>La entidad convocante, para la evaluación se aplicará el Método de Selección y Adjudicación:</w:t>
      </w:r>
    </w:p>
    <w:p w:rsidR="000A3CD7" w:rsidRPr="000A3CD7" w:rsidRDefault="000A3CD7" w:rsidP="000A3CD7">
      <w:pPr>
        <w:widowControl w:val="0"/>
        <w:spacing w:after="0" w:line="240" w:lineRule="auto"/>
        <w:ind w:left="426"/>
        <w:jc w:val="both"/>
        <w:rPr>
          <w:rFonts w:ascii="Verdana" w:eastAsia="Times New Roman" w:hAnsi="Verdana" w:cs="Tahoma"/>
          <w:b/>
          <w:kern w:val="0"/>
          <w:sz w:val="18"/>
          <w:szCs w:val="18"/>
          <w:lang w:eastAsia="es-ES"/>
          <w14:ligatures w14:val="none"/>
        </w:rPr>
      </w:pPr>
    </w:p>
    <w:p w:rsidR="000A3CD7" w:rsidRPr="000A3CD7" w:rsidRDefault="000A3CD7" w:rsidP="000A3CD7">
      <w:pPr>
        <w:widowControl w:val="0"/>
        <w:numPr>
          <w:ilvl w:val="0"/>
          <w:numId w:val="20"/>
        </w:numPr>
        <w:spacing w:after="0" w:line="240" w:lineRule="auto"/>
        <w:jc w:val="both"/>
        <w:rPr>
          <w:rFonts w:ascii="Verdana" w:eastAsia="Times New Roman" w:hAnsi="Verdana" w:cs="Arial"/>
          <w:b/>
          <w:kern w:val="0"/>
          <w:sz w:val="18"/>
          <w:szCs w:val="18"/>
          <w:lang w:val="es-ES"/>
          <w14:ligatures w14:val="none"/>
        </w:rPr>
      </w:pPr>
      <w:r w:rsidRPr="000A3CD7">
        <w:rPr>
          <w:rFonts w:ascii="Verdana" w:eastAsia="Times New Roman" w:hAnsi="Verdana" w:cs="Arial"/>
          <w:b/>
          <w:kern w:val="0"/>
          <w:sz w:val="18"/>
          <w:szCs w:val="18"/>
          <w:lang w:val="es-ES"/>
          <w14:ligatures w14:val="none"/>
        </w:rPr>
        <w:t>Presupuesto Fijo.</w:t>
      </w:r>
    </w:p>
    <w:p w:rsidR="000A3CD7" w:rsidRPr="000A3CD7" w:rsidRDefault="000A3CD7" w:rsidP="000A3CD7">
      <w:pPr>
        <w:widowControl w:val="0"/>
        <w:spacing w:after="0" w:line="240" w:lineRule="auto"/>
        <w:ind w:left="708"/>
        <w:jc w:val="both"/>
        <w:outlineLvl w:val="0"/>
        <w:rPr>
          <w:rFonts w:ascii="Verdana" w:eastAsia="Times New Roman" w:hAnsi="Verdana" w:cs="Arial"/>
          <w:bCs/>
          <w:color w:val="0000FF"/>
          <w:kern w:val="28"/>
          <w:sz w:val="18"/>
          <w:szCs w:val="18"/>
          <w:lang w:eastAsia="es-ES"/>
          <w14:ligatures w14:val="none"/>
        </w:rPr>
      </w:pPr>
    </w:p>
    <w:p w:rsidR="000A3CD7" w:rsidRPr="000A3CD7" w:rsidRDefault="000A3CD7" w:rsidP="000A3CD7">
      <w:pPr>
        <w:widowControl w:val="0"/>
        <w:numPr>
          <w:ilvl w:val="0"/>
          <w:numId w:val="9"/>
        </w:numPr>
        <w:spacing w:after="0" w:line="240" w:lineRule="auto"/>
        <w:jc w:val="both"/>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EVALUACIÓN PRELIMINAR  </w:t>
      </w:r>
    </w:p>
    <w:p w:rsidR="000A3CD7" w:rsidRPr="000A3CD7" w:rsidRDefault="000A3CD7" w:rsidP="000A3CD7">
      <w:pPr>
        <w:widowControl w:val="0"/>
        <w:spacing w:after="0" w:line="240" w:lineRule="auto"/>
        <w:ind w:left="360"/>
        <w:jc w:val="both"/>
        <w:outlineLvl w:val="0"/>
        <w:rPr>
          <w:rFonts w:ascii="Verdana" w:eastAsia="Times New Roman" w:hAnsi="Verdana" w:cs="Arial"/>
          <w:b/>
          <w:bCs/>
          <w:kern w:val="28"/>
          <w:sz w:val="18"/>
          <w:szCs w:val="32"/>
          <w:lang w:val="es-ES" w:eastAsia="es-ES"/>
          <w14:ligatures w14:val="none"/>
        </w:rPr>
      </w:pPr>
    </w:p>
    <w:p w:rsidR="000A3CD7" w:rsidRPr="000A3CD7" w:rsidRDefault="000A3CD7" w:rsidP="000A3CD7">
      <w:pPr>
        <w:widowControl w:val="0"/>
        <w:spacing w:after="0" w:line="240" w:lineRule="auto"/>
        <w:ind w:left="426"/>
        <w:jc w:val="both"/>
        <w:rPr>
          <w:rFonts w:ascii="Verdana" w:eastAsia="Times New Roman" w:hAnsi="Verdana" w:cs="Arial"/>
          <w:strike/>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rsidR="000A3CD7" w:rsidRPr="000A3CD7" w:rsidRDefault="000A3CD7" w:rsidP="000A3CD7">
      <w:pPr>
        <w:widowControl w:val="0"/>
        <w:spacing w:after="0" w:line="240" w:lineRule="auto"/>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18"/>
          <w:lang w:val="es-ES" w:eastAsia="es-ES"/>
          <w14:ligatures w14:val="none"/>
        </w:rPr>
        <w:t xml:space="preserve">MÉTODO DE SELECCIÓN Y ADJUDICACIÓN PRESUPUESTO FIJO    </w:t>
      </w:r>
    </w:p>
    <w:p w:rsidR="000A3CD7" w:rsidRPr="000A3CD7" w:rsidRDefault="000A3CD7" w:rsidP="000A3CD7">
      <w:pPr>
        <w:widowControl w:val="0"/>
        <w:spacing w:after="0" w:line="240" w:lineRule="auto"/>
        <w:ind w:right="931"/>
        <w:jc w:val="both"/>
        <w:rPr>
          <w:rFonts w:ascii="Verdana" w:eastAsia="Times New Roman" w:hAnsi="Verdana" w:cs="Tahoma"/>
          <w:kern w:val="0"/>
          <w:sz w:val="18"/>
          <w:szCs w:val="18"/>
          <w:lang w:val="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La evaluación tendrá una ponderación de setenta (70) puntos y se realizará de la siguiente forma: </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1"/>
          <w:numId w:val="11"/>
        </w:numPr>
        <w:spacing w:after="0" w:line="240" w:lineRule="auto"/>
        <w:ind w:left="1134"/>
        <w:jc w:val="both"/>
        <w:rPr>
          <w:rFonts w:ascii="Verdana" w:eastAsia="Times New Roman" w:hAnsi="Verdana" w:cs="Arial"/>
          <w:kern w:val="0"/>
          <w:sz w:val="18"/>
          <w:szCs w:val="18"/>
          <w:lang w:val="es-ES"/>
          <w14:ligatures w14:val="none"/>
        </w:rPr>
      </w:pPr>
      <w:r w:rsidRPr="000A3CD7">
        <w:rPr>
          <w:rFonts w:ascii="Verdana" w:eastAsia="Times New Roman" w:hAnsi="Verdana" w:cs="Arial"/>
          <w:b/>
          <w:kern w:val="0"/>
          <w:sz w:val="18"/>
          <w:szCs w:val="18"/>
          <w:lang w:val="es-ES"/>
          <w14:ligatures w14:val="none"/>
        </w:rPr>
        <w:t xml:space="preserve">Evaluación de la Propuesta Técnica </w:t>
      </w:r>
    </w:p>
    <w:p w:rsidR="000A3CD7" w:rsidRPr="000A3CD7" w:rsidRDefault="000A3CD7" w:rsidP="000A3CD7">
      <w:pPr>
        <w:widowControl w:val="0"/>
        <w:spacing w:after="0" w:line="240" w:lineRule="auto"/>
        <w:ind w:left="709"/>
        <w:jc w:val="both"/>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propuesta técnica contenida en los Formulario C-1 y A-3, será evaluada aplicando la metodología CUMPLE/NO CUMPLE,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El puntaje de la Evaluación de la Propuesta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 será el resultado de la suma de los puntajes obtenidos de la evaluación de los Formularios C-1, A-3, y C-2,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que en la Evaluación de la Propuesta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 no alcancen el puntaje mínimo de cincuenta (50) puntos serán descalificadas.</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Comisión de Evaluación y Calificación recomendará la adjudicación de la propuesta que obtuvo la mejor calificación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w:t>
      </w:r>
    </w:p>
    <w:p w:rsidR="000A3CD7" w:rsidRPr="000A3CD7" w:rsidRDefault="000A3CD7" w:rsidP="000A3CD7">
      <w:pPr>
        <w:widowControl w:val="0"/>
        <w:spacing w:after="0" w:line="240" w:lineRule="auto"/>
        <w:ind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En caso de existir empate entre dos o más propuestas, la Comisión de Evaluación y Calificación será responsable de definir el desempate, aspecto que será señalado en el Informe de Evaluación y Recomendación de Adjudicación o Declaratoria Desierta.</w:t>
      </w:r>
    </w:p>
    <w:p w:rsidR="000A3CD7" w:rsidRPr="000A3CD7" w:rsidRDefault="000A3CD7" w:rsidP="000A3CD7">
      <w:pPr>
        <w:widowControl w:val="0"/>
        <w:spacing w:after="0" w:line="240" w:lineRule="auto"/>
        <w:ind w:left="540" w:right="-4"/>
        <w:jc w:val="both"/>
        <w:rPr>
          <w:rFonts w:ascii="Verdana" w:eastAsia="Times New Roman" w:hAnsi="Verdana" w:cs="Arial"/>
          <w:b/>
          <w:bCs/>
          <w:kern w:val="0"/>
          <w:sz w:val="18"/>
          <w:szCs w:val="18"/>
          <w:lang w:val="es-ES" w:eastAsia="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bCs/>
          <w:color w:val="000000"/>
          <w:spacing w:val="-10"/>
          <w:kern w:val="28"/>
          <w:sz w:val="18"/>
          <w:szCs w:val="18"/>
          <w:lang w:val="es-ES" w:eastAsia="es-ES"/>
          <w14:ligatures w14:val="none"/>
        </w:rPr>
      </w:pPr>
      <w:bookmarkStart w:id="10" w:name="_Toc517890951"/>
      <w:r w:rsidRPr="000A3CD7">
        <w:rPr>
          <w:rFonts w:ascii="Verdana" w:eastAsia="Times New Roman" w:hAnsi="Verdana" w:cs="Times New Roman"/>
          <w:b/>
          <w:bCs/>
          <w:color w:val="000000"/>
          <w:spacing w:val="-10"/>
          <w:kern w:val="28"/>
          <w:sz w:val="18"/>
          <w:szCs w:val="18"/>
          <w:lang w:val="es-ES" w:eastAsia="es-ES"/>
          <w14:ligatures w14:val="none"/>
        </w:rPr>
        <w:t>CONTENIDO DEL INFORME DE EVALUACIÓN Y RECOMENDACIÓN</w:t>
      </w:r>
      <w:bookmarkEnd w:id="10"/>
    </w:p>
    <w:p w:rsidR="000A3CD7" w:rsidRPr="000A3CD7" w:rsidRDefault="000A3CD7" w:rsidP="000A3CD7">
      <w:pPr>
        <w:widowControl w:val="0"/>
        <w:spacing w:after="0" w:line="240" w:lineRule="auto"/>
        <w:rPr>
          <w:rFonts w:ascii="Verdana" w:eastAsia="Times New Roman" w:hAnsi="Verdana" w:cs="Arial"/>
          <w:b/>
          <w:color w:val="000000"/>
          <w:kern w:val="0"/>
          <w:sz w:val="18"/>
          <w:szCs w:val="18"/>
          <w:lang w:val="es-ES" w:eastAsia="es-ES"/>
          <w14:ligatures w14:val="none"/>
        </w:rPr>
      </w:pPr>
    </w:p>
    <w:p w:rsidR="000A3CD7" w:rsidRPr="000A3CD7" w:rsidRDefault="000A3CD7" w:rsidP="000A3CD7">
      <w:pPr>
        <w:widowControl w:val="0"/>
        <w:spacing w:after="0" w:line="240" w:lineRule="auto"/>
        <w:ind w:left="426"/>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El Informe de Evaluación y Recomendación de Adjudicación o Declaratoria Desierta, deberá contener mínimamente lo siguiente:</w:t>
      </w:r>
    </w:p>
    <w:p w:rsidR="000A3CD7" w:rsidRPr="000A3CD7" w:rsidRDefault="000A3CD7" w:rsidP="000A3CD7">
      <w:pPr>
        <w:widowControl w:val="0"/>
        <w:spacing w:after="0" w:line="240" w:lineRule="auto"/>
        <w:ind w:left="360"/>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Nómina de los proponentes.</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strike/>
          <w:color w:val="FF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 xml:space="preserve">Cuadros de Evaluación </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Detalle de errores subsanables, cuando corresponda.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Causales para la descalificación de propuestas, cuando corresponda.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lastRenderedPageBreak/>
        <w:t>Recomendación de Adjudicación o Declaratoria Desierta”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Otros aspectos que la Comisión de Evaluación y Calificación considere pertinentes.</w:t>
      </w:r>
    </w:p>
    <w:p w:rsidR="000A3CD7" w:rsidRPr="000A3CD7" w:rsidRDefault="000A3CD7" w:rsidP="000A3CD7">
      <w:pPr>
        <w:widowControl w:val="0"/>
        <w:spacing w:after="0" w:line="240" w:lineRule="auto"/>
        <w:ind w:left="993"/>
        <w:jc w:val="both"/>
        <w:rPr>
          <w:rFonts w:ascii="Verdana" w:eastAsia="Times New Roman" w:hAnsi="Verdana" w:cs="Arial"/>
          <w:b/>
          <w:kern w:val="0"/>
          <w:sz w:val="18"/>
          <w:szCs w:val="18"/>
          <w:lang w:val="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bCs/>
          <w:spacing w:val="-10"/>
          <w:kern w:val="28"/>
          <w:sz w:val="18"/>
          <w:szCs w:val="18"/>
          <w:lang w:val="es-ES" w:eastAsia="es-ES"/>
          <w14:ligatures w14:val="none"/>
        </w:rPr>
      </w:pPr>
      <w:bookmarkStart w:id="11" w:name="_Toc517890952"/>
      <w:r w:rsidRPr="000A3CD7">
        <w:rPr>
          <w:rFonts w:ascii="Verdana" w:eastAsia="Times New Roman" w:hAnsi="Verdana" w:cs="Times New Roman"/>
          <w:b/>
          <w:bCs/>
          <w:spacing w:val="-10"/>
          <w:kern w:val="28"/>
          <w:sz w:val="18"/>
          <w:szCs w:val="18"/>
          <w:lang w:val="es-ES" w:eastAsia="es-ES"/>
          <w14:ligatures w14:val="none"/>
        </w:rPr>
        <w:t>ADJUDICACIÓN O DECLARATORIA DESIERTA</w:t>
      </w:r>
      <w:bookmarkEnd w:id="11"/>
    </w:p>
    <w:p w:rsidR="000A3CD7" w:rsidRPr="000A3CD7" w:rsidRDefault="000A3CD7" w:rsidP="000A3CD7">
      <w:pPr>
        <w:widowControl w:val="0"/>
        <w:spacing w:after="0" w:line="240" w:lineRule="auto"/>
        <w:ind w:left="360"/>
        <w:rPr>
          <w:rFonts w:ascii="Times New Roman" w:eastAsia="Times New Roman" w:hAnsi="Times New Roman" w:cs="Times New Roman"/>
          <w:kern w:val="0"/>
          <w:sz w:val="20"/>
          <w:szCs w:val="20"/>
          <w:lang w:val="es-ES"/>
          <w14:ligatures w14:val="none"/>
        </w:rPr>
      </w:pPr>
    </w:p>
    <w:p w:rsidR="000A3CD7" w:rsidRPr="000A3CD7" w:rsidRDefault="000A3CD7" w:rsidP="000A3CD7">
      <w:pPr>
        <w:widowControl w:val="0"/>
        <w:spacing w:after="0" w:line="240" w:lineRule="auto"/>
        <w:ind w:left="993" w:hanging="567"/>
        <w:jc w:val="both"/>
        <w:rPr>
          <w:rFonts w:ascii="Verdana" w:eastAsia="Times New Roman" w:hAnsi="Verdana" w:cs="Arial"/>
          <w:strike/>
          <w:color w:val="FF0000"/>
          <w:kern w:val="0"/>
          <w:sz w:val="18"/>
          <w:szCs w:val="18"/>
          <w:vertAlign w:val="superscript"/>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19.1</w:t>
      </w:r>
      <w:r w:rsidRPr="000A3CD7">
        <w:rPr>
          <w:rFonts w:ascii="Verdana" w:eastAsia="Times New Roman" w:hAnsi="Verdana" w:cs="Arial"/>
          <w:color w:val="000000"/>
          <w:kern w:val="0"/>
          <w:sz w:val="18"/>
          <w:szCs w:val="18"/>
          <w:lang w:val="es-ES" w:eastAsia="es-ES"/>
          <w14:ligatures w14:val="none"/>
        </w:rPr>
        <w:tab/>
        <w:t xml:space="preserve">El RCD, recibido el Informe de Evaluación y Recomendación de Adjudicación o Declaratoria Desierta y dentro del plazo fijado en el cronograma de plazos, </w:t>
      </w:r>
      <w:r w:rsidRPr="000A3CD7">
        <w:rPr>
          <w:rFonts w:ascii="Verdana" w:eastAsia="Times New Roman" w:hAnsi="Verdana" w:cs="Arial"/>
          <w:kern w:val="0"/>
          <w:sz w:val="18"/>
          <w:szCs w:val="18"/>
          <w:lang w:val="es-ES" w:eastAsia="es-ES"/>
          <w14:ligatures w14:val="none"/>
        </w:rPr>
        <w:t>emitirá la Nota o Resolución Administrativa de Adjudicación o Declaratoria Desierta</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19.2</w:t>
      </w:r>
      <w:r w:rsidRPr="000A3CD7">
        <w:rPr>
          <w:rFonts w:ascii="Verdana" w:eastAsia="Times New Roman" w:hAnsi="Verdana" w:cs="Arial"/>
          <w:color w:val="000000"/>
          <w:kern w:val="0"/>
          <w:sz w:val="18"/>
          <w:szCs w:val="18"/>
          <w:lang w:val="es-ES" w:eastAsia="es-ES"/>
          <w14:ligatures w14:val="none"/>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hanging="567"/>
        <w:rPr>
          <w:rFonts w:ascii="Verdana" w:eastAsia="Times New Roman" w:hAnsi="Verdana" w:cs="Arial"/>
          <w:kern w:val="0"/>
          <w:sz w:val="18"/>
          <w:szCs w:val="18"/>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19.3</w:t>
      </w:r>
      <w:r w:rsidRPr="000A3CD7">
        <w:rPr>
          <w:rFonts w:ascii="Verdana" w:eastAsia="Times New Roman" w:hAnsi="Verdana" w:cs="Arial"/>
          <w:color w:val="000000"/>
          <w:kern w:val="0"/>
          <w:sz w:val="18"/>
          <w:szCs w:val="18"/>
          <w:lang w:val="es-ES" w:eastAsia="es-ES"/>
          <w14:ligatures w14:val="none"/>
        </w:rPr>
        <w:t xml:space="preserve"> La Adjudicación o la Declaratoria Desierta, será notificada a los proponentes</w:t>
      </w:r>
      <w:r w:rsidRPr="000A3CD7">
        <w:rPr>
          <w:rFonts w:ascii="Verdana" w:eastAsia="Times New Roman" w:hAnsi="Verdana" w:cs="Arial"/>
          <w:kern w:val="0"/>
          <w:sz w:val="18"/>
          <w:szCs w:val="18"/>
          <w:lang w:val="es-ES" w:eastAsia="es-ES"/>
          <w14:ligatures w14:val="none"/>
        </w:rPr>
        <w:t>, según lo establecido en el procedimiento.</w:t>
      </w:r>
    </w:p>
    <w:p w:rsidR="000A3CD7" w:rsidRPr="000A3CD7" w:rsidRDefault="000A3CD7" w:rsidP="000A3CD7">
      <w:pPr>
        <w:widowControl w:val="0"/>
        <w:spacing w:after="0" w:line="240" w:lineRule="auto"/>
        <w:ind w:left="993" w:hanging="567"/>
        <w:rPr>
          <w:rFonts w:ascii="Verdana" w:eastAsia="Times New Roman" w:hAnsi="Verdana" w:cs="Arial"/>
          <w:color w:val="000000"/>
          <w:kern w:val="0"/>
          <w:sz w:val="18"/>
          <w:szCs w:val="18"/>
          <w:lang w:val="es-ES" w:eastAsia="es-ES"/>
          <w14:ligatures w14:val="none"/>
        </w:rPr>
      </w:pPr>
    </w:p>
    <w:p w:rsidR="000A3CD7" w:rsidRPr="000A3CD7" w:rsidRDefault="000A3CD7" w:rsidP="000A3CD7">
      <w:pPr>
        <w:keepNext/>
        <w:widowControl w:val="0"/>
        <w:numPr>
          <w:ilvl w:val="0"/>
          <w:numId w:val="14"/>
        </w:numPr>
        <w:spacing w:after="0" w:line="240" w:lineRule="auto"/>
        <w:jc w:val="both"/>
        <w:outlineLvl w:val="1"/>
        <w:rPr>
          <w:rFonts w:ascii="Verdana" w:eastAsia="Times New Roman" w:hAnsi="Verdana" w:cs="Arial"/>
          <w:b/>
          <w:kern w:val="0"/>
          <w:sz w:val="18"/>
          <w:szCs w:val="18"/>
          <w:lang w:val="es-MX" w:eastAsia="es-ES"/>
          <w14:ligatures w14:val="none"/>
        </w:rPr>
      </w:pPr>
      <w:r w:rsidRPr="000A3CD7">
        <w:rPr>
          <w:rFonts w:ascii="Verdana" w:eastAsia="Times New Roman" w:hAnsi="Verdana" w:cs="Arial"/>
          <w:b/>
          <w:kern w:val="0"/>
          <w:sz w:val="18"/>
          <w:szCs w:val="18"/>
          <w:lang w:val="es-MX" w:eastAsia="es-ES"/>
          <w14:ligatures w14:val="none"/>
        </w:rPr>
        <w:t xml:space="preserve">SUSCRIPCIÓN DE CONTRATO </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keepNext/>
        <w:widowControl w:val="0"/>
        <w:numPr>
          <w:ilvl w:val="1"/>
          <w:numId w:val="14"/>
        </w:numPr>
        <w:spacing w:after="0" w:line="240" w:lineRule="auto"/>
        <w:ind w:left="993" w:hanging="567"/>
        <w:jc w:val="both"/>
        <w:outlineLvl w:val="1"/>
        <w:rPr>
          <w:rFonts w:ascii="Verdana" w:eastAsia="Times New Roman" w:hAnsi="Verdana" w:cs="Arial"/>
          <w:kern w:val="0"/>
          <w:sz w:val="18"/>
          <w:szCs w:val="18"/>
          <w:lang w:val="es-MX" w:eastAsia="es-ES"/>
          <w14:ligatures w14:val="none"/>
        </w:rPr>
      </w:pPr>
      <w:r w:rsidRPr="000A3CD7">
        <w:rPr>
          <w:rFonts w:ascii="Verdana" w:eastAsia="Times New Roman" w:hAnsi="Verdana" w:cs="Arial"/>
          <w:kern w:val="0"/>
          <w:sz w:val="18"/>
          <w:szCs w:val="18"/>
          <w:lang w:val="es-MX" w:eastAsia="es-ES"/>
          <w14:ligatures w14: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AEVIVIENDA deberá verificar la autenticidad del Certificado RUPE presentado por el proponente adjudicado, ingresando el código de verificación del Certificado en el SICOES.</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keepNext/>
        <w:widowControl w:val="0"/>
        <w:spacing w:after="0" w:line="240" w:lineRule="auto"/>
        <w:ind w:left="993"/>
        <w:jc w:val="both"/>
        <w:outlineLvl w:val="1"/>
        <w:rPr>
          <w:rFonts w:ascii="Verdana" w:eastAsia="Times New Roman" w:hAnsi="Verdana" w:cs="Arial"/>
          <w:kern w:val="0"/>
          <w:sz w:val="18"/>
          <w:szCs w:val="18"/>
          <w:lang w:val="es-MX" w:eastAsia="es-ES"/>
          <w14:ligatures w14:val="none"/>
        </w:rPr>
      </w:pPr>
      <w:r w:rsidRPr="000A3CD7">
        <w:rPr>
          <w:rFonts w:ascii="Verdana" w:eastAsia="Times New Roman" w:hAnsi="Verdana" w:cs="Arial"/>
          <w:kern w:val="0"/>
          <w:sz w:val="18"/>
          <w:szCs w:val="18"/>
          <w:lang w:val="es-MX" w:eastAsia="es-ES"/>
          <w14:ligatures w14:val="none"/>
        </w:rPr>
        <w:t>Si el proponente adjudicado presentase los documentos antes del plazo otorgado, el proceso deberá continuar.</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En caso que el proponente adjudicado justifique, oportunamente, el retraso en la presentación de uno o varios documentos requeridos para la suscripción del contrato, por causas de fuerza mayor, caso fortuito u otras causas </w:t>
      </w:r>
      <w:r w:rsidRPr="000A3CD7">
        <w:rPr>
          <w:rFonts w:ascii="Verdana" w:eastAsia="Times New Roman" w:hAnsi="Verdana" w:cs="Arial"/>
          <w:b/>
          <w:kern w:val="0"/>
          <w:sz w:val="18"/>
          <w:szCs w:val="18"/>
          <w:u w:val="single"/>
          <w:lang w:val="es-ES"/>
          <w14:ligatures w14:val="none"/>
        </w:rPr>
        <w:t>debidamente justificadas, documentadas y aceptadas por la entidad</w:t>
      </w:r>
      <w:r w:rsidRPr="000A3CD7">
        <w:rPr>
          <w:rFonts w:ascii="Verdana" w:eastAsia="Times New Roman" w:hAnsi="Verdana" w:cs="Arial"/>
          <w:kern w:val="0"/>
          <w:sz w:val="18"/>
          <w:szCs w:val="18"/>
          <w:lang w:val="es-ES"/>
          <w14:ligatures w14:val="none"/>
        </w:rPr>
        <w:t>, el proponente deberá solicitar la ampliación de plazo debiendo la entidad analizar y si corresponde emitir nota de aceptación y notificar a la empresa, esta ampliación no deberá ser mayor al plazo inicial establecido.</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Cuando el proponente adjudicado desista de forma expresa o tácita de suscribir el contrato, su propuesta será descalificada, procediéndose a la revisión de la siguiente propuesta mejor evaluada. </w:t>
      </w:r>
    </w:p>
    <w:p w:rsidR="000A3CD7" w:rsidRPr="000A3CD7" w:rsidRDefault="000A3CD7" w:rsidP="000A3CD7">
      <w:pPr>
        <w:widowControl w:val="0"/>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0A3CD7" w:rsidRPr="000A3CD7" w:rsidRDefault="000A3CD7" w:rsidP="000A3CD7">
      <w:pPr>
        <w:widowControl w:val="0"/>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Si producto de la revisión efectuada para la suscripción del contrato los documentos </w:t>
      </w:r>
      <w:r w:rsidRPr="000A3CD7">
        <w:rPr>
          <w:rFonts w:ascii="Verdana" w:eastAsia="Times New Roman" w:hAnsi="Verdana" w:cs="Arial"/>
          <w:kern w:val="0"/>
          <w:sz w:val="18"/>
          <w:szCs w:val="18"/>
          <w:lang w:val="es-ES" w:eastAsia="es-ES"/>
          <w14:ligatures w14:val="none"/>
        </w:rPr>
        <w:lastRenderedPageBreak/>
        <w:t xml:space="preserve">presentados por el adjudicado no cumplan con las condiciones requeridas, no se considerará desistimiento, por lo que no corresponde el registro en el SIMCO como impedido; sin embargo, corresponderá la descalificación de la propuesta. </w:t>
      </w:r>
      <w:r w:rsidRPr="000A3CD7">
        <w:rPr>
          <w:rFonts w:ascii="Verdana" w:eastAsia="Times New Roman" w:hAnsi="Verdana" w:cs="Arial"/>
          <w:kern w:val="0"/>
          <w:sz w:val="18"/>
          <w:szCs w:val="18"/>
          <w:lang w:eastAsia="es-ES"/>
          <w14:ligatures w14:val="none"/>
        </w:rPr>
        <w:t>Procediéndose a la adjudicación de la siguiente propuesta mejor evaluada si existiera.</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En los casos que se necesite ampliar plazos, el RCD deberá autorizar la modificación del cronograma de plazos a partir de la fecha de emisión de la adjudicación.</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14:ligatures w14:val="none"/>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Pr="000A3CD7">
        <w:rPr>
          <w:rFonts w:ascii="Verdana" w:eastAsia="Times New Roman" w:hAnsi="Verdana" w:cs="Arial"/>
          <w:color w:val="000000"/>
          <w:kern w:val="0"/>
          <w:sz w:val="18"/>
          <w:szCs w:val="18"/>
          <w14:ligatures w14:val="none"/>
        </w:rPr>
        <w:t xml:space="preserve"> </w:t>
      </w:r>
      <w:r w:rsidRPr="000A3CD7">
        <w:rPr>
          <w:rFonts w:ascii="Verdana" w:eastAsia="Times New Roman" w:hAnsi="Verdana" w:cs="Arial"/>
          <w:kern w:val="0"/>
          <w:sz w:val="18"/>
          <w:szCs w:val="18"/>
          <w14:ligatures w14:val="none"/>
        </w:rPr>
        <w:t>de acuerdo al Reglamento Interno de Protocolización de Contratos de la Agencia Estatal de Vivienda, vigente, el costo del trámite será asumido por el contratista o proveedor.</w:t>
      </w:r>
    </w:p>
    <w:p w:rsidR="000A3CD7" w:rsidRPr="000A3CD7" w:rsidRDefault="000A3CD7" w:rsidP="000A3CD7">
      <w:pPr>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color w:val="000000"/>
          <w:kern w:val="0"/>
          <w:sz w:val="18"/>
          <w:szCs w:val="18"/>
          <w14:ligatures w14:val="none"/>
        </w:rPr>
        <w:t>Los contratos por debajo del monto señalado no requieren ser protocolizados, salvo que la entidad considere necesaria la misma, que podrá ser realizada por Notarias de Fe Pública o Notarias de Gobierno.</w:t>
      </w:r>
      <w:r w:rsidRPr="000A3CD7">
        <w:rPr>
          <w:rFonts w:ascii="Verdana" w:eastAsia="Times New Roman" w:hAnsi="Verdana" w:cs="Arial"/>
          <w:color w:val="000000"/>
          <w:kern w:val="0"/>
          <w:sz w:val="18"/>
          <w:szCs w:val="18"/>
          <w14:ligatures w14:val="none"/>
        </w:rPr>
        <w:tab/>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22"/>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2" w:name="_Toc517890954"/>
      <w:r w:rsidRPr="000A3CD7">
        <w:rPr>
          <w:rFonts w:ascii="Verdana" w:eastAsia="Times New Roman" w:hAnsi="Verdana" w:cs="Times New Roman"/>
          <w:b/>
          <w:bCs/>
          <w:spacing w:val="-10"/>
          <w:kern w:val="28"/>
          <w:sz w:val="18"/>
          <w:szCs w:val="18"/>
          <w:lang w:val="es-ES" w:eastAsia="es-ES"/>
          <w14:ligatures w14:val="none"/>
        </w:rPr>
        <w:t>MODIFICACIONES AL CONTRATO</w:t>
      </w:r>
      <w:bookmarkEnd w:id="12"/>
    </w:p>
    <w:p w:rsidR="000A3CD7" w:rsidRPr="000A3CD7" w:rsidRDefault="000A3CD7" w:rsidP="000A3CD7">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0A3CD7">
        <w:rPr>
          <w:rFonts w:ascii="Verdana" w:eastAsia="Times New Roman" w:hAnsi="Verdana" w:cs="Times New Roman"/>
          <w:kern w:val="0"/>
          <w:sz w:val="18"/>
          <w:szCs w:val="18"/>
          <w:lang w:val="es-ES" w:eastAsia="es-BO"/>
          <w14:ligatures w14:val="none"/>
        </w:rPr>
        <w:t xml:space="preserve">El contrato podrá ser modificado mediante Contrato Modificatorio cuando la modificación a ser introducida afecte el alcance, monto y/o plazo del contrato, conforme lo previsto en el </w:t>
      </w:r>
      <w:r w:rsidRPr="000A3CD7">
        <w:rPr>
          <w:rFonts w:ascii="Verdana" w:eastAsia="Times New Roman" w:hAnsi="Verdana" w:cs="Arial"/>
          <w:kern w:val="0"/>
          <w:sz w:val="18"/>
          <w:szCs w:val="18"/>
          <w:lang w:eastAsia="es-ES"/>
          <w14:ligatures w14:val="none"/>
        </w:rPr>
        <w:t>Reglamento para la Contratación Directa de Obras, Adquisición de Material de Construcción y Servicios de Consultoría para Diseñar y/o Ejecutar Programas y/o Proyectos Estatales de Vivienda</w:t>
      </w:r>
      <w:r w:rsidRPr="000A3CD7">
        <w:rPr>
          <w:rFonts w:ascii="Verdana" w:eastAsia="Times New Roman" w:hAnsi="Verdana" w:cs="Times New Roman"/>
          <w:kern w:val="0"/>
          <w:sz w:val="18"/>
          <w:szCs w:val="18"/>
          <w:lang w:val="es-ES" w:eastAsia="es-BO"/>
          <w14:ligatures w14:val="none"/>
        </w:rPr>
        <w:t>. Se podrán realizar uno o varios contratos modificatorios, que sumados no deberán exceder el diez por ciento (10%) del monto del contrato principal.</w:t>
      </w: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0A3CD7">
        <w:rPr>
          <w:rFonts w:ascii="Verdana" w:eastAsia="Times New Roman" w:hAnsi="Verdana" w:cs="Times New Roman"/>
          <w:kern w:val="0"/>
          <w:sz w:val="20"/>
          <w:szCs w:val="20"/>
          <w:lang w:val="es-ES" w:eastAsia="es-ES"/>
          <w14:ligatures w14:val="none"/>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0A3CD7">
        <w:rPr>
          <w:rFonts w:ascii="Verdana" w:eastAsia="Times New Roman" w:hAnsi="Verdana" w:cs="Times New Roman"/>
          <w:b/>
          <w:bCs/>
          <w:kern w:val="0"/>
          <w:sz w:val="20"/>
          <w:szCs w:val="20"/>
          <w:lang w:val="es-ES" w:eastAsia="es-ES"/>
          <w14:ligatures w14:val="none"/>
        </w:rPr>
        <w:t>10%</w:t>
      </w:r>
      <w:r w:rsidRPr="000A3CD7">
        <w:rPr>
          <w:rFonts w:ascii="Verdana" w:eastAsia="Times New Roman" w:hAnsi="Verdana" w:cs="Times New Roman"/>
          <w:kern w:val="0"/>
          <w:sz w:val="20"/>
          <w:szCs w:val="20"/>
          <w:lang w:val="es-ES" w:eastAsia="es-ES"/>
          <w14:ligatures w14:val="none"/>
        </w:rPr>
        <w:t>) del monto del contrato principal.</w:t>
      </w:r>
    </w:p>
    <w:p w:rsidR="000A3CD7" w:rsidRPr="000A3CD7" w:rsidRDefault="000A3CD7" w:rsidP="000A3CD7">
      <w:pPr>
        <w:widowControl w:val="0"/>
        <w:spacing w:after="0" w:line="240" w:lineRule="auto"/>
        <w:jc w:val="both"/>
        <w:rPr>
          <w:rFonts w:ascii="Verdana" w:eastAsia="Times New Roman" w:hAnsi="Verdana" w:cs="Times New Roman"/>
          <w:kern w:val="0"/>
          <w:sz w:val="18"/>
          <w:szCs w:val="18"/>
          <w:lang w:val="es-ES" w:eastAsia="es-BO"/>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3" w:name="_Toc517890956"/>
      <w:r w:rsidRPr="000A3CD7">
        <w:rPr>
          <w:rFonts w:ascii="Verdana" w:eastAsia="Times New Roman" w:hAnsi="Verdana" w:cs="Times New Roman"/>
          <w:b/>
          <w:bCs/>
          <w:spacing w:val="-10"/>
          <w:kern w:val="28"/>
          <w:sz w:val="18"/>
          <w:szCs w:val="18"/>
          <w:lang w:val="es-ES" w:eastAsia="es-ES"/>
          <w14:ligatures w14:val="none"/>
        </w:rPr>
        <w:t>PRESTACIÓN DEL SERVICIO</w:t>
      </w:r>
      <w:bookmarkEnd w:id="13"/>
      <w:r w:rsidRPr="000A3CD7">
        <w:rPr>
          <w:rFonts w:ascii="Verdana" w:eastAsia="Times New Roman" w:hAnsi="Verdana" w:cs="Times New Roman"/>
          <w:b/>
          <w:bCs/>
          <w:spacing w:val="-10"/>
          <w:kern w:val="28"/>
          <w:sz w:val="18"/>
          <w:szCs w:val="18"/>
          <w:lang w:val="es-ES" w:eastAsia="es-ES"/>
          <w14:ligatures w14:val="none"/>
        </w:rPr>
        <w:t xml:space="preserve"> </w:t>
      </w:r>
    </w:p>
    <w:p w:rsidR="000A3CD7" w:rsidRPr="000A3CD7" w:rsidRDefault="000A3CD7" w:rsidP="000A3CD7">
      <w:pPr>
        <w:widowControl w:val="0"/>
        <w:spacing w:after="0" w:line="240" w:lineRule="auto"/>
        <w:ind w:left="720"/>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Supervisión Técnica o Inspectoría deberá efectuarse cumpliendo con los Términos de Referencia, Documento de Contratación Directa y C</w:t>
      </w:r>
      <w:r w:rsidRPr="000A3CD7">
        <w:rPr>
          <w:rFonts w:ascii="Verdana" w:eastAsia="Times New Roman" w:hAnsi="Verdana" w:cs="Times New Roman"/>
          <w:kern w:val="0"/>
          <w:sz w:val="18"/>
          <w:szCs w:val="18"/>
          <w:lang w:val="es-ES" w:eastAsia="es-BO"/>
          <w14:ligatures w14:val="none"/>
        </w:rPr>
        <w:t>ontrato</w:t>
      </w:r>
      <w:r w:rsidRPr="000A3CD7">
        <w:rPr>
          <w:rFonts w:ascii="Verdana" w:eastAsia="Times New Roman" w:hAnsi="Verdana" w:cs="Arial"/>
          <w:kern w:val="0"/>
          <w:sz w:val="18"/>
          <w:szCs w:val="18"/>
          <w:lang w:val="es-ES" w:eastAsia="es-ES"/>
          <w14:ligatures w14:val="none"/>
        </w:rPr>
        <w:t xml:space="preserve"> suscrito, sujetas a la </w:t>
      </w:r>
      <w:r w:rsidRPr="000A3CD7">
        <w:rPr>
          <w:rFonts w:ascii="Verdana" w:eastAsia="Times New Roman" w:hAnsi="Verdana" w:cs="Times New Roman"/>
          <w:kern w:val="0"/>
          <w:sz w:val="18"/>
          <w:szCs w:val="18"/>
          <w:lang w:val="es-ES" w:eastAsia="es-BO"/>
          <w14:ligatures w14:val="none"/>
        </w:rPr>
        <w:t>conformidad</w:t>
      </w:r>
      <w:r w:rsidRPr="000A3CD7">
        <w:rPr>
          <w:rFonts w:ascii="Verdana" w:eastAsia="Times New Roman" w:hAnsi="Verdana" w:cs="Arial"/>
          <w:kern w:val="0"/>
          <w:sz w:val="18"/>
          <w:szCs w:val="18"/>
          <w:lang w:val="es-ES" w:eastAsia="es-ES"/>
          <w14:ligatures w14:val="none"/>
        </w:rPr>
        <w:t xml:space="preserve"> de la contraparte de la entidad contratante.</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4" w:name="_Toc517890957"/>
      <w:r w:rsidRPr="000A3CD7">
        <w:rPr>
          <w:rFonts w:ascii="Verdana" w:eastAsia="Times New Roman" w:hAnsi="Verdana" w:cs="Times New Roman"/>
          <w:b/>
          <w:bCs/>
          <w:spacing w:val="-10"/>
          <w:kern w:val="28"/>
          <w:sz w:val="18"/>
          <w:szCs w:val="18"/>
          <w:lang w:val="es-ES" w:eastAsia="es-ES"/>
          <w14:ligatures w14:val="none"/>
        </w:rPr>
        <w:t>CIERRE DEL CONTRATO</w:t>
      </w:r>
      <w:bookmarkEnd w:id="14"/>
      <w:r w:rsidRPr="000A3CD7">
        <w:rPr>
          <w:rFonts w:ascii="Verdana" w:eastAsia="Times New Roman" w:hAnsi="Verdana" w:cs="Times New Roman"/>
          <w:b/>
          <w:bCs/>
          <w:spacing w:val="-10"/>
          <w:kern w:val="28"/>
          <w:sz w:val="18"/>
          <w:szCs w:val="18"/>
          <w:lang w:val="es-ES" w:eastAsia="es-ES"/>
          <w14:ligatures w14:val="none"/>
        </w:rPr>
        <w:t xml:space="preserve">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Una vez que la contraparte de la entidad emita su conformidad a la Supervisión Técnica </w:t>
      </w:r>
      <w:r w:rsidRPr="000A3CD7">
        <w:rPr>
          <w:rFonts w:ascii="Verdana" w:eastAsia="Times New Roman" w:hAnsi="Verdana" w:cs="Arial"/>
          <w:color w:val="00B050"/>
          <w:kern w:val="0"/>
          <w:sz w:val="18"/>
          <w:szCs w:val="18"/>
          <w:lang w:val="es-ES"/>
          <w14:ligatures w14:val="none"/>
        </w:rPr>
        <w:t xml:space="preserve">o </w:t>
      </w:r>
      <w:r w:rsidRPr="000A3CD7">
        <w:rPr>
          <w:rFonts w:ascii="Verdana" w:eastAsia="Times New Roman" w:hAnsi="Verdana" w:cs="Arial"/>
          <w:kern w:val="0"/>
          <w:sz w:val="18"/>
          <w:szCs w:val="18"/>
          <w:lang w:val="es-ES"/>
          <w14:ligatures w14:val="none"/>
        </w:rPr>
        <w:t>Inspectoría, la AEVIVIENDA, efectuará el cierre del contrato, verificando el cumplimiento de las demás estipulaciones del contrato suscrito, a efectos del cobro de penalidades, la devolución de garantías</w:t>
      </w:r>
      <w:r w:rsidRPr="000A3CD7">
        <w:rPr>
          <w:rFonts w:ascii="Verdana" w:eastAsia="Times New Roman" w:hAnsi="Verdana" w:cs="Arial"/>
          <w:strike/>
          <w:kern w:val="0"/>
          <w:sz w:val="18"/>
          <w:szCs w:val="18"/>
          <w:lang w:val="es-ES"/>
          <w14:ligatures w14:val="none"/>
        </w:rPr>
        <w:t>,</w:t>
      </w:r>
      <w:r w:rsidRPr="000A3CD7">
        <w:rPr>
          <w:rFonts w:ascii="Verdana" w:eastAsia="Times New Roman" w:hAnsi="Verdana" w:cs="Arial"/>
          <w:kern w:val="0"/>
          <w:sz w:val="18"/>
          <w:szCs w:val="18"/>
          <w:lang w:val="es-ES"/>
          <w14:ligatures w14:val="none"/>
        </w:rPr>
        <w:t xml:space="preserve"> si corresponde y emisión del certificado de cumplimiento de contrato. </w:t>
      </w: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Los pagos por la Supervisión Técnica o Inspectoría se realizarán contra prestación total o parcial del servicio previa conformidad de la entidad convocante y entrega de la factura por el supervisor.</w:t>
      </w:r>
    </w:p>
    <w:p w:rsidR="000A3CD7" w:rsidRDefault="000A3CD7"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Pr="000A3CD7"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76"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lastRenderedPageBreak/>
        <w:t>GLOSARIO DE TÉRMINOS</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Certificado de cumplimiento de contrato: </w:t>
      </w:r>
      <w:r w:rsidRPr="000A3CD7">
        <w:rPr>
          <w:rFonts w:ascii="Verdana" w:eastAsia="Times New Roman" w:hAnsi="Verdana" w:cs="Times New Roman"/>
          <w:kern w:val="0"/>
          <w:sz w:val="18"/>
          <w:szCs w:val="18"/>
          <w:lang w:val="es-ES" w:eastAsia="es-ES"/>
          <w14:ligatures w14:val="none"/>
        </w:rPr>
        <w:t>Se define como el documento extendido por la entidad contratante a favor del Inspector que oficializa el cumplimiento del contrato, deberá contener como mínimo lo siguientes datos: Objeto del contrato, monto contratado y plazo.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Contratante: </w:t>
      </w:r>
      <w:r w:rsidRPr="000A3CD7">
        <w:rPr>
          <w:rFonts w:ascii="Verdana" w:eastAsia="Times New Roman" w:hAnsi="Verdana" w:cs="Times New Roman"/>
          <w:kern w:val="0"/>
          <w:sz w:val="18"/>
          <w:szCs w:val="18"/>
          <w:lang w:val="es-ES" w:eastAsia="es-ES"/>
          <w14:ligatures w14:val="none"/>
        </w:rPr>
        <w:t>Es la institución de derecho público que una vez realizada la convocatoria pública y adjudicado el servicio, se convierte en parte contractual del mismo.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Contratista: </w:t>
      </w:r>
      <w:r w:rsidRPr="000A3CD7">
        <w:rPr>
          <w:rFonts w:ascii="Verdana" w:eastAsia="Calibri" w:hAnsi="Verdana" w:cs="Verdana"/>
          <w:color w:val="000000"/>
          <w:kern w:val="0"/>
          <w:sz w:val="18"/>
          <w:szCs w:val="18"/>
          <w14:ligatures w14:val="none"/>
        </w:rPr>
        <w:t>Es la empresa que ha sido contratada por una entidad para realizar una obra específica, de acuerdo a especificaciones técnicas, propuesta, plazo y monto detallados en un Contrato.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Convocante: </w:t>
      </w:r>
      <w:r w:rsidRPr="000A3CD7">
        <w:rPr>
          <w:rFonts w:ascii="Verdana" w:eastAsia="Times New Roman" w:hAnsi="Verdana" w:cs="Times New Roman"/>
          <w:kern w:val="0"/>
          <w:sz w:val="18"/>
          <w:szCs w:val="18"/>
          <w:lang w:val="es-ES" w:eastAsia="es-ES"/>
          <w14:ligatures w14:val="none"/>
        </w:rPr>
        <w:t>Es la institución de derecho público que requiere la prestación de servicios de inspectoría mediante convocatoria pública.</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Desistimiento:</w:t>
      </w:r>
      <w:r w:rsidRPr="000A3CD7">
        <w:rPr>
          <w:rFonts w:ascii="Verdana" w:eastAsia="Times New Roman" w:hAnsi="Verdana" w:cs="Arial"/>
          <w:kern w:val="0"/>
          <w:sz w:val="18"/>
          <w:szCs w:val="18"/>
          <w:lang w:val="es-ES" w:eastAsia="es-ES"/>
          <w14:ligatures w14:val="none"/>
        </w:rPr>
        <w:t xml:space="preserve"> Renuncia expresa o tácita por voluntad del proponente adjudicado, de suscribir el contrato, que no es consecuencia de causas de fuerza mayor y/o caso fortuito.</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Enfoque: </w:t>
      </w:r>
      <w:r w:rsidRPr="000A3CD7">
        <w:rPr>
          <w:rFonts w:ascii="Verdana" w:eastAsia="Calibri" w:hAnsi="Verdana" w:cs="Verdana"/>
          <w:color w:val="000000"/>
          <w:kern w:val="0"/>
          <w:sz w:val="18"/>
          <w:szCs w:val="18"/>
          <w14:ligatures w14:val="none"/>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Fiscal de Obra: </w:t>
      </w:r>
      <w:r w:rsidRPr="000A3CD7">
        <w:rPr>
          <w:rFonts w:ascii="Verdana" w:eastAsia="Times New Roman" w:hAnsi="Verdana" w:cs="Times New Roman"/>
          <w:kern w:val="0"/>
          <w:sz w:val="18"/>
          <w:szCs w:val="18"/>
          <w:lang w:val="es-ES" w:eastAsia="es-ES"/>
          <w14:ligatures w14:val="none"/>
        </w:rPr>
        <w:t>Es el profesional, funcionario de la entidad Contratante, o que ha sido contratado específicamente para representarla en la ejecución de una obra civil, en representación del Contratante ejerce seguimiento y control sobre el supervisor o Inspector.</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Metodología: </w:t>
      </w:r>
      <w:r w:rsidRPr="000A3CD7">
        <w:rPr>
          <w:rFonts w:ascii="Verdana" w:eastAsia="Times New Roman" w:hAnsi="Verdana" w:cs="Times New Roman"/>
          <w:kern w:val="0"/>
          <w:sz w:val="18"/>
          <w:szCs w:val="18"/>
          <w:lang w:val="es-ES" w:eastAsia="es-ES"/>
          <w14:ligatures w14:val="none"/>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Objetivo y Alcance: </w:t>
      </w:r>
      <w:r w:rsidRPr="000A3CD7">
        <w:rPr>
          <w:rFonts w:ascii="Verdana" w:eastAsia="Times New Roman" w:hAnsi="Verdana" w:cs="Times New Roman"/>
          <w:kern w:val="0"/>
          <w:sz w:val="18"/>
          <w:szCs w:val="18"/>
          <w:lang w:val="es-ES" w:eastAsia="es-ES"/>
          <w14:ligatures w14:val="none"/>
        </w:rPr>
        <w:t>Objetivo es la descripción concreta y tangible del fin último que persigue la entidad contratante luego de realizado el servicio de Inspectoría.</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kern w:val="0"/>
          <w:sz w:val="18"/>
          <w:szCs w:val="18"/>
          <w:lang w:val="es-ES" w:eastAsia="es-ES"/>
          <w14:ligatures w14:val="none"/>
        </w:rPr>
        <w:t>Alcance es la descripción detallada y ordenada de las actividades que el Proponente desarrollará para lograr el objetivo del trabajo en directa relación al logro de los resultados a ser entregados.</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Plan de Trabajo: </w:t>
      </w:r>
      <w:r w:rsidRPr="000A3CD7">
        <w:rPr>
          <w:rFonts w:ascii="Verdana" w:eastAsia="Times New Roman" w:hAnsi="Verdana" w:cs="Times New Roman"/>
          <w:kern w:val="0"/>
          <w:sz w:val="18"/>
          <w:szCs w:val="18"/>
          <w:lang w:val="es-ES" w:eastAsia="es-ES"/>
          <w14:ligatures w14:val="none"/>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r w:rsidRPr="000A3CD7">
        <w:rPr>
          <w:rFonts w:ascii="Verdana" w:eastAsia="Times New Roman" w:hAnsi="Verdana" w:cs="Arial"/>
          <w:b/>
          <w:kern w:val="0"/>
          <w:sz w:val="18"/>
          <w:szCs w:val="16"/>
          <w:lang w:val="es-ES_tradnl" w:eastAsia="es-ES"/>
          <w14:ligatures w14:val="none"/>
        </w:rPr>
        <w:t xml:space="preserve">Precio del servicio o monto del contrato: </w:t>
      </w:r>
      <w:r w:rsidRPr="000A3CD7">
        <w:rPr>
          <w:rFonts w:ascii="Verdana" w:eastAsia="Times New Roman" w:hAnsi="Verdana" w:cs="Arial"/>
          <w:kern w:val="0"/>
          <w:sz w:val="18"/>
          <w:szCs w:val="16"/>
          <w:lang w:val="es-ES_tradnl" w:eastAsia="es-ES"/>
          <w14:ligatures w14:val="none"/>
        </w:rPr>
        <w:t>El precio es el valor que las partes firmantes del contrato definen entre sí para la prestación de los servicios de consultoría.</w:t>
      </w:r>
    </w:p>
    <w:p w:rsidR="000A3CD7" w:rsidRPr="000A3CD7" w:rsidRDefault="000A3CD7" w:rsidP="000A3CD7">
      <w:pPr>
        <w:widowControl w:val="0"/>
        <w:spacing w:after="0" w:line="240" w:lineRule="auto"/>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Proponente:</w:t>
      </w:r>
      <w:r w:rsidRPr="000A3CD7">
        <w:rPr>
          <w:rFonts w:ascii="Verdana" w:eastAsia="Times New Roman" w:hAnsi="Verdana" w:cs="Arial"/>
          <w:kern w:val="0"/>
          <w:sz w:val="18"/>
          <w:szCs w:val="18"/>
          <w:lang w:val="es-ES" w:eastAsia="es-ES"/>
          <w14:ligatures w14:val="none"/>
        </w:rPr>
        <w:t xml:space="preserve"> Es la persona natural o jurídica que muestra interés en participar en el proceso de contratación.</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Supervisión Técnica: </w:t>
      </w:r>
      <w:r w:rsidRPr="000A3CD7">
        <w:rPr>
          <w:rFonts w:ascii="Verdana" w:eastAsia="Calibri" w:hAnsi="Verdana" w:cs="Verdana"/>
          <w:color w:val="000000"/>
          <w:kern w:val="0"/>
          <w:sz w:val="18"/>
          <w:szCs w:val="18"/>
          <w14:ligatures w14:val="none"/>
        </w:rPr>
        <w:t xml:space="preserve">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w:t>
      </w:r>
      <w:r w:rsidRPr="000A3CD7">
        <w:rPr>
          <w:rFonts w:ascii="Verdana" w:eastAsia="Calibri" w:hAnsi="Verdana" w:cs="Verdana"/>
          <w:color w:val="000000"/>
          <w:kern w:val="0"/>
          <w:sz w:val="18"/>
          <w:szCs w:val="18"/>
          <w14:ligatures w14:val="none"/>
        </w:rPr>
        <w:lastRenderedPageBreak/>
        <w:t>técnicas. Estos servicios también son llamados servicios de consultoría de acompañamiento.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Supervisor: </w:t>
      </w:r>
      <w:r w:rsidRPr="000A3CD7">
        <w:rPr>
          <w:rFonts w:ascii="Verdana" w:eastAsia="Calibri" w:hAnsi="Verdana" w:cs="Verdana"/>
          <w:color w:val="000000"/>
          <w:kern w:val="0"/>
          <w:sz w:val="18"/>
          <w:szCs w:val="18"/>
          <w14:ligatures w14:val="none"/>
        </w:rPr>
        <w:t xml:space="preserve">Es la empresa consultora o profesional independiente que ha sido o será contratada por el Contratante, para que realice un servicio de supervisión técnica de alguna obra civil específica. </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r w:rsidRPr="000A3CD7">
        <w:rPr>
          <w:rFonts w:ascii="Verdana" w:eastAsia="Times New Roman" w:hAnsi="Verdana" w:cs="Arial"/>
          <w:b/>
          <w:kern w:val="0"/>
          <w:sz w:val="18"/>
          <w:szCs w:val="16"/>
          <w:lang w:val="es-ES_tradnl" w:eastAsia="es-ES"/>
          <w14:ligatures w14:val="none"/>
        </w:rPr>
        <w:t xml:space="preserve">Inspectoría de Proyecto: </w:t>
      </w:r>
      <w:r w:rsidRPr="000A3CD7">
        <w:rPr>
          <w:rFonts w:ascii="Verdana" w:eastAsia="Times New Roman" w:hAnsi="Verdana" w:cs="Arial"/>
          <w:kern w:val="0"/>
          <w:sz w:val="18"/>
          <w:szCs w:val="16"/>
          <w:lang w:val="es-ES_tradnl" w:eastAsia="es-ES"/>
          <w14:ligatures w14:val="none"/>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p>
    <w:p w:rsidR="000A3CD7" w:rsidRDefault="000A3CD7" w:rsidP="000A3CD7">
      <w:pPr>
        <w:tabs>
          <w:tab w:val="left" w:pos="3090"/>
        </w:tabs>
        <w:rPr>
          <w:rFonts w:ascii="Verdana" w:hAnsi="Verdana"/>
          <w:sz w:val="20"/>
          <w:szCs w:val="20"/>
        </w:rPr>
      </w:pPr>
      <w:r w:rsidRPr="000A3CD7">
        <w:rPr>
          <w:rFonts w:ascii="Verdana" w:eastAsia="Times New Roman" w:hAnsi="Verdana" w:cs="Arial"/>
          <w:b/>
          <w:kern w:val="0"/>
          <w:sz w:val="18"/>
          <w:szCs w:val="16"/>
          <w:lang w:val="es-ES_tradnl" w:eastAsia="es-ES"/>
          <w14:ligatures w14:val="none"/>
        </w:rPr>
        <w:t>Inspector:</w:t>
      </w:r>
      <w:r w:rsidRPr="000A3CD7">
        <w:rPr>
          <w:rFonts w:ascii="Verdana" w:eastAsia="Times New Roman" w:hAnsi="Verdana" w:cs="Arial"/>
          <w:kern w:val="0"/>
          <w:sz w:val="18"/>
          <w:szCs w:val="16"/>
          <w:lang w:val="es-ES_tradnl" w:eastAsia="es-ES"/>
          <w14:ligatures w14:val="none"/>
        </w:rPr>
        <w:t xml:space="preserve"> Es el profesional independiente que ha sido o será contratada por el Contratante, para que realice un servicio de inspectoría de un proyecto cualitativo de vivienda social.</w:t>
      </w: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846C87" w:rsidRDefault="00846C87" w:rsidP="000A3CD7">
      <w:pPr>
        <w:rPr>
          <w:rFonts w:ascii="Verdana" w:hAnsi="Verdana"/>
          <w:sz w:val="20"/>
          <w:szCs w:val="20"/>
        </w:rPr>
      </w:pPr>
    </w:p>
    <w:p w:rsidR="00846C87" w:rsidRDefault="00846C87"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widowControl w:val="0"/>
        <w:spacing w:after="0" w:line="240"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PARTE II</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INFORMACIÓN TÉCNICA DE LA CONTRATACIÓN</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4"/>
        </w:numPr>
        <w:spacing w:after="0" w:line="240" w:lineRule="auto"/>
        <w:jc w:val="both"/>
        <w:outlineLvl w:val="0"/>
        <w:rPr>
          <w:rFonts w:ascii="Verdana" w:eastAsia="Times New Roman" w:hAnsi="Verdana" w:cs="Arial"/>
          <w:b/>
          <w:bCs/>
          <w:kern w:val="28"/>
          <w:sz w:val="18"/>
          <w:szCs w:val="32"/>
          <w:lang w:val="es-ES" w:eastAsia="es-ES"/>
          <w14:ligatures w14:val="none"/>
        </w:rPr>
      </w:pPr>
      <w:bookmarkStart w:id="15" w:name="_Toc347486251"/>
      <w:r w:rsidRPr="000A3CD7">
        <w:rPr>
          <w:rFonts w:ascii="Verdana" w:eastAsia="Times New Roman" w:hAnsi="Verdana" w:cs="Arial"/>
          <w:b/>
          <w:bCs/>
          <w:kern w:val="28"/>
          <w:sz w:val="18"/>
          <w:szCs w:val="32"/>
          <w:lang w:val="es-ES" w:eastAsia="es-ES"/>
          <w14:ligatures w14:val="none"/>
        </w:rPr>
        <w:t>DATOS GENERALES DEL PROCESO DE CONTRATACIÓN</w:t>
      </w:r>
      <w:bookmarkEnd w:id="15"/>
    </w:p>
    <w:tbl>
      <w:tblPr>
        <w:tblStyle w:val="TablaconcuadrculaCOPA5"/>
        <w:tblW w:w="5000" w:type="pct"/>
        <w:tblInd w:w="108" w:type="dxa"/>
        <w:tblLook w:val="04A0" w:firstRow="1" w:lastRow="0" w:firstColumn="1" w:lastColumn="0" w:noHBand="0" w:noVBand="1"/>
      </w:tblPr>
      <w:tblGrid>
        <w:gridCol w:w="3824"/>
        <w:gridCol w:w="5664"/>
      </w:tblGrid>
      <w:tr w:rsidR="000A3CD7" w:rsidRPr="000A3CD7" w:rsidTr="000A3CD7">
        <w:trPr>
          <w:trHeight w:val="175"/>
        </w:trPr>
        <w:tc>
          <w:tcPr>
            <w:tcW w:w="2015" w:type="pct"/>
            <w:vAlign w:val="center"/>
          </w:tcPr>
          <w:p w:rsidR="000A3CD7" w:rsidRPr="000A3CD7" w:rsidRDefault="000A3CD7" w:rsidP="000A3CD7">
            <w:pPr>
              <w:widowControl w:val="0"/>
              <w:numPr>
                <w:ilvl w:val="0"/>
                <w:numId w:val="14"/>
              </w:numPr>
              <w:jc w:val="right"/>
              <w:rPr>
                <w:rFonts w:cs="Arial"/>
                <w:b/>
                <w:bCs/>
                <w:sz w:val="18"/>
                <w:lang w:val="es-ES"/>
              </w:rPr>
            </w:pPr>
            <w:r w:rsidRPr="000A3CD7">
              <w:rPr>
                <w:rFonts w:cs="Arial"/>
                <w:b/>
                <w:bCs/>
                <w:sz w:val="18"/>
                <w:lang w:val="es-ES"/>
              </w:rPr>
              <w:t>Objeto de la contratación</w:t>
            </w:r>
          </w:p>
        </w:tc>
        <w:tc>
          <w:tcPr>
            <w:tcW w:w="2985" w:type="pct"/>
            <w:shd w:val="clear" w:color="auto" w:fill="DEEAF6"/>
            <w:vAlign w:val="center"/>
          </w:tcPr>
          <w:p w:rsidR="000A3CD7" w:rsidRPr="000A3CD7" w:rsidRDefault="00D63189" w:rsidP="000A3CD7">
            <w:pPr>
              <w:widowControl w:val="0"/>
              <w:jc w:val="both"/>
              <w:rPr>
                <w:rFonts w:ascii="Verdana" w:hAnsi="Verdana" w:cs="Arial"/>
                <w:sz w:val="18"/>
                <w:szCs w:val="16"/>
                <w:lang w:val="es-ES" w:eastAsia="es-ES"/>
              </w:rPr>
            </w:pPr>
            <w:bookmarkStart w:id="16" w:name="_GoBack"/>
            <w:r w:rsidRPr="00D63189">
              <w:rPr>
                <w:rFonts w:ascii="Verdana" w:hAnsi="Verdana" w:cs="Arial"/>
                <w:sz w:val="18"/>
                <w:szCs w:val="16"/>
                <w:lang w:val="es-ES" w:eastAsia="es-ES"/>
              </w:rPr>
              <w:t xml:space="preserve">INSPECTORÍA PARA EL PROYECTO DE VIVIENDA CUALITATIVA EN EL MUNICIPIO DE MACHARETI – FASE (X) 2024 – CHUQUISACA </w:t>
            </w:r>
            <w:r w:rsidR="000A3CD7" w:rsidRPr="000A3CD7">
              <w:rPr>
                <w:rFonts w:ascii="Verdana" w:hAnsi="Verdana" w:cs="Arial"/>
                <w:sz w:val="18"/>
                <w:szCs w:val="16"/>
                <w:lang w:val="es-ES" w:eastAsia="es-ES"/>
              </w:rPr>
              <w:t>(PRIMERA CONVOCATORIA)</w:t>
            </w:r>
            <w:bookmarkEnd w:id="16"/>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Código de Proceso de Contratación</w:t>
            </w:r>
          </w:p>
        </w:tc>
        <w:tc>
          <w:tcPr>
            <w:tcW w:w="2985" w:type="pct"/>
            <w:shd w:val="clear" w:color="auto" w:fill="DEEAF6"/>
            <w:vAlign w:val="center"/>
          </w:tcPr>
          <w:p w:rsidR="000A3CD7" w:rsidRPr="000A3CD7" w:rsidRDefault="00D63189" w:rsidP="000A3CD7">
            <w:pPr>
              <w:rPr>
                <w:rFonts w:ascii="Arial" w:hAnsi="Arial" w:cs="Arial"/>
                <w:b/>
                <w:color w:val="0000FF"/>
                <w:sz w:val="18"/>
                <w:szCs w:val="18"/>
                <w:lang w:val="es-AR" w:eastAsia="es-ES"/>
              </w:rPr>
            </w:pPr>
            <w:r>
              <w:rPr>
                <w:rFonts w:ascii="Arial" w:hAnsi="Arial" w:cs="Arial"/>
                <w:b/>
                <w:color w:val="0000FF"/>
                <w:sz w:val="18"/>
                <w:szCs w:val="18"/>
                <w:lang w:val="es-AR" w:eastAsia="es-ES"/>
              </w:rPr>
              <w:t>AEV-CH-DC 014</w:t>
            </w:r>
            <w:r w:rsidR="000A3CD7" w:rsidRPr="000A3CD7">
              <w:rPr>
                <w:rFonts w:ascii="Arial" w:hAnsi="Arial" w:cs="Arial"/>
                <w:b/>
                <w:color w:val="0000FF"/>
                <w:sz w:val="18"/>
                <w:szCs w:val="18"/>
                <w:lang w:val="es-AR" w:eastAsia="es-ES"/>
              </w:rPr>
              <w:t>/25</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Forma de Adjudicación</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Por el total</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Método de Selección y Adjudicación</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Presupuesto Fijo</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Precio Referencial</w:t>
            </w:r>
          </w:p>
        </w:tc>
        <w:tc>
          <w:tcPr>
            <w:tcW w:w="2985" w:type="pct"/>
            <w:shd w:val="clear" w:color="auto" w:fill="DEEAF6"/>
            <w:vAlign w:val="center"/>
          </w:tcPr>
          <w:p w:rsidR="000A3CD7" w:rsidRPr="000A3CD7" w:rsidRDefault="00D63189" w:rsidP="000A3CD7">
            <w:pPr>
              <w:widowControl w:val="0"/>
              <w:jc w:val="both"/>
              <w:rPr>
                <w:rFonts w:ascii="Verdana" w:hAnsi="Verdana" w:cs="Arial"/>
                <w:b/>
                <w:i/>
                <w:sz w:val="18"/>
                <w:szCs w:val="16"/>
                <w:lang w:val="es-ES_tradnl" w:eastAsia="es-ES"/>
              </w:rPr>
            </w:pPr>
            <w:r w:rsidRPr="00D63189">
              <w:rPr>
                <w:rFonts w:ascii="Verdana" w:hAnsi="Verdana" w:cs="Arial"/>
                <w:b/>
                <w:i/>
                <w:sz w:val="18"/>
                <w:szCs w:val="16"/>
                <w:lang w:val="es-ES_tradnl" w:eastAsia="es-ES"/>
              </w:rPr>
              <w:t>Bs. 136.770,05 (Ciento Treinta y Seis Mil Setecientos Setenta 05/100 Bolivianos).</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Garantía de Cumplimiento de Contrato</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El proponente adjudicado presentará una garantía o solicitará la retención del 7 % de los pagos parciales como garantía de cumplimiento de contrato, monto que será devuelto a la conclusión del contrato, previa conformidad del Fiscal.</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Encargado de atender consultas</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Arial" w:hAnsi="Arial" w:cs="Arial"/>
                <w:sz w:val="18"/>
                <w:szCs w:val="18"/>
                <w:lang w:val="es-ES" w:eastAsia="es-ES"/>
              </w:rPr>
              <w:t>MARCO ANTONIO ORELLANA IRALA - RESPONSABLE DE GESTIÓN DE PROYECTOS CHUQUISACA</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Teléfono</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b/>
                <w:sz w:val="18"/>
                <w:szCs w:val="18"/>
                <w:lang w:eastAsia="es-ES"/>
              </w:rPr>
              <w:t>6914698</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Correo Electrónico para consultas</w:t>
            </w:r>
          </w:p>
        </w:tc>
        <w:tc>
          <w:tcPr>
            <w:tcW w:w="2985" w:type="pct"/>
            <w:shd w:val="clear" w:color="auto" w:fill="DEEAF6"/>
          </w:tcPr>
          <w:p w:rsidR="000A3CD7" w:rsidRPr="000A3CD7" w:rsidRDefault="000A3CD7" w:rsidP="000A3CD7">
            <w:pPr>
              <w:widowControl w:val="0"/>
              <w:rPr>
                <w:rFonts w:ascii="Verdana" w:hAnsi="Verdana" w:cs="Arial"/>
                <w:sz w:val="18"/>
                <w:szCs w:val="16"/>
                <w:lang w:val="es-ES" w:eastAsia="es-ES"/>
              </w:rPr>
            </w:pPr>
            <w:r w:rsidRPr="000A3CD7">
              <w:rPr>
                <w:rFonts w:ascii="Arial" w:hAnsi="Arial" w:cs="Arial"/>
                <w:b/>
                <w:color w:val="000000"/>
                <w:sz w:val="18"/>
                <w:szCs w:val="18"/>
                <w:lang w:val="es-ES" w:eastAsia="es-ES"/>
              </w:rPr>
              <w:t>marco.orellana@aevivienda.gob.bo</w:t>
            </w:r>
          </w:p>
        </w:tc>
      </w:tr>
    </w:tbl>
    <w:tbl>
      <w:tblPr>
        <w:tblW w:w="5000"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46"/>
        <w:gridCol w:w="126"/>
        <w:gridCol w:w="124"/>
        <w:gridCol w:w="417"/>
        <w:gridCol w:w="123"/>
        <w:gridCol w:w="402"/>
        <w:gridCol w:w="123"/>
        <w:gridCol w:w="486"/>
        <w:gridCol w:w="123"/>
        <w:gridCol w:w="123"/>
        <w:gridCol w:w="1129"/>
        <w:gridCol w:w="123"/>
        <w:gridCol w:w="123"/>
        <w:gridCol w:w="2520"/>
      </w:tblGrid>
      <w:tr w:rsidR="000A3CD7" w:rsidRPr="000A3CD7" w:rsidTr="000A3CD7">
        <w:trPr>
          <w:trHeight w:val="87"/>
        </w:trPr>
        <w:tc>
          <w:tcPr>
            <w:tcW w:w="1933"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single" w:sz="4" w:space="0" w:color="auto"/>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13</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strike/>
                <w:color w:val="FF0000"/>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strike/>
                <w:color w:val="FF0000"/>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single" w:sz="4"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4"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199"/>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Hora   Min.</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18</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single" w:sz="4" w:space="0" w:color="auto"/>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6"/>
                <w:lang w:eastAsia="es-ES"/>
                <w14:ligatures w14:val="none"/>
              </w:rPr>
            </w:pPr>
            <w:r w:rsidRPr="000A3CD7">
              <w:rPr>
                <w:rFonts w:ascii="Arial" w:eastAsia="Times New Roman" w:hAnsi="Arial" w:cs="Arial"/>
                <w:kern w:val="0"/>
                <w:sz w:val="14"/>
                <w:szCs w:val="16"/>
                <w:lang w:eastAsia="es-ES"/>
                <w14:ligatures w14:val="none"/>
              </w:rPr>
              <w:t>Presentación:</w:t>
            </w:r>
          </w:p>
          <w:p w:rsidR="000A3CD7" w:rsidRPr="000A3CD7" w:rsidRDefault="00D63189" w:rsidP="00D35F7E">
            <w:pPr>
              <w:adjustRightInd w:val="0"/>
              <w:snapToGrid w:val="0"/>
              <w:spacing w:after="0" w:line="240" w:lineRule="auto"/>
              <w:jc w:val="center"/>
              <w:rPr>
                <w:rFonts w:ascii="Arial" w:eastAsia="Times New Roman" w:hAnsi="Arial" w:cs="Arial"/>
                <w:kern w:val="0"/>
                <w:sz w:val="14"/>
                <w:szCs w:val="16"/>
                <w:lang w:eastAsia="es-ES"/>
                <w14:ligatures w14:val="none"/>
              </w:rPr>
            </w:pPr>
            <w:r>
              <w:rPr>
                <w:rFonts w:ascii="Arial" w:eastAsia="Times New Roman" w:hAnsi="Arial" w:cs="Arial"/>
                <w:kern w:val="0"/>
                <w:sz w:val="14"/>
                <w:szCs w:val="16"/>
                <w:lang w:eastAsia="es-ES"/>
                <w14:ligatures w14:val="none"/>
              </w:rPr>
              <w:t>11:0</w:t>
            </w:r>
            <w:r w:rsidR="000A3CD7" w:rsidRPr="000A3CD7">
              <w:rPr>
                <w:rFonts w:ascii="Arial" w:eastAsia="Times New Roman" w:hAnsi="Arial" w:cs="Arial"/>
                <w:kern w:val="0"/>
                <w:sz w:val="14"/>
                <w:szCs w:val="16"/>
                <w:lang w:eastAsia="es-ES"/>
                <w14:ligatures w14:val="none"/>
              </w:rPr>
              <w:t>0</w:t>
            </w: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4"/>
                <w:szCs w:val="16"/>
                <w:lang w:eastAsia="es-ES"/>
                <w14:ligatures w14:val="none"/>
              </w:rPr>
            </w:pPr>
            <w:r w:rsidRPr="000A3CD7">
              <w:rPr>
                <w:rFonts w:ascii="Arial" w:eastAsia="Times New Roman" w:hAnsi="Arial" w:cs="Arial"/>
                <w:kern w:val="0"/>
                <w:sz w:val="14"/>
                <w:szCs w:val="16"/>
                <w:lang w:eastAsia="es-ES"/>
                <w14:ligatures w14:val="none"/>
              </w:rPr>
              <w:t>Apertura</w:t>
            </w:r>
          </w:p>
          <w:p w:rsidR="000A3CD7" w:rsidRPr="000A3CD7" w:rsidRDefault="00D63189"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4"/>
                <w:szCs w:val="16"/>
                <w:lang w:eastAsia="es-ES"/>
                <w14:ligatures w14:val="none"/>
              </w:rPr>
              <w:t>11:3</w:t>
            </w:r>
            <w:r w:rsidR="000A3CD7" w:rsidRPr="000A3CD7">
              <w:rPr>
                <w:rFonts w:ascii="Arial" w:eastAsia="Times New Roman" w:hAnsi="Arial" w:cs="Arial"/>
                <w:kern w:val="0"/>
                <w:sz w:val="14"/>
                <w:szCs w:val="16"/>
                <w:lang w:eastAsia="es-ES"/>
                <w14:ligatures w14:val="none"/>
              </w:rPr>
              <w:t>0</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19" w:type="pct"/>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57"/>
            </w:tblGrid>
            <w:tr w:rsidR="000A3CD7" w:rsidRPr="000A3CD7" w:rsidTr="000A3CD7">
              <w:trPr>
                <w:trHeight w:val="749"/>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0A3CD7" w:rsidRPr="000A3CD7" w:rsidRDefault="000A3CD7" w:rsidP="000A3CD7">
                  <w:pPr>
                    <w:adjustRightInd w:val="0"/>
                    <w:snapToGrid w:val="0"/>
                    <w:spacing w:after="0" w:line="256" w:lineRule="auto"/>
                    <w:rPr>
                      <w:rFonts w:ascii="Arial" w:eastAsia="Times New Roman" w:hAnsi="Arial" w:cs="Arial"/>
                      <w:b/>
                      <w:i/>
                      <w:kern w:val="0"/>
                      <w:sz w:val="12"/>
                      <w:szCs w:val="16"/>
                      <w:u w:val="single"/>
                      <w:lang w:eastAsia="es-ES"/>
                      <w14:ligatures w14:val="none"/>
                    </w:rPr>
                  </w:pPr>
                  <w:r w:rsidRPr="000A3CD7">
                    <w:rPr>
                      <w:rFonts w:ascii="Arial" w:eastAsia="Times New Roman" w:hAnsi="Arial" w:cs="Arial"/>
                      <w:b/>
                      <w:i/>
                      <w:kern w:val="0"/>
                      <w:sz w:val="16"/>
                      <w:szCs w:val="16"/>
                      <w:u w:val="single"/>
                      <w:lang w:eastAsia="es-ES"/>
                      <w14:ligatures w14:val="none"/>
                    </w:rPr>
                    <w:t>PRESENTACIÓN DE PROPUESTAS:</w:t>
                  </w:r>
                </w:p>
                <w:p w:rsidR="000A3CD7" w:rsidRPr="000A3CD7" w:rsidRDefault="000A3CD7" w:rsidP="000A3CD7">
                  <w:pPr>
                    <w:adjustRightInd w:val="0"/>
                    <w:snapToGrid w:val="0"/>
                    <w:spacing w:after="0" w:line="256" w:lineRule="auto"/>
                    <w:jc w:val="both"/>
                    <w:rPr>
                      <w:rFonts w:ascii="Arial" w:eastAsia="Times New Roman" w:hAnsi="Arial" w:cs="Arial"/>
                      <w:color w:val="0000FF"/>
                      <w:kern w:val="0"/>
                      <w:sz w:val="16"/>
                      <w:szCs w:val="16"/>
                      <w:lang w:eastAsia="es-ES"/>
                      <w14:ligatures w14:val="none"/>
                    </w:rPr>
                  </w:pPr>
                  <w:r w:rsidRPr="000A3CD7">
                    <w:rPr>
                      <w:rFonts w:ascii="Arial" w:eastAsia="Times New Roman" w:hAnsi="Arial" w:cs="Arial"/>
                      <w:kern w:val="0"/>
                      <w:sz w:val="14"/>
                      <w:szCs w:val="16"/>
                      <w:lang w:eastAsia="es-ES"/>
                      <w14:ligatures w14:val="none"/>
                    </w:rPr>
                    <w:t>Se realizara en la Calle Regimiento Campos N° 146 esq. Cleto Loayza, 2do. Piso Oficina de Asistente de Dirección.</w:t>
                  </w:r>
                </w:p>
              </w:tc>
            </w:tr>
            <w:tr w:rsidR="000A3CD7" w:rsidRPr="000A3CD7" w:rsidTr="000A3CD7">
              <w:trPr>
                <w:trHeight w:val="748"/>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0A3CD7" w:rsidRPr="000A3CD7" w:rsidRDefault="000A3CD7" w:rsidP="000A3CD7">
                  <w:pPr>
                    <w:adjustRightInd w:val="0"/>
                    <w:snapToGrid w:val="0"/>
                    <w:spacing w:after="0" w:line="256" w:lineRule="auto"/>
                    <w:rPr>
                      <w:rFonts w:ascii="Arial" w:eastAsia="Times New Roman" w:hAnsi="Arial" w:cs="Arial"/>
                      <w:b/>
                      <w:i/>
                      <w:kern w:val="0"/>
                      <w:sz w:val="16"/>
                      <w:szCs w:val="16"/>
                      <w:u w:val="single"/>
                      <w:lang w:eastAsia="es-ES"/>
                      <w14:ligatures w14:val="none"/>
                    </w:rPr>
                  </w:pPr>
                  <w:r w:rsidRPr="000A3CD7">
                    <w:rPr>
                      <w:rFonts w:ascii="Arial" w:eastAsia="Times New Roman" w:hAnsi="Arial" w:cs="Arial"/>
                      <w:b/>
                      <w:i/>
                      <w:kern w:val="0"/>
                      <w:sz w:val="16"/>
                      <w:szCs w:val="16"/>
                      <w:u w:val="single"/>
                      <w:lang w:eastAsia="es-ES"/>
                      <w14:ligatures w14:val="none"/>
                    </w:rPr>
                    <w:t>APERTURA DE PROPUESTAS:</w:t>
                  </w:r>
                </w:p>
                <w:p w:rsidR="000A3CD7" w:rsidRPr="000A3CD7" w:rsidRDefault="000A3CD7" w:rsidP="000A3CD7">
                  <w:pPr>
                    <w:adjustRightInd w:val="0"/>
                    <w:snapToGrid w:val="0"/>
                    <w:spacing w:after="0" w:line="256" w:lineRule="auto"/>
                    <w:jc w:val="both"/>
                    <w:rPr>
                      <w:rFonts w:ascii="Arial" w:eastAsia="Times New Roman" w:hAnsi="Arial" w:cs="Arial"/>
                      <w:i/>
                      <w:kern w:val="0"/>
                      <w:sz w:val="14"/>
                      <w:szCs w:val="16"/>
                      <w:lang w:eastAsia="es-ES"/>
                      <w14:ligatures w14:val="none"/>
                    </w:rPr>
                  </w:pPr>
                  <w:r w:rsidRPr="000A3CD7">
                    <w:rPr>
                      <w:rFonts w:ascii="Arial" w:eastAsia="Times New Roman" w:hAnsi="Arial" w:cs="Arial"/>
                      <w:b/>
                      <w:i/>
                      <w:kern w:val="0"/>
                      <w:sz w:val="14"/>
                      <w:szCs w:val="16"/>
                      <w:lang w:eastAsia="es-ES"/>
                      <w14:ligatures w14:val="none"/>
                    </w:rPr>
                    <w:t>Propuestas:</w:t>
                  </w:r>
                  <w:r w:rsidRPr="000A3CD7">
                    <w:rPr>
                      <w:rFonts w:ascii="Arial" w:eastAsia="Times New Roman" w:hAnsi="Arial" w:cs="Arial"/>
                      <w:i/>
                      <w:kern w:val="0"/>
                      <w:sz w:val="14"/>
                      <w:szCs w:val="16"/>
                      <w:lang w:eastAsia="es-ES"/>
                      <w14:ligatures w14:val="none"/>
                    </w:rPr>
                    <w:t xml:space="preserve"> Se realizara en la Calle Regimiento Campos N° 146 esq. Cleto Loayza, 2do. Piso Sala de Aperturas y por medio del enlace:</w:t>
                  </w:r>
                </w:p>
                <w:p w:rsidR="000A3CD7" w:rsidRPr="000A3CD7" w:rsidRDefault="00D63189" w:rsidP="000A3CD7">
                  <w:pPr>
                    <w:adjustRightInd w:val="0"/>
                    <w:snapToGrid w:val="0"/>
                    <w:spacing w:after="0" w:line="256" w:lineRule="auto"/>
                    <w:jc w:val="both"/>
                    <w:rPr>
                      <w:rFonts w:ascii="Arial" w:eastAsia="Times New Roman" w:hAnsi="Arial" w:cs="Arial"/>
                      <w:b/>
                      <w:i/>
                      <w:kern w:val="0"/>
                      <w:sz w:val="14"/>
                      <w:szCs w:val="16"/>
                      <w:lang w:eastAsia="es-ES"/>
                      <w14:ligatures w14:val="none"/>
                    </w:rPr>
                  </w:pPr>
                  <w:r w:rsidRPr="00D63189">
                    <w:rPr>
                      <w:rFonts w:ascii="Arial" w:eastAsia="Times New Roman" w:hAnsi="Arial" w:cs="Arial"/>
                      <w:b/>
                      <w:i/>
                      <w:kern w:val="0"/>
                      <w:sz w:val="14"/>
                      <w:szCs w:val="16"/>
                      <w:lang w:eastAsia="es-ES"/>
                      <w14:ligatures w14:val="none"/>
                    </w:rPr>
                    <w:t>https://meet.google.com/ouj-obrn-ezu</w:t>
                  </w:r>
                </w:p>
              </w:tc>
            </w:tr>
          </w:tbl>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20</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4"/>
                <w:szCs w:val="14"/>
                <w:lang w:eastAsia="es-ES"/>
                <w14:ligatures w14:val="none"/>
              </w:rPr>
            </w:pPr>
            <w:r w:rsidRPr="000A3CD7">
              <w:rPr>
                <w:rFonts w:ascii="Arial" w:eastAsia="Times New Roman" w:hAnsi="Arial" w:cs="Arial"/>
                <w:kern w:val="0"/>
                <w:sz w:val="16"/>
                <w:szCs w:val="16"/>
                <w:lang w:eastAsia="es-ES"/>
                <w14:ligatures w14:val="none"/>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220"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25</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vMerge w:val="restart"/>
            <w:tcBorders>
              <w:top w:val="nil"/>
              <w:left w:val="single" w:sz="12"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27</w:t>
            </w:r>
          </w:p>
        </w:tc>
        <w:tc>
          <w:tcPr>
            <w:tcW w:w="65" w:type="pct"/>
            <w:vMerge w:val="restart"/>
            <w:tcBorders>
              <w:top w:val="nil"/>
              <w:left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vMerge w:val="restart"/>
            <w:tcBorders>
              <w:top w:val="nil"/>
              <w:left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vMerge w:val="restart"/>
            <w:tcBorders>
              <w:top w:val="nil"/>
              <w:left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single" w:sz="12" w:space="0" w:color="auto"/>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vMerge w:val="restart"/>
            <w:tcBorders>
              <w:top w:val="nil"/>
              <w:left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vMerge w:val="restart"/>
            <w:tcBorders>
              <w:top w:val="nil"/>
              <w:left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vMerge/>
            <w:tcBorders>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vMerge/>
            <w:tcBorders>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05</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single" w:sz="4" w:space="0" w:color="auto"/>
              <w:right w:val="single" w:sz="12" w:space="0" w:color="auto"/>
            </w:tcBorders>
            <w:shd w:val="clear" w:color="auto" w:fill="auto"/>
            <w:vAlign w:val="bottom"/>
          </w:tcPr>
          <w:p w:rsidR="000A3CD7" w:rsidRPr="000A3CD7" w:rsidRDefault="000A3CD7" w:rsidP="000A3CD7">
            <w:pPr>
              <w:adjustRightInd w:val="0"/>
              <w:snapToGrid w:val="0"/>
              <w:spacing w:after="0" w:line="240" w:lineRule="auto"/>
              <w:jc w:val="right"/>
              <w:rPr>
                <w:rFonts w:ascii="Arial" w:eastAsia="Times New Roman" w:hAnsi="Arial" w:cs="Arial"/>
                <w:b/>
                <w:kern w:val="0"/>
                <w:sz w:val="16"/>
                <w:szCs w:val="16"/>
                <w:lang w:eastAsia="es-ES"/>
                <w14:ligatures w14:val="none"/>
              </w:rPr>
            </w:pPr>
          </w:p>
        </w:tc>
        <w:tc>
          <w:tcPr>
            <w:tcW w:w="65" w:type="pct"/>
            <w:tcBorders>
              <w:top w:val="nil"/>
              <w:left w:val="single" w:sz="12"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11</w:t>
            </w:r>
          </w:p>
        </w:tc>
        <w:tc>
          <w:tcPr>
            <w:tcW w:w="65" w:type="pct"/>
            <w:tcBorders>
              <w:top w:val="nil"/>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5" w:type="pct"/>
            <w:tcBorders>
              <w:top w:val="nil"/>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single" w:sz="4" w:space="0" w:color="auto"/>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bl>
    <w:p w:rsidR="000A3CD7" w:rsidRPr="000A3CD7" w:rsidRDefault="000A3CD7" w:rsidP="000A3CD7">
      <w:pPr>
        <w:widowControl w:val="0"/>
        <w:spacing w:after="0" w:line="240" w:lineRule="auto"/>
        <w:jc w:val="center"/>
        <w:rPr>
          <w:rFonts w:ascii="Verdana" w:eastAsia="Times New Roman" w:hAnsi="Verdana" w:cs="Arial"/>
          <w:b/>
          <w:kern w:val="0"/>
          <w:sz w:val="18"/>
          <w:szCs w:val="16"/>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spacing w:val="-10"/>
          <w:kern w:val="28"/>
          <w:sz w:val="18"/>
          <w:szCs w:val="18"/>
          <w:lang w:val="es-ES" w:eastAsia="es-ES"/>
          <w14:ligatures w14:val="none"/>
        </w:rPr>
      </w:pPr>
      <w:bookmarkStart w:id="17" w:name="_Toc517890959"/>
      <w:r w:rsidRPr="000A3CD7">
        <w:rPr>
          <w:rFonts w:ascii="Verdana" w:eastAsia="Times New Roman" w:hAnsi="Verdana" w:cs="Times New Roman"/>
          <w:b/>
          <w:spacing w:val="-10"/>
          <w:kern w:val="28"/>
          <w:sz w:val="18"/>
          <w:szCs w:val="18"/>
          <w:lang w:val="es-ES" w:eastAsia="es-ES"/>
          <w14:ligatures w14:val="none"/>
        </w:rPr>
        <w:t>TÉRMINOS DE REFERENCIA</w:t>
      </w:r>
      <w:r w:rsidRPr="000A3CD7">
        <w:rPr>
          <w:rFonts w:ascii="Verdana" w:eastAsia="Times New Roman" w:hAnsi="Verdana" w:cs="Times New Roman"/>
          <w:spacing w:val="-10"/>
          <w:kern w:val="28"/>
          <w:sz w:val="18"/>
          <w:szCs w:val="18"/>
          <w:lang w:val="es-ES" w:eastAsia="es-ES"/>
          <w14:ligatures w14:val="none"/>
        </w:rPr>
        <w:t xml:space="preserve"> </w:t>
      </w:r>
      <w:bookmarkEnd w:id="17"/>
    </w:p>
    <w:p w:rsidR="004770A3" w:rsidRPr="00D35F7E" w:rsidRDefault="000A3CD7" w:rsidP="00D35F7E">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kern w:val="0"/>
          <w:sz w:val="18"/>
          <w:szCs w:val="18"/>
          <w:lang w:val="es-ES" w:eastAsia="es-ES"/>
          <w14:ligatures w14:val="none"/>
        </w:rPr>
        <w:t>Los Términos de Referencia para el Servicio de Supervisión o Inspectoría, son los siguientes:</w:t>
      </w:r>
    </w:p>
    <w:p w:rsidR="002A255F" w:rsidRDefault="002A255F" w:rsidP="004770A3">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p>
    <w:p w:rsidR="00D63189" w:rsidRPr="00D63189" w:rsidRDefault="00D63189" w:rsidP="00D63189">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bookmarkStart w:id="18" w:name="_Toc536520845"/>
      <w:r w:rsidRPr="00D63189">
        <w:rPr>
          <w:rFonts w:ascii="Tahoma" w:eastAsia="Calibri" w:hAnsi="Tahoma" w:cs="Tahoma"/>
          <w:b/>
          <w:kern w:val="0"/>
          <w:sz w:val="28"/>
          <w:szCs w:val="28"/>
          <w14:ligatures w14:val="none"/>
        </w:rPr>
        <w:lastRenderedPageBreak/>
        <w:t>TÉRMINOS DE REFERENCIA</w:t>
      </w:r>
    </w:p>
    <w:tbl>
      <w:tblPr>
        <w:tblW w:w="0" w:type="auto"/>
        <w:tblInd w:w="421" w:type="dxa"/>
        <w:shd w:val="clear" w:color="auto" w:fill="2E74B5"/>
        <w:tblLook w:val="04A0" w:firstRow="1" w:lastRow="0" w:firstColumn="1" w:lastColumn="0" w:noHBand="0" w:noVBand="1"/>
      </w:tblPr>
      <w:tblGrid>
        <w:gridCol w:w="8788"/>
      </w:tblGrid>
      <w:tr w:rsidR="00D63189" w:rsidRPr="00D63189" w:rsidTr="00D63189">
        <w:trPr>
          <w:trHeight w:val="615"/>
        </w:trPr>
        <w:tc>
          <w:tcPr>
            <w:tcW w:w="8788" w:type="dxa"/>
            <w:shd w:val="clear" w:color="auto" w:fill="2E74B5"/>
            <w:vAlign w:val="center"/>
          </w:tcPr>
          <w:p w:rsidR="00D63189" w:rsidRPr="00D63189" w:rsidRDefault="00D63189" w:rsidP="00D63189">
            <w:pPr>
              <w:autoSpaceDE w:val="0"/>
              <w:autoSpaceDN w:val="0"/>
              <w:adjustRightInd w:val="0"/>
              <w:spacing w:after="0" w:line="240" w:lineRule="auto"/>
              <w:jc w:val="center"/>
              <w:rPr>
                <w:rFonts w:ascii="Tahoma" w:eastAsia="Calibri" w:hAnsi="Tahoma" w:cs="Tahoma"/>
                <w:b/>
                <w:bCs/>
                <w:kern w:val="0"/>
                <w:sz w:val="14"/>
                <w:szCs w:val="14"/>
                <w14:ligatures w14:val="none"/>
              </w:rPr>
            </w:pPr>
            <w:r w:rsidRPr="00D63189">
              <w:rPr>
                <w:rFonts w:ascii="Tahoma" w:eastAsia="Calibri" w:hAnsi="Tahoma" w:cs="Tahoma"/>
                <w:b/>
                <w:color w:val="FFFFFF"/>
                <w:kern w:val="0"/>
                <w:sz w:val="20"/>
                <w:szCs w:val="20"/>
                <w:lang w:val="es-ES_tradnl"/>
                <w14:ligatures w14:val="none"/>
              </w:rPr>
              <w:t xml:space="preserve">INSPECTORÍA PARA EL PROYECTO DE VIVIENDA </w:t>
            </w:r>
            <w:r w:rsidRPr="00D63189">
              <w:rPr>
                <w:rFonts w:ascii="Tahoma" w:eastAsia="Calibri" w:hAnsi="Tahoma" w:cs="Tahoma"/>
                <w:b/>
                <w:color w:val="FFFFFF"/>
                <w:kern w:val="0"/>
                <w:sz w:val="20"/>
                <w:szCs w:val="20"/>
                <w14:ligatures w14:val="none"/>
              </w:rPr>
              <w:t>CUALITATIVA EN EL MUNICIPIO DE MACHARETI – FASE (X) 2024 – CHUQUISACA</w:t>
            </w:r>
          </w:p>
        </w:tc>
      </w:tr>
    </w:tbl>
    <w:p w:rsidR="00D63189" w:rsidRPr="00D63189" w:rsidRDefault="00D63189" w:rsidP="00D63189">
      <w:pPr>
        <w:spacing w:after="0" w:line="240" w:lineRule="auto"/>
        <w:rPr>
          <w:rFonts w:ascii="Times New Roman" w:eastAsia="Times New Roman" w:hAnsi="Times New Roman" w:cs="Times New Roman"/>
          <w:vanish/>
          <w:kern w:val="0"/>
          <w:sz w:val="20"/>
          <w:szCs w:val="20"/>
          <w:lang w:val="es-ES"/>
          <w14:ligatures w14:val="none"/>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D63189" w:rsidRPr="00D63189" w:rsidTr="00D63189">
        <w:trPr>
          <w:trHeight w:val="494"/>
        </w:trPr>
        <w:tc>
          <w:tcPr>
            <w:tcW w:w="4044"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color w:val="FF0000"/>
                <w:kern w:val="0"/>
                <w:sz w:val="20"/>
                <w:szCs w:val="20"/>
                <w:lang w:val="es-ES_tradnl"/>
                <w14:ligatures w14:val="none"/>
              </w:rPr>
            </w:pPr>
            <w:r w:rsidRPr="00D63189">
              <w:rPr>
                <w:rFonts w:ascii="Tahoma" w:eastAsia="Times New Roman" w:hAnsi="Tahoma" w:cs="Tahoma"/>
                <w:b/>
                <w:kern w:val="0"/>
                <w:sz w:val="20"/>
                <w:szCs w:val="20"/>
                <w:lang w:val="es-ES_tradnl"/>
                <w14:ligatures w14:val="none"/>
              </w:rPr>
              <w:t>Modalidad de Proyecto:</w:t>
            </w:r>
          </w:p>
        </w:tc>
        <w:tc>
          <w:tcPr>
            <w:tcW w:w="4879"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A Iniciativa</w:t>
            </w:r>
          </w:p>
        </w:tc>
      </w:tr>
      <w:tr w:rsidR="00D63189" w:rsidRPr="00D63189" w:rsidTr="00D63189">
        <w:trPr>
          <w:trHeight w:val="501"/>
        </w:trPr>
        <w:tc>
          <w:tcPr>
            <w:tcW w:w="4044"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color w:val="FF0000"/>
                <w:kern w:val="0"/>
                <w:sz w:val="20"/>
                <w:szCs w:val="20"/>
                <w:lang w:val="es-ES_tradnl"/>
                <w14:ligatures w14:val="none"/>
              </w:rPr>
            </w:pPr>
            <w:r w:rsidRPr="00D63189">
              <w:rPr>
                <w:rFonts w:ascii="Tahoma" w:eastAsia="Times New Roman" w:hAnsi="Tahoma" w:cs="Tahoma"/>
                <w:b/>
                <w:kern w:val="0"/>
                <w:sz w:val="20"/>
                <w:szCs w:val="20"/>
                <w:lang w:val="es-ES_tradnl"/>
                <w14:ligatures w14:val="none"/>
              </w:rPr>
              <w:t>Tipo de Proponente:</w:t>
            </w:r>
          </w:p>
        </w:tc>
        <w:tc>
          <w:tcPr>
            <w:tcW w:w="4879"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kern w:val="0"/>
                <w:sz w:val="20"/>
                <w:szCs w:val="20"/>
                <w:lang w:val="es-ES_tradnl"/>
                <w14:ligatures w14:val="none"/>
              </w:rPr>
            </w:pPr>
            <w:r w:rsidRPr="00D63189">
              <w:rPr>
                <w:rFonts w:ascii="Tahoma" w:eastAsia="Calibri" w:hAnsi="Tahoma" w:cs="Tahoma"/>
                <w:b/>
                <w:color w:val="FF0000"/>
                <w:kern w:val="0"/>
                <w:sz w:val="20"/>
                <w:szCs w:val="20"/>
                <w:lang w:val="es-ES_tradnl"/>
                <w14:ligatures w14:val="none"/>
              </w:rPr>
              <w:t xml:space="preserve">Persona Natural/Empresa Unipersonal </w:t>
            </w:r>
          </w:p>
        </w:tc>
      </w:tr>
      <w:tr w:rsidR="00D63189" w:rsidRPr="00D63189" w:rsidTr="00D63189">
        <w:trPr>
          <w:trHeight w:val="613"/>
        </w:trPr>
        <w:tc>
          <w:tcPr>
            <w:tcW w:w="4044"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color w:val="FF0000"/>
                <w:kern w:val="0"/>
                <w:sz w:val="20"/>
                <w:szCs w:val="20"/>
                <w:lang w:val="es-ES_tradnl"/>
                <w14:ligatures w14:val="none"/>
              </w:rPr>
            </w:pPr>
            <w:r w:rsidRPr="00D63189">
              <w:rPr>
                <w:rFonts w:ascii="Tahoma" w:eastAsia="Times New Roman" w:hAnsi="Tahoma" w:cs="Tahoma"/>
                <w:b/>
                <w:kern w:val="0"/>
                <w:sz w:val="20"/>
                <w:szCs w:val="20"/>
                <w:lang w:val="es-ES_tradnl"/>
                <w14:ligatures w14:val="none"/>
              </w:rPr>
              <w:t>Método de Selección y adjudicación:</w:t>
            </w:r>
          </w:p>
        </w:tc>
        <w:tc>
          <w:tcPr>
            <w:tcW w:w="4879"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kern w:val="0"/>
                <w:sz w:val="20"/>
                <w:szCs w:val="20"/>
                <w:lang w:val="es-ES_tradnl"/>
                <w14:ligatures w14:val="none"/>
              </w:rPr>
            </w:pPr>
            <w:r w:rsidRPr="00D63189">
              <w:rPr>
                <w:rFonts w:ascii="Tahoma" w:eastAsia="Calibri" w:hAnsi="Tahoma" w:cs="Tahoma"/>
                <w:b/>
                <w:kern w:val="0"/>
                <w:sz w:val="22"/>
                <w:szCs w:val="22"/>
                <w:lang w:val="es-ES_tradnl"/>
                <w14:ligatures w14:val="none"/>
              </w:rPr>
              <w:t>Presupuesto Fijo</w:t>
            </w:r>
          </w:p>
        </w:tc>
      </w:tr>
      <w:tr w:rsidR="00D63189" w:rsidRPr="00D63189" w:rsidTr="00D63189">
        <w:trPr>
          <w:trHeight w:val="494"/>
        </w:trPr>
        <w:tc>
          <w:tcPr>
            <w:tcW w:w="4044"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color w:val="FF0000"/>
                <w:kern w:val="0"/>
                <w:sz w:val="20"/>
                <w:szCs w:val="20"/>
                <w:lang w:val="es-ES_tradnl"/>
                <w14:ligatures w14:val="none"/>
              </w:rPr>
            </w:pPr>
            <w:r w:rsidRPr="00D63189">
              <w:rPr>
                <w:rFonts w:ascii="Tahoma" w:eastAsia="Times New Roman" w:hAnsi="Tahoma" w:cs="Tahoma"/>
                <w:b/>
                <w:kern w:val="0"/>
                <w:sz w:val="20"/>
                <w:szCs w:val="20"/>
                <w:lang w:val="es-ES_tradnl"/>
                <w14:ligatures w14:val="none"/>
              </w:rPr>
              <w:t>Forma de Adjudicación:</w:t>
            </w:r>
          </w:p>
        </w:tc>
        <w:tc>
          <w:tcPr>
            <w:tcW w:w="4879" w:type="dxa"/>
            <w:shd w:val="clear" w:color="auto" w:fill="auto"/>
            <w:vAlign w:val="center"/>
          </w:tcPr>
          <w:p w:rsidR="00D63189" w:rsidRPr="00D63189" w:rsidRDefault="00D63189" w:rsidP="00D63189">
            <w:pPr>
              <w:spacing w:afterLines="100" w:after="240" w:line="240" w:lineRule="auto"/>
              <w:ind w:right="616"/>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Por el Total</w:t>
            </w:r>
          </w:p>
        </w:tc>
      </w:tr>
    </w:tbl>
    <w:p w:rsidR="00D63189" w:rsidRPr="00D63189" w:rsidRDefault="00D63189" w:rsidP="00D63189">
      <w:pPr>
        <w:spacing w:line="259" w:lineRule="auto"/>
        <w:rPr>
          <w:rFonts w:ascii="Calibri" w:eastAsia="Calibri" w:hAnsi="Calibri" w:cs="Times New Roman"/>
          <w:kern w:val="0"/>
          <w:sz w:val="22"/>
          <w:szCs w:val="22"/>
          <w:lang w:val="es-ES_tradnl"/>
          <w14:ligatures w14:val="none"/>
        </w:rPr>
      </w:pPr>
    </w:p>
    <w:p w:rsidR="00D63189" w:rsidRPr="00D63189" w:rsidRDefault="00D63189" w:rsidP="00D63189">
      <w:pPr>
        <w:spacing w:line="259" w:lineRule="auto"/>
        <w:rPr>
          <w:rFonts w:ascii="Calibri" w:eastAsia="Calibri" w:hAnsi="Calibri" w:cs="Times New Roman"/>
          <w:kern w:val="0"/>
          <w:sz w:val="22"/>
          <w:szCs w:val="22"/>
          <w:lang w:val="es-ES_tradnl"/>
          <w14:ligatures w14:val="none"/>
        </w:rPr>
      </w:pPr>
    </w:p>
    <w:p w:rsidR="00D63189" w:rsidRPr="00D63189" w:rsidRDefault="00D63189" w:rsidP="00D63189">
      <w:pPr>
        <w:spacing w:line="259" w:lineRule="auto"/>
        <w:rPr>
          <w:rFonts w:ascii="Calibri" w:eastAsia="Calibri" w:hAnsi="Calibri" w:cs="Times New Roman"/>
          <w:kern w:val="0"/>
          <w:sz w:val="22"/>
          <w:szCs w:val="22"/>
          <w:lang w:val="es-ES_tradnl"/>
          <w14:ligatures w14:val="none"/>
        </w:rPr>
      </w:pPr>
    </w:p>
    <w:p w:rsidR="00D63189" w:rsidRPr="00D63189" w:rsidRDefault="00D63189" w:rsidP="00D63189">
      <w:pPr>
        <w:spacing w:line="259" w:lineRule="auto"/>
        <w:rPr>
          <w:rFonts w:ascii="Calibri" w:eastAsia="Calibri" w:hAnsi="Calibri" w:cs="Times New Roman"/>
          <w:kern w:val="0"/>
          <w:sz w:val="22"/>
          <w:szCs w:val="22"/>
          <w:lang w:val="es-ES_tradnl"/>
          <w14:ligatures w14:val="none"/>
        </w:rPr>
      </w:pPr>
    </w:p>
    <w:p w:rsidR="00D63189" w:rsidRPr="00D63189" w:rsidRDefault="00D63189" w:rsidP="00D63189">
      <w:pPr>
        <w:spacing w:line="259" w:lineRule="auto"/>
        <w:rPr>
          <w:rFonts w:ascii="Calibri" w:eastAsia="Calibri" w:hAnsi="Calibri" w:cs="Times New Roman"/>
          <w:kern w:val="0"/>
          <w:sz w:val="22"/>
          <w:szCs w:val="22"/>
          <w:lang w:val="es-ES_tradnl"/>
          <w14:ligatures w14:val="none"/>
        </w:rPr>
      </w:pPr>
    </w:p>
    <w:p w:rsidR="00D63189" w:rsidRPr="00D63189" w:rsidRDefault="00D63189" w:rsidP="00D63189">
      <w:pPr>
        <w:spacing w:after="0" w:line="240" w:lineRule="auto"/>
        <w:rPr>
          <w:rFonts w:ascii="Tahoma" w:eastAsia="Times New Roman" w:hAnsi="Tahoma" w:cs="Tahoma"/>
          <w:b/>
          <w:kern w:val="0"/>
          <w:sz w:val="22"/>
          <w:szCs w:val="22"/>
          <w:u w:val="single"/>
          <w:lang w:val="es-ES_tradnl"/>
          <w14:ligatures w14:val="none"/>
        </w:rPr>
      </w:pPr>
    </w:p>
    <w:p w:rsidR="00D63189" w:rsidRPr="00D63189" w:rsidRDefault="00D63189" w:rsidP="00D63189">
      <w:pPr>
        <w:keepNext/>
        <w:numPr>
          <w:ilvl w:val="0"/>
          <w:numId w:val="32"/>
        </w:numPr>
        <w:spacing w:after="60" w:line="260" w:lineRule="atLeast"/>
        <w:ind w:left="360" w:hanging="360"/>
        <w:outlineLvl w:val="0"/>
        <w:rPr>
          <w:rFonts w:ascii="Tahoma" w:eastAsia="Times New Roman" w:hAnsi="Tahoma" w:cs="Tahoma"/>
          <w:bCs/>
          <w:color w:val="000000"/>
          <w:kern w:val="32"/>
          <w:sz w:val="32"/>
          <w:szCs w:val="32"/>
          <w:lang w:val="es-ES_tradnl"/>
          <w14:ligatures w14:val="none"/>
        </w:rPr>
      </w:pPr>
      <w:bookmarkStart w:id="19" w:name="_Toc118727338"/>
      <w:r w:rsidRPr="00D63189">
        <w:rPr>
          <w:rFonts w:ascii="Tahoma" w:eastAsia="Times New Roman" w:hAnsi="Tahoma" w:cs="Tahoma"/>
          <w:b/>
          <w:bCs/>
          <w:color w:val="000000"/>
          <w:kern w:val="32"/>
          <w:sz w:val="20"/>
          <w:szCs w:val="20"/>
          <w:lang w:val="es-ES_tradnl"/>
          <w14:ligatures w14:val="none"/>
        </w:rPr>
        <w:t>ANTECEDENTES</w:t>
      </w:r>
      <w:r w:rsidRPr="00D63189">
        <w:rPr>
          <w:rFonts w:ascii="Tahoma" w:eastAsia="Times New Roman" w:hAnsi="Tahoma" w:cs="Tahoma"/>
          <w:bCs/>
          <w:color w:val="000000"/>
          <w:kern w:val="32"/>
          <w:sz w:val="32"/>
          <w:szCs w:val="32"/>
          <w:lang w:val="es-ES_tradnl"/>
          <w14:ligatures w14:val="none"/>
        </w:rPr>
        <w:t>.</w:t>
      </w:r>
      <w:bookmarkEnd w:id="19"/>
    </w:p>
    <w:p w:rsidR="00D63189" w:rsidRPr="00D63189" w:rsidRDefault="00D63189" w:rsidP="00D63189">
      <w:pPr>
        <w:spacing w:after="0" w:line="260" w:lineRule="atLeast"/>
        <w:jc w:val="both"/>
        <w:rPr>
          <w:rFonts w:ascii="Tahoma" w:eastAsia="Calibri" w:hAnsi="Tahoma" w:cs="Tahoma"/>
          <w:kern w:val="0"/>
          <w:sz w:val="20"/>
          <w:szCs w:val="20"/>
          <w14:ligatures w14:val="none"/>
        </w:rPr>
      </w:pPr>
      <w:r w:rsidRPr="00D63189">
        <w:rPr>
          <w:rFonts w:ascii="Tahoma" w:eastAsia="Calibri" w:hAnsi="Tahoma" w:cs="Tahoma"/>
          <w:kern w:val="0"/>
          <w:sz w:val="20"/>
          <w:szCs w:val="20"/>
          <w14:ligatures w14:val="none"/>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63189">
        <w:rPr>
          <w:rFonts w:ascii="Tahoma" w:eastAsia="Calibri" w:hAnsi="Tahoma" w:cs="Tahoma"/>
          <w:kern w:val="0"/>
          <w:sz w:val="20"/>
          <w:szCs w:val="20"/>
          <w:lang w:eastAsia="es-BO"/>
          <w14:ligatures w14:val="none"/>
        </w:rPr>
        <w:t>,</w:t>
      </w:r>
      <w:r w:rsidRPr="00D63189">
        <w:rPr>
          <w:rFonts w:ascii="Tahoma" w:eastAsia="Calibri" w:hAnsi="Tahoma" w:cs="Tahoma"/>
          <w:kern w:val="0"/>
          <w:sz w:val="20"/>
          <w:szCs w:val="20"/>
          <w14:ligatures w14:val="none"/>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D63189">
        <w:rPr>
          <w:rFonts w:ascii="Tahoma" w:eastAsia="Calibri" w:hAnsi="Tahoma" w:cs="Tahoma"/>
          <w:b/>
          <w:kern w:val="0"/>
          <w:sz w:val="20"/>
          <w:szCs w:val="20"/>
          <w14:ligatures w14:val="none"/>
        </w:rPr>
        <w:t>INSPECTORÍA</w:t>
      </w:r>
      <w:r w:rsidRPr="00D63189">
        <w:rPr>
          <w:rFonts w:ascii="Tahoma" w:eastAsia="Calibri" w:hAnsi="Tahoma" w:cs="Tahoma"/>
          <w:kern w:val="0"/>
          <w:sz w:val="20"/>
          <w:szCs w:val="20"/>
          <w14:ligatures w14:val="none"/>
        </w:rPr>
        <w:t>.</w:t>
      </w:r>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En este sentido, en el marco de la normativa vigente, reglamento operativo y reglamento específico de la AEVIVIENDA, se requiere un </w:t>
      </w:r>
      <w:r w:rsidRPr="00D63189">
        <w:rPr>
          <w:rFonts w:ascii="Tahoma" w:eastAsia="Times New Roman" w:hAnsi="Tahoma" w:cs="Tahoma"/>
          <w:b/>
          <w:kern w:val="0"/>
          <w:sz w:val="20"/>
          <w:szCs w:val="20"/>
          <w:lang w:val="es-ES"/>
          <w14:ligatures w14:val="none"/>
        </w:rPr>
        <w:t>INSPECTOR</w:t>
      </w:r>
      <w:r w:rsidRPr="00D63189">
        <w:rPr>
          <w:rFonts w:ascii="Tahoma" w:eastAsia="Times New Roman" w:hAnsi="Tahoma" w:cs="Tahoma"/>
          <w:kern w:val="0"/>
          <w:sz w:val="20"/>
          <w:szCs w:val="20"/>
          <w:lang w:val="es-ES"/>
          <w14:ligatures w14:val="none"/>
        </w:rPr>
        <w:t xml:space="preserve"> para el proyecto: </w:t>
      </w:r>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p>
    <w:p w:rsidR="00D63189" w:rsidRPr="00D63189" w:rsidRDefault="00D63189" w:rsidP="00D6318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00" w:lineRule="auto"/>
        <w:jc w:val="center"/>
        <w:rPr>
          <w:rFonts w:ascii="Tahoma" w:eastAsia="Times New Roman" w:hAnsi="Tahoma" w:cs="Tahoma"/>
          <w:kern w:val="0"/>
          <w:sz w:val="20"/>
          <w:szCs w:val="20"/>
          <w:lang w:val="es-ES_tradnl"/>
          <w14:ligatures w14:val="none"/>
        </w:rPr>
      </w:pPr>
      <w:r w:rsidRPr="00D63189">
        <w:rPr>
          <w:rFonts w:ascii="Tahoma" w:eastAsia="Times New Roman" w:hAnsi="Tahoma" w:cs="Tahoma"/>
          <w:b/>
          <w:kern w:val="0"/>
          <w:sz w:val="20"/>
          <w:szCs w:val="20"/>
          <w:lang w:val="es-ES"/>
          <w14:ligatures w14:val="none"/>
        </w:rPr>
        <w:t xml:space="preserve">PROYECTO DE VIVIENDA </w:t>
      </w:r>
      <w:r w:rsidRPr="00D63189">
        <w:rPr>
          <w:rFonts w:ascii="Tahoma" w:eastAsia="Calibri" w:hAnsi="Tahoma" w:cs="Tahoma"/>
          <w:b/>
          <w:kern w:val="0"/>
          <w:sz w:val="20"/>
          <w:szCs w:val="20"/>
          <w14:ligatures w14:val="none"/>
        </w:rPr>
        <w:t>CUALITATIVA EN EL MUNICIPIO DE MACHARETI – FASE (X) 2024 – CHUQUISACA</w:t>
      </w:r>
    </w:p>
    <w:p w:rsidR="00D63189" w:rsidRPr="00D63189" w:rsidRDefault="00D63189" w:rsidP="00D63189">
      <w:pPr>
        <w:keepNext/>
        <w:numPr>
          <w:ilvl w:val="0"/>
          <w:numId w:val="32"/>
        </w:numPr>
        <w:spacing w:after="60" w:line="260" w:lineRule="atLeast"/>
        <w:ind w:left="360" w:hanging="360"/>
        <w:outlineLvl w:val="0"/>
        <w:rPr>
          <w:rFonts w:ascii="Tahoma" w:eastAsia="Times New Roman" w:hAnsi="Tahoma" w:cs="Tahoma"/>
          <w:bCs/>
          <w:color w:val="000000"/>
          <w:kern w:val="32"/>
          <w:sz w:val="32"/>
          <w:szCs w:val="32"/>
          <w:lang w:val="es-ES_tradnl"/>
          <w14:ligatures w14:val="none"/>
        </w:rPr>
      </w:pPr>
      <w:bookmarkStart w:id="20" w:name="_Toc118727339"/>
      <w:r w:rsidRPr="00D63189">
        <w:rPr>
          <w:rFonts w:ascii="Tahoma" w:eastAsia="Times New Roman" w:hAnsi="Tahoma" w:cs="Tahoma"/>
          <w:b/>
          <w:bCs/>
          <w:color w:val="000000"/>
          <w:kern w:val="32"/>
          <w:sz w:val="20"/>
          <w:szCs w:val="20"/>
          <w:lang w:val="es-ES_tradnl"/>
          <w14:ligatures w14:val="none"/>
        </w:rPr>
        <w:t>JUSTIFICACIÓN</w:t>
      </w:r>
      <w:r w:rsidRPr="00D63189">
        <w:rPr>
          <w:rFonts w:ascii="Tahoma" w:eastAsia="Times New Roman" w:hAnsi="Tahoma" w:cs="Tahoma"/>
          <w:bCs/>
          <w:color w:val="000000"/>
          <w:kern w:val="32"/>
          <w:sz w:val="32"/>
          <w:szCs w:val="32"/>
          <w:lang w:val="es-ES_tradnl"/>
          <w14:ligatures w14:val="none"/>
        </w:rPr>
        <w:t>.</w:t>
      </w:r>
      <w:bookmarkEnd w:id="20"/>
    </w:p>
    <w:p w:rsidR="00D63189" w:rsidRPr="00D63189" w:rsidRDefault="00D63189" w:rsidP="00D63189">
      <w:pPr>
        <w:spacing w:line="240" w:lineRule="auto"/>
        <w:jc w:val="both"/>
        <w:rPr>
          <w:rFonts w:ascii="Tahoma" w:eastAsia="Calibri" w:hAnsi="Tahoma" w:cs="Tahoma"/>
          <w:kern w:val="0"/>
          <w:sz w:val="20"/>
          <w:szCs w:val="20"/>
          <w14:ligatures w14:val="none"/>
        </w:rPr>
      </w:pPr>
      <w:r w:rsidRPr="00D63189">
        <w:rPr>
          <w:rFonts w:ascii="Tahoma" w:eastAsia="Calibri" w:hAnsi="Tahoma" w:cs="Tahoma"/>
          <w:kern w:val="0"/>
          <w:sz w:val="20"/>
          <w:szCs w:val="20"/>
          <w:lang w:val="es-ES_tradnl"/>
          <w14:ligatures w14:val="none"/>
        </w:rPr>
        <w:t xml:space="preserve">El Municipio de </w:t>
      </w:r>
      <w:r w:rsidRPr="00D63189">
        <w:rPr>
          <w:rFonts w:ascii="Tahoma" w:eastAsia="Times New Roman" w:hAnsi="Tahoma" w:cs="Tahoma"/>
          <w:color w:val="FF0000"/>
          <w:kern w:val="0"/>
          <w:sz w:val="20"/>
          <w:szCs w:val="20"/>
          <w:lang w:val="es-ES_tradnl"/>
          <w14:ligatures w14:val="none"/>
        </w:rPr>
        <w:t xml:space="preserve">MACHARETI </w:t>
      </w:r>
      <w:r w:rsidRPr="00D63189">
        <w:rPr>
          <w:rFonts w:ascii="Tahoma" w:eastAsia="Times New Roman" w:hAnsi="Tahoma" w:cs="Tahoma"/>
          <w:kern w:val="0"/>
          <w:sz w:val="20"/>
          <w:szCs w:val="20"/>
          <w:lang w:val="es-ES_tradnl"/>
          <w14:ligatures w14:val="none"/>
        </w:rPr>
        <w:t xml:space="preserve">del Departamento de </w:t>
      </w:r>
      <w:r w:rsidRPr="00D63189">
        <w:rPr>
          <w:rFonts w:ascii="Tahoma" w:eastAsia="Times New Roman" w:hAnsi="Tahoma" w:cs="Tahoma"/>
          <w:color w:val="FF0000"/>
          <w:kern w:val="0"/>
          <w:sz w:val="20"/>
          <w:szCs w:val="20"/>
          <w:lang w:val="es-ES_tradnl"/>
          <w14:ligatures w14:val="none"/>
        </w:rPr>
        <w:t>CHUQUISACA</w:t>
      </w:r>
      <w:r w:rsidRPr="00D63189">
        <w:rPr>
          <w:rFonts w:ascii="Tahoma" w:eastAsia="Times New Roman" w:hAnsi="Tahoma" w:cs="Tahoma"/>
          <w:i/>
          <w:color w:val="FF0000"/>
          <w:kern w:val="0"/>
          <w:sz w:val="20"/>
          <w:szCs w:val="20"/>
          <w:lang w:val="es-ES_tradnl"/>
          <w14:ligatures w14:val="none"/>
        </w:rPr>
        <w:t xml:space="preserve"> </w:t>
      </w:r>
      <w:r w:rsidRPr="00D63189">
        <w:rPr>
          <w:rFonts w:ascii="Tahoma" w:eastAsia="Calibri" w:hAnsi="Tahoma" w:cs="Tahoma"/>
          <w:kern w:val="0"/>
          <w:sz w:val="20"/>
          <w:szCs w:val="20"/>
          <w:lang w:val="es-ES_tradnl"/>
          <w14:ligatures w14:val="none"/>
        </w:rPr>
        <w:t xml:space="preserve">se encuentra inscrito en el </w:t>
      </w:r>
      <w:r w:rsidRPr="00D63189">
        <w:rPr>
          <w:rFonts w:ascii="Tahoma" w:eastAsia="Calibri" w:hAnsi="Tahoma" w:cs="Tahoma"/>
          <w:b/>
          <w:kern w:val="0"/>
          <w:sz w:val="20"/>
          <w:szCs w:val="20"/>
          <w:lang w:val="es-ES_tradnl"/>
          <w14:ligatures w14:val="none"/>
        </w:rPr>
        <w:t xml:space="preserve">Plan Plurianual de Reducción del Déficit Habitacional – PPRDH </w:t>
      </w:r>
      <w:r w:rsidRPr="00D63189">
        <w:rPr>
          <w:rFonts w:ascii="Tahoma" w:eastAsia="Calibri" w:hAnsi="Tahoma" w:cs="Tahoma"/>
          <w:kern w:val="0"/>
          <w:sz w:val="20"/>
          <w:szCs w:val="20"/>
          <w:lang w:val="es-ES_tradnl"/>
          <w14:ligatures w14:val="none"/>
        </w:rPr>
        <w:t>vigente; así mismo dentro del POA de la AEVIVIENDA. Los beneficiarios del proyecto cumplen con los requisitos de postulación establecidos por la AEVIVIENDA</w:t>
      </w:r>
      <w:r w:rsidRPr="00D63189">
        <w:rPr>
          <w:rFonts w:ascii="Tahoma" w:eastAsia="Calibri" w:hAnsi="Tahoma" w:cs="Tahoma"/>
          <w:kern w:val="0"/>
          <w:sz w:val="20"/>
          <w:szCs w:val="20"/>
          <w14:ligatures w14:val="none"/>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D63189">
        <w:rPr>
          <w:rFonts w:ascii="Tahoma" w:eastAsia="Calibri" w:hAnsi="Tahoma" w:cs="Tahoma"/>
          <w:b/>
          <w:kern w:val="0"/>
          <w:sz w:val="20"/>
          <w:szCs w:val="20"/>
          <w14:ligatures w14:val="none"/>
        </w:rPr>
        <w:t>Reglamento del Programa y/o Proyectos de Vivienda Cualitativa</w:t>
      </w:r>
      <w:r w:rsidRPr="00D63189">
        <w:rPr>
          <w:rFonts w:ascii="Tahoma" w:eastAsia="Calibri" w:hAnsi="Tahoma" w:cs="Tahoma"/>
          <w:kern w:val="0"/>
          <w:sz w:val="20"/>
          <w:szCs w:val="20"/>
          <w14:ligatures w14:val="none"/>
        </w:rPr>
        <w:t>” y en los términos del contrato con la Entidad Ejecutora la AEVIVIENDA designara un Inspector de proyecto para realizar el seguimiento, control y monitoreo del servicio a ser prestado por la Entidad Ejecutora.</w:t>
      </w:r>
    </w:p>
    <w:p w:rsidR="00D63189" w:rsidRDefault="00D63189" w:rsidP="00D63189">
      <w:pPr>
        <w:spacing w:line="240" w:lineRule="auto"/>
        <w:jc w:val="both"/>
        <w:rPr>
          <w:rFonts w:ascii="Tahoma" w:eastAsia="Calibri" w:hAnsi="Tahoma" w:cs="Tahoma"/>
          <w:kern w:val="0"/>
          <w:sz w:val="20"/>
          <w:szCs w:val="20"/>
          <w14:ligatures w14:val="none"/>
        </w:rPr>
      </w:pPr>
      <w:r w:rsidRPr="00D63189">
        <w:rPr>
          <w:rFonts w:ascii="Tahoma" w:eastAsia="Calibri" w:hAnsi="Tahoma" w:cs="Tahoma"/>
          <w:kern w:val="0"/>
          <w:sz w:val="20"/>
          <w:szCs w:val="20"/>
          <w14:ligatures w14:val="none"/>
        </w:rPr>
        <w:t xml:space="preserve">En tal sentido, es necesario contar con el </w:t>
      </w:r>
      <w:r w:rsidRPr="00D63189">
        <w:rPr>
          <w:rFonts w:ascii="Tahoma" w:eastAsia="Calibri" w:hAnsi="Tahoma" w:cs="Tahoma"/>
          <w:b/>
          <w:kern w:val="0"/>
          <w:sz w:val="20"/>
          <w:szCs w:val="20"/>
          <w14:ligatures w14:val="none"/>
        </w:rPr>
        <w:t>INSPECTOR</w:t>
      </w:r>
      <w:r w:rsidRPr="00D63189">
        <w:rPr>
          <w:rFonts w:ascii="Tahoma" w:eastAsia="Calibri" w:hAnsi="Tahoma" w:cs="Tahoma"/>
          <w:kern w:val="0"/>
          <w:sz w:val="20"/>
          <w:szCs w:val="20"/>
          <w14:ligatures w14:val="none"/>
        </w:rPr>
        <w:t xml:space="preserve"> que realice la Inspectoría a los trabajos desarrollados por la Entidad Ejecutora y los Beneficiarios para el oportuno logro de objetivos del proyecto.</w:t>
      </w:r>
      <w:bookmarkStart w:id="21" w:name="_Toc118727340"/>
    </w:p>
    <w:p w:rsidR="00D63189" w:rsidRPr="00D63189" w:rsidRDefault="00D63189" w:rsidP="00D63189">
      <w:pPr>
        <w:pStyle w:val="Prrafodelista"/>
        <w:numPr>
          <w:ilvl w:val="0"/>
          <w:numId w:val="32"/>
        </w:numPr>
        <w:jc w:val="both"/>
        <w:rPr>
          <w:rFonts w:ascii="Tahoma" w:eastAsia="Calibri" w:hAnsi="Tahoma" w:cs="Tahoma"/>
          <w:sz w:val="20"/>
          <w:szCs w:val="20"/>
          <w:lang w:val="es-BO"/>
        </w:rPr>
      </w:pPr>
      <w:r w:rsidRPr="00D63189">
        <w:rPr>
          <w:rFonts w:ascii="Tahoma" w:eastAsia="Times New Roman" w:hAnsi="Tahoma" w:cs="Tahoma"/>
          <w:b/>
          <w:bCs/>
          <w:color w:val="000000"/>
          <w:kern w:val="32"/>
          <w:sz w:val="20"/>
          <w:szCs w:val="20"/>
          <w:lang w:val="es-ES_tradnl"/>
        </w:rPr>
        <w:t>DESCRIPCIÓN DEL PROYECTO</w:t>
      </w:r>
      <w:r w:rsidRPr="00D63189">
        <w:rPr>
          <w:rFonts w:ascii="Tahoma" w:eastAsia="Times New Roman" w:hAnsi="Tahoma" w:cs="Tahoma"/>
          <w:bCs/>
          <w:color w:val="000000"/>
          <w:kern w:val="32"/>
          <w:sz w:val="32"/>
          <w:szCs w:val="32"/>
          <w:lang w:val="es-ES_tradnl"/>
        </w:rPr>
        <w:t>.</w:t>
      </w:r>
      <w:bookmarkEnd w:id="21"/>
    </w:p>
    <w:p w:rsidR="00D63189" w:rsidRPr="00D63189" w:rsidRDefault="00D63189" w:rsidP="00D63189">
      <w:pPr>
        <w:spacing w:line="240" w:lineRule="auto"/>
        <w:ind w:left="426"/>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14:ligatures w14:val="none"/>
        </w:rPr>
        <w:t xml:space="preserve">El presente es un </w:t>
      </w:r>
      <w:r w:rsidRPr="00D63189">
        <w:rPr>
          <w:rFonts w:ascii="Tahoma" w:eastAsia="Calibri" w:hAnsi="Tahoma" w:cs="Tahoma"/>
          <w:b/>
          <w:kern w:val="0"/>
          <w:sz w:val="20"/>
          <w:szCs w:val="20"/>
          <w14:ligatures w14:val="none"/>
        </w:rPr>
        <w:t>Proyecto de Vivienda Cualitativa A Iniciativa</w:t>
      </w:r>
      <w:r w:rsidRPr="00D63189">
        <w:rPr>
          <w:rFonts w:ascii="Tahoma" w:eastAsia="Calibri" w:hAnsi="Tahoma" w:cs="Tahoma"/>
          <w:kern w:val="0"/>
          <w:sz w:val="20"/>
          <w:szCs w:val="20"/>
          <w14:ligatures w14:val="none"/>
        </w:rPr>
        <w:t xml:space="preserve"> (no cuenta con lista de beneficiarios aprobados por la AEVIVIENDA)</w:t>
      </w:r>
      <w:r w:rsidRPr="00D63189">
        <w:rPr>
          <w:rFonts w:ascii="Tahoma" w:eastAsia="Calibri" w:hAnsi="Tahoma" w:cs="Tahoma"/>
          <w:kern w:val="0"/>
          <w:sz w:val="20"/>
          <w:szCs w:val="20"/>
          <w:lang w:val="es-ES_tradnl"/>
          <w14:ligatures w14:val="none"/>
        </w:rPr>
        <w:t xml:space="preserve"> y contempla las siguientes modalidades de intervención en las viviendas: </w:t>
      </w:r>
      <w:r w:rsidRPr="00D63189">
        <w:rPr>
          <w:rFonts w:ascii="Tahoma" w:eastAsia="Calibri" w:hAnsi="Tahoma" w:cs="Tahoma"/>
          <w:b/>
          <w:bCs/>
          <w:color w:val="FF0000"/>
          <w:kern w:val="0"/>
          <w:sz w:val="20"/>
          <w:szCs w:val="20"/>
          <w:lang w:val="es-ES_tradnl"/>
          <w14:ligatures w14:val="none"/>
        </w:rPr>
        <w:t>Renovación.</w:t>
      </w:r>
    </w:p>
    <w:p w:rsidR="00D63189" w:rsidRPr="00D63189" w:rsidRDefault="00D63189" w:rsidP="00D63189">
      <w:pPr>
        <w:spacing w:line="240" w:lineRule="auto"/>
        <w:ind w:left="426"/>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lang w:val="es-ES_tradnl"/>
          <w14:ligatures w14:val="none"/>
        </w:rPr>
        <w:lastRenderedPageBreak/>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rsidR="00D63189" w:rsidRPr="00D63189" w:rsidRDefault="00D63189" w:rsidP="00D63189">
      <w:pPr>
        <w:spacing w:after="0" w:line="260" w:lineRule="atLeast"/>
        <w:jc w:val="both"/>
        <w:rPr>
          <w:rFonts w:ascii="Tahoma" w:eastAsia="Times New Roman" w:hAnsi="Tahoma" w:cs="Tahoma"/>
          <w:b/>
          <w:color w:val="FF0000"/>
          <w:kern w:val="0"/>
          <w:sz w:val="20"/>
          <w:szCs w:val="20"/>
          <w:lang w:val="es-ES_tradnl" w:eastAsia="es-ES"/>
          <w14:ligatures w14:val="none"/>
        </w:rPr>
      </w:pPr>
      <w:r w:rsidRPr="00D63189">
        <w:rPr>
          <w:rFonts w:ascii="Tahoma" w:eastAsia="Times New Roman" w:hAnsi="Tahoma" w:cs="Tahoma"/>
          <w:b/>
          <w:kern w:val="0"/>
          <w:sz w:val="20"/>
          <w:szCs w:val="20"/>
          <w:lang w:val="es-ES_tradnl" w:eastAsia="es-ES"/>
          <w14:ligatures w14:val="none"/>
        </w:rPr>
        <w:t xml:space="preserve">MODULO: VIVIENDA TIPO </w:t>
      </w:r>
      <w:r w:rsidRPr="00D63189">
        <w:rPr>
          <w:rFonts w:ascii="Tahoma" w:eastAsia="Times New Roman" w:hAnsi="Tahoma" w:cs="Tahoma"/>
          <w:b/>
          <w:color w:val="FF0000"/>
          <w:kern w:val="0"/>
          <w:sz w:val="20"/>
          <w:szCs w:val="20"/>
          <w:lang w:val="es-ES_tradnl" w:eastAsia="es-ES"/>
          <w14:ligatures w14:val="none"/>
        </w:rPr>
        <w:t xml:space="preserve">01– </w:t>
      </w:r>
      <w:r w:rsidRPr="00D63189">
        <w:rPr>
          <w:rFonts w:ascii="Tahoma" w:eastAsia="Times New Roman" w:hAnsi="Tahoma" w:cs="Tahoma"/>
          <w:b/>
          <w:kern w:val="0"/>
          <w:sz w:val="20"/>
          <w:szCs w:val="20"/>
          <w:lang w:val="es-ES_tradnl" w:eastAsia="es-ES"/>
          <w14:ligatures w14:val="none"/>
        </w:rPr>
        <w:t xml:space="preserve">CANTIDAD DE VIVIENDAS </w:t>
      </w:r>
      <w:r w:rsidRPr="00D63189">
        <w:rPr>
          <w:rFonts w:ascii="Tahoma" w:eastAsia="Times New Roman" w:hAnsi="Tahoma" w:cs="Tahoma"/>
          <w:b/>
          <w:color w:val="FF0000"/>
          <w:kern w:val="0"/>
          <w:sz w:val="20"/>
          <w:szCs w:val="20"/>
          <w:lang w:val="es-ES_tradnl" w:eastAsia="es-ES"/>
          <w14:ligatures w14:val="none"/>
        </w:rPr>
        <w:t>50</w:t>
      </w:r>
    </w:p>
    <w:p w:rsidR="00D63189" w:rsidRPr="00D63189" w:rsidRDefault="00D63189" w:rsidP="00D63189">
      <w:pPr>
        <w:spacing w:after="0" w:line="260" w:lineRule="atLeast"/>
        <w:jc w:val="both"/>
        <w:rPr>
          <w:rFonts w:ascii="Tahoma" w:eastAsia="Times New Roman" w:hAnsi="Tahoma" w:cs="Tahoma"/>
          <w:b/>
          <w:color w:val="FF0000"/>
          <w:kern w:val="0"/>
          <w:sz w:val="10"/>
          <w:szCs w:val="10"/>
          <w:lang w:val="es-ES_tradnl" w:eastAsia="es-ES"/>
          <w14:ligatures w14:val="none"/>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63189" w:rsidRPr="00D63189" w:rsidTr="00D6318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D63189" w:rsidRPr="00D63189" w:rsidRDefault="00D63189" w:rsidP="00D63189">
            <w:pPr>
              <w:spacing w:after="0" w:line="240" w:lineRule="auto"/>
              <w:jc w:val="center"/>
              <w:rPr>
                <w:rFonts w:ascii="Tahoma" w:eastAsia="Times New Roman" w:hAnsi="Tahoma" w:cs="Tahoma"/>
                <w:b/>
                <w:color w:val="FFFFFF"/>
                <w:kern w:val="0"/>
                <w:sz w:val="20"/>
                <w:szCs w:val="20"/>
                <w:lang w:eastAsia="es-BO"/>
                <w14:ligatures w14:val="none"/>
              </w:rPr>
            </w:pPr>
            <w:bookmarkStart w:id="22" w:name="_Toc118727341"/>
            <w:r w:rsidRPr="00D63189">
              <w:rPr>
                <w:rFonts w:ascii="Tahoma" w:eastAsia="Times New Roman" w:hAnsi="Tahoma" w:cs="Tahoma"/>
                <w:b/>
                <w:color w:val="FFFFFF"/>
                <w:kern w:val="0"/>
                <w:sz w:val="20"/>
                <w:szCs w:val="20"/>
                <w:lang w:eastAsia="es-BO"/>
                <w14:ligatures w14:val="none"/>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D63189" w:rsidRPr="00D63189" w:rsidRDefault="00D63189" w:rsidP="00D63189">
            <w:pPr>
              <w:spacing w:after="0" w:line="240" w:lineRule="auto"/>
              <w:jc w:val="center"/>
              <w:rPr>
                <w:rFonts w:ascii="Tahoma" w:eastAsia="Times New Roman" w:hAnsi="Tahoma" w:cs="Tahoma"/>
                <w:b/>
                <w:color w:val="FFFFFF"/>
                <w:kern w:val="0"/>
                <w:sz w:val="20"/>
                <w:szCs w:val="20"/>
                <w:lang w:eastAsia="es-BO"/>
                <w14:ligatures w14:val="none"/>
              </w:rPr>
            </w:pPr>
            <w:r w:rsidRPr="00D63189">
              <w:rPr>
                <w:rFonts w:ascii="Tahoma" w:eastAsia="Times New Roman" w:hAnsi="Tahoma" w:cs="Tahoma"/>
                <w:b/>
                <w:color w:val="FFFFFF"/>
                <w:kern w:val="0"/>
                <w:sz w:val="20"/>
                <w:szCs w:val="20"/>
                <w:lang w:eastAsia="es-BO"/>
                <w14:ligatures w14:val="none"/>
              </w:rPr>
              <w:t>Área Útil (M2)</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D63189" w:rsidRPr="00D63189" w:rsidRDefault="00D63189" w:rsidP="00D63189">
            <w:pPr>
              <w:spacing w:after="0" w:line="240" w:lineRule="auto"/>
              <w:jc w:val="right"/>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12.30</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D63189" w:rsidRPr="00D63189" w:rsidRDefault="00D63189" w:rsidP="00D63189">
            <w:pPr>
              <w:spacing w:after="0" w:line="240" w:lineRule="auto"/>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Dormitorio 2</w:t>
            </w:r>
          </w:p>
        </w:tc>
        <w:tc>
          <w:tcPr>
            <w:tcW w:w="2060" w:type="dxa"/>
            <w:tcBorders>
              <w:top w:val="nil"/>
              <w:left w:val="nil"/>
              <w:bottom w:val="single" w:sz="4" w:space="0" w:color="auto"/>
              <w:right w:val="single" w:sz="4" w:space="0" w:color="auto"/>
            </w:tcBorders>
            <w:shd w:val="clear" w:color="auto" w:fill="auto"/>
            <w:noWrap/>
            <w:vAlign w:val="center"/>
          </w:tcPr>
          <w:p w:rsidR="00D63189" w:rsidRPr="00D63189" w:rsidRDefault="00D63189" w:rsidP="00D63189">
            <w:pPr>
              <w:spacing w:after="0" w:line="240" w:lineRule="auto"/>
              <w:jc w:val="right"/>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10.20</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D63189" w:rsidRPr="00D63189" w:rsidRDefault="00D63189" w:rsidP="00D63189">
            <w:pPr>
              <w:spacing w:after="0" w:line="240" w:lineRule="auto"/>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Estar</w:t>
            </w:r>
          </w:p>
        </w:tc>
        <w:tc>
          <w:tcPr>
            <w:tcW w:w="2060" w:type="dxa"/>
            <w:tcBorders>
              <w:top w:val="nil"/>
              <w:left w:val="nil"/>
              <w:bottom w:val="single" w:sz="4" w:space="0" w:color="auto"/>
              <w:right w:val="single" w:sz="4" w:space="0" w:color="auto"/>
            </w:tcBorders>
            <w:shd w:val="clear" w:color="auto" w:fill="auto"/>
            <w:noWrap/>
            <w:vAlign w:val="center"/>
          </w:tcPr>
          <w:p w:rsidR="00D63189" w:rsidRPr="00D63189" w:rsidRDefault="00D63189" w:rsidP="00D63189">
            <w:pPr>
              <w:spacing w:after="0" w:line="240" w:lineRule="auto"/>
              <w:jc w:val="right"/>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16.03</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D63189" w:rsidRPr="00D63189" w:rsidRDefault="00D63189" w:rsidP="00D63189">
            <w:pPr>
              <w:spacing w:after="0" w:line="240" w:lineRule="auto"/>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Comedor</w:t>
            </w:r>
          </w:p>
        </w:tc>
        <w:tc>
          <w:tcPr>
            <w:tcW w:w="2060" w:type="dxa"/>
            <w:tcBorders>
              <w:top w:val="nil"/>
              <w:left w:val="nil"/>
              <w:bottom w:val="single" w:sz="4" w:space="0" w:color="auto"/>
              <w:right w:val="single" w:sz="4" w:space="0" w:color="auto"/>
            </w:tcBorders>
            <w:shd w:val="clear" w:color="auto" w:fill="auto"/>
            <w:noWrap/>
            <w:vAlign w:val="center"/>
          </w:tcPr>
          <w:p w:rsidR="00D63189" w:rsidRPr="00D63189" w:rsidRDefault="00D63189" w:rsidP="00D63189">
            <w:pPr>
              <w:spacing w:after="0" w:line="240" w:lineRule="auto"/>
              <w:jc w:val="right"/>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5.55</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D63189" w:rsidRPr="00D63189" w:rsidRDefault="00D63189" w:rsidP="00D63189">
            <w:pPr>
              <w:spacing w:after="0" w:line="240" w:lineRule="auto"/>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Cocina</w:t>
            </w:r>
          </w:p>
        </w:tc>
        <w:tc>
          <w:tcPr>
            <w:tcW w:w="2060" w:type="dxa"/>
            <w:tcBorders>
              <w:top w:val="nil"/>
              <w:left w:val="nil"/>
              <w:bottom w:val="single" w:sz="4" w:space="0" w:color="auto"/>
              <w:right w:val="single" w:sz="4" w:space="0" w:color="auto"/>
            </w:tcBorders>
            <w:shd w:val="clear" w:color="auto" w:fill="auto"/>
            <w:noWrap/>
            <w:vAlign w:val="center"/>
          </w:tcPr>
          <w:p w:rsidR="00D63189" w:rsidRPr="00D63189" w:rsidRDefault="00D63189" w:rsidP="00D63189">
            <w:pPr>
              <w:spacing w:after="0" w:line="240" w:lineRule="auto"/>
              <w:jc w:val="right"/>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8.85</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D63189" w:rsidRPr="00D63189" w:rsidRDefault="00D63189" w:rsidP="00D63189">
            <w:pPr>
              <w:spacing w:after="0" w:line="240" w:lineRule="auto"/>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Baño</w:t>
            </w:r>
          </w:p>
        </w:tc>
        <w:tc>
          <w:tcPr>
            <w:tcW w:w="2060" w:type="dxa"/>
            <w:tcBorders>
              <w:top w:val="nil"/>
              <w:left w:val="nil"/>
              <w:bottom w:val="single" w:sz="4" w:space="0" w:color="auto"/>
              <w:right w:val="single" w:sz="4" w:space="0" w:color="auto"/>
            </w:tcBorders>
            <w:shd w:val="clear" w:color="auto" w:fill="auto"/>
            <w:noWrap/>
            <w:vAlign w:val="center"/>
          </w:tcPr>
          <w:p w:rsidR="00D63189" w:rsidRPr="00D63189" w:rsidRDefault="00D63189" w:rsidP="00D63189">
            <w:pPr>
              <w:spacing w:after="0" w:line="240" w:lineRule="auto"/>
              <w:jc w:val="right"/>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3.22</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D63189" w:rsidRPr="00D63189" w:rsidRDefault="00D63189" w:rsidP="00D63189">
            <w:pPr>
              <w:spacing w:after="0" w:line="240" w:lineRule="auto"/>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Lavandería</w:t>
            </w:r>
          </w:p>
        </w:tc>
        <w:tc>
          <w:tcPr>
            <w:tcW w:w="2060" w:type="dxa"/>
            <w:tcBorders>
              <w:top w:val="nil"/>
              <w:left w:val="nil"/>
              <w:bottom w:val="single" w:sz="4" w:space="0" w:color="auto"/>
              <w:right w:val="single" w:sz="4" w:space="0" w:color="auto"/>
            </w:tcBorders>
            <w:shd w:val="clear" w:color="auto" w:fill="auto"/>
            <w:noWrap/>
            <w:vAlign w:val="center"/>
          </w:tcPr>
          <w:p w:rsidR="00D63189" w:rsidRPr="00D63189" w:rsidRDefault="00D63189" w:rsidP="00D63189">
            <w:pPr>
              <w:spacing w:after="0" w:line="240" w:lineRule="auto"/>
              <w:jc w:val="right"/>
              <w:rPr>
                <w:rFonts w:ascii="Tahoma" w:eastAsia="Times New Roman" w:hAnsi="Tahoma" w:cs="Tahoma"/>
                <w:color w:val="FF0000"/>
                <w:kern w:val="0"/>
                <w:sz w:val="20"/>
                <w:szCs w:val="20"/>
                <w:lang w:eastAsia="es-BO"/>
                <w14:ligatures w14:val="none"/>
              </w:rPr>
            </w:pPr>
            <w:r w:rsidRPr="00D63189">
              <w:rPr>
                <w:rFonts w:ascii="Tahoma" w:eastAsia="Times New Roman" w:hAnsi="Tahoma" w:cs="Tahoma"/>
                <w:color w:val="FF0000"/>
                <w:kern w:val="0"/>
                <w:sz w:val="20"/>
                <w:szCs w:val="20"/>
                <w:lang w:eastAsia="es-BO"/>
                <w14:ligatures w14:val="none"/>
              </w:rPr>
              <w:t>1.52</w:t>
            </w:r>
          </w:p>
        </w:tc>
      </w:tr>
      <w:tr w:rsidR="00D63189" w:rsidRPr="00D63189" w:rsidTr="00D6318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rsidR="00D63189" w:rsidRPr="00D63189" w:rsidRDefault="00D63189" w:rsidP="00D63189">
            <w:pPr>
              <w:spacing w:after="0" w:line="240" w:lineRule="auto"/>
              <w:rPr>
                <w:rFonts w:ascii="Tahoma" w:eastAsia="Times New Roman" w:hAnsi="Tahoma" w:cs="Tahoma"/>
                <w:b/>
                <w:color w:val="FF0000"/>
                <w:kern w:val="0"/>
                <w:sz w:val="20"/>
                <w:szCs w:val="20"/>
                <w:lang w:eastAsia="es-BO"/>
                <w14:ligatures w14:val="none"/>
              </w:rPr>
            </w:pPr>
            <w:r w:rsidRPr="00D63189">
              <w:rPr>
                <w:rFonts w:ascii="Tahoma" w:eastAsia="Times New Roman" w:hAnsi="Tahoma" w:cs="Tahoma"/>
                <w:b/>
                <w:color w:val="FFFFFF"/>
                <w:kern w:val="0"/>
                <w:sz w:val="20"/>
                <w:szCs w:val="20"/>
                <w:lang w:eastAsia="es-BO"/>
                <w14:ligatures w14:val="none"/>
              </w:rPr>
              <w:t>Total</w:t>
            </w:r>
          </w:p>
        </w:tc>
        <w:tc>
          <w:tcPr>
            <w:tcW w:w="2060" w:type="dxa"/>
            <w:tcBorders>
              <w:top w:val="nil"/>
              <w:left w:val="nil"/>
              <w:bottom w:val="single" w:sz="4" w:space="0" w:color="auto"/>
              <w:right w:val="single" w:sz="4" w:space="0" w:color="auto"/>
            </w:tcBorders>
            <w:shd w:val="clear" w:color="auto" w:fill="394877"/>
            <w:noWrap/>
            <w:vAlign w:val="center"/>
            <w:hideMark/>
          </w:tcPr>
          <w:p w:rsidR="00D63189" w:rsidRPr="00D63189" w:rsidRDefault="00D63189" w:rsidP="00D63189">
            <w:pPr>
              <w:spacing w:after="0" w:line="240" w:lineRule="auto"/>
              <w:jc w:val="right"/>
              <w:rPr>
                <w:rFonts w:ascii="Tahoma" w:eastAsia="Times New Roman" w:hAnsi="Tahoma" w:cs="Tahoma"/>
                <w:b/>
                <w:color w:val="FF0000"/>
                <w:kern w:val="0"/>
                <w:sz w:val="20"/>
                <w:szCs w:val="20"/>
                <w:lang w:eastAsia="es-BO"/>
                <w14:ligatures w14:val="none"/>
              </w:rPr>
            </w:pPr>
            <w:r w:rsidRPr="00D63189">
              <w:rPr>
                <w:rFonts w:ascii="Tahoma" w:eastAsia="Times New Roman" w:hAnsi="Tahoma" w:cs="Tahoma"/>
                <w:b/>
                <w:color w:val="FFFFFF"/>
                <w:kern w:val="0"/>
                <w:sz w:val="20"/>
                <w:szCs w:val="20"/>
                <w:lang w:eastAsia="es-BO"/>
                <w14:ligatures w14:val="none"/>
              </w:rPr>
              <w:t>57.67</w:t>
            </w:r>
          </w:p>
        </w:tc>
      </w:tr>
    </w:tbl>
    <w:p w:rsidR="00D63189" w:rsidRPr="00D63189" w:rsidRDefault="00D63189" w:rsidP="00D63189">
      <w:pPr>
        <w:spacing w:after="0" w:line="240" w:lineRule="auto"/>
        <w:ind w:left="284"/>
        <w:jc w:val="both"/>
        <w:rPr>
          <w:rFonts w:ascii="Tahoma" w:eastAsia="Times New Roman" w:hAnsi="Tahoma" w:cs="Tahoma"/>
          <w:kern w:val="0"/>
          <w:sz w:val="10"/>
          <w:szCs w:val="10"/>
          <w:lang w:val="es-ES_tradnl" w:eastAsia="es-ES"/>
          <w14:ligatures w14:val="none"/>
        </w:rPr>
      </w:pPr>
    </w:p>
    <w:p w:rsidR="00D63189" w:rsidRPr="00D63189" w:rsidRDefault="00D63189" w:rsidP="00D63189">
      <w:pPr>
        <w:numPr>
          <w:ilvl w:val="0"/>
          <w:numId w:val="56"/>
        </w:numPr>
        <w:spacing w:after="0" w:line="240" w:lineRule="auto"/>
        <w:ind w:left="284"/>
        <w:jc w:val="both"/>
        <w:rPr>
          <w:rFonts w:ascii="Tahoma" w:eastAsia="Times New Roman" w:hAnsi="Tahoma" w:cs="Tahoma"/>
          <w:kern w:val="0"/>
          <w:sz w:val="20"/>
          <w:lang w:val="es-ES_tradnl" w:eastAsia="es-ES"/>
          <w14:ligatures w14:val="none"/>
        </w:rPr>
      </w:pPr>
      <w:r w:rsidRPr="00D63189">
        <w:rPr>
          <w:rFonts w:ascii="Tahoma" w:eastAsia="Times New Roman" w:hAnsi="Tahoma" w:cs="Tahoma"/>
          <w:kern w:val="0"/>
          <w:sz w:val="20"/>
          <w:lang w:val="es-ES_tradnl" w:eastAsia="es-ES"/>
          <w14:ligatures w14:val="none"/>
        </w:rPr>
        <w:t xml:space="preserve">La Inspectoría del proyecto deberá realizar el seguimiento y verificación del llenado del Formulario de </w:t>
      </w:r>
      <w:r w:rsidRPr="00D63189">
        <w:rPr>
          <w:rFonts w:ascii="Tahoma" w:eastAsia="Times New Roman" w:hAnsi="Tahoma" w:cs="Tahoma"/>
          <w:b/>
          <w:kern w:val="0"/>
          <w:sz w:val="20"/>
          <w:lang w:val="es-ES_tradnl" w:eastAsia="es-ES"/>
          <w14:ligatures w14:val="none"/>
        </w:rPr>
        <w:t>Registro Único de Beneficiarios (RUB)</w:t>
      </w:r>
      <w:r w:rsidRPr="00D63189">
        <w:rPr>
          <w:rFonts w:ascii="Tahoma" w:eastAsia="Times New Roman" w:hAnsi="Tahoma" w:cs="Tahoma"/>
          <w:kern w:val="0"/>
          <w:sz w:val="20"/>
          <w:lang w:val="es-ES_tradnl" w:eastAsia="es-ES"/>
          <w14:ligatures w14:val="none"/>
        </w:rPr>
        <w:t xml:space="preserve"> uno por cada beneficiario impreso y digital, cuando el proyecto se encuentre concluido y con recepción provisional, efectuada y aceptada por la comisión de recepción.</w:t>
      </w:r>
    </w:p>
    <w:p w:rsidR="00D63189" w:rsidRPr="00D63189" w:rsidRDefault="00D63189" w:rsidP="00D63189">
      <w:pPr>
        <w:numPr>
          <w:ilvl w:val="0"/>
          <w:numId w:val="56"/>
        </w:numPr>
        <w:spacing w:after="0" w:line="240" w:lineRule="auto"/>
        <w:ind w:left="284"/>
        <w:jc w:val="both"/>
        <w:rPr>
          <w:rFonts w:ascii="Tahoma" w:eastAsia="Times New Roman" w:hAnsi="Tahoma" w:cs="Tahoma"/>
          <w:kern w:val="0"/>
          <w:sz w:val="20"/>
          <w:lang w:val="es-ES_tradnl" w:eastAsia="es-ES"/>
          <w14:ligatures w14:val="none"/>
        </w:rPr>
      </w:pPr>
      <w:bookmarkStart w:id="23" w:name="_Hlk163838051"/>
      <w:r w:rsidRPr="00D63189">
        <w:rPr>
          <w:rFonts w:ascii="Tahoma" w:eastAsia="Times New Roman" w:hAnsi="Tahoma" w:cs="Tahoma"/>
          <w:color w:val="000000"/>
          <w:kern w:val="0"/>
          <w:sz w:val="20"/>
          <w:szCs w:val="20"/>
          <w:highlight w:val="yellow"/>
          <w:lang w:val="es-ES_tradnl"/>
          <w14:ligatures w14:val="none"/>
        </w:rPr>
        <w:t xml:space="preserve">La Inspectoría, deberá verificar la existencia de los certificados de no propiedad a Nivel Nacional de los </w:t>
      </w:r>
      <w:r w:rsidRPr="00D63189">
        <w:rPr>
          <w:rFonts w:ascii="Tahoma" w:eastAsia="Times New Roman" w:hAnsi="Tahoma" w:cs="Tahoma"/>
          <w:b/>
          <w:bCs/>
          <w:color w:val="FF0000"/>
          <w:kern w:val="0"/>
          <w:sz w:val="20"/>
          <w:szCs w:val="20"/>
          <w:highlight w:val="yellow"/>
          <w:lang w:val="es-ES_tradnl"/>
          <w14:ligatures w14:val="none"/>
        </w:rPr>
        <w:t xml:space="preserve">100 </w:t>
      </w:r>
      <w:r w:rsidRPr="00D63189">
        <w:rPr>
          <w:rFonts w:ascii="Tahoma" w:eastAsia="Times New Roman" w:hAnsi="Tahoma" w:cs="Tahoma"/>
          <w:color w:val="000000"/>
          <w:kern w:val="0"/>
          <w:sz w:val="20"/>
          <w:szCs w:val="20"/>
          <w:highlight w:val="yellow"/>
          <w:lang w:val="es-ES_tradnl"/>
          <w14:ligatures w14:val="none"/>
        </w:rPr>
        <w:t>beneficiarios emitido por Derechos Reales, del titular y su conyugue (si corresponde), y presentar a la AEVIVIENDA hasta antes de iniciar con la ejecución física del proyecto.</w:t>
      </w:r>
    </w:p>
    <w:bookmarkEnd w:id="23"/>
    <w:p w:rsidR="00D63189" w:rsidRPr="00D63189" w:rsidRDefault="00D63189" w:rsidP="00D63189">
      <w:pPr>
        <w:spacing w:after="0" w:line="259" w:lineRule="auto"/>
        <w:jc w:val="center"/>
        <w:rPr>
          <w:rFonts w:ascii="Tahoma" w:eastAsia="Times New Roman" w:hAnsi="Tahoma" w:cs="Tahoma"/>
          <w:kern w:val="0"/>
          <w:sz w:val="20"/>
          <w:szCs w:val="20"/>
          <w:u w:val="single"/>
          <w14:ligatures w14:val="none"/>
        </w:rPr>
      </w:pPr>
    </w:p>
    <w:p w:rsidR="00D63189" w:rsidRPr="00D63189" w:rsidRDefault="00D63189" w:rsidP="00D63189">
      <w:pPr>
        <w:spacing w:after="0" w:line="259" w:lineRule="auto"/>
        <w:jc w:val="center"/>
        <w:rPr>
          <w:rFonts w:ascii="Tahoma" w:eastAsia="Times New Roman" w:hAnsi="Tahoma" w:cs="Tahoma"/>
          <w:kern w:val="0"/>
          <w:sz w:val="20"/>
          <w:szCs w:val="20"/>
          <w:u w:val="single"/>
          <w14:ligatures w14:val="none"/>
        </w:rPr>
      </w:pPr>
      <w:r w:rsidRPr="00D63189">
        <w:rPr>
          <w:rFonts w:ascii="Tahoma" w:eastAsia="Times New Roman" w:hAnsi="Tahoma" w:cs="Tahoma"/>
          <w:kern w:val="0"/>
          <w:sz w:val="20"/>
          <w:szCs w:val="20"/>
          <w:u w:val="single"/>
          <w14:ligatures w14:val="none"/>
        </w:rPr>
        <w:t xml:space="preserve">PLANOS REFERENCIALES DE LA VIVIENDA </w:t>
      </w: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bookmarkStart w:id="24" w:name="_Hlk132902754"/>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r w:rsidRPr="00D63189">
        <w:rPr>
          <w:rFonts w:ascii="Calibri" w:eastAsia="Calibri" w:hAnsi="Calibri" w:cs="Times New Roman"/>
          <w:noProof/>
          <w:kern w:val="0"/>
          <w:sz w:val="22"/>
          <w:szCs w:val="22"/>
          <w:lang w:eastAsia="es-BO"/>
          <w14:ligatures w14:val="none"/>
        </w:rPr>
        <w:drawing>
          <wp:anchor distT="0" distB="0" distL="114300" distR="114300" simplePos="0" relativeHeight="251667456" behindDoc="0" locked="0" layoutInCell="1" allowOverlap="1" wp14:anchorId="45BC87E3" wp14:editId="6CB5E747">
            <wp:simplePos x="0" y="0"/>
            <wp:positionH relativeFrom="margin">
              <wp:posOffset>3114675</wp:posOffset>
            </wp:positionH>
            <wp:positionV relativeFrom="paragraph">
              <wp:posOffset>0</wp:posOffset>
            </wp:positionV>
            <wp:extent cx="2550795" cy="1365885"/>
            <wp:effectExtent l="0" t="0" r="1905" b="5715"/>
            <wp:wrapNone/>
            <wp:docPr id="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795"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189">
        <w:rPr>
          <w:rFonts w:ascii="Calibri" w:eastAsia="Calibri" w:hAnsi="Calibri" w:cs="Times New Roman"/>
          <w:noProof/>
          <w:kern w:val="0"/>
          <w:sz w:val="22"/>
          <w:szCs w:val="22"/>
          <w:lang w:eastAsia="es-BO"/>
          <w14:ligatures w14:val="none"/>
        </w:rPr>
        <w:drawing>
          <wp:anchor distT="0" distB="0" distL="114300" distR="114300" simplePos="0" relativeHeight="251666432" behindDoc="0" locked="0" layoutInCell="1" allowOverlap="1" wp14:anchorId="7AD7F0E0" wp14:editId="4940C6D2">
            <wp:simplePos x="0" y="0"/>
            <wp:positionH relativeFrom="margin">
              <wp:posOffset>-276225</wp:posOffset>
            </wp:positionH>
            <wp:positionV relativeFrom="paragraph">
              <wp:posOffset>143510</wp:posOffset>
            </wp:positionV>
            <wp:extent cx="3375660" cy="2805430"/>
            <wp:effectExtent l="0" t="0" r="0" b="0"/>
            <wp:wrapNone/>
            <wp:docPr id="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0840" t="7944"/>
                    <a:stretch/>
                  </pic:blipFill>
                  <pic:spPr bwMode="auto">
                    <a:xfrm>
                      <a:off x="0" y="0"/>
                      <a:ext cx="3375660" cy="280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r w:rsidRPr="00D63189">
        <w:rPr>
          <w:rFonts w:ascii="Calibri" w:eastAsia="Calibri" w:hAnsi="Calibri" w:cs="Times New Roman"/>
          <w:noProof/>
          <w:kern w:val="0"/>
          <w:sz w:val="22"/>
          <w:szCs w:val="22"/>
          <w:lang w:eastAsia="es-BO"/>
          <w14:ligatures w14:val="none"/>
        </w:rPr>
        <w:drawing>
          <wp:anchor distT="0" distB="0" distL="114300" distR="114300" simplePos="0" relativeHeight="251668480" behindDoc="0" locked="0" layoutInCell="1" allowOverlap="1" wp14:anchorId="77B84F71" wp14:editId="74CC9EF4">
            <wp:simplePos x="0" y="0"/>
            <wp:positionH relativeFrom="margin">
              <wp:posOffset>3074670</wp:posOffset>
            </wp:positionH>
            <wp:positionV relativeFrom="paragraph">
              <wp:posOffset>4445</wp:posOffset>
            </wp:positionV>
            <wp:extent cx="2647950" cy="1544955"/>
            <wp:effectExtent l="0" t="0" r="0" b="0"/>
            <wp:wrapNone/>
            <wp:docPr id="8"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0"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Pr="00D63189" w:rsidRDefault="00D63189" w:rsidP="00D63189">
      <w:pPr>
        <w:spacing w:after="0" w:line="240" w:lineRule="auto"/>
        <w:jc w:val="center"/>
        <w:rPr>
          <w:rFonts w:ascii="Tahoma" w:eastAsia="Times New Roman" w:hAnsi="Tahoma" w:cs="Tahoma"/>
          <w:noProof/>
          <w:kern w:val="0"/>
          <w:sz w:val="20"/>
          <w:szCs w:val="20"/>
          <w:lang w:eastAsia="es-BO"/>
          <w14:ligatures w14:val="none"/>
        </w:rPr>
      </w:pPr>
    </w:p>
    <w:p w:rsidR="00D63189" w:rsidRDefault="00D63189" w:rsidP="00D63189">
      <w:p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p>
    <w:p w:rsidR="00D63189" w:rsidRDefault="00D63189" w:rsidP="00D63189">
      <w:p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p>
    <w:p w:rsidR="00D63189" w:rsidRDefault="00D63189" w:rsidP="00D63189">
      <w:p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p>
    <w:p w:rsidR="00D63189" w:rsidRDefault="00D63189" w:rsidP="00D63189">
      <w:p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p>
    <w:p w:rsidR="00D63189" w:rsidRPr="00D63189" w:rsidRDefault="00D63189" w:rsidP="00D63189">
      <w:p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p>
    <w:bookmarkEnd w:id="24"/>
    <w:p w:rsidR="00D63189" w:rsidRPr="00D63189" w:rsidRDefault="00D63189" w:rsidP="00D63189">
      <w:pPr>
        <w:numPr>
          <w:ilvl w:val="0"/>
          <w:numId w:val="27"/>
        </w:num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r w:rsidRPr="00D63189">
        <w:rPr>
          <w:rFonts w:ascii="Tahoma" w:eastAsia="Times New Roman" w:hAnsi="Tahoma" w:cs="Tahoma"/>
          <w:bCs/>
          <w:kern w:val="0"/>
          <w:sz w:val="20"/>
          <w:szCs w:val="20"/>
          <w:lang w:val="es-ES_tradnl" w:eastAsia="es-ES_tradnl"/>
          <w14:ligatures w14:val="none"/>
        </w:rPr>
        <w:t>La Entidad Ejecutora deberá cumplir los Instructivos y lineamientos de la AEVIVIENDA respecto a la imagen y acabados exteriores e interiores de la Solución Habitacional.</w:t>
      </w:r>
    </w:p>
    <w:p w:rsidR="00D63189" w:rsidRPr="00D63189" w:rsidRDefault="00D63189" w:rsidP="00D63189">
      <w:pPr>
        <w:spacing w:after="0" w:line="240" w:lineRule="auto"/>
        <w:rPr>
          <w:rFonts w:ascii="Times New Roman" w:eastAsia="Times New Roman" w:hAnsi="Times New Roman" w:cs="Times New Roman"/>
          <w:kern w:val="0"/>
          <w:sz w:val="20"/>
          <w:szCs w:val="20"/>
          <w:lang w:val="es-ES_tradnl"/>
          <w14:ligatures w14:val="none"/>
        </w:rPr>
      </w:pPr>
    </w:p>
    <w:p w:rsidR="00D63189" w:rsidRPr="00D63189" w:rsidRDefault="00D63189" w:rsidP="00D63189">
      <w:pPr>
        <w:keepNext/>
        <w:numPr>
          <w:ilvl w:val="0"/>
          <w:numId w:val="32"/>
        </w:numPr>
        <w:spacing w:after="60" w:line="240" w:lineRule="auto"/>
        <w:ind w:left="360" w:hanging="360"/>
        <w:outlineLvl w:val="0"/>
        <w:rPr>
          <w:rFonts w:ascii="Tahoma" w:eastAsia="Times New Roman" w:hAnsi="Tahoma" w:cs="Tahoma"/>
          <w:b/>
          <w:bCs/>
          <w:color w:val="000000"/>
          <w:kern w:val="32"/>
          <w:sz w:val="20"/>
          <w:szCs w:val="20"/>
          <w:lang w:val="es-ES_tradnl"/>
          <w14:ligatures w14:val="none"/>
        </w:rPr>
      </w:pPr>
      <w:r w:rsidRPr="00D63189">
        <w:rPr>
          <w:rFonts w:ascii="Tahoma" w:eastAsia="Times New Roman" w:hAnsi="Tahoma" w:cs="Tahoma"/>
          <w:b/>
          <w:bCs/>
          <w:color w:val="000000"/>
          <w:kern w:val="32"/>
          <w:sz w:val="20"/>
          <w:szCs w:val="20"/>
          <w:lang w:val="es-ES_tradnl"/>
          <w14:ligatures w14:val="none"/>
        </w:rPr>
        <w:t>UBICACIÓN GEOGRÁFICA DEL PROYECTO.</w:t>
      </w:r>
      <w:bookmarkEnd w:id="22"/>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El Municipio de </w:t>
      </w:r>
      <w:proofErr w:type="spellStart"/>
      <w:r w:rsidRPr="00D63189">
        <w:rPr>
          <w:rFonts w:ascii="Tahoma" w:eastAsia="Times New Roman" w:hAnsi="Tahoma" w:cs="Tahoma"/>
          <w:kern w:val="0"/>
          <w:sz w:val="20"/>
          <w:szCs w:val="20"/>
          <w:lang w:val="es-ES_tradnl"/>
          <w14:ligatures w14:val="none"/>
        </w:rPr>
        <w:t>Macharetí</w:t>
      </w:r>
      <w:proofErr w:type="spellEnd"/>
      <w:r w:rsidRPr="00D63189">
        <w:rPr>
          <w:rFonts w:ascii="Tahoma" w:eastAsia="Times New Roman" w:hAnsi="Tahoma" w:cs="Tahoma"/>
          <w:kern w:val="0"/>
          <w:sz w:val="20"/>
          <w:szCs w:val="20"/>
          <w:lang w:val="es-ES_tradnl"/>
          <w14:ligatures w14:val="none"/>
        </w:rPr>
        <w:t xml:space="preserve">. Tercera Sección Municipal de la Provincia Luis Calvo, del Departamento de Chuquisaca se localiza al sudeste del Estado Plurinacional de Bolivia. </w:t>
      </w:r>
    </w:p>
    <w:p w:rsid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Limita al norte con el departamento de Santa Cruz, al sur con el departamento de Tarija, al Este con la Republica de Paraguay y al oeste con el municipio de </w:t>
      </w:r>
      <w:proofErr w:type="spellStart"/>
      <w:r w:rsidRPr="00D63189">
        <w:rPr>
          <w:rFonts w:ascii="Tahoma" w:eastAsia="Times New Roman" w:hAnsi="Tahoma" w:cs="Tahoma"/>
          <w:kern w:val="0"/>
          <w:sz w:val="20"/>
          <w:szCs w:val="20"/>
          <w:lang w:val="es-ES_tradnl"/>
          <w14:ligatures w14:val="none"/>
        </w:rPr>
        <w:t>Huacaya</w:t>
      </w:r>
      <w:proofErr w:type="spellEnd"/>
      <w:r w:rsidRPr="00D63189">
        <w:rPr>
          <w:rFonts w:ascii="Tahoma" w:eastAsia="Times New Roman" w:hAnsi="Tahoma" w:cs="Tahoma"/>
          <w:kern w:val="0"/>
          <w:sz w:val="20"/>
          <w:szCs w:val="20"/>
          <w:lang w:val="es-ES_tradnl"/>
          <w14:ligatures w14:val="none"/>
        </w:rPr>
        <w:t>.</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noProof/>
          <w:kern w:val="0"/>
          <w:sz w:val="20"/>
          <w:szCs w:val="20"/>
          <w:lang w:eastAsia="es-BO"/>
          <w14:ligatures w14:val="none"/>
        </w:rPr>
        <w:drawing>
          <wp:anchor distT="0" distB="0" distL="114300" distR="114300" simplePos="0" relativeHeight="251669504" behindDoc="0" locked="0" layoutInCell="1" allowOverlap="1" wp14:anchorId="65987728" wp14:editId="252028CD">
            <wp:simplePos x="0" y="0"/>
            <wp:positionH relativeFrom="column">
              <wp:posOffset>1518920</wp:posOffset>
            </wp:positionH>
            <wp:positionV relativeFrom="paragraph">
              <wp:posOffset>-147955</wp:posOffset>
            </wp:positionV>
            <wp:extent cx="2581635" cy="3620005"/>
            <wp:effectExtent l="0" t="0" r="9525" b="0"/>
            <wp:wrapNone/>
            <wp:docPr id="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05943" name="Imagen 288105943"/>
                    <pic:cNvPicPr/>
                  </pic:nvPicPr>
                  <pic:blipFill>
                    <a:blip r:embed="rId11">
                      <a:extLst>
                        <a:ext uri="{28A0092B-C50C-407E-A947-70E740481C1C}">
                          <a14:useLocalDpi xmlns:a14="http://schemas.microsoft.com/office/drawing/2010/main" val="0"/>
                        </a:ext>
                      </a:extLst>
                    </a:blip>
                    <a:stretch>
                      <a:fillRect/>
                    </a:stretch>
                  </pic:blipFill>
                  <pic:spPr>
                    <a:xfrm>
                      <a:off x="0" y="0"/>
                      <a:ext cx="2581635" cy="3620005"/>
                    </a:xfrm>
                    <a:prstGeom prst="rect">
                      <a:avLst/>
                    </a:prstGeom>
                  </pic:spPr>
                </pic:pic>
              </a:graphicData>
            </a:graphic>
            <wp14:sizeRelH relativeFrom="page">
              <wp14:pctWidth>0</wp14:pctWidth>
            </wp14:sizeRelH>
            <wp14:sizeRelV relativeFrom="page">
              <wp14:pctHeight>0</wp14:pctHeight>
            </wp14:sizeRelV>
          </wp:anchor>
        </w:drawing>
      </w: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bookmarkStart w:id="25" w:name="_Hlk180059444"/>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r w:rsidRPr="00D63189">
        <w:rPr>
          <w:rFonts w:ascii="Tahoma" w:eastAsia="Times New Roman" w:hAnsi="Tahoma" w:cs="Tahoma"/>
          <w:b/>
          <w:color w:val="000000"/>
          <w:kern w:val="0"/>
          <w:sz w:val="20"/>
          <w:szCs w:val="20"/>
          <w:lang w:val="es-ES_tradnl"/>
          <w14:ligatures w14:val="none"/>
        </w:rPr>
        <w:t xml:space="preserve">   </w:t>
      </w:r>
    </w:p>
    <w:p w:rsidR="00D63189" w:rsidRPr="00D63189" w:rsidRDefault="00D63189" w:rsidP="00D63189">
      <w:pPr>
        <w:spacing w:after="0" w:line="300" w:lineRule="auto"/>
        <w:jc w:val="center"/>
        <w:rPr>
          <w:rFonts w:ascii="Tahoma" w:eastAsia="Times New Roman" w:hAnsi="Tahoma" w:cs="Tahoma"/>
          <w:b/>
          <w:color w:val="000000"/>
          <w:kern w:val="0"/>
          <w:sz w:val="20"/>
          <w:szCs w:val="20"/>
          <w:lang w:val="es-ES_tradnl"/>
          <w14:ligatures w14:val="none"/>
        </w:rPr>
      </w:pPr>
    </w:p>
    <w:p w:rsidR="00D63189" w:rsidRPr="00D63189" w:rsidRDefault="00D63189" w:rsidP="00D63189">
      <w:pPr>
        <w:keepNext/>
        <w:numPr>
          <w:ilvl w:val="0"/>
          <w:numId w:val="32"/>
        </w:numPr>
        <w:spacing w:before="240" w:after="60" w:line="300" w:lineRule="auto"/>
        <w:ind w:left="360" w:hanging="360"/>
        <w:outlineLvl w:val="0"/>
        <w:rPr>
          <w:rFonts w:ascii="Tahoma" w:eastAsia="Times New Roman" w:hAnsi="Tahoma" w:cs="Tahoma"/>
          <w:b/>
          <w:bCs/>
          <w:kern w:val="32"/>
          <w:sz w:val="32"/>
          <w:szCs w:val="32"/>
          <w:lang w:val="es-ES_tradnl"/>
          <w14:ligatures w14:val="none"/>
        </w:rPr>
      </w:pPr>
      <w:bookmarkStart w:id="26" w:name="_Toc118727342"/>
      <w:bookmarkEnd w:id="25"/>
      <w:r w:rsidRPr="00D63189">
        <w:rPr>
          <w:rFonts w:ascii="Tahoma" w:eastAsia="Times New Roman" w:hAnsi="Tahoma" w:cs="Tahoma"/>
          <w:b/>
          <w:bCs/>
          <w:color w:val="000000"/>
          <w:kern w:val="32"/>
          <w:sz w:val="20"/>
          <w:szCs w:val="20"/>
          <w:lang w:val="es-ES_tradnl"/>
          <w14:ligatures w14:val="none"/>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63189" w:rsidRPr="00D63189" w:rsidTr="00D63189">
        <w:trPr>
          <w:trHeight w:val="490"/>
          <w:jc w:val="center"/>
        </w:trPr>
        <w:tc>
          <w:tcPr>
            <w:tcW w:w="478" w:type="dxa"/>
            <w:shd w:val="clear" w:color="auto" w:fill="1F4E79"/>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bookmarkStart w:id="27" w:name="_Toc118727344"/>
            <w:r w:rsidRPr="00D63189">
              <w:rPr>
                <w:rFonts w:ascii="Tahoma" w:eastAsia="Times New Roman" w:hAnsi="Tahoma" w:cs="Tahoma"/>
                <w:b/>
                <w:bCs/>
                <w:color w:val="FFFFFF"/>
                <w:kern w:val="0"/>
                <w:sz w:val="20"/>
                <w:szCs w:val="20"/>
                <w:lang w:eastAsia="es-BO"/>
                <w14:ligatures w14:val="none"/>
              </w:rPr>
              <w:t>Nº</w:t>
            </w:r>
          </w:p>
        </w:tc>
        <w:tc>
          <w:tcPr>
            <w:tcW w:w="4341" w:type="dxa"/>
            <w:shd w:val="clear" w:color="auto" w:fill="1F4E79"/>
          </w:tcPr>
          <w:p w:rsidR="00D63189" w:rsidRPr="00D63189" w:rsidRDefault="00D63189" w:rsidP="00D63189">
            <w:pPr>
              <w:spacing w:after="0" w:line="240" w:lineRule="auto"/>
              <w:jc w:val="center"/>
              <w:rPr>
                <w:rFonts w:ascii="Tahoma" w:eastAsia="Times New Roman" w:hAnsi="Tahoma" w:cs="Tahoma"/>
                <w:b/>
                <w:bCs/>
                <w:color w:val="FF0000"/>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Comunidades o B</w:t>
            </w:r>
            <w:proofErr w:type="spellStart"/>
            <w:r w:rsidRPr="00D63189">
              <w:rPr>
                <w:rFonts w:ascii="Tahoma" w:eastAsia="Times New Roman" w:hAnsi="Tahoma" w:cs="Tahoma"/>
                <w:b/>
                <w:bCs/>
                <w:color w:val="FFFFFF"/>
                <w:kern w:val="0"/>
                <w:sz w:val="20"/>
                <w:szCs w:val="20"/>
                <w:lang w:val="es-ES_tradnl" w:eastAsia="es-BO"/>
                <w14:ligatures w14:val="none"/>
              </w:rPr>
              <w:t>arrio</w:t>
            </w:r>
            <w:proofErr w:type="spellEnd"/>
            <w:r w:rsidRPr="00D63189">
              <w:rPr>
                <w:rFonts w:ascii="Tahoma" w:eastAsia="Times New Roman" w:hAnsi="Tahoma" w:cs="Tahoma"/>
                <w:b/>
                <w:bCs/>
                <w:color w:val="FFFFFF"/>
                <w:kern w:val="0"/>
                <w:sz w:val="20"/>
                <w:szCs w:val="20"/>
                <w:lang w:val="es-ES_tradnl" w:eastAsia="es-BO"/>
                <w14:ligatures w14:val="none"/>
              </w:rPr>
              <w:t>/Zona/Urbanización/Junta Vecinal/Distrito</w:t>
            </w:r>
          </w:p>
        </w:tc>
        <w:tc>
          <w:tcPr>
            <w:tcW w:w="1431" w:type="dxa"/>
            <w:shd w:val="clear" w:color="auto" w:fill="1F4E79"/>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Número de SH.</w:t>
            </w:r>
          </w:p>
        </w:tc>
      </w:tr>
      <w:tr w:rsidR="00D63189" w:rsidRPr="00D63189" w:rsidTr="00D63189">
        <w:trPr>
          <w:trHeight w:val="113"/>
          <w:jc w:val="center"/>
        </w:trPr>
        <w:tc>
          <w:tcPr>
            <w:tcW w:w="478" w:type="dxa"/>
            <w:shd w:val="clear" w:color="auto" w:fill="auto"/>
          </w:tcPr>
          <w:p w:rsidR="00D63189" w:rsidRPr="00D63189" w:rsidRDefault="00D63189" w:rsidP="00D63189">
            <w:pPr>
              <w:spacing w:after="0" w:line="276" w:lineRule="auto"/>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1</w:t>
            </w:r>
          </w:p>
        </w:tc>
        <w:tc>
          <w:tcPr>
            <w:tcW w:w="4341" w:type="dxa"/>
            <w:shd w:val="clear" w:color="auto" w:fill="auto"/>
          </w:tcPr>
          <w:p w:rsidR="00D63189" w:rsidRPr="00D63189" w:rsidRDefault="00D63189" w:rsidP="00D63189">
            <w:pPr>
              <w:spacing w:after="0" w:line="276" w:lineRule="auto"/>
              <w:jc w:val="center"/>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KURUYUKI</w:t>
            </w:r>
          </w:p>
        </w:tc>
        <w:tc>
          <w:tcPr>
            <w:tcW w:w="1431" w:type="dxa"/>
            <w:vMerge w:val="restart"/>
            <w:shd w:val="clear" w:color="auto" w:fill="auto"/>
            <w:vAlign w:val="center"/>
          </w:tcPr>
          <w:p w:rsidR="00D63189" w:rsidRPr="00D63189" w:rsidRDefault="00D63189" w:rsidP="00D63189">
            <w:pPr>
              <w:spacing w:after="0" w:line="276" w:lineRule="auto"/>
              <w:jc w:val="center"/>
              <w:rPr>
                <w:rFonts w:ascii="Tahoma" w:eastAsia="Times New Roman" w:hAnsi="Tahoma" w:cs="Tahoma"/>
                <w:b/>
                <w:color w:val="FF0000"/>
                <w:kern w:val="0"/>
                <w:sz w:val="20"/>
                <w:szCs w:val="20"/>
                <w:lang w:val="es-ES_tradnl" w:eastAsia="es-BO"/>
                <w14:ligatures w14:val="none"/>
              </w:rPr>
            </w:pPr>
            <w:r w:rsidRPr="00D63189">
              <w:rPr>
                <w:rFonts w:ascii="Tahoma" w:eastAsia="Times New Roman" w:hAnsi="Tahoma" w:cs="Tahoma"/>
                <w:b/>
                <w:color w:val="FF0000"/>
                <w:kern w:val="0"/>
                <w:sz w:val="20"/>
                <w:szCs w:val="20"/>
                <w:lang w:val="es-ES_tradnl" w:eastAsia="es-BO"/>
                <w14:ligatures w14:val="none"/>
              </w:rPr>
              <w:t>50</w:t>
            </w:r>
          </w:p>
        </w:tc>
      </w:tr>
      <w:tr w:rsidR="00D63189" w:rsidRPr="00D63189" w:rsidTr="00D63189">
        <w:trPr>
          <w:trHeight w:val="113"/>
          <w:jc w:val="center"/>
        </w:trPr>
        <w:tc>
          <w:tcPr>
            <w:tcW w:w="478" w:type="dxa"/>
            <w:shd w:val="clear" w:color="auto" w:fill="auto"/>
          </w:tcPr>
          <w:p w:rsidR="00D63189" w:rsidRPr="00D63189" w:rsidRDefault="00D63189" w:rsidP="00D63189">
            <w:pPr>
              <w:spacing w:after="0" w:line="276" w:lineRule="auto"/>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2</w:t>
            </w:r>
          </w:p>
        </w:tc>
        <w:tc>
          <w:tcPr>
            <w:tcW w:w="4341" w:type="dxa"/>
            <w:shd w:val="clear" w:color="auto" w:fill="auto"/>
          </w:tcPr>
          <w:p w:rsidR="00D63189" w:rsidRPr="00D63189" w:rsidRDefault="00D63189" w:rsidP="00D63189">
            <w:pPr>
              <w:spacing w:after="0" w:line="276" w:lineRule="auto"/>
              <w:jc w:val="center"/>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ISIPOTINDI</w:t>
            </w:r>
          </w:p>
        </w:tc>
        <w:tc>
          <w:tcPr>
            <w:tcW w:w="1431" w:type="dxa"/>
            <w:vMerge/>
            <w:shd w:val="clear" w:color="auto" w:fill="auto"/>
            <w:vAlign w:val="center"/>
          </w:tcPr>
          <w:p w:rsidR="00D63189" w:rsidRPr="00D63189" w:rsidRDefault="00D63189" w:rsidP="00D63189">
            <w:pPr>
              <w:spacing w:after="0" w:line="276" w:lineRule="auto"/>
              <w:jc w:val="center"/>
              <w:rPr>
                <w:rFonts w:ascii="Tahoma" w:eastAsia="Times New Roman" w:hAnsi="Tahoma" w:cs="Tahoma"/>
                <w:b/>
                <w:color w:val="FF0000"/>
                <w:kern w:val="0"/>
                <w:sz w:val="20"/>
                <w:szCs w:val="20"/>
                <w:lang w:val="es-ES_tradnl" w:eastAsia="es-BO"/>
                <w14:ligatures w14:val="none"/>
              </w:rPr>
            </w:pPr>
          </w:p>
        </w:tc>
      </w:tr>
      <w:tr w:rsidR="00D63189" w:rsidRPr="00D63189" w:rsidTr="00D63189">
        <w:trPr>
          <w:trHeight w:val="53"/>
          <w:jc w:val="center"/>
        </w:trPr>
        <w:tc>
          <w:tcPr>
            <w:tcW w:w="478" w:type="dxa"/>
            <w:shd w:val="clear" w:color="auto" w:fill="auto"/>
          </w:tcPr>
          <w:p w:rsidR="00D63189" w:rsidRPr="00D63189" w:rsidRDefault="00D63189" w:rsidP="00D63189">
            <w:pPr>
              <w:spacing w:after="0" w:line="276" w:lineRule="auto"/>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3</w:t>
            </w:r>
          </w:p>
        </w:tc>
        <w:tc>
          <w:tcPr>
            <w:tcW w:w="4341" w:type="dxa"/>
            <w:shd w:val="clear" w:color="auto" w:fill="auto"/>
          </w:tcPr>
          <w:p w:rsidR="00D63189" w:rsidRPr="00D63189" w:rsidRDefault="00D63189" w:rsidP="00D63189">
            <w:pPr>
              <w:spacing w:after="0" w:line="276" w:lineRule="auto"/>
              <w:jc w:val="center"/>
              <w:rPr>
                <w:rFonts w:ascii="Tahoma" w:eastAsia="Times New Roman" w:hAnsi="Tahoma" w:cs="Tahoma"/>
                <w:b/>
                <w:bCs/>
                <w:kern w:val="0"/>
                <w:sz w:val="20"/>
                <w:szCs w:val="20"/>
                <w:lang w:val="es-ES_tradnl" w:eastAsia="es-BO"/>
                <w14:ligatures w14:val="none"/>
              </w:rPr>
            </w:pPr>
            <w:r w:rsidRPr="00D63189">
              <w:rPr>
                <w:rFonts w:ascii="Tahoma" w:eastAsia="Calibri" w:hAnsi="Tahoma" w:cs="Tahoma"/>
                <w:kern w:val="0"/>
                <w:sz w:val="20"/>
                <w:szCs w:val="20"/>
                <w14:ligatures w14:val="none"/>
              </w:rPr>
              <w:t>ÑANCAROINZA</w:t>
            </w:r>
          </w:p>
        </w:tc>
        <w:tc>
          <w:tcPr>
            <w:tcW w:w="1431" w:type="dxa"/>
            <w:vMerge/>
            <w:shd w:val="clear" w:color="auto" w:fill="auto"/>
            <w:vAlign w:val="center"/>
          </w:tcPr>
          <w:p w:rsidR="00D63189" w:rsidRPr="00D63189" w:rsidRDefault="00D63189" w:rsidP="00D63189">
            <w:pPr>
              <w:spacing w:after="0" w:line="276" w:lineRule="auto"/>
              <w:jc w:val="center"/>
              <w:rPr>
                <w:rFonts w:ascii="Tahoma" w:eastAsia="Times New Roman" w:hAnsi="Tahoma" w:cs="Tahoma"/>
                <w:b/>
                <w:color w:val="FF0000"/>
                <w:kern w:val="0"/>
                <w:sz w:val="20"/>
                <w:szCs w:val="20"/>
                <w:lang w:val="es-ES_tradnl" w:eastAsia="es-BO"/>
                <w14:ligatures w14:val="none"/>
              </w:rPr>
            </w:pPr>
          </w:p>
        </w:tc>
      </w:tr>
      <w:tr w:rsidR="00D63189" w:rsidRPr="00D63189" w:rsidTr="00D63189">
        <w:trPr>
          <w:trHeight w:val="53"/>
          <w:jc w:val="center"/>
        </w:trPr>
        <w:tc>
          <w:tcPr>
            <w:tcW w:w="478" w:type="dxa"/>
            <w:shd w:val="clear" w:color="auto" w:fill="auto"/>
          </w:tcPr>
          <w:p w:rsidR="00D63189" w:rsidRPr="00D63189" w:rsidRDefault="00D63189" w:rsidP="00D63189">
            <w:pPr>
              <w:spacing w:after="0" w:line="276" w:lineRule="auto"/>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4</w:t>
            </w:r>
          </w:p>
        </w:tc>
        <w:tc>
          <w:tcPr>
            <w:tcW w:w="4341" w:type="dxa"/>
            <w:shd w:val="clear" w:color="auto" w:fill="auto"/>
          </w:tcPr>
          <w:p w:rsidR="00D63189" w:rsidRPr="00D63189" w:rsidRDefault="00D63189" w:rsidP="00D63189">
            <w:pPr>
              <w:spacing w:after="0" w:line="276" w:lineRule="auto"/>
              <w:jc w:val="center"/>
              <w:rPr>
                <w:rFonts w:ascii="Tahoma" w:eastAsia="Times New Roman" w:hAnsi="Tahoma" w:cs="Tahoma"/>
                <w:b/>
                <w:bCs/>
                <w:kern w:val="0"/>
                <w:sz w:val="20"/>
                <w:szCs w:val="20"/>
                <w:lang w:val="es-ES_tradnl" w:eastAsia="es-BO"/>
                <w14:ligatures w14:val="none"/>
              </w:rPr>
            </w:pPr>
            <w:r w:rsidRPr="00D63189">
              <w:rPr>
                <w:rFonts w:ascii="Tahoma" w:eastAsia="Calibri" w:hAnsi="Tahoma" w:cs="Tahoma"/>
                <w:kern w:val="0"/>
                <w:sz w:val="20"/>
                <w:szCs w:val="20"/>
                <w14:ligatures w14:val="none"/>
              </w:rPr>
              <w:t>TATI</w:t>
            </w:r>
          </w:p>
        </w:tc>
        <w:tc>
          <w:tcPr>
            <w:tcW w:w="1431" w:type="dxa"/>
            <w:vMerge/>
            <w:shd w:val="clear" w:color="auto" w:fill="auto"/>
            <w:vAlign w:val="center"/>
          </w:tcPr>
          <w:p w:rsidR="00D63189" w:rsidRPr="00D63189" w:rsidRDefault="00D63189" w:rsidP="00D63189">
            <w:pPr>
              <w:spacing w:after="0" w:line="276" w:lineRule="auto"/>
              <w:jc w:val="center"/>
              <w:rPr>
                <w:rFonts w:ascii="Tahoma" w:eastAsia="Times New Roman" w:hAnsi="Tahoma" w:cs="Tahoma"/>
                <w:b/>
                <w:color w:val="FF0000"/>
                <w:kern w:val="0"/>
                <w:sz w:val="20"/>
                <w:szCs w:val="20"/>
                <w:lang w:val="es-ES_tradnl" w:eastAsia="es-BO"/>
                <w14:ligatures w14:val="none"/>
              </w:rPr>
            </w:pPr>
          </w:p>
        </w:tc>
      </w:tr>
      <w:tr w:rsidR="00D63189" w:rsidRPr="00D63189" w:rsidTr="00D63189">
        <w:trPr>
          <w:trHeight w:val="53"/>
          <w:jc w:val="center"/>
        </w:trPr>
        <w:tc>
          <w:tcPr>
            <w:tcW w:w="478" w:type="dxa"/>
            <w:shd w:val="clear" w:color="auto" w:fill="auto"/>
          </w:tcPr>
          <w:p w:rsidR="00D63189" w:rsidRPr="00D63189" w:rsidRDefault="00D63189" w:rsidP="00D63189">
            <w:pPr>
              <w:spacing w:after="0" w:line="276" w:lineRule="auto"/>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5</w:t>
            </w:r>
          </w:p>
        </w:tc>
        <w:tc>
          <w:tcPr>
            <w:tcW w:w="4341" w:type="dxa"/>
            <w:shd w:val="clear" w:color="auto" w:fill="auto"/>
          </w:tcPr>
          <w:p w:rsidR="00D63189" w:rsidRPr="00D63189" w:rsidRDefault="00D63189" w:rsidP="00D63189">
            <w:pPr>
              <w:spacing w:after="0" w:line="276" w:lineRule="auto"/>
              <w:jc w:val="center"/>
              <w:rPr>
                <w:rFonts w:ascii="Tahoma" w:eastAsia="Times New Roman" w:hAnsi="Tahoma" w:cs="Tahoma"/>
                <w:b/>
                <w:bCs/>
                <w:kern w:val="0"/>
                <w:sz w:val="20"/>
                <w:szCs w:val="20"/>
                <w:lang w:val="es-ES_tradnl" w:eastAsia="es-BO"/>
                <w14:ligatures w14:val="none"/>
              </w:rPr>
            </w:pPr>
            <w:r w:rsidRPr="00D63189">
              <w:rPr>
                <w:rFonts w:ascii="Tahoma" w:eastAsia="Calibri" w:hAnsi="Tahoma" w:cs="Tahoma"/>
                <w:kern w:val="0"/>
                <w:sz w:val="20"/>
                <w:szCs w:val="20"/>
                <w14:ligatures w14:val="none"/>
              </w:rPr>
              <w:t>TIGUIPA PUEBLO</w:t>
            </w:r>
          </w:p>
        </w:tc>
        <w:tc>
          <w:tcPr>
            <w:tcW w:w="1431" w:type="dxa"/>
            <w:vMerge/>
            <w:shd w:val="clear" w:color="auto" w:fill="auto"/>
            <w:vAlign w:val="center"/>
          </w:tcPr>
          <w:p w:rsidR="00D63189" w:rsidRPr="00D63189" w:rsidRDefault="00D63189" w:rsidP="00D63189">
            <w:pPr>
              <w:spacing w:after="0" w:line="276" w:lineRule="auto"/>
              <w:jc w:val="center"/>
              <w:rPr>
                <w:rFonts w:ascii="Tahoma" w:eastAsia="Times New Roman" w:hAnsi="Tahoma" w:cs="Tahoma"/>
                <w:b/>
                <w:color w:val="FF0000"/>
                <w:kern w:val="0"/>
                <w:sz w:val="20"/>
                <w:szCs w:val="20"/>
                <w:lang w:val="es-ES_tradnl" w:eastAsia="es-BO"/>
                <w14:ligatures w14:val="none"/>
              </w:rPr>
            </w:pPr>
          </w:p>
        </w:tc>
      </w:tr>
      <w:tr w:rsidR="00D63189" w:rsidRPr="00D63189" w:rsidTr="00D63189">
        <w:trPr>
          <w:trHeight w:val="53"/>
          <w:jc w:val="center"/>
        </w:trPr>
        <w:tc>
          <w:tcPr>
            <w:tcW w:w="478" w:type="dxa"/>
            <w:shd w:val="clear" w:color="auto" w:fill="auto"/>
          </w:tcPr>
          <w:p w:rsidR="00D63189" w:rsidRPr="00D63189" w:rsidRDefault="00D63189" w:rsidP="00D63189">
            <w:pPr>
              <w:spacing w:after="0" w:line="276" w:lineRule="auto"/>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6</w:t>
            </w:r>
          </w:p>
        </w:tc>
        <w:tc>
          <w:tcPr>
            <w:tcW w:w="4341" w:type="dxa"/>
            <w:shd w:val="clear" w:color="auto" w:fill="auto"/>
          </w:tcPr>
          <w:p w:rsidR="00D63189" w:rsidRPr="00D63189" w:rsidRDefault="00D63189" w:rsidP="00D63189">
            <w:pPr>
              <w:spacing w:after="0" w:line="276" w:lineRule="auto"/>
              <w:jc w:val="center"/>
              <w:rPr>
                <w:rFonts w:ascii="Tahoma" w:eastAsia="Times New Roman" w:hAnsi="Tahoma" w:cs="Tahoma"/>
                <w:b/>
                <w:bCs/>
                <w:kern w:val="0"/>
                <w:sz w:val="20"/>
                <w:szCs w:val="20"/>
                <w:lang w:val="es-ES_tradnl" w:eastAsia="es-BO"/>
                <w14:ligatures w14:val="none"/>
              </w:rPr>
            </w:pPr>
            <w:r w:rsidRPr="00D63189">
              <w:rPr>
                <w:rFonts w:ascii="Tahoma" w:eastAsia="Calibri" w:hAnsi="Tahoma" w:cs="Tahoma"/>
                <w:kern w:val="0"/>
                <w:sz w:val="20"/>
                <w:szCs w:val="20"/>
                <w14:ligatures w14:val="none"/>
              </w:rPr>
              <w:t>TIMBOICITO</w:t>
            </w:r>
          </w:p>
        </w:tc>
        <w:tc>
          <w:tcPr>
            <w:tcW w:w="1431" w:type="dxa"/>
            <w:vMerge/>
            <w:shd w:val="clear" w:color="auto" w:fill="auto"/>
            <w:vAlign w:val="center"/>
          </w:tcPr>
          <w:p w:rsidR="00D63189" w:rsidRPr="00D63189" w:rsidRDefault="00D63189" w:rsidP="00D63189">
            <w:pPr>
              <w:spacing w:after="0" w:line="276" w:lineRule="auto"/>
              <w:jc w:val="center"/>
              <w:rPr>
                <w:rFonts w:ascii="Tahoma" w:eastAsia="Times New Roman" w:hAnsi="Tahoma" w:cs="Tahoma"/>
                <w:b/>
                <w:color w:val="FF0000"/>
                <w:kern w:val="0"/>
                <w:sz w:val="20"/>
                <w:szCs w:val="20"/>
                <w:lang w:val="es-ES_tradnl" w:eastAsia="es-BO"/>
                <w14:ligatures w14:val="none"/>
              </w:rPr>
            </w:pPr>
          </w:p>
        </w:tc>
      </w:tr>
      <w:tr w:rsidR="00D63189" w:rsidRPr="00D63189" w:rsidTr="00D63189">
        <w:trPr>
          <w:trHeight w:val="53"/>
          <w:jc w:val="center"/>
        </w:trPr>
        <w:tc>
          <w:tcPr>
            <w:tcW w:w="478" w:type="dxa"/>
            <w:shd w:val="clear" w:color="auto" w:fill="auto"/>
          </w:tcPr>
          <w:p w:rsidR="00D63189" w:rsidRPr="00D63189" w:rsidRDefault="00D63189" w:rsidP="00D63189">
            <w:pPr>
              <w:spacing w:after="0" w:line="276" w:lineRule="auto"/>
              <w:rPr>
                <w:rFonts w:ascii="Tahoma" w:eastAsia="Times New Roman" w:hAnsi="Tahoma" w:cs="Tahoma"/>
                <w:kern w:val="0"/>
                <w:sz w:val="20"/>
                <w:szCs w:val="20"/>
                <w:lang w:val="es-ES_tradnl" w:eastAsia="es-BO"/>
                <w14:ligatures w14:val="none"/>
              </w:rPr>
            </w:pPr>
            <w:r w:rsidRPr="00D63189">
              <w:rPr>
                <w:rFonts w:ascii="Tahoma" w:eastAsia="Calibri" w:hAnsi="Tahoma" w:cs="Tahoma"/>
                <w:kern w:val="0"/>
                <w:sz w:val="20"/>
                <w:szCs w:val="20"/>
                <w14:ligatures w14:val="none"/>
              </w:rPr>
              <w:t>7</w:t>
            </w:r>
          </w:p>
        </w:tc>
        <w:tc>
          <w:tcPr>
            <w:tcW w:w="4341" w:type="dxa"/>
            <w:shd w:val="clear" w:color="auto" w:fill="auto"/>
          </w:tcPr>
          <w:p w:rsidR="00D63189" w:rsidRPr="00D63189" w:rsidRDefault="00D63189" w:rsidP="00D63189">
            <w:pPr>
              <w:spacing w:after="0" w:line="276" w:lineRule="auto"/>
              <w:jc w:val="center"/>
              <w:rPr>
                <w:rFonts w:ascii="Tahoma" w:eastAsia="Times New Roman" w:hAnsi="Tahoma" w:cs="Tahoma"/>
                <w:b/>
                <w:bCs/>
                <w:kern w:val="0"/>
                <w:sz w:val="20"/>
                <w:szCs w:val="20"/>
                <w:lang w:val="es-ES_tradnl" w:eastAsia="es-BO"/>
                <w14:ligatures w14:val="none"/>
              </w:rPr>
            </w:pPr>
            <w:r w:rsidRPr="00D63189">
              <w:rPr>
                <w:rFonts w:ascii="Tahoma" w:eastAsia="Calibri" w:hAnsi="Tahoma" w:cs="Tahoma"/>
                <w:kern w:val="0"/>
                <w:sz w:val="20"/>
                <w:szCs w:val="20"/>
                <w14:ligatures w14:val="none"/>
              </w:rPr>
              <w:t>VUELTA GRANDE</w:t>
            </w:r>
          </w:p>
        </w:tc>
        <w:tc>
          <w:tcPr>
            <w:tcW w:w="1431" w:type="dxa"/>
            <w:vMerge/>
            <w:shd w:val="clear" w:color="auto" w:fill="auto"/>
            <w:vAlign w:val="center"/>
          </w:tcPr>
          <w:p w:rsidR="00D63189" w:rsidRPr="00D63189" w:rsidRDefault="00D63189" w:rsidP="00D63189">
            <w:pPr>
              <w:spacing w:after="0" w:line="276" w:lineRule="auto"/>
              <w:jc w:val="center"/>
              <w:rPr>
                <w:rFonts w:ascii="Tahoma" w:eastAsia="Times New Roman" w:hAnsi="Tahoma" w:cs="Tahoma"/>
                <w:b/>
                <w:color w:val="FF0000"/>
                <w:kern w:val="0"/>
                <w:sz w:val="20"/>
                <w:szCs w:val="20"/>
                <w:lang w:val="es-ES_tradnl" w:eastAsia="es-BO"/>
                <w14:ligatures w14:val="none"/>
              </w:rPr>
            </w:pPr>
          </w:p>
        </w:tc>
      </w:tr>
      <w:tr w:rsidR="00D63189" w:rsidRPr="00D63189" w:rsidTr="00D63189">
        <w:trPr>
          <w:jc w:val="center"/>
        </w:trPr>
        <w:tc>
          <w:tcPr>
            <w:tcW w:w="478" w:type="dxa"/>
            <w:shd w:val="clear" w:color="auto" w:fill="1F4E79"/>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p>
        </w:tc>
        <w:tc>
          <w:tcPr>
            <w:tcW w:w="4341" w:type="dxa"/>
            <w:shd w:val="clear" w:color="auto" w:fill="1F4E79"/>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TOTAL</w:t>
            </w:r>
          </w:p>
        </w:tc>
        <w:tc>
          <w:tcPr>
            <w:tcW w:w="1431" w:type="dxa"/>
            <w:shd w:val="clear" w:color="auto" w:fill="auto"/>
          </w:tcPr>
          <w:p w:rsidR="00D63189" w:rsidRPr="00D63189" w:rsidRDefault="00D63189" w:rsidP="00D63189">
            <w:pPr>
              <w:spacing w:after="0" w:line="240" w:lineRule="auto"/>
              <w:jc w:val="center"/>
              <w:rPr>
                <w:rFonts w:ascii="Tahoma" w:eastAsia="Times New Roman" w:hAnsi="Tahoma" w:cs="Tahoma"/>
                <w:b/>
                <w:bCs/>
                <w:color w:val="FF0000"/>
                <w:kern w:val="0"/>
                <w:sz w:val="20"/>
                <w:szCs w:val="20"/>
                <w:lang w:eastAsia="es-BO"/>
                <w14:ligatures w14:val="none"/>
              </w:rPr>
            </w:pPr>
            <w:r w:rsidRPr="00D63189">
              <w:rPr>
                <w:rFonts w:ascii="Tahoma" w:eastAsia="Times New Roman" w:hAnsi="Tahoma" w:cs="Tahoma"/>
                <w:b/>
                <w:bCs/>
                <w:color w:val="FF0000"/>
                <w:kern w:val="0"/>
                <w:szCs w:val="20"/>
                <w:lang w:eastAsia="es-BO"/>
                <w14:ligatures w14:val="none"/>
              </w:rPr>
              <w:t>50</w:t>
            </w:r>
          </w:p>
        </w:tc>
      </w:tr>
    </w:tbl>
    <w:p w:rsidR="00D63189" w:rsidRPr="00D63189" w:rsidRDefault="00D63189" w:rsidP="00D63189">
      <w:pPr>
        <w:spacing w:after="0" w:line="240" w:lineRule="auto"/>
        <w:jc w:val="both"/>
        <w:rPr>
          <w:rFonts w:ascii="Tahoma" w:eastAsia="Times New Roman" w:hAnsi="Tahoma" w:cs="Tahoma"/>
          <w:i/>
          <w:kern w:val="0"/>
          <w:sz w:val="18"/>
          <w:szCs w:val="18"/>
          <w:lang w:val="es-ES"/>
          <w14:ligatures w14:val="none"/>
        </w:rPr>
      </w:pPr>
    </w:p>
    <w:p w:rsidR="00D63189" w:rsidRPr="00D63189" w:rsidRDefault="00D63189" w:rsidP="00D63189">
      <w:pPr>
        <w:spacing w:after="0" w:line="240" w:lineRule="auto"/>
        <w:jc w:val="both"/>
        <w:rPr>
          <w:rFonts w:ascii="Tahoma" w:eastAsia="Times New Roman" w:hAnsi="Tahoma" w:cs="Tahoma"/>
          <w:i/>
          <w:kern w:val="0"/>
          <w:sz w:val="18"/>
          <w:szCs w:val="18"/>
          <w:lang w:val="es-ES"/>
          <w14:ligatures w14:val="none"/>
        </w:rPr>
      </w:pPr>
      <w:r w:rsidRPr="00D63189">
        <w:rPr>
          <w:rFonts w:ascii="Tahoma" w:eastAsia="Times New Roman" w:hAnsi="Tahoma" w:cs="Tahoma"/>
          <w:i/>
          <w:kern w:val="0"/>
          <w:sz w:val="18"/>
          <w:szCs w:val="18"/>
          <w:lang w:val="es-ES"/>
          <w14:ligatures w14:val="none"/>
        </w:rPr>
        <w:lastRenderedPageBreak/>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r w:rsidRPr="00D63189">
        <w:rPr>
          <w:rFonts w:ascii="Tahoma" w:eastAsia="Times New Roman" w:hAnsi="Tahoma" w:cs="Tahoma"/>
          <w:b/>
          <w:bCs/>
          <w:color w:val="000000"/>
          <w:kern w:val="32"/>
          <w:sz w:val="20"/>
          <w:szCs w:val="20"/>
          <w:lang w:val="es-ES_tradnl"/>
          <w14:ligatures w14:val="none"/>
        </w:rPr>
        <w:t>ACCESO A LAS COMUNIDADES O BARRIO/ZONA/URBANIZACIÓN/JUNTA VECINAL BENEFICIADAS</w:t>
      </w:r>
      <w:bookmarkEnd w:id="27"/>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
        <w:gridCol w:w="1405"/>
        <w:gridCol w:w="2503"/>
        <w:gridCol w:w="1376"/>
        <w:gridCol w:w="1376"/>
        <w:gridCol w:w="1949"/>
      </w:tblGrid>
      <w:tr w:rsidR="00D63189" w:rsidRPr="00D63189" w:rsidTr="00D63189">
        <w:trPr>
          <w:trHeight w:val="266"/>
          <w:jc w:val="center"/>
        </w:trPr>
        <w:tc>
          <w:tcPr>
            <w:tcW w:w="225" w:type="pct"/>
            <w:shd w:val="clear" w:color="auto" w:fill="244061"/>
            <w:vAlign w:val="center"/>
            <w:hideMark/>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bookmarkStart w:id="28" w:name="_Toc118727345"/>
            <w:r w:rsidRPr="00D63189">
              <w:rPr>
                <w:rFonts w:ascii="Tahoma" w:eastAsia="Times New Roman" w:hAnsi="Tahoma" w:cs="Tahoma"/>
                <w:b/>
                <w:bCs/>
                <w:color w:val="FFFFFF"/>
                <w:kern w:val="0"/>
                <w:sz w:val="20"/>
                <w:szCs w:val="20"/>
                <w:lang w:eastAsia="es-BO"/>
                <w14:ligatures w14:val="none"/>
              </w:rPr>
              <w:t>Nº</w:t>
            </w:r>
          </w:p>
        </w:tc>
        <w:tc>
          <w:tcPr>
            <w:tcW w:w="779" w:type="pct"/>
            <w:shd w:val="clear" w:color="auto" w:fill="244061"/>
            <w:vAlign w:val="center"/>
            <w:hideMark/>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Desde</w:t>
            </w:r>
          </w:p>
        </w:tc>
        <w:tc>
          <w:tcPr>
            <w:tcW w:w="1388" w:type="pct"/>
            <w:shd w:val="clear" w:color="auto" w:fill="244061"/>
            <w:vAlign w:val="center"/>
            <w:hideMark/>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Hasta</w:t>
            </w:r>
          </w:p>
        </w:tc>
        <w:tc>
          <w:tcPr>
            <w:tcW w:w="763" w:type="pct"/>
            <w:shd w:val="clear" w:color="auto" w:fill="244061"/>
            <w:vAlign w:val="center"/>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Distancia</w:t>
            </w:r>
          </w:p>
        </w:tc>
        <w:tc>
          <w:tcPr>
            <w:tcW w:w="763" w:type="pct"/>
            <w:shd w:val="clear" w:color="auto" w:fill="244061"/>
            <w:vAlign w:val="center"/>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Tiempo</w:t>
            </w:r>
          </w:p>
        </w:tc>
        <w:tc>
          <w:tcPr>
            <w:tcW w:w="1081" w:type="pct"/>
            <w:shd w:val="clear" w:color="auto" w:fill="244061"/>
            <w:vAlign w:val="center"/>
          </w:tcPr>
          <w:p w:rsidR="00D63189" w:rsidRPr="00D63189" w:rsidRDefault="00D63189" w:rsidP="00D63189">
            <w:pPr>
              <w:spacing w:after="0" w:line="240" w:lineRule="auto"/>
              <w:jc w:val="center"/>
              <w:rPr>
                <w:rFonts w:ascii="Tahoma" w:eastAsia="Times New Roman" w:hAnsi="Tahoma" w:cs="Tahoma"/>
                <w:b/>
                <w:bCs/>
                <w:color w:val="FFFFFF"/>
                <w:kern w:val="0"/>
                <w:sz w:val="20"/>
                <w:szCs w:val="20"/>
                <w:lang w:eastAsia="es-BO"/>
                <w14:ligatures w14:val="none"/>
              </w:rPr>
            </w:pPr>
            <w:r w:rsidRPr="00D63189">
              <w:rPr>
                <w:rFonts w:ascii="Tahoma" w:eastAsia="Times New Roman" w:hAnsi="Tahoma" w:cs="Tahoma"/>
                <w:b/>
                <w:bCs/>
                <w:color w:val="FFFFFF"/>
                <w:kern w:val="0"/>
                <w:sz w:val="20"/>
                <w:szCs w:val="20"/>
                <w:lang w:eastAsia="es-BO"/>
                <w14:ligatures w14:val="none"/>
              </w:rPr>
              <w:t>Tipo de Rodadura</w:t>
            </w:r>
          </w:p>
        </w:tc>
      </w:tr>
      <w:tr w:rsidR="00D63189" w:rsidRPr="00D63189" w:rsidTr="00D63189">
        <w:trPr>
          <w:trHeight w:val="160"/>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1</w:t>
            </w:r>
          </w:p>
        </w:tc>
        <w:tc>
          <w:tcPr>
            <w:tcW w:w="779" w:type="pct"/>
            <w:shd w:val="clear" w:color="auto" w:fill="auto"/>
            <w:vAlign w:val="center"/>
          </w:tcPr>
          <w:p w:rsidR="00D63189" w:rsidRPr="00D63189" w:rsidRDefault="00D63189" w:rsidP="00D63189">
            <w:pPr>
              <w:spacing w:after="0" w:line="240" w:lineRule="auto"/>
              <w:jc w:val="center"/>
              <w:rPr>
                <w:rFonts w:ascii="Tahoma" w:eastAsia="Times New Roman" w:hAnsi="Tahoma" w:cs="Tahoma"/>
                <w:bCs/>
                <w:kern w:val="0"/>
                <w:sz w:val="18"/>
                <w:szCs w:val="18"/>
                <w:lang w:eastAsia="es-BO"/>
                <w14:ligatures w14:val="none"/>
              </w:rPr>
            </w:pPr>
            <w:r w:rsidRPr="00D63189">
              <w:rPr>
                <w:rFonts w:ascii="Tahoma" w:eastAsia="Times New Roman" w:hAnsi="Tahoma" w:cs="Tahoma"/>
                <w:kern w:val="0"/>
                <w:sz w:val="18"/>
                <w:szCs w:val="18"/>
                <w14:ligatures w14:val="none"/>
              </w:rPr>
              <w:t>SUCRE</w:t>
            </w:r>
          </w:p>
        </w:tc>
        <w:tc>
          <w:tcPr>
            <w:tcW w:w="1388" w:type="pct"/>
            <w:shd w:val="clear" w:color="auto" w:fill="auto"/>
            <w:noWrap/>
            <w:vAlign w:val="center"/>
          </w:tcPr>
          <w:p w:rsidR="00D63189" w:rsidRPr="00D63189" w:rsidRDefault="00D63189" w:rsidP="00D63189">
            <w:pPr>
              <w:spacing w:after="0" w:line="240" w:lineRule="auto"/>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530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 xml:space="preserve">10 </w:t>
            </w:r>
            <w:proofErr w:type="spellStart"/>
            <w:r w:rsidRPr="00D63189">
              <w:rPr>
                <w:rFonts w:ascii="Tahoma" w:eastAsia="Times New Roman" w:hAnsi="Tahoma" w:cs="Tahoma"/>
                <w:kern w:val="0"/>
                <w:sz w:val="18"/>
                <w:szCs w:val="18"/>
                <w14:ligatures w14:val="none"/>
              </w:rPr>
              <w:t>hrs</w:t>
            </w:r>
            <w:proofErr w:type="spellEnd"/>
            <w:r w:rsidRPr="00D63189">
              <w:rPr>
                <w:rFonts w:ascii="Tahoma" w:eastAsia="Times New Roman" w:hAnsi="Tahoma" w:cs="Tahoma"/>
                <w:kern w:val="0"/>
                <w:sz w:val="18"/>
                <w:szCs w:val="18"/>
                <w14:ligatures w14:val="none"/>
              </w:rPr>
              <w:t xml:space="preserve">. </w:t>
            </w:r>
          </w:p>
        </w:tc>
        <w:tc>
          <w:tcPr>
            <w:tcW w:w="1081"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 xml:space="preserve">Pavimento – Tierra </w:t>
            </w:r>
          </w:p>
        </w:tc>
      </w:tr>
      <w:tr w:rsidR="00D63189" w:rsidRPr="00D63189" w:rsidTr="00D63189">
        <w:trPr>
          <w:trHeight w:val="238"/>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2</w:t>
            </w:r>
          </w:p>
        </w:tc>
        <w:tc>
          <w:tcPr>
            <w:tcW w:w="779" w:type="pct"/>
            <w:shd w:val="clear" w:color="auto" w:fill="auto"/>
          </w:tcPr>
          <w:p w:rsidR="00D63189" w:rsidRPr="00D63189" w:rsidRDefault="00D63189" w:rsidP="00D63189">
            <w:pPr>
              <w:spacing w:after="0" w:line="240" w:lineRule="auto"/>
              <w:jc w:val="center"/>
              <w:rPr>
                <w:rFonts w:ascii="Tahoma" w:eastAsia="Times New Roman" w:hAnsi="Tahoma" w:cs="Tahoma"/>
                <w:b/>
                <w:bCs/>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1388" w:type="pct"/>
            <w:shd w:val="clear" w:color="auto" w:fill="auto"/>
            <w:noWrap/>
            <w:vAlign w:val="center"/>
          </w:tcPr>
          <w:p w:rsidR="00D63189" w:rsidRPr="00D63189" w:rsidRDefault="00D63189" w:rsidP="00D63189">
            <w:pPr>
              <w:spacing w:after="0" w:line="240" w:lineRule="auto"/>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lang w:val="es-ES_tradnl" w:eastAsia="es-ES_tradnl"/>
                <w14:ligatures w14:val="none"/>
              </w:rPr>
              <w:t>ISIPOTINDI</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25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 xml:space="preserve">40 min </w:t>
            </w:r>
          </w:p>
        </w:tc>
        <w:tc>
          <w:tcPr>
            <w:tcW w:w="1081"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 xml:space="preserve">Tierra </w:t>
            </w:r>
          </w:p>
        </w:tc>
      </w:tr>
      <w:tr w:rsidR="00D63189" w:rsidRPr="00D63189" w:rsidTr="00D63189">
        <w:trPr>
          <w:trHeight w:val="238"/>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3</w:t>
            </w:r>
          </w:p>
        </w:tc>
        <w:tc>
          <w:tcPr>
            <w:tcW w:w="779" w:type="pct"/>
            <w:shd w:val="clear" w:color="auto" w:fill="auto"/>
          </w:tcPr>
          <w:p w:rsidR="00D63189" w:rsidRPr="00D63189" w:rsidRDefault="00D63189" w:rsidP="00D63189">
            <w:pPr>
              <w:spacing w:after="0" w:line="240" w:lineRule="auto"/>
              <w:jc w:val="center"/>
              <w:rPr>
                <w:rFonts w:ascii="Tahoma" w:eastAsia="Times New Roman" w:hAnsi="Tahoma" w:cs="Tahoma"/>
                <w:b/>
                <w:bCs/>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1388" w:type="pct"/>
            <w:shd w:val="clear" w:color="auto" w:fill="auto"/>
            <w:noWrap/>
            <w:vAlign w:val="center"/>
          </w:tcPr>
          <w:p w:rsidR="00D63189" w:rsidRPr="00D63189" w:rsidRDefault="00D63189" w:rsidP="00D63189">
            <w:pPr>
              <w:spacing w:after="0" w:line="240" w:lineRule="auto"/>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lang w:val="es-ES_tradnl" w:eastAsia="es-ES_tradnl"/>
                <w14:ligatures w14:val="none"/>
              </w:rPr>
              <w:t>KURUYUKI</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55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1hrs. 25min</w:t>
            </w:r>
          </w:p>
        </w:tc>
        <w:tc>
          <w:tcPr>
            <w:tcW w:w="1081" w:type="pct"/>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Pavimento – Tierra</w:t>
            </w:r>
          </w:p>
        </w:tc>
      </w:tr>
      <w:tr w:rsidR="00D63189" w:rsidRPr="00D63189" w:rsidTr="00D63189">
        <w:trPr>
          <w:trHeight w:val="238"/>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4</w:t>
            </w:r>
          </w:p>
        </w:tc>
        <w:tc>
          <w:tcPr>
            <w:tcW w:w="779" w:type="pct"/>
            <w:shd w:val="clear" w:color="auto" w:fill="auto"/>
          </w:tcPr>
          <w:p w:rsidR="00D63189" w:rsidRPr="00D63189" w:rsidRDefault="00D63189" w:rsidP="00D63189">
            <w:pPr>
              <w:spacing w:after="0" w:line="240" w:lineRule="auto"/>
              <w:jc w:val="center"/>
              <w:rPr>
                <w:rFonts w:ascii="Tahoma" w:eastAsia="Times New Roman" w:hAnsi="Tahoma" w:cs="Tahoma"/>
                <w:b/>
                <w:bCs/>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1388" w:type="pct"/>
            <w:shd w:val="clear" w:color="auto" w:fill="auto"/>
            <w:noWrap/>
          </w:tcPr>
          <w:p w:rsidR="00D63189" w:rsidRPr="00D63189" w:rsidRDefault="00D63189" w:rsidP="00D63189">
            <w:pPr>
              <w:spacing w:after="0" w:line="240" w:lineRule="auto"/>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lang w:val="es-ES_tradnl" w:eastAsia="es-ES_tradnl"/>
                <w14:ligatures w14:val="none"/>
              </w:rPr>
              <w:t>ÑANCAROINZA</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20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35 min.</w:t>
            </w:r>
          </w:p>
        </w:tc>
        <w:tc>
          <w:tcPr>
            <w:tcW w:w="1081" w:type="pct"/>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Pavimento – Tierra</w:t>
            </w:r>
          </w:p>
        </w:tc>
      </w:tr>
      <w:tr w:rsidR="00D63189" w:rsidRPr="00D63189" w:rsidTr="00D63189">
        <w:trPr>
          <w:trHeight w:val="238"/>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5</w:t>
            </w:r>
          </w:p>
        </w:tc>
        <w:tc>
          <w:tcPr>
            <w:tcW w:w="779" w:type="pct"/>
            <w:shd w:val="clear" w:color="auto" w:fill="auto"/>
          </w:tcPr>
          <w:p w:rsidR="00D63189" w:rsidRPr="00D63189" w:rsidRDefault="00D63189" w:rsidP="00D63189">
            <w:pPr>
              <w:spacing w:after="0" w:line="240" w:lineRule="auto"/>
              <w:jc w:val="center"/>
              <w:rPr>
                <w:rFonts w:ascii="Tahoma" w:eastAsia="Times New Roman" w:hAnsi="Tahoma" w:cs="Tahoma"/>
                <w:b/>
                <w:bCs/>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1388" w:type="pct"/>
            <w:shd w:val="clear" w:color="auto" w:fill="auto"/>
            <w:noWrap/>
          </w:tcPr>
          <w:p w:rsidR="00D63189" w:rsidRPr="00D63189" w:rsidRDefault="00D63189" w:rsidP="00D63189">
            <w:pPr>
              <w:spacing w:after="0" w:line="240" w:lineRule="auto"/>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lang w:val="es-ES_tradnl" w:eastAsia="es-ES_tradnl"/>
                <w14:ligatures w14:val="none"/>
              </w:rPr>
              <w:t>TATI</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5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10 min.</w:t>
            </w:r>
          </w:p>
        </w:tc>
        <w:tc>
          <w:tcPr>
            <w:tcW w:w="1081" w:type="pct"/>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 xml:space="preserve">Tierra </w:t>
            </w:r>
          </w:p>
        </w:tc>
      </w:tr>
      <w:tr w:rsidR="00D63189" w:rsidRPr="00D63189" w:rsidTr="00D63189">
        <w:trPr>
          <w:trHeight w:val="238"/>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6</w:t>
            </w:r>
          </w:p>
        </w:tc>
        <w:tc>
          <w:tcPr>
            <w:tcW w:w="779" w:type="pct"/>
            <w:shd w:val="clear" w:color="auto" w:fill="auto"/>
          </w:tcPr>
          <w:p w:rsidR="00D63189" w:rsidRPr="00D63189" w:rsidRDefault="00D63189" w:rsidP="00D63189">
            <w:pPr>
              <w:spacing w:after="0" w:line="240" w:lineRule="auto"/>
              <w:jc w:val="center"/>
              <w:rPr>
                <w:rFonts w:ascii="Tahoma" w:eastAsia="Times New Roman" w:hAnsi="Tahoma" w:cs="Tahoma"/>
                <w:b/>
                <w:bCs/>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1388" w:type="pct"/>
            <w:shd w:val="clear" w:color="auto" w:fill="auto"/>
            <w:noWrap/>
          </w:tcPr>
          <w:p w:rsidR="00D63189" w:rsidRPr="00D63189" w:rsidRDefault="00D63189" w:rsidP="00D63189">
            <w:pPr>
              <w:spacing w:after="0" w:line="240" w:lineRule="auto"/>
              <w:rPr>
                <w:rFonts w:ascii="Tahoma" w:eastAsia="Times New Roman" w:hAnsi="Tahoma" w:cs="Tahoma"/>
                <w:color w:val="FF0000"/>
                <w:kern w:val="0"/>
                <w:sz w:val="18"/>
                <w:szCs w:val="18"/>
                <w:lang w:val="es-ES"/>
                <w14:ligatures w14:val="none"/>
              </w:rPr>
            </w:pPr>
            <w:r w:rsidRPr="00D63189">
              <w:rPr>
                <w:rFonts w:ascii="Tahoma" w:eastAsia="Times New Roman" w:hAnsi="Tahoma" w:cs="Tahoma"/>
                <w:kern w:val="0"/>
                <w:sz w:val="18"/>
                <w:szCs w:val="18"/>
                <w:lang w:val="es-ES_tradnl" w:eastAsia="es-ES_tradnl"/>
                <w14:ligatures w14:val="none"/>
              </w:rPr>
              <w:t>TIGUIPA PUEBLO</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14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 xml:space="preserve">20 min. </w:t>
            </w:r>
          </w:p>
        </w:tc>
        <w:tc>
          <w:tcPr>
            <w:tcW w:w="1081" w:type="pct"/>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Pavimento – Tierra</w:t>
            </w:r>
          </w:p>
        </w:tc>
      </w:tr>
      <w:tr w:rsidR="00D63189" w:rsidRPr="00D63189" w:rsidTr="00D63189">
        <w:trPr>
          <w:trHeight w:val="238"/>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7</w:t>
            </w:r>
          </w:p>
        </w:tc>
        <w:tc>
          <w:tcPr>
            <w:tcW w:w="779" w:type="pct"/>
            <w:shd w:val="clear" w:color="auto" w:fill="auto"/>
          </w:tcPr>
          <w:p w:rsidR="00D63189" w:rsidRPr="00D63189" w:rsidRDefault="00D63189" w:rsidP="00D63189">
            <w:pPr>
              <w:spacing w:after="0" w:line="240" w:lineRule="auto"/>
              <w:jc w:val="center"/>
              <w:rPr>
                <w:rFonts w:ascii="Tahoma" w:eastAsia="Times New Roman" w:hAnsi="Tahoma" w:cs="Tahoma"/>
                <w:b/>
                <w:bCs/>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1388" w:type="pct"/>
            <w:shd w:val="clear" w:color="auto" w:fill="auto"/>
            <w:noWrap/>
          </w:tcPr>
          <w:p w:rsidR="00D63189" w:rsidRPr="00D63189" w:rsidRDefault="00D63189" w:rsidP="00D63189">
            <w:pPr>
              <w:spacing w:after="0" w:line="240" w:lineRule="auto"/>
              <w:rPr>
                <w:rFonts w:ascii="Tahoma" w:eastAsia="Times New Roman" w:hAnsi="Tahoma" w:cs="Tahoma"/>
                <w:color w:val="FF0000"/>
                <w:kern w:val="0"/>
                <w:sz w:val="18"/>
                <w:szCs w:val="18"/>
                <w:lang w:val="es-ES"/>
                <w14:ligatures w14:val="none"/>
              </w:rPr>
            </w:pPr>
            <w:r w:rsidRPr="00D63189">
              <w:rPr>
                <w:rFonts w:ascii="Tahoma" w:eastAsia="Times New Roman" w:hAnsi="Tahoma" w:cs="Tahoma"/>
                <w:kern w:val="0"/>
                <w:sz w:val="18"/>
                <w:szCs w:val="18"/>
                <w:lang w:val="es-ES_tradnl" w:eastAsia="es-ES_tradnl"/>
                <w14:ligatures w14:val="none"/>
              </w:rPr>
              <w:t>TIMBOICITO</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12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15 min</w:t>
            </w:r>
          </w:p>
        </w:tc>
        <w:tc>
          <w:tcPr>
            <w:tcW w:w="1081" w:type="pct"/>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Pavimento – Tierra</w:t>
            </w:r>
          </w:p>
        </w:tc>
      </w:tr>
      <w:tr w:rsidR="00D63189" w:rsidRPr="00D63189" w:rsidTr="00D63189">
        <w:trPr>
          <w:trHeight w:val="238"/>
          <w:jc w:val="center"/>
        </w:trPr>
        <w:tc>
          <w:tcPr>
            <w:tcW w:w="225" w:type="pct"/>
            <w:shd w:val="clear" w:color="auto" w:fill="auto"/>
            <w:vAlign w:val="center"/>
          </w:tcPr>
          <w:p w:rsidR="00D63189" w:rsidRPr="00D63189" w:rsidRDefault="00D63189" w:rsidP="00D63189">
            <w:pPr>
              <w:spacing w:after="0" w:line="240" w:lineRule="auto"/>
              <w:jc w:val="center"/>
              <w:rPr>
                <w:rFonts w:ascii="Tahoma" w:eastAsia="Times New Roman" w:hAnsi="Tahoma" w:cs="Tahoma"/>
                <w:color w:val="000000"/>
                <w:kern w:val="0"/>
                <w:sz w:val="18"/>
                <w:szCs w:val="18"/>
                <w:lang w:eastAsia="es-BO"/>
                <w14:ligatures w14:val="none"/>
              </w:rPr>
            </w:pPr>
            <w:r w:rsidRPr="00D63189">
              <w:rPr>
                <w:rFonts w:ascii="Tahoma" w:eastAsia="Times New Roman" w:hAnsi="Tahoma" w:cs="Tahoma"/>
                <w:kern w:val="0"/>
                <w:sz w:val="18"/>
                <w:szCs w:val="18"/>
                <w14:ligatures w14:val="none"/>
              </w:rPr>
              <w:t>8</w:t>
            </w:r>
          </w:p>
        </w:tc>
        <w:tc>
          <w:tcPr>
            <w:tcW w:w="779" w:type="pct"/>
            <w:shd w:val="clear" w:color="auto" w:fill="auto"/>
          </w:tcPr>
          <w:p w:rsidR="00D63189" w:rsidRPr="00D63189" w:rsidRDefault="00D63189" w:rsidP="00D63189">
            <w:pPr>
              <w:spacing w:after="0" w:line="240" w:lineRule="auto"/>
              <w:jc w:val="center"/>
              <w:rPr>
                <w:rFonts w:ascii="Tahoma" w:eastAsia="Times New Roman" w:hAnsi="Tahoma" w:cs="Tahoma"/>
                <w:b/>
                <w:bCs/>
                <w:kern w:val="0"/>
                <w:sz w:val="18"/>
                <w:szCs w:val="18"/>
                <w:lang w:eastAsia="es-BO"/>
                <w14:ligatures w14:val="none"/>
              </w:rPr>
            </w:pPr>
            <w:r w:rsidRPr="00D63189">
              <w:rPr>
                <w:rFonts w:ascii="Tahoma" w:eastAsia="Times New Roman" w:hAnsi="Tahoma" w:cs="Tahoma"/>
                <w:kern w:val="0"/>
                <w:sz w:val="18"/>
                <w:szCs w:val="18"/>
                <w14:ligatures w14:val="none"/>
              </w:rPr>
              <w:t>MACHARETI</w:t>
            </w:r>
          </w:p>
        </w:tc>
        <w:tc>
          <w:tcPr>
            <w:tcW w:w="1388" w:type="pct"/>
            <w:shd w:val="clear" w:color="auto" w:fill="auto"/>
            <w:noWrap/>
          </w:tcPr>
          <w:p w:rsidR="00D63189" w:rsidRPr="00D63189" w:rsidRDefault="00D63189" w:rsidP="00D63189">
            <w:pPr>
              <w:spacing w:after="0" w:line="240" w:lineRule="auto"/>
              <w:rPr>
                <w:rFonts w:ascii="Tahoma" w:eastAsia="Times New Roman" w:hAnsi="Tahoma" w:cs="Tahoma"/>
                <w:color w:val="FF0000"/>
                <w:kern w:val="0"/>
                <w:sz w:val="18"/>
                <w:szCs w:val="18"/>
                <w:lang w:val="es-ES"/>
                <w14:ligatures w14:val="none"/>
              </w:rPr>
            </w:pPr>
            <w:r w:rsidRPr="00D63189">
              <w:rPr>
                <w:rFonts w:ascii="Tahoma" w:eastAsia="Times New Roman" w:hAnsi="Tahoma" w:cs="Tahoma"/>
                <w:kern w:val="0"/>
                <w:sz w:val="18"/>
                <w:szCs w:val="18"/>
                <w:lang w:val="es-ES_tradnl" w:eastAsia="es-ES_tradnl"/>
                <w14:ligatures w14:val="none"/>
              </w:rPr>
              <w:t>VUELTA GRANDE</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50 km.</w:t>
            </w:r>
          </w:p>
        </w:tc>
        <w:tc>
          <w:tcPr>
            <w:tcW w:w="763" w:type="pct"/>
            <w:vAlign w:val="center"/>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1hrs. 15min.</w:t>
            </w:r>
          </w:p>
        </w:tc>
        <w:tc>
          <w:tcPr>
            <w:tcW w:w="1081" w:type="pct"/>
          </w:tcPr>
          <w:p w:rsidR="00D63189" w:rsidRPr="00D63189" w:rsidRDefault="00D63189" w:rsidP="00D63189">
            <w:pPr>
              <w:spacing w:after="0" w:line="240" w:lineRule="auto"/>
              <w:jc w:val="center"/>
              <w:rPr>
                <w:rFonts w:ascii="Tahoma" w:eastAsia="Times New Roman" w:hAnsi="Tahoma" w:cs="Tahoma"/>
                <w:color w:val="FF0000"/>
                <w:kern w:val="0"/>
                <w:sz w:val="18"/>
                <w:szCs w:val="18"/>
                <w:lang w:eastAsia="es-BO"/>
                <w14:ligatures w14:val="none"/>
              </w:rPr>
            </w:pPr>
            <w:r w:rsidRPr="00D63189">
              <w:rPr>
                <w:rFonts w:ascii="Tahoma" w:eastAsia="Times New Roman" w:hAnsi="Tahoma" w:cs="Tahoma"/>
                <w:kern w:val="0"/>
                <w:sz w:val="18"/>
                <w:szCs w:val="18"/>
                <w14:ligatures w14:val="none"/>
              </w:rPr>
              <w:t xml:space="preserve">Tierra </w:t>
            </w:r>
          </w:p>
        </w:tc>
      </w:tr>
    </w:tbl>
    <w:p w:rsidR="00D63189" w:rsidRPr="00D63189" w:rsidRDefault="00D63189" w:rsidP="00D63189">
      <w:pPr>
        <w:keepNext/>
        <w:numPr>
          <w:ilvl w:val="0"/>
          <w:numId w:val="32"/>
        </w:numPr>
        <w:spacing w:before="240" w:after="60" w:line="260" w:lineRule="atLeast"/>
        <w:ind w:left="426" w:hanging="360"/>
        <w:outlineLvl w:val="0"/>
        <w:rPr>
          <w:rFonts w:ascii="Tahoma" w:eastAsia="Times New Roman" w:hAnsi="Tahoma" w:cs="Tahoma"/>
          <w:bCs/>
          <w:color w:val="000000"/>
          <w:kern w:val="32"/>
          <w:sz w:val="32"/>
          <w:szCs w:val="32"/>
          <w:lang w:val="es-ES_tradnl"/>
          <w14:ligatures w14:val="none"/>
        </w:rPr>
      </w:pPr>
      <w:r w:rsidRPr="00D63189">
        <w:rPr>
          <w:rFonts w:ascii="Tahoma" w:eastAsia="Times New Roman" w:hAnsi="Tahoma" w:cs="Tahoma"/>
          <w:b/>
          <w:bCs/>
          <w:color w:val="000000"/>
          <w:kern w:val="32"/>
          <w:sz w:val="20"/>
          <w:szCs w:val="20"/>
          <w:lang w:val="es-ES_tradnl"/>
          <w14:ligatures w14:val="none"/>
        </w:rPr>
        <w:t>OBJETIVO DE LA CONSULTORÍA</w:t>
      </w:r>
      <w:r w:rsidRPr="00D63189">
        <w:rPr>
          <w:rFonts w:ascii="Tahoma" w:eastAsia="Times New Roman" w:hAnsi="Tahoma" w:cs="Tahoma"/>
          <w:bCs/>
          <w:color w:val="000000"/>
          <w:kern w:val="32"/>
          <w:sz w:val="32"/>
          <w:szCs w:val="32"/>
          <w:lang w:val="es-ES_tradnl"/>
          <w14:ligatures w14:val="none"/>
        </w:rPr>
        <w:t>.</w:t>
      </w:r>
      <w:bookmarkEnd w:id="28"/>
    </w:p>
    <w:p w:rsidR="00D63189" w:rsidRPr="00D63189" w:rsidRDefault="00D63189" w:rsidP="00D63189">
      <w:pPr>
        <w:spacing w:after="0" w:line="260" w:lineRule="atLeast"/>
        <w:ind w:firstLine="426"/>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GENERAL</w:t>
      </w:r>
    </w:p>
    <w:p w:rsidR="00D63189" w:rsidRPr="00D63189" w:rsidRDefault="00D63189" w:rsidP="00D63189">
      <w:pPr>
        <w:spacing w:after="0" w:line="260" w:lineRule="atLeast"/>
        <w:ind w:left="426"/>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Realizar el control, seguimiento y monitoreo a la Entidad Ejecutora encargada de la ejecución del “</w:t>
      </w:r>
      <w:r w:rsidRPr="00D63189">
        <w:rPr>
          <w:rFonts w:ascii="Tahoma" w:eastAsia="Times New Roman" w:hAnsi="Tahoma" w:cs="Tahoma"/>
          <w:b/>
          <w:bCs/>
          <w:color w:val="FF0000"/>
          <w:kern w:val="0"/>
          <w:sz w:val="20"/>
          <w:szCs w:val="20"/>
          <w:lang w:val="es-ES_tradnl"/>
          <w14:ligatures w14:val="none"/>
        </w:rPr>
        <w:t>PROYECTO DE VIVIENDA CUALITATIVA EN EL MUNICIPIO DE MACHARETI – FASE (X) 2024 – CHUQUISACA</w:t>
      </w:r>
      <w:r w:rsidRPr="00D63189">
        <w:rPr>
          <w:rFonts w:ascii="Tahoma" w:eastAsia="Times New Roman" w:hAnsi="Tahoma" w:cs="Tahoma"/>
          <w:kern w:val="0"/>
          <w:sz w:val="20"/>
          <w:szCs w:val="20"/>
          <w:lang w:val="es-ES_tradnl"/>
          <w14:ligatures w14:val="none"/>
        </w:rPr>
        <w:t xml:space="preserve">”, en </w:t>
      </w:r>
      <w:r w:rsidRPr="00D63189">
        <w:rPr>
          <w:rFonts w:ascii="Tahoma" w:eastAsia="Times New Roman" w:hAnsi="Tahoma" w:cs="Tahoma"/>
          <w:b/>
          <w:bCs/>
          <w:color w:val="FF0000"/>
          <w:kern w:val="0"/>
          <w:sz w:val="20"/>
          <w:szCs w:val="20"/>
          <w:lang w:val="es-ES_tradnl"/>
          <w14:ligatures w14:val="none"/>
        </w:rPr>
        <w:t>50 viviendas</w:t>
      </w:r>
      <w:r w:rsidRPr="00D63189">
        <w:rPr>
          <w:rFonts w:ascii="Tahoma" w:eastAsia="Times New Roman" w:hAnsi="Tahoma" w:cs="Tahoma"/>
          <w:kern w:val="0"/>
          <w:sz w:val="20"/>
          <w:szCs w:val="20"/>
          <w:lang w:val="es-ES_tradnl"/>
          <w14:ligatures w14:val="none"/>
        </w:rPr>
        <w:t xml:space="preserve"> para asegurar que la prestación del Servicio de la Entidad Ejecutora sea realizada de acuerdo a las condiciones de su Contrato y los Términos de Referencia.</w:t>
      </w:r>
    </w:p>
    <w:p w:rsidR="00D63189" w:rsidRPr="00D63189" w:rsidRDefault="00D63189" w:rsidP="00D63189">
      <w:pPr>
        <w:spacing w:after="0" w:line="260" w:lineRule="atLeast"/>
        <w:ind w:left="426"/>
        <w:jc w:val="both"/>
        <w:rPr>
          <w:rFonts w:ascii="Tahoma" w:eastAsia="Times New Roman" w:hAnsi="Tahoma" w:cs="Tahoma"/>
          <w:kern w:val="0"/>
          <w:sz w:val="20"/>
          <w:szCs w:val="20"/>
          <w:lang w:val="es-ES_tradnl"/>
          <w14:ligatures w14:val="none"/>
        </w:rPr>
      </w:pPr>
      <w:bookmarkStart w:id="29" w:name="_Hlk163838033"/>
      <w:r w:rsidRPr="00D63189">
        <w:rPr>
          <w:rFonts w:ascii="Tahoma" w:eastAsia="Times New Roman" w:hAnsi="Tahoma" w:cs="Tahoma"/>
          <w:kern w:val="0"/>
          <w:sz w:val="20"/>
          <w:szCs w:val="20"/>
          <w:highlight w:val="yellow"/>
          <w:lang w:val="es-ES_tradnl"/>
          <w14:ligatures w14:val="none"/>
        </w:rPr>
        <w:t xml:space="preserve">La </w:t>
      </w:r>
      <w:r w:rsidRPr="00D63189">
        <w:rPr>
          <w:rFonts w:ascii="Tahoma" w:eastAsia="Times New Roman" w:hAnsi="Tahoma" w:cs="Tahoma"/>
          <w:b/>
          <w:kern w:val="0"/>
          <w:sz w:val="20"/>
          <w:szCs w:val="20"/>
          <w:highlight w:val="yellow"/>
          <w:lang w:val="es-ES_tradnl"/>
          <w14:ligatures w14:val="none"/>
        </w:rPr>
        <w:t xml:space="preserve">Inspectoría, </w:t>
      </w:r>
      <w:r w:rsidRPr="00D63189">
        <w:rPr>
          <w:rFonts w:ascii="Tahoma" w:eastAsia="Times New Roman" w:hAnsi="Tahoma" w:cs="Tahoma"/>
          <w:kern w:val="0"/>
          <w:sz w:val="20"/>
          <w:szCs w:val="20"/>
          <w:highlight w:val="yellow"/>
          <w:lang w:val="es-ES_tradnl"/>
          <w14:ligatures w14:val="none"/>
        </w:rPr>
        <w:t xml:space="preserve">deberá verificar la existencia de los Certificados de no Propiedad a Nivel Nacional de los </w:t>
      </w:r>
      <w:r w:rsidRPr="00D63189">
        <w:rPr>
          <w:rFonts w:ascii="Tahoma" w:eastAsia="Times New Roman" w:hAnsi="Tahoma" w:cs="Tahoma"/>
          <w:b/>
          <w:bCs/>
          <w:color w:val="FF0000"/>
          <w:kern w:val="0"/>
          <w:sz w:val="20"/>
          <w:szCs w:val="20"/>
          <w:highlight w:val="yellow"/>
          <w:lang w:val="es-ES_tradnl"/>
          <w14:ligatures w14:val="none"/>
        </w:rPr>
        <w:t>100</w:t>
      </w:r>
      <w:r w:rsidRPr="00D63189">
        <w:rPr>
          <w:rFonts w:ascii="Tahoma" w:eastAsia="Times New Roman" w:hAnsi="Tahoma" w:cs="Tahoma"/>
          <w:kern w:val="0"/>
          <w:sz w:val="20"/>
          <w:szCs w:val="20"/>
          <w:highlight w:val="yellow"/>
          <w:lang w:val="es-ES_tradnl"/>
          <w14:ligatures w14:val="none"/>
        </w:rPr>
        <w:t xml:space="preserve"> beneficiarios emitidos por Derechos Reales, y presentados por la Entidad Ejecutora correspondientes al presente proyecto.</w:t>
      </w:r>
    </w:p>
    <w:bookmarkEnd w:id="29"/>
    <w:p w:rsidR="00D63189" w:rsidRPr="00D63189" w:rsidRDefault="00D63189" w:rsidP="00D63189">
      <w:pPr>
        <w:spacing w:after="0" w:line="260" w:lineRule="atLeast"/>
        <w:ind w:left="426"/>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La </w:t>
      </w:r>
      <w:r w:rsidRPr="00D63189">
        <w:rPr>
          <w:rFonts w:ascii="Tahoma" w:eastAsia="Times New Roman" w:hAnsi="Tahoma" w:cs="Tahoma"/>
          <w:b/>
          <w:kern w:val="0"/>
          <w:sz w:val="20"/>
          <w:szCs w:val="20"/>
          <w:lang w:val="es-ES_tradnl"/>
          <w14:ligatures w14:val="none"/>
        </w:rPr>
        <w:t>Inspectoría</w:t>
      </w:r>
      <w:r w:rsidRPr="00D63189">
        <w:rPr>
          <w:rFonts w:ascii="Tahoma" w:eastAsia="Times New Roman" w:hAnsi="Tahoma" w:cs="Tahoma"/>
          <w:kern w:val="0"/>
          <w:sz w:val="20"/>
          <w:szCs w:val="20"/>
          <w:lang w:val="es-ES_tradnl"/>
          <w14:ligatures w14:val="none"/>
        </w:rPr>
        <w:t xml:space="preserve">, será el medio autorizado de comunicación, notificación y aprobación de todo cuanto corresponda a los asuntos relacionados con la CONSULTORÍA a ser realizada por la Entidad Ejecutora, bajo los requisitos del presente </w:t>
      </w:r>
      <w:r w:rsidRPr="00D63189">
        <w:rPr>
          <w:rFonts w:ascii="Tahoma" w:eastAsia="Times New Roman" w:hAnsi="Tahoma" w:cs="Tahoma"/>
          <w:bCs/>
          <w:kern w:val="0"/>
          <w:sz w:val="20"/>
          <w:szCs w:val="20"/>
          <w:lang w:val="es-ES_tradnl"/>
          <w14:ligatures w14:val="none"/>
        </w:rPr>
        <w:t xml:space="preserve">Termino </w:t>
      </w:r>
      <w:r w:rsidRPr="00D63189">
        <w:rPr>
          <w:rFonts w:ascii="Tahoma" w:eastAsia="Times New Roman" w:hAnsi="Tahoma" w:cs="Tahoma"/>
          <w:kern w:val="0"/>
          <w:sz w:val="20"/>
          <w:szCs w:val="20"/>
          <w:lang w:val="es-ES_tradnl"/>
          <w14:ligatures w14:val="none"/>
        </w:rPr>
        <w:t>de Referencia y los documentos que forman parte del mismo.</w:t>
      </w:r>
    </w:p>
    <w:p w:rsidR="00D63189" w:rsidRPr="00D63189" w:rsidRDefault="00D63189" w:rsidP="00D63189">
      <w:pPr>
        <w:spacing w:after="0" w:line="260" w:lineRule="atLeast"/>
        <w:jc w:val="both"/>
        <w:rPr>
          <w:rFonts w:ascii="Tahoma" w:eastAsia="Times New Roman" w:hAnsi="Tahoma" w:cs="Tahoma"/>
          <w:kern w:val="0"/>
          <w:sz w:val="10"/>
          <w:szCs w:val="10"/>
          <w:lang w:val="es-ES_tradnl"/>
          <w14:ligatures w14:val="none"/>
        </w:rPr>
      </w:pPr>
    </w:p>
    <w:p w:rsidR="00D63189" w:rsidRPr="00D63189" w:rsidRDefault="00D63189" w:rsidP="00D63189">
      <w:pPr>
        <w:spacing w:after="0" w:line="260" w:lineRule="atLeast"/>
        <w:ind w:firstLine="426"/>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ESPECÍFICOS</w:t>
      </w:r>
    </w:p>
    <w:p w:rsidR="00D63189" w:rsidRPr="00D63189" w:rsidRDefault="00D63189" w:rsidP="00D63189">
      <w:pPr>
        <w:spacing w:after="0" w:line="260" w:lineRule="atLeast"/>
        <w:ind w:firstLine="426"/>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Desarrollar adecuadamente todos los componentes que comprenden la ejecución del proyecto:</w:t>
      </w:r>
    </w:p>
    <w:p w:rsidR="00D63189" w:rsidRPr="00D63189" w:rsidRDefault="00D63189" w:rsidP="00D63189">
      <w:pPr>
        <w:numPr>
          <w:ilvl w:val="0"/>
          <w:numId w:val="39"/>
        </w:numPr>
        <w:spacing w:after="0" w:line="260" w:lineRule="atLeast"/>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numPr>
          <w:ilvl w:val="0"/>
          <w:numId w:val="39"/>
        </w:numPr>
        <w:spacing w:after="0" w:line="260" w:lineRule="atLeast"/>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Garantizar que la</w:t>
      </w:r>
      <w:r w:rsidRPr="00D63189">
        <w:rPr>
          <w:rFonts w:ascii="Tahoma" w:eastAsia="Times New Roman" w:hAnsi="Tahoma" w:cs="Tahoma"/>
          <w:b/>
          <w:kern w:val="0"/>
          <w:sz w:val="20"/>
          <w:szCs w:val="20"/>
          <w:lang w:val="es-ES_tradnl"/>
          <w14:ligatures w14:val="none"/>
        </w:rPr>
        <w:t xml:space="preserve"> capacitación</w:t>
      </w:r>
      <w:r w:rsidRPr="00D63189">
        <w:rPr>
          <w:rFonts w:ascii="Tahoma" w:eastAsia="Times New Roman" w:hAnsi="Tahoma" w:cs="Tahoma"/>
          <w:kern w:val="0"/>
          <w:sz w:val="20"/>
          <w:szCs w:val="20"/>
          <w:lang w:val="es-ES_tradnl"/>
          <w14:ligatures w14:val="none"/>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rsidR="00D63189" w:rsidRPr="00D63189" w:rsidRDefault="00D63189" w:rsidP="00D63189">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Garantizar que la</w:t>
      </w:r>
      <w:r w:rsidRPr="00D63189">
        <w:rPr>
          <w:rFonts w:ascii="Tahoma" w:eastAsia="Times New Roman" w:hAnsi="Tahoma" w:cs="Tahoma"/>
          <w:b/>
          <w:kern w:val="0"/>
          <w:sz w:val="20"/>
          <w:szCs w:val="20"/>
          <w:lang w:val="es-ES_tradnl"/>
          <w14:ligatures w14:val="none"/>
        </w:rPr>
        <w:t xml:space="preserve"> asistencia técnica</w:t>
      </w:r>
      <w:r w:rsidRPr="00D63189">
        <w:rPr>
          <w:rFonts w:ascii="Tahoma" w:eastAsia="Times New Roman" w:hAnsi="Tahoma" w:cs="Tahoma"/>
          <w:kern w:val="0"/>
          <w:sz w:val="20"/>
          <w:szCs w:val="20"/>
          <w:lang w:val="es-ES_tradnl"/>
          <w14:ligatures w14:val="none"/>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rsidR="00D63189" w:rsidRPr="00D63189" w:rsidRDefault="00D63189" w:rsidP="00D63189">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Garantizar que el </w:t>
      </w:r>
      <w:r w:rsidRPr="00D63189">
        <w:rPr>
          <w:rFonts w:ascii="Tahoma" w:eastAsia="Times New Roman" w:hAnsi="Tahoma" w:cs="Tahoma"/>
          <w:b/>
          <w:kern w:val="0"/>
          <w:sz w:val="20"/>
          <w:szCs w:val="20"/>
          <w:lang w:val="es-ES_tradnl"/>
          <w14:ligatures w14:val="none"/>
        </w:rPr>
        <w:t xml:space="preserve">seguimiento técnico – social, </w:t>
      </w:r>
      <w:r w:rsidRPr="00D63189">
        <w:rPr>
          <w:rFonts w:ascii="Tahoma" w:eastAsia="Times New Roman" w:hAnsi="Tahoma" w:cs="Tahoma"/>
          <w:kern w:val="0"/>
          <w:sz w:val="20"/>
          <w:szCs w:val="20"/>
          <w:lang w:val="es-ES_tradnl"/>
          <w14:ligatures w14:val="none"/>
        </w:rPr>
        <w:t xml:space="preserve">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w:t>
      </w:r>
      <w:r w:rsidRPr="00D63189">
        <w:rPr>
          <w:rFonts w:ascii="Tahoma" w:eastAsia="Times New Roman" w:hAnsi="Tahoma" w:cs="Tahoma"/>
          <w:kern w:val="0"/>
          <w:sz w:val="20"/>
          <w:szCs w:val="20"/>
          <w:lang w:val="es-ES_tradnl"/>
          <w14:ligatures w14:val="none"/>
        </w:rPr>
        <w:lastRenderedPageBreak/>
        <w:t>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rsidR="00D63189" w:rsidRPr="00D63189" w:rsidRDefault="00D63189" w:rsidP="00D63189">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Garantizar que la</w:t>
      </w:r>
      <w:r w:rsidRPr="00D63189">
        <w:rPr>
          <w:rFonts w:ascii="Tahoma" w:eastAsia="Times New Roman" w:hAnsi="Tahoma" w:cs="Tahoma"/>
          <w:b/>
          <w:kern w:val="0"/>
          <w:sz w:val="20"/>
          <w:szCs w:val="20"/>
          <w:lang w:val="es-ES_tradnl"/>
          <w14:ligatures w14:val="none"/>
        </w:rPr>
        <w:t xml:space="preserve"> provisión/dotación de materiales</w:t>
      </w:r>
      <w:r w:rsidRPr="00D63189">
        <w:rPr>
          <w:rFonts w:ascii="Tahoma" w:eastAsia="Times New Roman" w:hAnsi="Tahoma" w:cs="Tahoma"/>
          <w:kern w:val="0"/>
          <w:sz w:val="20"/>
          <w:szCs w:val="20"/>
          <w:lang w:val="es-ES_tradnl"/>
          <w14:ligatures w14:val="none"/>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rsidR="00D63189" w:rsidRPr="00D63189" w:rsidRDefault="00D63189" w:rsidP="00D63189">
      <w:pPr>
        <w:keepNext/>
        <w:numPr>
          <w:ilvl w:val="0"/>
          <w:numId w:val="32"/>
        </w:numPr>
        <w:spacing w:before="240" w:after="60" w:line="260" w:lineRule="atLeast"/>
        <w:ind w:left="426" w:hanging="360"/>
        <w:outlineLvl w:val="0"/>
        <w:rPr>
          <w:rFonts w:ascii="Tahoma" w:eastAsia="Times New Roman" w:hAnsi="Tahoma" w:cs="Tahoma"/>
          <w:b/>
          <w:bCs/>
          <w:color w:val="000000"/>
          <w:kern w:val="32"/>
          <w:sz w:val="20"/>
          <w:szCs w:val="20"/>
          <w:lang w:val="es-ES_tradnl"/>
          <w14:ligatures w14:val="none"/>
        </w:rPr>
      </w:pPr>
      <w:bookmarkStart w:id="30" w:name="_Toc118727346"/>
      <w:r w:rsidRPr="00D63189">
        <w:rPr>
          <w:rFonts w:ascii="Tahoma" w:eastAsia="Times New Roman" w:hAnsi="Tahoma" w:cs="Tahoma"/>
          <w:b/>
          <w:bCs/>
          <w:color w:val="000000"/>
          <w:kern w:val="32"/>
          <w:sz w:val="20"/>
          <w:szCs w:val="20"/>
          <w:lang w:val="es-ES_tradnl"/>
          <w14:ligatures w14:val="none"/>
        </w:rPr>
        <w:t>ALCANCE DE LA CONSULTORÍA.</w:t>
      </w:r>
      <w:bookmarkEnd w:id="30"/>
    </w:p>
    <w:p w:rsidR="00D63189" w:rsidRPr="00D63189" w:rsidRDefault="00D63189" w:rsidP="00D63189">
      <w:pPr>
        <w:spacing w:after="0" w:line="260" w:lineRule="atLeast"/>
        <w:jc w:val="both"/>
        <w:rPr>
          <w:rFonts w:ascii="Tahoma" w:eastAsia="Times New Roman" w:hAnsi="Tahoma" w:cs="Tahoma"/>
          <w:b/>
          <w:vanish/>
          <w:kern w:val="0"/>
          <w:sz w:val="20"/>
          <w:szCs w:val="20"/>
          <w:lang w:val="es-ES_tradnl"/>
          <w14:ligatures w14:val="none"/>
        </w:rPr>
      </w:pPr>
      <w:r w:rsidRPr="00D63189">
        <w:rPr>
          <w:rFonts w:ascii="Tahoma" w:eastAsia="Times New Roman" w:hAnsi="Tahoma" w:cs="Tahoma"/>
          <w:kern w:val="0"/>
          <w:sz w:val="20"/>
          <w:szCs w:val="20"/>
          <w:lang w:val="es-ES_tradnl"/>
          <w14:ligatures w14:val="none"/>
        </w:rPr>
        <w:t>A nivel enunciativo y no limitativo, los alcances de la consultoría son:</w:t>
      </w:r>
    </w:p>
    <w:p w:rsidR="00D63189" w:rsidRPr="00D63189" w:rsidRDefault="00D63189" w:rsidP="00D63189">
      <w:pPr>
        <w:numPr>
          <w:ilvl w:val="0"/>
          <w:numId w:val="33"/>
        </w:numPr>
        <w:tabs>
          <w:tab w:val="num" w:pos="720"/>
        </w:tabs>
        <w:spacing w:after="0" w:line="260" w:lineRule="atLeast"/>
        <w:ind w:left="0"/>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spacing w:after="0" w:line="260" w:lineRule="atLeast"/>
        <w:ind w:hanging="283"/>
        <w:jc w:val="both"/>
        <w:rPr>
          <w:rFonts w:ascii="Tahoma" w:eastAsia="Times New Roman" w:hAnsi="Tahoma" w:cs="Tahoma"/>
          <w:kern w:val="0"/>
          <w:sz w:val="20"/>
          <w:szCs w:val="20"/>
          <w:lang w:val="es-ES_tradnl"/>
          <w14:ligatures w14:val="none"/>
        </w:rPr>
      </w:pP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b/>
          <w:kern w:val="0"/>
          <w:sz w:val="20"/>
          <w:szCs w:val="20"/>
          <w:lang w:val="es-ES_tradnl"/>
          <w14:ligatures w14:val="none"/>
        </w:rPr>
        <w:t>Controlar</w:t>
      </w:r>
      <w:r w:rsidRPr="00D63189">
        <w:rPr>
          <w:rFonts w:ascii="Tahoma" w:eastAsia="Times New Roman" w:hAnsi="Tahoma" w:cs="Tahoma"/>
          <w:kern w:val="0"/>
          <w:sz w:val="20"/>
          <w:szCs w:val="20"/>
          <w:lang w:val="es-ES_tradnl"/>
          <w14:ligatures w14:val="none"/>
        </w:rPr>
        <w:t xml:space="preserve"> el efectivo </w:t>
      </w:r>
      <w:r w:rsidRPr="00D63189">
        <w:rPr>
          <w:rFonts w:ascii="Tahoma" w:eastAsia="Times New Roman" w:hAnsi="Tahoma" w:cs="Tahoma"/>
          <w:b/>
          <w:kern w:val="0"/>
          <w:sz w:val="20"/>
          <w:szCs w:val="20"/>
          <w:lang w:val="es-ES_tradnl"/>
          <w14:ligatures w14:val="none"/>
        </w:rPr>
        <w:t>cumplimiento</w:t>
      </w:r>
      <w:r w:rsidRPr="00D63189">
        <w:rPr>
          <w:rFonts w:ascii="Tahoma" w:eastAsia="Times New Roman" w:hAnsi="Tahoma" w:cs="Tahoma"/>
          <w:kern w:val="0"/>
          <w:sz w:val="20"/>
          <w:szCs w:val="20"/>
          <w:lang w:val="es-ES_tradnl"/>
          <w14:ligatures w14:val="none"/>
        </w:rPr>
        <w:t xml:space="preserve"> por parte de la Entidad Ejecutora, de la correcta ejecución de todas las actividades descritas en los </w:t>
      </w:r>
      <w:r w:rsidRPr="00D63189">
        <w:rPr>
          <w:rFonts w:ascii="Tahoma" w:eastAsia="Times New Roman" w:hAnsi="Tahoma" w:cs="Tahoma"/>
          <w:b/>
          <w:kern w:val="0"/>
          <w:sz w:val="20"/>
          <w:szCs w:val="20"/>
          <w:lang w:val="es-ES_tradnl"/>
          <w14:ligatures w14:val="none"/>
        </w:rPr>
        <w:t>Términos de Referencia del Proyecto</w:t>
      </w:r>
      <w:r w:rsidRPr="00D63189">
        <w:rPr>
          <w:rFonts w:ascii="Tahoma" w:eastAsia="Times New Roman" w:hAnsi="Tahoma" w:cs="Tahoma"/>
          <w:kern w:val="0"/>
          <w:sz w:val="20"/>
          <w:szCs w:val="20"/>
          <w:lang w:val="es-ES_tradnl"/>
          <w14:ligatures w14:val="none"/>
        </w:rPr>
        <w:t xml:space="preserve">, así como de la propuesta, plan de trabajo y diagnostico habitacional elaborado por la Entidad en los </w:t>
      </w:r>
      <w:r w:rsidRPr="00D63189">
        <w:rPr>
          <w:rFonts w:ascii="Tahoma" w:eastAsia="Times New Roman" w:hAnsi="Tahoma" w:cs="Tahoma"/>
          <w:b/>
          <w:kern w:val="0"/>
          <w:sz w:val="20"/>
          <w:szCs w:val="20"/>
          <w:lang w:val="es-ES_tradnl"/>
          <w14:ligatures w14:val="none"/>
        </w:rPr>
        <w:t>plazos y condiciones</w:t>
      </w:r>
      <w:r w:rsidRPr="00D63189">
        <w:rPr>
          <w:rFonts w:ascii="Tahoma" w:eastAsia="Times New Roman" w:hAnsi="Tahoma" w:cs="Tahoma"/>
          <w:kern w:val="0"/>
          <w:sz w:val="20"/>
          <w:szCs w:val="20"/>
          <w:lang w:val="es-ES_tradnl"/>
          <w14:ligatures w14:val="none"/>
        </w:rPr>
        <w:t xml:space="preserve"> definidas debiendo la Inspectoría coadyuvar y ser parte de la realización de todas estas actividades.</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b/>
          <w:kern w:val="0"/>
          <w:sz w:val="20"/>
          <w:szCs w:val="20"/>
          <w:lang w:val="es-ES_tradnl"/>
          <w14:ligatures w14:val="none"/>
        </w:rPr>
        <w:t>Conocer, analizar</w:t>
      </w:r>
      <w:r w:rsidRPr="00D63189">
        <w:rPr>
          <w:rFonts w:ascii="Tahoma" w:eastAsia="Times New Roman" w:hAnsi="Tahoma" w:cs="Tahoma"/>
          <w:kern w:val="0"/>
          <w:sz w:val="20"/>
          <w:szCs w:val="20"/>
          <w:lang w:val="es-ES_tradnl"/>
          <w14:ligatures w14:val="none"/>
        </w:rPr>
        <w:t xml:space="preserve">, </w:t>
      </w:r>
      <w:r w:rsidRPr="00D63189">
        <w:rPr>
          <w:rFonts w:ascii="Tahoma" w:eastAsia="Times New Roman" w:hAnsi="Tahoma" w:cs="Tahoma"/>
          <w:b/>
          <w:kern w:val="0"/>
          <w:sz w:val="20"/>
          <w:szCs w:val="20"/>
          <w:lang w:val="es-ES_tradnl"/>
          <w14:ligatures w14:val="none"/>
        </w:rPr>
        <w:t>rechazar o aprobar</w:t>
      </w:r>
      <w:r w:rsidRPr="00D63189">
        <w:rPr>
          <w:rFonts w:ascii="Tahoma" w:eastAsia="Times New Roman" w:hAnsi="Tahoma" w:cs="Tahoma"/>
          <w:kern w:val="0"/>
          <w:sz w:val="20"/>
          <w:szCs w:val="20"/>
          <w:lang w:val="es-ES_tradnl"/>
          <w14:ligatures w14:val="none"/>
        </w:rPr>
        <w:t xml:space="preserve"> los asuntos correspondientes al cumplimiento de las actividades a ser realizadas por la Entidad Ejecutora a nivel técnico y social.</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Aprobar o rechazar </w:t>
      </w:r>
      <w:r w:rsidRPr="00D63189">
        <w:rPr>
          <w:rFonts w:ascii="Tahoma" w:eastAsia="Times New Roman" w:hAnsi="Tahoma" w:cs="Tahoma"/>
          <w:b/>
          <w:kern w:val="0"/>
          <w:sz w:val="20"/>
          <w:szCs w:val="20"/>
          <w:lang w:val="es-ES_tradnl"/>
          <w14:ligatures w14:val="none"/>
        </w:rPr>
        <w:t>informes/productos</w:t>
      </w:r>
      <w:r w:rsidRPr="00D63189">
        <w:rPr>
          <w:rFonts w:ascii="Tahoma" w:eastAsia="Times New Roman" w:hAnsi="Tahoma" w:cs="Tahoma"/>
          <w:kern w:val="0"/>
          <w:sz w:val="20"/>
          <w:szCs w:val="20"/>
          <w:lang w:val="es-ES_tradnl"/>
          <w14:ligatures w14:val="none"/>
        </w:rPr>
        <w:t xml:space="preserve"> de la Entidad Ejecutora, de manera fundamentada, en el plazo establecido.</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Aprobar </w:t>
      </w:r>
      <w:r w:rsidRPr="00D63189">
        <w:rPr>
          <w:rFonts w:ascii="Tahoma" w:eastAsia="Times New Roman" w:hAnsi="Tahoma" w:cs="Tahoma"/>
          <w:b/>
          <w:kern w:val="0"/>
          <w:sz w:val="20"/>
          <w:szCs w:val="20"/>
          <w:lang w:val="es-ES_tradnl"/>
          <w14:ligatures w14:val="none"/>
        </w:rPr>
        <w:t>materiales adquiridos</w:t>
      </w:r>
      <w:r w:rsidRPr="00D63189">
        <w:rPr>
          <w:rFonts w:ascii="Tahoma" w:eastAsia="Times New Roman" w:hAnsi="Tahoma" w:cs="Tahoma"/>
          <w:kern w:val="0"/>
          <w:sz w:val="20"/>
          <w:szCs w:val="20"/>
          <w:lang w:val="es-ES_tradnl"/>
          <w14:ligatures w14:val="none"/>
        </w:rPr>
        <w:t xml:space="preserve"> por la Entidad Ejecutora, o rechazar aquellos que no cumplan con lo mínimo requerido en la Especificaciones Técnicas y certificados de calidad de los Materiales; emitiendo conformidad para el caso de adquisiciones por </w:t>
      </w:r>
      <w:r w:rsidRPr="00D63189">
        <w:rPr>
          <w:rFonts w:ascii="Tahoma" w:eastAsia="Times New Roman" w:hAnsi="Tahoma" w:cs="Tahoma"/>
          <w:b/>
          <w:kern w:val="0"/>
          <w:sz w:val="20"/>
          <w:szCs w:val="20"/>
          <w:lang w:val="es-ES_tradnl"/>
          <w14:ligatures w14:val="none"/>
        </w:rPr>
        <w:t>Anticipo.</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Emitir </w:t>
      </w:r>
      <w:r w:rsidRPr="00D63189">
        <w:rPr>
          <w:rFonts w:ascii="Tahoma" w:eastAsia="Times New Roman" w:hAnsi="Tahoma" w:cs="Tahoma"/>
          <w:b/>
          <w:kern w:val="0"/>
          <w:sz w:val="20"/>
          <w:szCs w:val="20"/>
          <w:lang w:val="es-ES_tradnl"/>
          <w14:ligatures w14:val="none"/>
        </w:rPr>
        <w:t>Llamadas de Atención</w:t>
      </w:r>
      <w:r w:rsidRPr="00D63189">
        <w:rPr>
          <w:rFonts w:ascii="Tahoma" w:eastAsia="Times New Roman" w:hAnsi="Tahoma" w:cs="Tahoma"/>
          <w:kern w:val="0"/>
          <w:sz w:val="20"/>
          <w:szCs w:val="20"/>
          <w:lang w:val="es-ES_tradnl"/>
          <w14:ligatures w14:val="none"/>
        </w:rPr>
        <w:t xml:space="preserve"> a la Entidad Ejecutora, de manera fundamentada.</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Llevar el </w:t>
      </w:r>
      <w:r w:rsidRPr="00D63189">
        <w:rPr>
          <w:rFonts w:ascii="Tahoma" w:eastAsia="Times New Roman" w:hAnsi="Tahoma" w:cs="Tahoma"/>
          <w:b/>
          <w:kern w:val="0"/>
          <w:sz w:val="20"/>
          <w:szCs w:val="20"/>
          <w:lang w:val="es-ES_tradnl"/>
          <w14:ligatures w14:val="none"/>
        </w:rPr>
        <w:t>control</w:t>
      </w:r>
      <w:r w:rsidRPr="00D63189">
        <w:rPr>
          <w:rFonts w:ascii="Tahoma" w:eastAsia="Times New Roman" w:hAnsi="Tahoma" w:cs="Tahoma"/>
          <w:kern w:val="0"/>
          <w:sz w:val="20"/>
          <w:szCs w:val="20"/>
          <w:lang w:val="es-ES_tradnl"/>
          <w14:ligatures w14:val="none"/>
        </w:rPr>
        <w:t xml:space="preserve"> directo de la vigencia y validez de las </w:t>
      </w:r>
      <w:r w:rsidRPr="00D63189">
        <w:rPr>
          <w:rFonts w:ascii="Tahoma" w:eastAsia="Times New Roman" w:hAnsi="Tahoma" w:cs="Tahoma"/>
          <w:b/>
          <w:kern w:val="0"/>
          <w:sz w:val="20"/>
          <w:szCs w:val="20"/>
          <w:lang w:val="es-ES_tradnl"/>
          <w14:ligatures w14:val="none"/>
        </w:rPr>
        <w:t>Garantía</w:t>
      </w:r>
      <w:r w:rsidRPr="00D63189">
        <w:rPr>
          <w:rFonts w:ascii="Tahoma" w:eastAsia="Times New Roman" w:hAnsi="Tahoma" w:cs="Tahoma"/>
          <w:kern w:val="0"/>
          <w:sz w:val="20"/>
          <w:szCs w:val="20"/>
          <w:lang w:val="es-ES_tradnl"/>
          <w14:ligatures w14:val="none"/>
        </w:rPr>
        <w:t xml:space="preserve"> de Cumplimiento de </w:t>
      </w:r>
      <w:r w:rsidRPr="00D63189">
        <w:rPr>
          <w:rFonts w:ascii="Tahoma" w:eastAsia="Times New Roman" w:hAnsi="Tahoma" w:cs="Tahoma"/>
          <w:b/>
          <w:kern w:val="0"/>
          <w:sz w:val="20"/>
          <w:szCs w:val="20"/>
          <w:lang w:val="es-ES_tradnl"/>
          <w14:ligatures w14:val="none"/>
        </w:rPr>
        <w:t>Contrato</w:t>
      </w:r>
      <w:r w:rsidRPr="00D63189">
        <w:rPr>
          <w:rFonts w:ascii="Tahoma" w:eastAsia="Times New Roman" w:hAnsi="Tahoma" w:cs="Tahoma"/>
          <w:kern w:val="0"/>
          <w:sz w:val="20"/>
          <w:szCs w:val="20"/>
          <w:lang w:val="es-ES_tradnl"/>
          <w14:ligatures w14:val="none"/>
        </w:rPr>
        <w:t xml:space="preserve"> y de la Garantía de Correcta Inversión de </w:t>
      </w:r>
      <w:r w:rsidRPr="00D63189">
        <w:rPr>
          <w:rFonts w:ascii="Tahoma" w:eastAsia="Times New Roman" w:hAnsi="Tahoma" w:cs="Tahoma"/>
          <w:b/>
          <w:kern w:val="0"/>
          <w:sz w:val="20"/>
          <w:szCs w:val="20"/>
          <w:lang w:val="es-ES_tradnl"/>
          <w14:ligatures w14:val="none"/>
        </w:rPr>
        <w:t>Anticipo</w:t>
      </w:r>
      <w:r w:rsidRPr="00D63189">
        <w:rPr>
          <w:rFonts w:ascii="Tahoma" w:eastAsia="Times New Roman" w:hAnsi="Tahoma" w:cs="Tahoma"/>
          <w:kern w:val="0"/>
          <w:sz w:val="20"/>
          <w:szCs w:val="20"/>
          <w:lang w:val="es-ES_tradnl"/>
          <w14:ligatures w14:val="none"/>
        </w:rPr>
        <w:t xml:space="preserve"> para el componente de Provisión/Dotación de Materiales de Construcción, en cuanto al monto y plazo, a efectos de requerir su ampliación a la ENTIDAD EJECUTORA o solicitar a la AEVIVIENDA su liberación o ejecución según corresponda.</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Coadyuvar</w:t>
      </w:r>
      <w:r w:rsidRPr="00D63189">
        <w:rPr>
          <w:rFonts w:ascii="Tahoma" w:eastAsia="Times New Roman" w:hAnsi="Tahoma" w:cs="Tahoma"/>
          <w:kern w:val="0"/>
          <w:sz w:val="20"/>
          <w:szCs w:val="20"/>
          <w:lang w:val="es-ES_tradnl"/>
          <w14:ligatures w14:val="none"/>
        </w:rPr>
        <w:t xml:space="preserve"> a la </w:t>
      </w:r>
      <w:r w:rsidRPr="00D63189">
        <w:rPr>
          <w:rFonts w:ascii="Tahoma" w:eastAsia="Times New Roman" w:hAnsi="Tahoma" w:cs="Tahoma"/>
          <w:b/>
          <w:kern w:val="0"/>
          <w:sz w:val="20"/>
          <w:szCs w:val="20"/>
          <w:lang w:val="es-ES_tradnl"/>
          <w14:ligatures w14:val="none"/>
        </w:rPr>
        <w:t>organización</w:t>
      </w:r>
      <w:r w:rsidRPr="00D63189">
        <w:rPr>
          <w:rFonts w:ascii="Tahoma" w:eastAsia="Times New Roman" w:hAnsi="Tahoma" w:cs="Tahoma"/>
          <w:kern w:val="0"/>
          <w:sz w:val="20"/>
          <w:szCs w:val="20"/>
          <w:lang w:val="es-ES_tradnl"/>
          <w14:ligatures w14:val="none"/>
        </w:rPr>
        <w:t xml:space="preserve"> de los beneficiarios para que la ejecución del Proyecto sea la adecuada, garantizando un buen control técnico-social y que la ejecución del proceso de autoconstrucción asistida sea óptima. </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Verificar, validar y aprobar la existencia de impedimento para la realización de la consultoría debido a </w:t>
      </w:r>
      <w:r w:rsidRPr="00D63189">
        <w:rPr>
          <w:rFonts w:ascii="Tahoma" w:eastAsia="Times New Roman" w:hAnsi="Tahoma" w:cs="Tahoma"/>
          <w:b/>
          <w:kern w:val="0"/>
          <w:sz w:val="20"/>
          <w:szCs w:val="20"/>
          <w:lang w:val="es-ES_tradnl"/>
          <w14:ligatures w14:val="none"/>
        </w:rPr>
        <w:t>eventos compensables</w:t>
      </w:r>
      <w:r w:rsidRPr="00D63189">
        <w:rPr>
          <w:rFonts w:ascii="Tahoma" w:eastAsia="Times New Roman" w:hAnsi="Tahoma" w:cs="Tahoma"/>
          <w:kern w:val="0"/>
          <w:sz w:val="20"/>
          <w:szCs w:val="20"/>
          <w:lang w:val="es-ES_tradnl"/>
          <w14:ligatures w14:val="none"/>
        </w:rPr>
        <w:t xml:space="preserve"> por causas de fuerza mayor y/o de caso fortuito.</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b/>
          <w:color w:val="000000"/>
          <w:kern w:val="0"/>
          <w:sz w:val="20"/>
          <w:szCs w:val="20"/>
          <w:lang w:val="es-ES_tradnl"/>
          <w14:ligatures w14:val="none"/>
        </w:rPr>
        <w:t>Utilizar y emplear</w:t>
      </w:r>
      <w:r w:rsidRPr="00D63189">
        <w:rPr>
          <w:rFonts w:ascii="Tahoma" w:eastAsia="Times New Roman" w:hAnsi="Tahoma" w:cs="Tahoma"/>
          <w:color w:val="000000"/>
          <w:kern w:val="0"/>
          <w:sz w:val="20"/>
          <w:szCs w:val="20"/>
          <w:lang w:val="es-ES_tradnl"/>
          <w14:ligatures w14:val="none"/>
        </w:rPr>
        <w:t xml:space="preserve">, los </w:t>
      </w:r>
      <w:r w:rsidRPr="00D63189">
        <w:rPr>
          <w:rFonts w:ascii="Tahoma" w:eastAsia="Times New Roman" w:hAnsi="Tahoma" w:cs="Tahoma"/>
          <w:b/>
          <w:color w:val="000000"/>
          <w:kern w:val="0"/>
          <w:sz w:val="20"/>
          <w:szCs w:val="20"/>
          <w:lang w:val="es-ES_tradnl"/>
          <w14:ligatures w14:val="none"/>
        </w:rPr>
        <w:t>instrumentos</w:t>
      </w:r>
      <w:r w:rsidRPr="00D63189">
        <w:rPr>
          <w:rFonts w:ascii="Tahoma" w:eastAsia="Times New Roman" w:hAnsi="Tahoma" w:cs="Tahoma"/>
          <w:color w:val="000000"/>
          <w:kern w:val="0"/>
          <w:sz w:val="20"/>
          <w:szCs w:val="20"/>
          <w:lang w:val="es-ES_tradnl"/>
          <w14:ligatures w14:val="none"/>
        </w:rPr>
        <w:t xml:space="preserve"> físicos y de software de seguimiento (Aplicativo SSP) y otros para la ejecución del proyecto.</w:t>
      </w:r>
    </w:p>
    <w:p w:rsidR="00D63189" w:rsidRPr="00D63189" w:rsidRDefault="00D63189" w:rsidP="00D63189">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color w:val="000000"/>
          <w:kern w:val="0"/>
          <w:sz w:val="20"/>
          <w:szCs w:val="20"/>
          <w:lang w:val="es-ES_tradnl"/>
          <w14:ligatures w14:val="none"/>
        </w:rPr>
        <w:t xml:space="preserve">Realizar el seguimiento y control, para proceder a la resolución de contrato en los términos señalados en los </w:t>
      </w:r>
      <w:proofErr w:type="spellStart"/>
      <w:r w:rsidRPr="00D63189">
        <w:rPr>
          <w:rFonts w:ascii="Tahoma" w:eastAsia="Times New Roman" w:hAnsi="Tahoma" w:cs="Tahoma"/>
          <w:color w:val="000000"/>
          <w:kern w:val="0"/>
          <w:sz w:val="20"/>
          <w:szCs w:val="20"/>
          <w:lang w:val="es-ES_tradnl"/>
          <w14:ligatures w14:val="none"/>
        </w:rPr>
        <w:t>TDR´s</w:t>
      </w:r>
      <w:proofErr w:type="spellEnd"/>
      <w:r w:rsidRPr="00D63189">
        <w:rPr>
          <w:rFonts w:ascii="Tahoma" w:eastAsia="Times New Roman" w:hAnsi="Tahoma" w:cs="Tahoma"/>
          <w:color w:val="000000"/>
          <w:kern w:val="0"/>
          <w:sz w:val="20"/>
          <w:szCs w:val="20"/>
          <w:lang w:val="es-ES_tradnl"/>
          <w14:ligatures w14:val="none"/>
        </w:rPr>
        <w:t xml:space="preserve"> y el contrato cuando corresponda.</w:t>
      </w:r>
    </w:p>
    <w:p w:rsidR="00D63189" w:rsidRPr="00D63189" w:rsidRDefault="00D63189" w:rsidP="00D63189">
      <w:pPr>
        <w:spacing w:after="0" w:line="260" w:lineRule="atLeast"/>
        <w:contextualSpacing/>
        <w:jc w:val="both"/>
        <w:rPr>
          <w:rFonts w:ascii="Tahoma" w:eastAsia="Times New Roman" w:hAnsi="Tahoma" w:cs="Tahoma"/>
          <w:kern w:val="0"/>
          <w:sz w:val="20"/>
          <w:szCs w:val="20"/>
          <w:lang w:val="es-ES_tradnl"/>
          <w14:ligatures w14:val="none"/>
        </w:rPr>
      </w:pPr>
    </w:p>
    <w:p w:rsidR="00D63189" w:rsidRPr="00D63189" w:rsidRDefault="00D63189" w:rsidP="006076AF">
      <w:pPr>
        <w:numPr>
          <w:ilvl w:val="0"/>
          <w:numId w:val="65"/>
        </w:numPr>
        <w:spacing w:after="0" w:line="300" w:lineRule="auto"/>
        <w:ind w:left="426"/>
        <w:jc w:val="both"/>
        <w:rPr>
          <w:rFonts w:ascii="Tahoma" w:eastAsia="Calibri" w:hAnsi="Tahoma" w:cs="Tahoma"/>
          <w:b/>
          <w:kern w:val="0"/>
          <w:sz w:val="20"/>
          <w:szCs w:val="20"/>
          <w:lang w:val="es-ES_tradnl"/>
          <w14:ligatures w14:val="none"/>
        </w:rPr>
      </w:pPr>
      <w:r w:rsidRPr="00D63189">
        <w:rPr>
          <w:rFonts w:ascii="Tahoma" w:eastAsia="Calibri" w:hAnsi="Tahoma" w:cs="Tahoma"/>
          <w:b/>
          <w:kern w:val="0"/>
          <w:sz w:val="20"/>
          <w:szCs w:val="20"/>
          <w:lang w:val="es-ES_tradnl"/>
          <w14:ligatures w14:val="none"/>
        </w:rPr>
        <w:t>SELECCIÓN DE BENEFICIARIOS</w:t>
      </w:r>
    </w:p>
    <w:p w:rsidR="00D63189" w:rsidRPr="00D63189" w:rsidRDefault="00D63189" w:rsidP="006076AF">
      <w:pPr>
        <w:numPr>
          <w:ilvl w:val="0"/>
          <w:numId w:val="64"/>
        </w:numPr>
        <w:spacing w:after="0" w:line="276" w:lineRule="auto"/>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lang w:val="es-ES_tradnl"/>
          <w14:ligatures w14:val="none"/>
        </w:rPr>
        <w:t>Suscrito el contrato administrativo, el Inspector Asignado al proyecto emitirá la Orden de Proceder a la Entidad Ejecutora, quien deberá realizar selección de postulantes y la Evaluación de beneficiarios, bajo los siguientes plazos:</w:t>
      </w:r>
    </w:p>
    <w:p w:rsidR="00D63189" w:rsidRPr="00D63189" w:rsidRDefault="00D63189" w:rsidP="006076AF">
      <w:pPr>
        <w:numPr>
          <w:ilvl w:val="1"/>
          <w:numId w:val="66"/>
        </w:numPr>
        <w:spacing w:after="0" w:line="276" w:lineRule="auto"/>
        <w:ind w:left="993"/>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lang w:val="es-ES_tradnl"/>
          <w14:ligatures w14:val="none"/>
        </w:rPr>
        <w:t xml:space="preserve">Hasta </w:t>
      </w:r>
      <w:r w:rsidRPr="00D63189">
        <w:rPr>
          <w:rFonts w:ascii="Tahoma" w:eastAsia="Calibri" w:hAnsi="Tahoma" w:cs="Tahoma"/>
          <w:b/>
          <w:bCs/>
          <w:color w:val="FF0000"/>
          <w:kern w:val="0"/>
          <w:sz w:val="20"/>
          <w:szCs w:val="20"/>
          <w:lang w:val="es-ES_tradnl"/>
          <w14:ligatures w14:val="none"/>
        </w:rPr>
        <w:t>30</w:t>
      </w:r>
      <w:r w:rsidRPr="00D63189">
        <w:rPr>
          <w:rFonts w:ascii="Tahoma" w:eastAsia="Calibri" w:hAnsi="Tahoma" w:cs="Tahoma"/>
          <w:kern w:val="0"/>
          <w:sz w:val="20"/>
          <w:szCs w:val="20"/>
          <w:lang w:val="es-ES_tradnl"/>
          <w14:ligatures w14:val="none"/>
        </w:rPr>
        <w:t xml:space="preserve"> días calendario si el proyecto contempla desde 31 hasta 50 Soluciones Habitacionales.</w:t>
      </w:r>
    </w:p>
    <w:p w:rsidR="00D63189" w:rsidRPr="00D63189" w:rsidRDefault="00D63189" w:rsidP="006076AF">
      <w:pPr>
        <w:numPr>
          <w:ilvl w:val="0"/>
          <w:numId w:val="64"/>
        </w:numPr>
        <w:spacing w:after="0" w:line="276" w:lineRule="auto"/>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lang w:val="es-ES_tradnl"/>
          <w14:ligatures w14:val="none"/>
        </w:rPr>
        <w:t xml:space="preserve">La Entidad Ejecutora deberá realizar la </w:t>
      </w:r>
      <w:r w:rsidRPr="00D63189">
        <w:rPr>
          <w:rFonts w:ascii="Tahoma" w:eastAsia="Calibri" w:hAnsi="Tahoma" w:cs="Tahoma"/>
          <w:b/>
          <w:kern w:val="0"/>
          <w:sz w:val="20"/>
          <w:szCs w:val="20"/>
          <w:lang w:val="es-ES_tradnl"/>
          <w14:ligatures w14:val="none"/>
        </w:rPr>
        <w:t>socialización y evaluación</w:t>
      </w:r>
      <w:r w:rsidRPr="00D63189">
        <w:rPr>
          <w:rFonts w:ascii="Tahoma" w:eastAsia="Calibri" w:hAnsi="Tahoma" w:cs="Tahoma"/>
          <w:kern w:val="0"/>
          <w:sz w:val="20"/>
          <w:szCs w:val="20"/>
          <w:lang w:val="es-ES_tradnl"/>
          <w14:ligatures w14:val="none"/>
        </w:rPr>
        <w:t xml:space="preserve"> a los solicitantes en la Zona de intervención, </w:t>
      </w:r>
      <w:r w:rsidRPr="00D63189">
        <w:rPr>
          <w:rFonts w:ascii="Tahoma" w:eastAsia="Calibri" w:hAnsi="Tahoma" w:cs="Tahoma"/>
          <w:b/>
          <w:kern w:val="0"/>
          <w:sz w:val="20"/>
          <w:szCs w:val="20"/>
          <w:lang w:val="es-ES_tradnl"/>
          <w14:ligatures w14:val="none"/>
        </w:rPr>
        <w:t>de manera conjunta</w:t>
      </w:r>
      <w:r w:rsidRPr="00D63189">
        <w:rPr>
          <w:rFonts w:ascii="Tahoma" w:eastAsia="Calibri" w:hAnsi="Tahoma" w:cs="Tahoma"/>
          <w:kern w:val="0"/>
          <w:sz w:val="20"/>
          <w:szCs w:val="20"/>
          <w:lang w:val="es-ES_tradnl"/>
          <w14:ligatures w14:val="none"/>
        </w:rPr>
        <w:t xml:space="preserve"> con la AEVIVIENDA, de acuerdo a normativa vigente referida a </w:t>
      </w:r>
      <w:r w:rsidRPr="00D63189">
        <w:rPr>
          <w:rFonts w:ascii="Tahoma" w:eastAsia="Calibri" w:hAnsi="Tahoma" w:cs="Tahoma"/>
          <w:b/>
          <w:kern w:val="0"/>
          <w:sz w:val="20"/>
          <w:szCs w:val="20"/>
          <w:u w:val="single"/>
          <w:lang w:val="es-ES_tradnl"/>
          <w14:ligatures w14:val="none"/>
        </w:rPr>
        <w:lastRenderedPageBreak/>
        <w:t>SELECCIÓN DE BENEFICIARIOS</w:t>
      </w:r>
      <w:r w:rsidRPr="00D63189">
        <w:rPr>
          <w:rFonts w:ascii="Tahoma" w:eastAsia="Calibri" w:hAnsi="Tahoma" w:cs="Tahoma"/>
          <w:kern w:val="0"/>
          <w:sz w:val="20"/>
          <w:szCs w:val="20"/>
          <w:lang w:val="es-ES_tradnl"/>
          <w14:ligatures w14:val="none"/>
        </w:rPr>
        <w:t xml:space="preserve"> y la aplicación del Sistema de Gestión Social (SIGES v5.0), el Sistema de Evaluación Técnica (SIETE) y recabar el certificado de no Propiedad a Nivel Nacional para obtener la Evaluación de Beneficiarios APROBADOS del proyecto.</w:t>
      </w:r>
      <w:bookmarkStart w:id="31" w:name="_Hlk181089627"/>
    </w:p>
    <w:p w:rsidR="00D63189" w:rsidRPr="00D63189" w:rsidRDefault="00D63189" w:rsidP="006076AF">
      <w:pPr>
        <w:numPr>
          <w:ilvl w:val="0"/>
          <w:numId w:val="64"/>
        </w:numPr>
        <w:spacing w:after="0" w:line="276" w:lineRule="auto"/>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lang w:val="es-ES_tradnl"/>
          <w14:ligatures w14:val="none"/>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31"/>
    </w:p>
    <w:p w:rsidR="00D63189" w:rsidRPr="00D63189" w:rsidRDefault="00D63189" w:rsidP="006076AF">
      <w:pPr>
        <w:numPr>
          <w:ilvl w:val="0"/>
          <w:numId w:val="64"/>
        </w:numPr>
        <w:spacing w:after="0" w:line="276" w:lineRule="auto"/>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lang w:val="es-ES_tradnl"/>
          <w14:ligatures w14:val="none"/>
        </w:rPr>
        <w:t xml:space="preserve">El incumplimiento a los plazos establecidos para obtener la Evaluación de Beneficiarios por parte de la Entidad Ejecutora, será sancionado según lo establecido en los </w:t>
      </w:r>
      <w:proofErr w:type="spellStart"/>
      <w:r w:rsidRPr="00D63189">
        <w:rPr>
          <w:rFonts w:ascii="Tahoma" w:eastAsia="Calibri" w:hAnsi="Tahoma" w:cs="Tahoma"/>
          <w:kern w:val="0"/>
          <w:sz w:val="20"/>
          <w:szCs w:val="20"/>
          <w:lang w:val="es-ES_tradnl"/>
          <w14:ligatures w14:val="none"/>
        </w:rPr>
        <w:t>TDR`s</w:t>
      </w:r>
      <w:proofErr w:type="spellEnd"/>
      <w:r w:rsidRPr="00D63189">
        <w:rPr>
          <w:rFonts w:ascii="Tahoma" w:eastAsia="Calibri" w:hAnsi="Tahoma" w:cs="Tahoma"/>
          <w:kern w:val="0"/>
          <w:sz w:val="20"/>
          <w:szCs w:val="20"/>
          <w:lang w:val="es-ES_tradnl"/>
          <w14:ligatures w14:val="none"/>
        </w:rPr>
        <w:t xml:space="preserve"> de la Entidad Ejecutora.</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p>
    <w:p w:rsidR="00D63189" w:rsidRPr="00D63189" w:rsidRDefault="00D63189" w:rsidP="00D63189">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D63189" w:rsidRPr="00D63189" w:rsidRDefault="00D63189" w:rsidP="00D63189">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CAPACITACIÓN</w:t>
      </w:r>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highlight w:val="yellow"/>
          <w:lang w:val="es-ES_tradnl"/>
          <w14:ligatures w14:val="none"/>
        </w:rPr>
      </w:pPr>
      <w:bookmarkStart w:id="32" w:name="_Hlk163837985"/>
      <w:r w:rsidRPr="00D63189">
        <w:rPr>
          <w:rFonts w:ascii="Tahoma" w:eastAsia="Times New Roman" w:hAnsi="Tahoma" w:cs="Tahoma"/>
          <w:kern w:val="0"/>
          <w:sz w:val="20"/>
          <w:szCs w:val="20"/>
          <w:highlight w:val="yellow"/>
          <w:lang w:val="es-ES_tradnl"/>
          <w14:ligatures w14:val="none"/>
        </w:rPr>
        <w:t>Realizar el seguimiento a la Capacitación a los Beneficiarios para el inicio de los tramites de los certificados de no propiedad previo a la ejecución física de la obra.</w:t>
      </w:r>
      <w:bookmarkEnd w:id="32"/>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Revisar el diseño, elaboración y distribución</w:t>
      </w:r>
      <w:r w:rsidRPr="00D63189">
        <w:rPr>
          <w:rFonts w:ascii="Tahoma" w:eastAsia="Times New Roman" w:hAnsi="Tahoma" w:cs="Tahoma"/>
          <w:b/>
          <w:kern w:val="0"/>
          <w:sz w:val="20"/>
          <w:szCs w:val="20"/>
          <w:lang w:val="es-ES_tradnl"/>
          <w14:ligatures w14:val="none"/>
        </w:rPr>
        <w:t xml:space="preserve"> del material educativo</w:t>
      </w:r>
      <w:r w:rsidRPr="00D63189">
        <w:rPr>
          <w:rFonts w:ascii="Tahoma" w:eastAsia="Times New Roman" w:hAnsi="Tahoma" w:cs="Tahoma"/>
          <w:kern w:val="0"/>
          <w:sz w:val="20"/>
          <w:szCs w:val="20"/>
          <w:lang w:val="es-ES_tradnl"/>
          <w14:ligatures w14:val="none"/>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la elaboración y distribución del </w:t>
      </w:r>
      <w:r w:rsidRPr="00D63189">
        <w:rPr>
          <w:rFonts w:ascii="Tahoma" w:eastAsia="Times New Roman" w:hAnsi="Tahoma" w:cs="Tahoma"/>
          <w:b/>
          <w:kern w:val="0"/>
          <w:sz w:val="20"/>
          <w:szCs w:val="20"/>
          <w:lang w:val="es-ES_tradnl"/>
          <w14:ligatures w14:val="none"/>
        </w:rPr>
        <w:t>material comunicacional</w:t>
      </w:r>
      <w:r w:rsidRPr="00D63189">
        <w:rPr>
          <w:rFonts w:ascii="Tahoma" w:eastAsia="Times New Roman" w:hAnsi="Tahoma" w:cs="Tahoma"/>
          <w:kern w:val="0"/>
          <w:sz w:val="20"/>
          <w:szCs w:val="20"/>
          <w:lang w:val="es-ES_tradnl"/>
          <w14:ligatures w14:val="none"/>
        </w:rPr>
        <w:t xml:space="preserve"> para realizar la socialización y difusión de la ejecución del proyecto, conforme a lineamientos establecidos por la AEVIVIENDA.</w:t>
      </w:r>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que la Entidad Ejecutora </w:t>
      </w:r>
      <w:r w:rsidRPr="00D63189">
        <w:rPr>
          <w:rFonts w:ascii="Tahoma" w:eastAsia="Times New Roman" w:hAnsi="Tahoma" w:cs="Tahoma"/>
          <w:b/>
          <w:kern w:val="0"/>
          <w:sz w:val="20"/>
          <w:szCs w:val="20"/>
          <w:lang w:val="es-ES_tradnl"/>
          <w14:ligatures w14:val="none"/>
        </w:rPr>
        <w:t>capacite a su equipo técnico-social</w:t>
      </w:r>
      <w:r w:rsidRPr="00D63189">
        <w:rPr>
          <w:rFonts w:ascii="Tahoma" w:eastAsia="Times New Roman" w:hAnsi="Tahoma" w:cs="Tahoma"/>
          <w:kern w:val="0"/>
          <w:sz w:val="20"/>
          <w:szCs w:val="20"/>
          <w:lang w:val="es-ES_tradnl"/>
          <w14:ligatures w14:val="none"/>
        </w:rPr>
        <w:t>, con la finalidad de unificar criterios y establecer lineamientos generales para su correcta aplicación en el manejo de instrumentos normativos y de procedimientos del Proyecto.</w:t>
      </w:r>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que la Entidad Ejecutora </w:t>
      </w:r>
      <w:r w:rsidRPr="00D63189">
        <w:rPr>
          <w:rFonts w:ascii="Tahoma" w:eastAsia="Times New Roman" w:hAnsi="Tahoma" w:cs="Tahoma"/>
          <w:b/>
          <w:kern w:val="0"/>
          <w:sz w:val="20"/>
          <w:szCs w:val="20"/>
          <w:lang w:val="es-ES_tradnl"/>
          <w14:ligatures w14:val="none"/>
        </w:rPr>
        <w:t>brinde toda la información</w:t>
      </w:r>
      <w:r w:rsidRPr="00D63189">
        <w:rPr>
          <w:rFonts w:ascii="Tahoma" w:eastAsia="Times New Roman" w:hAnsi="Tahoma" w:cs="Tahoma"/>
          <w:kern w:val="0"/>
          <w:sz w:val="20"/>
          <w:szCs w:val="20"/>
          <w:lang w:val="es-ES_tradnl"/>
          <w14:ligatures w14:val="none"/>
        </w:rPr>
        <w:t xml:space="preserve"> necesaria de los objetivos y alcances del Proyecto a los beneficiarios, enfatizando sus responsabilidades, para una adecuada identificación de promotores y almaceneros locales.</w:t>
      </w:r>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que la Entidad Ejecutora desarrolle al </w:t>
      </w:r>
      <w:r w:rsidRPr="00D63189">
        <w:rPr>
          <w:rFonts w:ascii="Tahoma" w:eastAsia="Times New Roman" w:hAnsi="Tahoma" w:cs="Tahoma"/>
          <w:b/>
          <w:kern w:val="0"/>
          <w:sz w:val="20"/>
          <w:szCs w:val="20"/>
          <w:lang w:val="es-ES_tradnl"/>
          <w14:ligatures w14:val="none"/>
        </w:rPr>
        <w:t xml:space="preserve">menos 5 talleres </w:t>
      </w:r>
      <w:r w:rsidRPr="00D63189">
        <w:rPr>
          <w:rFonts w:ascii="Tahoma" w:eastAsia="Times New Roman" w:hAnsi="Tahoma" w:cs="Tahoma"/>
          <w:kern w:val="0"/>
          <w:sz w:val="20"/>
          <w:szCs w:val="20"/>
          <w:lang w:val="es-ES_tradnl"/>
          <w14:ligatures w14:val="none"/>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rsidR="00D63189" w:rsidRPr="00D63189" w:rsidRDefault="00D63189" w:rsidP="00D63189">
      <w:pPr>
        <w:spacing w:after="0" w:line="260" w:lineRule="atLeast"/>
        <w:ind w:left="709"/>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Temáticas a desarrollar:</w:t>
      </w:r>
    </w:p>
    <w:p w:rsidR="00D63189" w:rsidRPr="00D63189" w:rsidRDefault="00D63189" w:rsidP="00D63189">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Educación sobre la importancia del Medio Ambiente y de los servicios que la atienden.</w:t>
      </w:r>
    </w:p>
    <w:p w:rsidR="00D63189" w:rsidRPr="00D63189" w:rsidRDefault="00D63189" w:rsidP="00D63189">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Higiene, salubridad y bioseguridad</w:t>
      </w:r>
    </w:p>
    <w:p w:rsidR="00D63189" w:rsidRPr="00D63189" w:rsidRDefault="00D63189" w:rsidP="00D63189">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Saneamiento Básico  </w:t>
      </w:r>
    </w:p>
    <w:p w:rsidR="00D63189" w:rsidRPr="00D63189" w:rsidRDefault="00D63189" w:rsidP="00D63189">
      <w:pPr>
        <w:numPr>
          <w:ilvl w:val="0"/>
          <w:numId w:val="54"/>
        </w:numPr>
        <w:spacing w:after="0" w:line="260" w:lineRule="atLeast"/>
        <w:ind w:left="99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Equidad de género generacional, y Prevención de violencia intrafamiliar.</w:t>
      </w:r>
    </w:p>
    <w:p w:rsidR="00D63189" w:rsidRPr="00D63189" w:rsidRDefault="00D63189" w:rsidP="00D63189">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Hábitat, calidad de vida y hábitos saludables y el cumplimento de la función social de la vivienda.</w:t>
      </w:r>
    </w:p>
    <w:p w:rsidR="00D63189" w:rsidRPr="00D63189" w:rsidRDefault="00D63189" w:rsidP="00D63189">
      <w:pPr>
        <w:numPr>
          <w:ilvl w:val="0"/>
          <w:numId w:val="53"/>
        </w:numPr>
        <w:spacing w:after="0" w:line="260" w:lineRule="atLeast"/>
        <w:ind w:left="993"/>
        <w:contextualSpacing/>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Otros a requerimiento de la AEVIVIENDA</w:t>
      </w:r>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que la Entidad Ejecutora desarrolle al </w:t>
      </w:r>
      <w:r w:rsidRPr="00D63189">
        <w:rPr>
          <w:rFonts w:ascii="Tahoma" w:eastAsia="Times New Roman" w:hAnsi="Tahoma" w:cs="Tahoma"/>
          <w:b/>
          <w:kern w:val="0"/>
          <w:sz w:val="20"/>
          <w:szCs w:val="20"/>
          <w:lang w:val="es-ES_tradnl"/>
          <w14:ligatures w14:val="none"/>
        </w:rPr>
        <w:t xml:space="preserve">menos 6 talleres </w:t>
      </w:r>
      <w:r w:rsidRPr="00D63189">
        <w:rPr>
          <w:rFonts w:ascii="Tahoma" w:eastAsia="Times New Roman" w:hAnsi="Tahoma" w:cs="Tahoma"/>
          <w:kern w:val="0"/>
          <w:sz w:val="20"/>
          <w:szCs w:val="20"/>
          <w:lang w:val="es-ES_tradnl"/>
          <w14:ligatures w14:val="none"/>
        </w:rPr>
        <w:t>de capacitación técnica por cada grupo de comunidades o frentes de trabajo para los beneficiarios (padres y/o hijos u otros) que realizarán las acciones de autoconstrucción asistida en:</w:t>
      </w:r>
    </w:p>
    <w:p w:rsidR="00D63189" w:rsidRPr="00D63189" w:rsidRDefault="00D63189" w:rsidP="00D63189">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Métodos constructivos (seguridad laboral e higiene en el trabajo),</w:t>
      </w:r>
    </w:p>
    <w:p w:rsidR="00D63189" w:rsidRPr="00D63189" w:rsidRDefault="00D63189" w:rsidP="00D63189">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Análisis de riesgo y planes de contingencia y uso y equipo de protección personal (repeticiones semanales),</w:t>
      </w:r>
    </w:p>
    <w:p w:rsidR="00D63189" w:rsidRPr="00D63189" w:rsidRDefault="00D63189" w:rsidP="00D63189">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Obra Gruesa, </w:t>
      </w:r>
    </w:p>
    <w:p w:rsidR="00D63189" w:rsidRPr="00D63189" w:rsidRDefault="00D63189" w:rsidP="00D63189">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lastRenderedPageBreak/>
        <w:t xml:space="preserve">Materiales Prefabricados, </w:t>
      </w:r>
    </w:p>
    <w:p w:rsidR="00D63189" w:rsidRPr="00D63189" w:rsidRDefault="00D63189" w:rsidP="00D63189">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Obra Fina, </w:t>
      </w:r>
    </w:p>
    <w:p w:rsidR="00D63189" w:rsidRPr="00D63189" w:rsidRDefault="00D63189" w:rsidP="00D63189">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Instalaciones Sanitaria /Agua Potable, Instalación Eléctrica</w:t>
      </w:r>
    </w:p>
    <w:p w:rsidR="00D63189" w:rsidRPr="00D63189" w:rsidRDefault="00D63189" w:rsidP="00D63189">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Verificar que la Entidad Ejecutora realice las</w:t>
      </w:r>
      <w:r w:rsidRPr="00D63189">
        <w:rPr>
          <w:rFonts w:ascii="Tahoma" w:eastAsia="Times New Roman" w:hAnsi="Tahoma" w:cs="Tahoma"/>
          <w:b/>
          <w:kern w:val="0"/>
          <w:sz w:val="20"/>
          <w:szCs w:val="20"/>
          <w:lang w:val="es-ES_tradnl"/>
          <w14:ligatures w14:val="none"/>
        </w:rPr>
        <w:t xml:space="preserve"> capacitaciones</w:t>
      </w:r>
      <w:r w:rsidRPr="00D63189">
        <w:rPr>
          <w:rFonts w:ascii="Tahoma" w:eastAsia="Times New Roman" w:hAnsi="Tahoma" w:cs="Tahoma"/>
          <w:kern w:val="0"/>
          <w:sz w:val="20"/>
          <w:szCs w:val="20"/>
          <w:lang w:val="es-ES_tradnl"/>
          <w14:ligatures w14:val="none"/>
        </w:rPr>
        <w:t xml:space="preserve"> en </w:t>
      </w:r>
      <w:r w:rsidRPr="00D63189">
        <w:rPr>
          <w:rFonts w:ascii="Tahoma" w:eastAsia="Times New Roman" w:hAnsi="Tahoma" w:cs="Tahoma"/>
          <w:b/>
          <w:kern w:val="0"/>
          <w:sz w:val="20"/>
          <w:szCs w:val="20"/>
          <w:lang w:val="es-ES_tradnl"/>
          <w14:ligatures w14:val="none"/>
        </w:rPr>
        <w:t>acciones de mantenimiento preventivo</w:t>
      </w:r>
      <w:r w:rsidRPr="00D63189">
        <w:rPr>
          <w:rFonts w:ascii="Tahoma" w:eastAsia="Times New Roman" w:hAnsi="Tahoma" w:cs="Tahoma"/>
          <w:kern w:val="0"/>
          <w:sz w:val="20"/>
          <w:szCs w:val="20"/>
          <w:lang w:val="es-ES_tradnl"/>
          <w14:ligatures w14:val="none"/>
        </w:rPr>
        <w:t>, uso adecuado y limpieza de la vivienda una vez que hayan concluido las acciones de autoconstrucción.</w:t>
      </w:r>
    </w:p>
    <w:p w:rsidR="00D63189" w:rsidRPr="00D63189" w:rsidRDefault="00D63189" w:rsidP="00D63189">
      <w:pPr>
        <w:spacing w:after="0" w:line="260" w:lineRule="atLeast"/>
        <w:ind w:left="709"/>
        <w:contextualSpacing/>
        <w:jc w:val="both"/>
        <w:rPr>
          <w:rFonts w:ascii="Tahoma" w:eastAsia="Times New Roman" w:hAnsi="Tahoma" w:cs="Tahoma"/>
          <w:kern w:val="0"/>
          <w:sz w:val="20"/>
          <w:szCs w:val="20"/>
          <w:lang w:val="es-ES_tradnl"/>
          <w14:ligatures w14:val="none"/>
        </w:rPr>
      </w:pPr>
    </w:p>
    <w:p w:rsidR="00D63189" w:rsidRPr="00D63189" w:rsidRDefault="00D63189" w:rsidP="00D63189">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ASISTENCIA TÉCNICA</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bookmarkStart w:id="33" w:name="_Hlk163837488"/>
      <w:r w:rsidRPr="00D63189">
        <w:rPr>
          <w:rFonts w:ascii="Tahoma" w:eastAsia="Times New Roman" w:hAnsi="Tahoma" w:cs="Tahoma"/>
          <w:kern w:val="0"/>
          <w:sz w:val="20"/>
          <w:szCs w:val="20"/>
          <w:lang w:val="es-ES_tradnl"/>
          <w14:ligatures w14:val="none"/>
        </w:rPr>
        <w:t xml:space="preserve">Exigirá a la Entidad Ejecutora, la gestión de los certificados de no propiedad a nivel Nacional de los </w:t>
      </w:r>
      <w:r w:rsidRPr="00D63189">
        <w:rPr>
          <w:rFonts w:ascii="Tahoma" w:eastAsia="Times New Roman" w:hAnsi="Tahoma" w:cs="Tahoma"/>
          <w:b/>
          <w:bCs/>
          <w:color w:val="FF0000"/>
          <w:kern w:val="0"/>
          <w:sz w:val="20"/>
          <w:szCs w:val="20"/>
          <w:lang w:val="es-ES_tradnl"/>
          <w14:ligatures w14:val="none"/>
        </w:rPr>
        <w:t>100</w:t>
      </w:r>
      <w:r w:rsidRPr="00D63189">
        <w:rPr>
          <w:rFonts w:ascii="Tahoma" w:eastAsia="Times New Roman" w:hAnsi="Tahoma" w:cs="Tahoma"/>
          <w:color w:val="FF0000"/>
          <w:kern w:val="0"/>
          <w:sz w:val="20"/>
          <w:szCs w:val="20"/>
          <w:lang w:val="es-ES_tradnl"/>
          <w14:ligatures w14:val="none"/>
        </w:rPr>
        <w:t xml:space="preserve"> </w:t>
      </w:r>
      <w:r w:rsidRPr="00D63189">
        <w:rPr>
          <w:rFonts w:ascii="Tahoma" w:eastAsia="Times New Roman" w:hAnsi="Tahoma" w:cs="Tahoma"/>
          <w:kern w:val="0"/>
          <w:sz w:val="20"/>
          <w:szCs w:val="20"/>
          <w:lang w:val="es-ES_tradnl"/>
          <w14:ligatures w14:val="none"/>
        </w:rPr>
        <w:t>beneficiarios, emitido por Derechos Reales, del titular y su conyugue (si corresponde), y presentará a la AEVIVIENDA hasta antes de iniciar con la ejecución física del proyecto.</w:t>
      </w:r>
      <w:bookmarkEnd w:id="33"/>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bookmarkStart w:id="34" w:name="_Hlk180580447"/>
      <w:r w:rsidRPr="00D63189">
        <w:rPr>
          <w:rFonts w:ascii="Tahoma" w:eastAsia="Times New Roman" w:hAnsi="Tahoma" w:cs="Tahoma"/>
          <w:kern w:val="0"/>
          <w:sz w:val="20"/>
          <w:szCs w:val="20"/>
          <w:lang w:val="es-ES_tradnl"/>
          <w14:ligatures w14:val="none"/>
        </w:rPr>
        <w:t>Deberá verificar y realizar el acompañamiento que la Entidad Ejecutora realice el</w:t>
      </w:r>
      <w:r w:rsidRPr="00D63189">
        <w:rPr>
          <w:rFonts w:ascii="Tahoma" w:eastAsia="Times New Roman" w:hAnsi="Tahoma" w:cs="Tahoma"/>
          <w:b/>
          <w:kern w:val="0"/>
          <w:sz w:val="20"/>
          <w:szCs w:val="20"/>
          <w:lang w:val="es-ES_tradnl"/>
          <w14:ligatures w14:val="none"/>
        </w:rPr>
        <w:t xml:space="preserve"> Diagnóstico Inicial</w:t>
      </w:r>
      <w:r w:rsidRPr="00D63189">
        <w:rPr>
          <w:rFonts w:ascii="Tahoma" w:eastAsia="Times New Roman" w:hAnsi="Tahoma" w:cs="Tahoma"/>
          <w:kern w:val="0"/>
          <w:sz w:val="20"/>
          <w:szCs w:val="20"/>
          <w:lang w:val="es-ES_tradnl"/>
          <w14:ligatures w14:val="none"/>
        </w:rPr>
        <w:t xml:space="preserve"> (línea base) consistente en el estudio y análisis del estado inicial de los terrenos de cada beneficiario y su núcleo familiar. Este diagnóstico debe validar o re-definir </w:t>
      </w:r>
      <w:bookmarkStart w:id="35" w:name="_Hlk145577902"/>
      <w:r w:rsidRPr="00D63189">
        <w:rPr>
          <w:rFonts w:ascii="Tahoma" w:eastAsia="Times New Roman" w:hAnsi="Tahoma" w:cs="Tahoma"/>
          <w:kern w:val="0"/>
          <w:sz w:val="20"/>
          <w:szCs w:val="20"/>
          <w:lang w:val="es-ES_tradnl"/>
          <w14:ligatures w14:val="none"/>
        </w:rPr>
        <w:t>(excepcionalmente)</w:t>
      </w:r>
      <w:bookmarkEnd w:id="35"/>
      <w:r w:rsidRPr="00D63189">
        <w:rPr>
          <w:rFonts w:ascii="Tahoma" w:eastAsia="Times New Roman" w:hAnsi="Tahoma" w:cs="Tahoma"/>
          <w:kern w:val="0"/>
          <w:sz w:val="20"/>
          <w:szCs w:val="20"/>
          <w:lang w:val="es-ES_tradnl"/>
          <w14:ligatures w14:val="none"/>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bookmarkEnd w:id="34"/>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Aprobar el documento de las técnicas constructivas a utilizar para la ejecución de los ítems del proyecto, hasta diez días hábiles a partir de la entrega de la orden de proceder, y poner en conocimiento del Fiscal del Proyecto.</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El Inspector debe entregar oficialmente a la Entidad Ejecutora una fotocopia de la Licencia Ambiental Vigente y copia en formato digital de los documentos ambientales correspondientes (PPM-PASA).</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Exigirá a la Entidad Ejecutora y remitirá al Fiscal del Proyecto los Formulario de autorización de Ingreso a Áreas Protegidas Nacionales o Sub Nacionales (cuando corresponda).</w:t>
      </w:r>
      <w:bookmarkStart w:id="36" w:name="_Hlk145489069"/>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Realizar el acompañamiento a </w:t>
      </w:r>
      <w:r w:rsidRPr="00D63189">
        <w:rPr>
          <w:rFonts w:ascii="Tahoma" w:eastAsia="Times New Roman" w:hAnsi="Tahoma" w:cs="Tahoma"/>
          <w:kern w:val="0"/>
          <w:sz w:val="20"/>
          <w:szCs w:val="20"/>
          <w:lang w:val="es-ES"/>
          <w14:ligatures w14:val="none"/>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El Inspector deberá entregar oficialmente a la Entidad Ejecutora una copia en formato magnético de la Guía 002 y Guía 006 “Llenado de las Planillas Ambientales”, para el reporte de las Medidas del PPM-PASA implementadas.</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63189">
        <w:rPr>
          <w:rFonts w:ascii="Tahoma" w:eastAsia="Times New Roman" w:hAnsi="Tahoma" w:cs="Tahoma"/>
          <w:kern w:val="0"/>
          <w:sz w:val="20"/>
          <w:szCs w:val="20"/>
          <w:lang w:val="es-ES_tradnl"/>
          <w14:ligatures w14:val="none"/>
        </w:rPr>
        <w:t>E.P.P.s</w:t>
      </w:r>
      <w:proofErr w:type="spellEnd"/>
      <w:r w:rsidRPr="00D63189">
        <w:rPr>
          <w:rFonts w:ascii="Tahoma" w:eastAsia="Times New Roman" w:hAnsi="Tahoma" w:cs="Tahoma"/>
          <w:kern w:val="0"/>
          <w:sz w:val="20"/>
          <w:szCs w:val="20"/>
          <w:lang w:val="es-ES_tradnl"/>
          <w14:ligatures w14:val="none"/>
        </w:rPr>
        <w:t>) y de carteles de prevención contra accidentes y cuidado del medio ambiente; 6.- Limpieza general (cierre y abandono de la etapa de ejecución).</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Para los proyectos con montos mayores a los cuatro millones, se debe instruir la realización de ensayos de laboratorio de los factores ambientales que correspondan, esto en la etapa de ejecución </w:t>
      </w:r>
      <w:r w:rsidRPr="00D63189">
        <w:rPr>
          <w:rFonts w:ascii="Tahoma" w:eastAsia="Times New Roman" w:hAnsi="Tahoma" w:cs="Tahoma"/>
          <w:kern w:val="0"/>
          <w:sz w:val="20"/>
          <w:szCs w:val="20"/>
          <w:lang w:val="es-ES_tradnl"/>
          <w14:ligatures w14:val="none"/>
        </w:rPr>
        <w:lastRenderedPageBreak/>
        <w:t>y de mayor movimiento, el cual deberá ser adjuntado al Informe de Monitoreo Ambiental en el 50% de avance de la obra o en su caso en el informe final.</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Instruir a la Entidad Ejecutora deberá remitir informes ambientales al inicio, al 50 % de avance y en el informe final, contemplando un acápite referido a Seguridad y Salud Ocupacional con los respectivos respaldos.</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Verificar que el personal técnico multidisciplinario de la Entidad Ejecutora en la implantación de la Seguridad y Salud Ocupacional, dotación y uso de los Equipos de Protección Personal – </w:t>
      </w:r>
      <w:proofErr w:type="spellStart"/>
      <w:r w:rsidRPr="00D63189">
        <w:rPr>
          <w:rFonts w:ascii="Tahoma" w:eastAsia="Times New Roman" w:hAnsi="Tahoma" w:cs="Tahoma"/>
          <w:kern w:val="0"/>
          <w:sz w:val="20"/>
          <w:szCs w:val="20"/>
          <w:lang w:val="es-ES_tradnl"/>
          <w14:ligatures w14:val="none"/>
        </w:rPr>
        <w:t>EPP´s</w:t>
      </w:r>
      <w:proofErr w:type="spellEnd"/>
      <w:r w:rsidRPr="00D63189">
        <w:rPr>
          <w:rFonts w:ascii="Tahoma" w:eastAsia="Times New Roman" w:hAnsi="Tahoma" w:cs="Tahoma"/>
          <w:kern w:val="0"/>
          <w:sz w:val="20"/>
          <w:szCs w:val="20"/>
          <w:lang w:val="es-ES_tradnl"/>
          <w14:ligatures w14:val="none"/>
        </w:rPr>
        <w:t xml:space="preserve"> (cascos, botines punta de acero, guantes de trabajo, lentes, protectores auditivos); ropa de trabajo (overoles, chalecos con </w:t>
      </w:r>
      <w:proofErr w:type="spellStart"/>
      <w:r w:rsidRPr="00D63189">
        <w:rPr>
          <w:rFonts w:ascii="Tahoma" w:eastAsia="Times New Roman" w:hAnsi="Tahoma" w:cs="Tahoma"/>
          <w:kern w:val="0"/>
          <w:sz w:val="20"/>
          <w:szCs w:val="20"/>
          <w:lang w:val="es-ES_tradnl"/>
          <w14:ligatures w14:val="none"/>
        </w:rPr>
        <w:t>reflectivos</w:t>
      </w:r>
      <w:proofErr w:type="spellEnd"/>
      <w:r w:rsidRPr="00D63189">
        <w:rPr>
          <w:rFonts w:ascii="Tahoma" w:eastAsia="Times New Roman" w:hAnsi="Tahoma" w:cs="Tahoma"/>
          <w:kern w:val="0"/>
          <w:sz w:val="20"/>
          <w:szCs w:val="20"/>
          <w:lang w:val="es-ES_tradnl"/>
          <w14:ligatures w14:val="none"/>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En el caso de área rural, verificar el sembrado de al menos un </w:t>
      </w:r>
      <w:proofErr w:type="spellStart"/>
      <w:r w:rsidRPr="00D63189">
        <w:rPr>
          <w:rFonts w:ascii="Tahoma" w:eastAsia="Times New Roman" w:hAnsi="Tahoma" w:cs="Tahoma"/>
          <w:kern w:val="0"/>
          <w:sz w:val="20"/>
          <w:szCs w:val="20"/>
          <w:lang w:val="es-ES_tradnl"/>
          <w14:ligatures w14:val="none"/>
        </w:rPr>
        <w:t>plantín</w:t>
      </w:r>
      <w:proofErr w:type="spellEnd"/>
      <w:r w:rsidRPr="00D63189">
        <w:rPr>
          <w:rFonts w:ascii="Tahoma" w:eastAsia="Times New Roman" w:hAnsi="Tahoma" w:cs="Tahoma"/>
          <w:kern w:val="0"/>
          <w:sz w:val="20"/>
          <w:szCs w:val="20"/>
          <w:lang w:val="es-ES_tradnl"/>
          <w14:ligatures w14:val="none"/>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D63189">
        <w:rPr>
          <w:rFonts w:ascii="Tahoma" w:eastAsia="Times New Roman" w:hAnsi="Tahoma" w:cs="Tahoma"/>
          <w:kern w:val="0"/>
          <w:sz w:val="20"/>
          <w:szCs w:val="20"/>
          <w:lang w:val="es-ES_tradnl"/>
          <w14:ligatures w14:val="none"/>
        </w:rPr>
        <w:t>plantines</w:t>
      </w:r>
      <w:proofErr w:type="spellEnd"/>
      <w:r w:rsidRPr="00D63189">
        <w:rPr>
          <w:rFonts w:ascii="Tahoma" w:eastAsia="Times New Roman" w:hAnsi="Tahoma" w:cs="Tahoma"/>
          <w:kern w:val="0"/>
          <w:sz w:val="20"/>
          <w:szCs w:val="20"/>
          <w:lang w:val="es-ES_tradnl"/>
          <w14:ligatures w14:val="none"/>
        </w:rPr>
        <w:t xml:space="preserve"> provistos para el proyecto (cuando corresponda).</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La Inspectoría deberá acompañar y aprobar la validación de las evaluaciones técnicas a requerimiento de la AEVIVIENDA. </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Controlar que todos los ítems ejecutados cumplan con requerimientos adecuados de construcción y funcionamiento.</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Controlar que el equipo de la propuesta adjudicada (Mezcladora, vibradora, otros) se encuentren en el proyecto y sea compartido por los beneficiarios de acuerdo al plan de trabajo.</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Controlar y verificar que el apoyo técnico y humano a las familias de alta vulnerabilidad identificadas en la ejecución del proyecto estén siendo atendidos por la Entidad Ejecutora.</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D63189" w:rsidRPr="00D63189" w:rsidRDefault="00D63189" w:rsidP="00D63189">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Controlar que se elaboren los planos AS BUILT de cada una de las viviendas.</w:t>
      </w:r>
    </w:p>
    <w:p w:rsidR="00D63189" w:rsidRPr="00D63189" w:rsidRDefault="00D63189" w:rsidP="00D63189">
      <w:pPr>
        <w:spacing w:after="0" w:line="260" w:lineRule="atLeast"/>
        <w:contextualSpacing/>
        <w:jc w:val="both"/>
        <w:rPr>
          <w:rFonts w:ascii="Tahoma" w:eastAsia="Times New Roman" w:hAnsi="Tahoma" w:cs="Tahoma"/>
          <w:color w:val="000000"/>
          <w:kern w:val="0"/>
          <w:sz w:val="20"/>
          <w:szCs w:val="20"/>
          <w:lang w:val="es-ES_tradnl"/>
          <w14:ligatures w14:val="none"/>
        </w:rPr>
      </w:pPr>
    </w:p>
    <w:p w:rsidR="00D63189" w:rsidRPr="00D63189" w:rsidRDefault="00D63189" w:rsidP="00D63189">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SEGUIMIENTO:</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bookmarkStart w:id="37" w:name="_Hlk163837523"/>
      <w:r w:rsidRPr="00D63189">
        <w:rPr>
          <w:rFonts w:ascii="Tahoma" w:eastAsia="Times New Roman" w:hAnsi="Tahoma" w:cs="Tahoma"/>
          <w:kern w:val="0"/>
          <w:sz w:val="20"/>
          <w:szCs w:val="20"/>
          <w:lang w:val="es-ES_tradnl"/>
          <w14:ligatures w14:val="none"/>
        </w:rPr>
        <w:t>Verificar y controlar la gestión y presentación de los certificados de no propiedad para iniciar la obra física de los beneficiarios.</w:t>
      </w:r>
      <w:bookmarkEnd w:id="37"/>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lastRenderedPageBreak/>
        <w:t xml:space="preserve">Realizar el seguimiento oportuno y fundamentado para que la Entidad Ejecutora realice la </w:t>
      </w:r>
      <w:r w:rsidRPr="00D63189">
        <w:rPr>
          <w:rFonts w:ascii="Tahoma" w:eastAsia="Times New Roman" w:hAnsi="Tahoma" w:cs="Tahoma"/>
          <w:b/>
          <w:kern w:val="0"/>
          <w:sz w:val="20"/>
          <w:szCs w:val="20"/>
          <w:lang w:val="es-ES_tradnl"/>
          <w14:ligatures w14:val="none"/>
        </w:rPr>
        <w:t xml:space="preserve">sustitución de beneficiarios: </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Por renuncia escrita del beneficiario. </w:t>
      </w:r>
    </w:p>
    <w:p w:rsidR="00D63189" w:rsidRPr="00D63189" w:rsidRDefault="00D63189" w:rsidP="00D63189">
      <w:pPr>
        <w:numPr>
          <w:ilvl w:val="0"/>
          <w:numId w:val="38"/>
        </w:numPr>
        <w:tabs>
          <w:tab w:val="left" w:pos="993"/>
          <w:tab w:val="left" w:pos="1134"/>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Por incumplimiento de aporte propio, a la tercera notificación de incumplimiento.</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En caso de comprobarse que el beneficiario y su familia no demuestren la residencia permanente en el sector o lugar.</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En caso de comprobarse inconsistencia en la veracidad de la información contenida en el formulario de solicitud o declaración jurada.</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Por abandono del proyecto sin justificación y comunicación alguna.</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color w:val="000000"/>
          <w:kern w:val="0"/>
          <w:sz w:val="20"/>
          <w:szCs w:val="20"/>
          <w:lang w:val="es-ES_tradnl"/>
          <w14:ligatures w14:val="none"/>
        </w:rPr>
        <w:t>En otro tipo de casos, no previstos en el proyecto, la Dirección Departamental previo análisis social y jurídico, definirá la sustitución del beneficiario.</w:t>
      </w:r>
    </w:p>
    <w:p w:rsidR="00D63189" w:rsidRPr="00D63189" w:rsidRDefault="00D63189" w:rsidP="00D63189">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p>
    <w:p w:rsidR="00D63189" w:rsidRPr="00D63189" w:rsidRDefault="00D63189" w:rsidP="00D63189">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rsidR="00D63189" w:rsidRPr="00D63189" w:rsidRDefault="00D63189" w:rsidP="00D63189">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bookmarkStart w:id="38" w:name="_Hlk181265843"/>
      <w:r w:rsidRPr="00D63189">
        <w:rPr>
          <w:rFonts w:ascii="Tahoma" w:eastAsia="Times New Roman" w:hAnsi="Tahoma" w:cs="Tahoma"/>
          <w:kern w:val="0"/>
          <w:sz w:val="20"/>
          <w:szCs w:val="20"/>
          <w:lang w:val="es-ES_tradnl"/>
          <w14:ligatures w14:val="none"/>
        </w:rPr>
        <w:t>Para la evaluación de nuevos beneficiarios, se deberá entregar a la Entidad Ejecutora el protocolo de evaluación técnica social establecida por la AEVIVIENDA, el cual será proporcionado por el Fiscal del Proyecto.</w:t>
      </w:r>
      <w:bookmarkEnd w:id="38"/>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Verificar que la solicitud entregada para el </w:t>
      </w:r>
      <w:r w:rsidRPr="00D63189">
        <w:rPr>
          <w:rFonts w:ascii="Tahoma" w:eastAsia="Times New Roman" w:hAnsi="Tahoma" w:cs="Tahoma"/>
          <w:b/>
          <w:bCs/>
          <w:kern w:val="0"/>
          <w:sz w:val="20"/>
          <w:szCs w:val="20"/>
          <w:lang w:val="es-ES_tradnl"/>
          <w14:ligatures w14:val="none"/>
        </w:rPr>
        <w:t>cambio de titular del beneficio</w:t>
      </w:r>
      <w:r w:rsidRPr="00D63189">
        <w:rPr>
          <w:rFonts w:ascii="Tahoma" w:eastAsia="Times New Roman" w:hAnsi="Tahoma" w:cs="Tahoma"/>
          <w:kern w:val="0"/>
          <w:sz w:val="20"/>
          <w:szCs w:val="20"/>
          <w:lang w:val="es-ES_tradnl"/>
          <w14:ligatures w14:val="none"/>
        </w:rPr>
        <w:t xml:space="preserve"> por parte de la Entidad Ejecutora a la AEVIVIENDA se haya realizado de manera oportuna y fundamentada:</w:t>
      </w:r>
      <w:r w:rsidRPr="00D63189">
        <w:rPr>
          <w:rFonts w:ascii="Tahoma" w:eastAsia="Times New Roman" w:hAnsi="Tahoma" w:cs="Tahoma"/>
          <w:b/>
          <w:kern w:val="0"/>
          <w:sz w:val="20"/>
          <w:szCs w:val="20"/>
          <w:lang w:val="es-ES_tradnl"/>
          <w14:ligatures w14:val="none"/>
        </w:rPr>
        <w:t xml:space="preserve"> </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Por fallecimiento del beneficiario titular, debiendo procederse al cambio de nombre a favor de sus descendientes, ascendientes o colaterales, respetando ese orden legal, que cumplan los requisitos exigidos por la AEVIVIENDA para ser beneficiario.</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Ruptura de la relación conyugal o de convivencia, en cuyo caso el beneficio será prioritariamente, a favor del cónyuge o conviviente que este con la tutela de los hijos. </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En caso de abandono de los padres el beneficio será a favor del hijo/a que asuma la carga familiar.</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D63189" w:rsidRPr="00D63189" w:rsidRDefault="00D63189" w:rsidP="00D63189">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En otro tipo de casos no previstos, la Dirección Departamental previo análisis social y jurídico, definirá el cambio de beneficiario.</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Verificar y Garantizar el </w:t>
      </w:r>
      <w:r w:rsidRPr="00D63189">
        <w:rPr>
          <w:rFonts w:ascii="Tahoma" w:eastAsia="Times New Roman" w:hAnsi="Tahoma" w:cs="Tahoma"/>
          <w:b/>
          <w:kern w:val="0"/>
          <w:sz w:val="20"/>
          <w:szCs w:val="20"/>
          <w:lang w:val="es-ES_tradnl"/>
          <w14:ligatures w14:val="none"/>
        </w:rPr>
        <w:t>uso adecuado de los materiales</w:t>
      </w:r>
      <w:r w:rsidRPr="00D63189">
        <w:rPr>
          <w:rFonts w:ascii="Tahoma" w:eastAsia="Times New Roman" w:hAnsi="Tahoma" w:cs="Tahoma"/>
          <w:kern w:val="0"/>
          <w:sz w:val="20"/>
          <w:szCs w:val="20"/>
          <w:lang w:val="es-ES_tradnl"/>
          <w14:ligatures w14:val="none"/>
        </w:rPr>
        <w:t xml:space="preserve"> de construcción, tanto de los financiados por la AEVIVIENDA como de los de aporte propio.</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y Asegurar el </w:t>
      </w:r>
      <w:r w:rsidRPr="00D63189">
        <w:rPr>
          <w:rFonts w:ascii="Tahoma" w:eastAsia="Times New Roman" w:hAnsi="Tahoma" w:cs="Tahoma"/>
          <w:b/>
          <w:kern w:val="0"/>
          <w:sz w:val="20"/>
          <w:szCs w:val="20"/>
          <w:lang w:val="es-ES_tradnl"/>
          <w14:ligatures w14:val="none"/>
        </w:rPr>
        <w:t>cumplimiento del aporte propio</w:t>
      </w:r>
      <w:r w:rsidRPr="00D63189">
        <w:rPr>
          <w:rFonts w:ascii="Tahoma" w:eastAsia="Times New Roman" w:hAnsi="Tahoma" w:cs="Tahoma"/>
          <w:kern w:val="0"/>
          <w:sz w:val="20"/>
          <w:szCs w:val="20"/>
          <w:lang w:val="es-ES_tradnl"/>
          <w14:ligatures w14:val="none"/>
        </w:rPr>
        <w:t xml:space="preserve"> por parte de los Beneficiarios.</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el </w:t>
      </w:r>
      <w:r w:rsidRPr="00D63189">
        <w:rPr>
          <w:rFonts w:ascii="Tahoma" w:eastAsia="Times New Roman" w:hAnsi="Tahoma" w:cs="Tahoma"/>
          <w:b/>
          <w:kern w:val="0"/>
          <w:sz w:val="20"/>
          <w:szCs w:val="20"/>
          <w:lang w:val="es-ES_tradnl"/>
          <w14:ligatures w14:val="none"/>
        </w:rPr>
        <w:t>cumplimiento del cronograma de plazos</w:t>
      </w:r>
      <w:r w:rsidRPr="00D63189">
        <w:rPr>
          <w:rFonts w:ascii="Tahoma" w:eastAsia="Times New Roman" w:hAnsi="Tahoma" w:cs="Tahoma"/>
          <w:kern w:val="0"/>
          <w:sz w:val="20"/>
          <w:szCs w:val="20"/>
          <w:lang w:val="es-ES_tradnl"/>
          <w14:ligatures w14:val="none"/>
        </w:rPr>
        <w:t xml:space="preserve"> de la Entidad Ejecutora, asegurando la recepción provisional y definitiva de las viviendas según normativa de la AEVIVIENDA.</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que la Entidad Ejecutora realice el </w:t>
      </w:r>
      <w:r w:rsidRPr="00D63189">
        <w:rPr>
          <w:rFonts w:ascii="Tahoma" w:eastAsia="Times New Roman" w:hAnsi="Tahoma" w:cs="Tahoma"/>
          <w:b/>
          <w:kern w:val="0"/>
          <w:sz w:val="20"/>
          <w:szCs w:val="20"/>
          <w:lang w:val="es-ES_tradnl"/>
          <w14:ligatures w14:val="none"/>
        </w:rPr>
        <w:t>reporte fotográfico</w:t>
      </w:r>
      <w:r w:rsidRPr="00D63189">
        <w:rPr>
          <w:rFonts w:ascii="Tahoma" w:eastAsia="Times New Roman" w:hAnsi="Tahoma" w:cs="Tahoma"/>
          <w:kern w:val="0"/>
          <w:sz w:val="20"/>
          <w:szCs w:val="20"/>
          <w:lang w:val="es-ES_tradnl"/>
          <w14:ligatures w14:val="none"/>
        </w:rPr>
        <w:t xml:space="preserve"> </w:t>
      </w:r>
      <w:r w:rsidRPr="00D63189">
        <w:rPr>
          <w:rFonts w:ascii="Tahoma" w:eastAsia="Times New Roman" w:hAnsi="Tahoma" w:cs="Tahoma"/>
          <w:bCs/>
          <w:kern w:val="0"/>
          <w:sz w:val="20"/>
          <w:szCs w:val="20"/>
          <w:lang w:val="es-ES_tradnl"/>
          <w14:ligatures w14:val="none"/>
        </w:rPr>
        <w:t>(con buena resolución de imagen)</w:t>
      </w:r>
      <w:r w:rsidRPr="00D63189">
        <w:rPr>
          <w:rFonts w:ascii="Tahoma" w:eastAsia="Times New Roman" w:hAnsi="Tahoma" w:cs="Tahoma"/>
          <w:kern w:val="0"/>
          <w:sz w:val="20"/>
          <w:szCs w:val="20"/>
          <w:lang w:val="es-ES_tradnl"/>
          <w14:ligatures w14:val="none"/>
        </w:rPr>
        <w:t xml:space="preserve"> del estado inicial y post intervención de la totalidad de las </w:t>
      </w:r>
      <w:r w:rsidRPr="00D63189">
        <w:rPr>
          <w:rFonts w:ascii="Tahoma" w:eastAsia="Times New Roman" w:hAnsi="Tahoma" w:cs="Tahoma"/>
          <w:color w:val="000000"/>
          <w:kern w:val="0"/>
          <w:sz w:val="20"/>
          <w:szCs w:val="20"/>
          <w:lang w:val="es-ES_tradnl"/>
          <w14:ligatures w14:val="none"/>
        </w:rPr>
        <w:t>viviendas.</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D63189">
        <w:rPr>
          <w:rFonts w:ascii="Tahoma" w:eastAsia="Times New Roman" w:hAnsi="Tahoma" w:cs="Tahoma"/>
          <w:color w:val="000000"/>
          <w:kern w:val="0"/>
          <w:sz w:val="20"/>
          <w:szCs w:val="20"/>
          <w:lang w:val="es-ES_tradnl"/>
          <w14:ligatures w14:val="none"/>
        </w:rPr>
        <w:t xml:space="preserve">Controlar que la Entidad Ejecutora utilice y emplee, a requerimiento de la AEVIVIENDA, los </w:t>
      </w:r>
      <w:r w:rsidRPr="00D63189">
        <w:rPr>
          <w:rFonts w:ascii="Tahoma" w:eastAsia="Times New Roman" w:hAnsi="Tahoma" w:cs="Tahoma"/>
          <w:b/>
          <w:color w:val="000000"/>
          <w:kern w:val="0"/>
          <w:sz w:val="20"/>
          <w:szCs w:val="20"/>
          <w:lang w:val="es-ES_tradnl"/>
          <w14:ligatures w14:val="none"/>
        </w:rPr>
        <w:t xml:space="preserve">instrumentos </w:t>
      </w:r>
      <w:r w:rsidRPr="00D63189">
        <w:rPr>
          <w:rFonts w:ascii="Tahoma" w:eastAsia="Times New Roman" w:hAnsi="Tahoma" w:cs="Tahoma"/>
          <w:color w:val="000000"/>
          <w:kern w:val="0"/>
          <w:sz w:val="20"/>
          <w:szCs w:val="20"/>
          <w:lang w:val="es-ES_tradnl"/>
          <w14:ligatures w14:val="none"/>
        </w:rPr>
        <w:t>físicos y digitales, modelos de informes de seguimiento y monitoreo de la ejecución del proyecto (ej. manejo de almacenes, dotación de materiales, seguimiento al avance físico etc.)</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Controlar y Verificar la </w:t>
      </w:r>
      <w:r w:rsidRPr="00D63189">
        <w:rPr>
          <w:rFonts w:ascii="Tahoma" w:eastAsia="Times New Roman" w:hAnsi="Tahoma" w:cs="Tahoma"/>
          <w:b/>
          <w:kern w:val="0"/>
          <w:sz w:val="20"/>
          <w:szCs w:val="20"/>
          <w:lang w:val="es-ES_tradnl"/>
          <w14:ligatures w14:val="none"/>
        </w:rPr>
        <w:t>culminación</w:t>
      </w:r>
      <w:r w:rsidRPr="00D63189">
        <w:rPr>
          <w:rFonts w:ascii="Tahoma" w:eastAsia="Times New Roman" w:hAnsi="Tahoma" w:cs="Tahoma"/>
          <w:kern w:val="0"/>
          <w:sz w:val="20"/>
          <w:szCs w:val="20"/>
          <w:lang w:val="es-ES_tradnl"/>
          <w14:ligatures w14:val="none"/>
        </w:rPr>
        <w:t xml:space="preserve"> de las </w:t>
      </w:r>
      <w:r w:rsidRPr="00D63189">
        <w:rPr>
          <w:rFonts w:ascii="Tahoma" w:eastAsia="Times New Roman" w:hAnsi="Tahoma" w:cs="Tahoma"/>
          <w:b/>
          <w:kern w:val="0"/>
          <w:sz w:val="20"/>
          <w:szCs w:val="20"/>
          <w:lang w:val="es-ES_tradnl"/>
          <w14:ligatures w14:val="none"/>
        </w:rPr>
        <w:t>actividades de autoconstrucción.</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Controlar que la Entidad Ejecutora garantice y asegurare la culminación de la intervención en todas las viviendas y la conclusión integral del proyecto.</w:t>
      </w:r>
    </w:p>
    <w:p w:rsidR="00D63189" w:rsidRPr="00D63189" w:rsidRDefault="00D63189" w:rsidP="00D63189">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lastRenderedPageBreak/>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rsidR="00D63189" w:rsidRPr="00D63189" w:rsidRDefault="00D63189" w:rsidP="00D63189">
      <w:pPr>
        <w:spacing w:after="0" w:line="260" w:lineRule="atLeast"/>
        <w:ind w:left="709"/>
        <w:contextualSpacing/>
        <w:jc w:val="both"/>
        <w:rPr>
          <w:rFonts w:ascii="Tahoma" w:eastAsia="Times New Roman" w:hAnsi="Tahoma" w:cs="Tahoma"/>
          <w:kern w:val="0"/>
          <w:sz w:val="20"/>
          <w:szCs w:val="20"/>
          <w:lang w:val="es-ES_tradnl"/>
          <w14:ligatures w14:val="none"/>
        </w:rPr>
      </w:pPr>
    </w:p>
    <w:p w:rsidR="00D63189" w:rsidRPr="00D63189" w:rsidRDefault="00D63189" w:rsidP="00D63189">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PROVISIÓN / DOTACIÓN DE MATERIALES DE CONSTRUCCIÓN:</w:t>
      </w:r>
    </w:p>
    <w:p w:rsidR="00D63189" w:rsidRPr="00D63189" w:rsidRDefault="00D63189" w:rsidP="00D63189">
      <w:pPr>
        <w:numPr>
          <w:ilvl w:val="0"/>
          <w:numId w:val="37"/>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Verificar la elaboración y ejecución de la</w:t>
      </w:r>
      <w:r w:rsidRPr="00D63189">
        <w:rPr>
          <w:rFonts w:ascii="Tahoma" w:eastAsia="Times New Roman" w:hAnsi="Tahoma" w:cs="Tahoma"/>
          <w:b/>
          <w:kern w:val="0"/>
          <w:sz w:val="20"/>
          <w:szCs w:val="20"/>
          <w:lang w:val="es-ES_tradnl"/>
          <w14:ligatures w14:val="none"/>
        </w:rPr>
        <w:t xml:space="preserve"> Programación</w:t>
      </w:r>
      <w:r w:rsidRPr="00D63189">
        <w:rPr>
          <w:rFonts w:ascii="Tahoma" w:eastAsia="Times New Roman" w:hAnsi="Tahoma" w:cs="Tahoma"/>
          <w:kern w:val="0"/>
          <w:sz w:val="20"/>
          <w:szCs w:val="20"/>
          <w:lang w:val="es-ES_tradnl"/>
          <w14:ligatures w14:val="none"/>
        </w:rPr>
        <w:t xml:space="preserve"> de la </w:t>
      </w:r>
      <w:r w:rsidRPr="00D63189">
        <w:rPr>
          <w:rFonts w:ascii="Tahoma" w:eastAsia="Times New Roman" w:hAnsi="Tahoma" w:cs="Tahoma"/>
          <w:b/>
          <w:kern w:val="0"/>
          <w:sz w:val="20"/>
          <w:szCs w:val="20"/>
          <w:lang w:val="es-ES_tradnl"/>
          <w14:ligatures w14:val="none"/>
        </w:rPr>
        <w:t>provisión/dotación de materiales</w:t>
      </w:r>
      <w:r w:rsidRPr="00D63189">
        <w:rPr>
          <w:rFonts w:ascii="Tahoma" w:eastAsia="Times New Roman" w:hAnsi="Tahoma" w:cs="Tahoma"/>
          <w:kern w:val="0"/>
          <w:sz w:val="20"/>
          <w:szCs w:val="20"/>
          <w:lang w:val="es-ES_tradnl"/>
          <w14:ligatures w14:val="none"/>
        </w:rPr>
        <w:t xml:space="preserve"> de construcción por producto, de acuerdo al avance del proyecto.</w:t>
      </w:r>
    </w:p>
    <w:p w:rsidR="00D63189" w:rsidRPr="00D63189" w:rsidRDefault="00D63189" w:rsidP="00D63189">
      <w:pPr>
        <w:numPr>
          <w:ilvl w:val="0"/>
          <w:numId w:val="37"/>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Aprobar</w:t>
      </w:r>
      <w:r w:rsidRPr="00D63189">
        <w:rPr>
          <w:rFonts w:ascii="Tahoma" w:eastAsia="Times New Roman" w:hAnsi="Tahoma" w:cs="Tahoma"/>
          <w:color w:val="000000"/>
          <w:kern w:val="0"/>
          <w:sz w:val="20"/>
          <w:szCs w:val="20"/>
          <w:lang w:val="es-ES_tradnl"/>
          <w14:ligatures w14:val="none"/>
        </w:rPr>
        <w:t xml:space="preserve"> la adquisición de materiales de construcción (establecidos en el proyecto) realizada por la entidad ejecutora </w:t>
      </w:r>
      <w:r w:rsidRPr="00D63189">
        <w:rPr>
          <w:rFonts w:ascii="Tahoma" w:eastAsia="Times New Roman" w:hAnsi="Tahoma" w:cs="Tahoma"/>
          <w:b/>
          <w:color w:val="000000"/>
          <w:kern w:val="0"/>
          <w:sz w:val="20"/>
          <w:szCs w:val="20"/>
          <w:lang w:val="es-ES_tradnl"/>
          <w14:ligatures w14:val="none"/>
        </w:rPr>
        <w:t>según</w:t>
      </w:r>
      <w:r w:rsidRPr="00D63189">
        <w:rPr>
          <w:rFonts w:ascii="Tahoma" w:eastAsia="Times New Roman" w:hAnsi="Tahoma" w:cs="Tahoma"/>
          <w:color w:val="000000"/>
          <w:kern w:val="0"/>
          <w:sz w:val="20"/>
          <w:szCs w:val="20"/>
          <w:lang w:val="es-ES_tradnl"/>
          <w14:ligatures w14:val="none"/>
        </w:rPr>
        <w:t xml:space="preserve"> las </w:t>
      </w:r>
      <w:r w:rsidRPr="00D63189">
        <w:rPr>
          <w:rFonts w:ascii="Tahoma" w:eastAsia="Times New Roman" w:hAnsi="Tahoma" w:cs="Tahoma"/>
          <w:b/>
          <w:color w:val="000000"/>
          <w:kern w:val="0"/>
          <w:sz w:val="20"/>
          <w:szCs w:val="20"/>
          <w:lang w:val="es-ES_tradnl"/>
          <w14:ligatures w14:val="none"/>
        </w:rPr>
        <w:t xml:space="preserve">especificaciones técnicas y certificación de calidad </w:t>
      </w:r>
      <w:r w:rsidRPr="00D63189">
        <w:rPr>
          <w:rFonts w:ascii="Tahoma" w:eastAsia="Times New Roman" w:hAnsi="Tahoma" w:cs="Tahoma"/>
          <w:color w:val="000000"/>
          <w:kern w:val="0"/>
          <w:sz w:val="20"/>
          <w:szCs w:val="20"/>
          <w:lang w:val="es-ES_tradnl"/>
          <w14:ligatures w14:val="none"/>
        </w:rPr>
        <w:t xml:space="preserve">conforme al Formulario B-1 </w:t>
      </w:r>
      <w:r w:rsidRPr="00D63189">
        <w:rPr>
          <w:rFonts w:ascii="Tahoma" w:eastAsia="Times New Roman" w:hAnsi="Tahoma" w:cs="Tahoma"/>
          <w:kern w:val="0"/>
          <w:sz w:val="20"/>
          <w:szCs w:val="20"/>
          <w:lang w:val="es-ES_tradnl"/>
          <w14:ligatures w14:val="none"/>
        </w:rPr>
        <w:t>(en caso que el precio propuesto en el mencionado formulario este por debajo de lo establecido en el mercado será de plena responsabilidad de la Entidad Ejecutora asumir la perdida, puesto que deberá proveer del material mínimo requerido por la AEVIVIENDA).</w:t>
      </w:r>
    </w:p>
    <w:p w:rsidR="00D63189" w:rsidRPr="00D63189" w:rsidRDefault="00D63189" w:rsidP="00D63189">
      <w:pPr>
        <w:numPr>
          <w:ilvl w:val="0"/>
          <w:numId w:val="37"/>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D63189">
        <w:rPr>
          <w:rFonts w:ascii="Tahoma" w:eastAsia="Times New Roman" w:hAnsi="Tahoma" w:cs="Tahoma"/>
          <w:color w:val="000000"/>
          <w:kern w:val="0"/>
          <w:sz w:val="20"/>
          <w:szCs w:val="20"/>
          <w:lang w:val="es-ES_tradnl"/>
          <w14:ligatures w14:val="none"/>
        </w:rPr>
        <w:t xml:space="preserve">Verificar la implementación y el correcto funcionamiento de </w:t>
      </w:r>
      <w:r w:rsidRPr="00D63189">
        <w:rPr>
          <w:rFonts w:ascii="Tahoma" w:eastAsia="Times New Roman" w:hAnsi="Tahoma" w:cs="Tahoma"/>
          <w:b/>
          <w:color w:val="000000"/>
          <w:kern w:val="0"/>
          <w:sz w:val="20"/>
          <w:szCs w:val="20"/>
          <w:lang w:val="es-ES_tradnl"/>
          <w14:ligatures w14:val="none"/>
        </w:rPr>
        <w:t>almacenes</w:t>
      </w:r>
      <w:r w:rsidRPr="00D63189">
        <w:rPr>
          <w:rFonts w:ascii="Tahoma" w:eastAsia="Times New Roman" w:hAnsi="Tahoma" w:cs="Tahoma"/>
          <w:color w:val="000000"/>
          <w:kern w:val="0"/>
          <w:sz w:val="20"/>
          <w:szCs w:val="20"/>
          <w:lang w:val="es-ES_tradnl"/>
          <w14:ligatures w14:val="none"/>
        </w:rPr>
        <w:t xml:space="preserve"> destinados para el almacenamiento de los materiales de construcción, debiendo el almacén funcionar mediante boletas de ingreso de material, inventario, </w:t>
      </w:r>
      <w:proofErr w:type="spellStart"/>
      <w:r w:rsidRPr="00D63189">
        <w:rPr>
          <w:rFonts w:ascii="Tahoma" w:eastAsia="Times New Roman" w:hAnsi="Tahoma" w:cs="Tahoma"/>
          <w:color w:val="000000"/>
          <w:kern w:val="0"/>
          <w:sz w:val="20"/>
          <w:szCs w:val="20"/>
          <w:lang w:val="es-ES_tradnl"/>
          <w14:ligatures w14:val="none"/>
        </w:rPr>
        <w:t>kardex</w:t>
      </w:r>
      <w:proofErr w:type="spellEnd"/>
      <w:r w:rsidRPr="00D63189">
        <w:rPr>
          <w:rFonts w:ascii="Tahoma" w:eastAsia="Times New Roman" w:hAnsi="Tahoma" w:cs="Tahoma"/>
          <w:color w:val="000000"/>
          <w:kern w:val="0"/>
          <w:sz w:val="20"/>
          <w:szCs w:val="20"/>
          <w:lang w:val="es-ES_tradnl"/>
          <w14:ligatures w14:val="none"/>
        </w:rPr>
        <w:t xml:space="preserve"> y constancia de entrega de materiales.</w:t>
      </w:r>
    </w:p>
    <w:p w:rsidR="00D63189" w:rsidRPr="00D63189" w:rsidRDefault="00D63189" w:rsidP="00D63189">
      <w:pPr>
        <w:numPr>
          <w:ilvl w:val="0"/>
          <w:numId w:val="37"/>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D63189">
        <w:rPr>
          <w:rFonts w:ascii="Tahoma" w:eastAsia="Times New Roman" w:hAnsi="Tahoma" w:cs="Tahoma"/>
          <w:color w:val="000000"/>
          <w:kern w:val="0"/>
          <w:sz w:val="20"/>
          <w:szCs w:val="20"/>
          <w:lang w:val="es-ES_tradnl"/>
          <w14:ligatures w14:val="none"/>
        </w:rPr>
        <w:t xml:space="preserve">Verificar que los beneficiarios reciban los </w:t>
      </w:r>
      <w:r w:rsidRPr="00D63189">
        <w:rPr>
          <w:rFonts w:ascii="Tahoma" w:eastAsia="Times New Roman" w:hAnsi="Tahoma" w:cs="Tahoma"/>
          <w:b/>
          <w:color w:val="000000"/>
          <w:kern w:val="0"/>
          <w:sz w:val="20"/>
          <w:szCs w:val="20"/>
          <w:lang w:val="es-ES_tradnl"/>
          <w14:ligatures w14:val="none"/>
        </w:rPr>
        <w:t>materiales</w:t>
      </w:r>
      <w:r w:rsidRPr="00D63189">
        <w:rPr>
          <w:rFonts w:ascii="Tahoma" w:eastAsia="Times New Roman" w:hAnsi="Tahoma" w:cs="Tahoma"/>
          <w:color w:val="000000"/>
          <w:kern w:val="0"/>
          <w:sz w:val="20"/>
          <w:szCs w:val="20"/>
          <w:lang w:val="es-ES_tradnl"/>
          <w14:ligatures w14:val="none"/>
        </w:rPr>
        <w:t xml:space="preserve"> según el </w:t>
      </w:r>
      <w:r w:rsidRPr="00D63189">
        <w:rPr>
          <w:rFonts w:ascii="Tahoma" w:eastAsia="Times New Roman" w:hAnsi="Tahoma" w:cs="Tahoma"/>
          <w:b/>
          <w:color w:val="000000"/>
          <w:kern w:val="0"/>
          <w:sz w:val="20"/>
          <w:szCs w:val="20"/>
          <w:lang w:val="es-ES_tradnl"/>
          <w14:ligatures w14:val="none"/>
        </w:rPr>
        <w:t>proyecto aprobado y/o modificaciones</w:t>
      </w:r>
      <w:r w:rsidRPr="00D63189">
        <w:rPr>
          <w:rFonts w:ascii="Tahoma" w:eastAsia="Times New Roman" w:hAnsi="Tahoma" w:cs="Tahoma"/>
          <w:color w:val="000000"/>
          <w:kern w:val="0"/>
          <w:sz w:val="20"/>
          <w:szCs w:val="20"/>
          <w:lang w:val="es-ES_tradnl"/>
          <w14:ligatures w14:val="none"/>
        </w:rPr>
        <w:t xml:space="preserve"> realizadas, respetando las cantidades asignadas y garantizando su adecuado uso.</w:t>
      </w:r>
    </w:p>
    <w:p w:rsidR="00D63189" w:rsidRPr="00D63189" w:rsidRDefault="00D63189" w:rsidP="00D63189">
      <w:pPr>
        <w:keepNext/>
        <w:numPr>
          <w:ilvl w:val="0"/>
          <w:numId w:val="32"/>
        </w:numPr>
        <w:spacing w:before="240" w:after="60" w:line="260" w:lineRule="atLeast"/>
        <w:ind w:left="426" w:hanging="360"/>
        <w:outlineLvl w:val="0"/>
        <w:rPr>
          <w:rFonts w:ascii="Tahoma" w:eastAsia="Times New Roman" w:hAnsi="Tahoma" w:cs="Tahoma"/>
          <w:b/>
          <w:bCs/>
          <w:color w:val="000000"/>
          <w:kern w:val="32"/>
          <w:sz w:val="20"/>
          <w:szCs w:val="20"/>
          <w:lang w:val="es-ES_tradnl"/>
          <w14:ligatures w14:val="none"/>
        </w:rPr>
      </w:pPr>
      <w:bookmarkStart w:id="39" w:name="_Toc118727347"/>
      <w:r w:rsidRPr="00D63189">
        <w:rPr>
          <w:rFonts w:ascii="Tahoma" w:eastAsia="Times New Roman" w:hAnsi="Tahoma" w:cs="Tahoma"/>
          <w:b/>
          <w:bCs/>
          <w:color w:val="000000"/>
          <w:kern w:val="32"/>
          <w:sz w:val="20"/>
          <w:szCs w:val="20"/>
          <w:lang w:val="es-ES_tradnl"/>
          <w14:ligatures w14:val="none"/>
        </w:rPr>
        <w:t>FASES DE LA CONSULTORÍA.</w:t>
      </w:r>
      <w:bookmarkEnd w:id="39"/>
    </w:p>
    <w:p w:rsidR="00D63189" w:rsidRPr="00D63189" w:rsidRDefault="00D63189" w:rsidP="00D63189">
      <w:pPr>
        <w:spacing w:after="0" w:line="240" w:lineRule="auto"/>
        <w:ind w:left="66"/>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La consultoría debe realizar el </w:t>
      </w:r>
      <w:r w:rsidRPr="00D63189">
        <w:rPr>
          <w:rFonts w:ascii="Tahoma" w:eastAsia="Times New Roman" w:hAnsi="Tahoma" w:cs="Tahoma"/>
          <w:b/>
          <w:kern w:val="0"/>
          <w:sz w:val="20"/>
          <w:szCs w:val="20"/>
          <w:lang w:val="es-ES"/>
          <w14:ligatures w14:val="none"/>
        </w:rPr>
        <w:t>control, seguimiento y monitoreo</w:t>
      </w:r>
      <w:r w:rsidRPr="00D63189">
        <w:rPr>
          <w:rFonts w:ascii="Tahoma" w:eastAsia="Times New Roman" w:hAnsi="Tahoma" w:cs="Tahoma"/>
          <w:kern w:val="0"/>
          <w:sz w:val="20"/>
          <w:szCs w:val="20"/>
          <w:lang w:val="es-ES"/>
          <w14:ligatures w14:val="none"/>
        </w:rPr>
        <w:t xml:space="preserve"> a la Entidad Ejecutora encargada de la ejecución el proyecto, mismo que se divide en tres fases:</w:t>
      </w:r>
    </w:p>
    <w:p w:rsidR="00D63189" w:rsidRPr="00D63189" w:rsidRDefault="00D63189" w:rsidP="00D63189">
      <w:pPr>
        <w:spacing w:after="0" w:line="300" w:lineRule="auto"/>
        <w:jc w:val="both"/>
        <w:rPr>
          <w:rFonts w:ascii="Tahoma" w:eastAsia="Times New Roman" w:hAnsi="Tahoma" w:cs="Tahoma"/>
          <w:kern w:val="0"/>
          <w:sz w:val="20"/>
          <w:szCs w:val="20"/>
          <w:lang w:val="es-ES"/>
          <w14:ligatures w14:val="none"/>
        </w:rPr>
      </w:pPr>
      <w:r w:rsidRPr="00D63189">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5408" behindDoc="0" locked="0" layoutInCell="1" allowOverlap="1" wp14:anchorId="5DCA1032" wp14:editId="2BDC3232">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D63189" w:rsidRPr="00466DAF" w:rsidRDefault="00D63189" w:rsidP="00D63189">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rsidR="00D63189" w:rsidRPr="00466DAF" w:rsidRDefault="00D63189" w:rsidP="00D63189">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CA1032" id="Rectángulo 11" o:spid="_x0000_s1027" style="position:absolute;left:0;text-align:left;margin-left:324.9pt;margin-top:11.65pt;width:134.2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rsidR="00D63189" w:rsidRPr="00466DAF" w:rsidRDefault="00D63189" w:rsidP="00D63189">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rsidR="00D63189" w:rsidRPr="00466DAF" w:rsidRDefault="00D63189" w:rsidP="00D63189">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D63189">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1312" behindDoc="0" locked="0" layoutInCell="1" allowOverlap="1" wp14:anchorId="397E6E73" wp14:editId="425FF3CA">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D63189" w:rsidRPr="00466DAF" w:rsidRDefault="00D63189" w:rsidP="00D63189">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rsidR="00D63189" w:rsidRPr="00466DAF" w:rsidRDefault="00D63189" w:rsidP="00D63189">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7E6E73" id="_x0000_s1028" style="position:absolute;left:0;text-align:left;margin-left:34.1pt;margin-top:11.6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rsidR="00D63189" w:rsidRPr="00466DAF" w:rsidRDefault="00D63189" w:rsidP="00D63189">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rsidR="00D63189" w:rsidRPr="00466DAF" w:rsidRDefault="00D63189" w:rsidP="00D63189">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D63189">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3360" behindDoc="0" locked="0" layoutInCell="1" allowOverlap="1" wp14:anchorId="76186731" wp14:editId="213BC8B3">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D63189" w:rsidRPr="00466DAF" w:rsidRDefault="00D63189" w:rsidP="00D63189">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rsidR="00D63189" w:rsidRPr="00466DAF" w:rsidRDefault="00D63189" w:rsidP="00D63189">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186731" id="_x0000_s1029" style="position:absolute;left:0;text-align:left;margin-left:179.6pt;margin-top:11.65pt;width:105.7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rsidR="00D63189" w:rsidRPr="00466DAF" w:rsidRDefault="00D63189" w:rsidP="00D63189">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rsidR="00D63189" w:rsidRPr="00466DAF" w:rsidRDefault="00D63189" w:rsidP="00D63189">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D63189">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4384" behindDoc="0" locked="0" layoutInCell="1" allowOverlap="1" wp14:anchorId="0D8F4549" wp14:editId="4C61B538">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F4D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D63189">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2336" behindDoc="0" locked="0" layoutInCell="1" allowOverlap="1" wp14:anchorId="5B720BEB" wp14:editId="414029C3">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C4EF9C" id="AutoShape 26" o:spid="_x0000_s1026" type="#_x0000_t5" style="position:absolute;margin-left:128.25pt;margin-top:28.9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rsidR="00D63189" w:rsidRPr="00D63189" w:rsidRDefault="00D63189" w:rsidP="00D63189">
      <w:pPr>
        <w:spacing w:after="0" w:line="300" w:lineRule="auto"/>
        <w:jc w:val="both"/>
        <w:rPr>
          <w:rFonts w:ascii="Tahoma" w:eastAsia="Times New Roman" w:hAnsi="Tahoma" w:cs="Tahoma"/>
          <w:b/>
          <w:kern w:val="0"/>
          <w:sz w:val="20"/>
          <w:szCs w:val="20"/>
          <w:lang w:val="es-ES"/>
          <w14:ligatures w14:val="none"/>
        </w:rPr>
      </w:pPr>
    </w:p>
    <w:p w:rsidR="00D63189" w:rsidRPr="00D63189" w:rsidRDefault="00D63189" w:rsidP="00D63189">
      <w:pPr>
        <w:spacing w:after="0" w:line="300" w:lineRule="auto"/>
        <w:jc w:val="both"/>
        <w:rPr>
          <w:rFonts w:ascii="Tahoma" w:eastAsia="Times New Roman" w:hAnsi="Tahoma" w:cs="Tahoma"/>
          <w:b/>
          <w:kern w:val="0"/>
          <w:sz w:val="20"/>
          <w:szCs w:val="20"/>
          <w:lang w:val="es-ES"/>
          <w14:ligatures w14:val="none"/>
        </w:rPr>
      </w:pPr>
    </w:p>
    <w:p w:rsidR="00D63189" w:rsidRPr="00D63189" w:rsidRDefault="00D63189" w:rsidP="00D63189">
      <w:pPr>
        <w:spacing w:after="0" w:line="300" w:lineRule="auto"/>
        <w:jc w:val="both"/>
        <w:rPr>
          <w:rFonts w:ascii="Tahoma" w:eastAsia="Times New Roman" w:hAnsi="Tahoma" w:cs="Tahoma"/>
          <w:kern w:val="0"/>
          <w:sz w:val="20"/>
          <w:szCs w:val="20"/>
          <w:lang w:val="es-ES"/>
          <w14:ligatures w14:val="none"/>
        </w:rPr>
      </w:pPr>
    </w:p>
    <w:p w:rsidR="00D63189" w:rsidRPr="00D63189" w:rsidRDefault="00D63189" w:rsidP="00D63189">
      <w:pPr>
        <w:spacing w:after="0" w:line="300" w:lineRule="auto"/>
        <w:jc w:val="both"/>
        <w:rPr>
          <w:rFonts w:ascii="Tahoma" w:eastAsia="Times New Roman" w:hAnsi="Tahoma" w:cs="Tahoma"/>
          <w:kern w:val="0"/>
          <w:sz w:val="20"/>
          <w:szCs w:val="20"/>
          <w:lang w:val="es-ES"/>
          <w14:ligatures w14:val="none"/>
        </w:rPr>
      </w:pPr>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Cada una de estas fases tiene un inicio y un final con un documento de verificación; requiere de actividades a realizar y genera resultados específicos.</w:t>
      </w:r>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p>
    <w:p w:rsidR="00D63189" w:rsidRPr="00D63189" w:rsidRDefault="00D63189" w:rsidP="00D63189">
      <w:pPr>
        <w:spacing w:after="0" w:line="260" w:lineRule="atLeast"/>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Fase 1- ACTIVIDADES PRELIMINARES:</w:t>
      </w:r>
    </w:p>
    <w:p w:rsidR="00D63189" w:rsidRPr="00D63189" w:rsidRDefault="00D63189" w:rsidP="00D63189">
      <w:pPr>
        <w:spacing w:after="0" w:line="260" w:lineRule="atLeast"/>
        <w:rPr>
          <w:rFonts w:ascii="Tahoma" w:eastAsia="Times New Roman" w:hAnsi="Tahoma" w:cs="Tahoma"/>
          <w:kern w:val="0"/>
          <w:sz w:val="20"/>
          <w:szCs w:val="20"/>
          <w:lang w:val="es-ES"/>
          <w14:ligatures w14:val="none"/>
        </w:rPr>
      </w:pPr>
      <w:r w:rsidRPr="00D63189">
        <w:rPr>
          <w:rFonts w:ascii="Tahoma" w:eastAsia="Times New Roman" w:hAnsi="Tahoma" w:cs="Tahoma"/>
          <w:b/>
          <w:kern w:val="0"/>
          <w:sz w:val="20"/>
          <w:szCs w:val="20"/>
          <w:lang w:val="es-ES"/>
          <w14:ligatures w14:val="none"/>
        </w:rPr>
        <w:t>Inicio:</w:t>
      </w:r>
      <w:r w:rsidRPr="00D63189">
        <w:rPr>
          <w:rFonts w:ascii="Tahoma" w:eastAsia="Times New Roman" w:hAnsi="Tahoma" w:cs="Tahoma"/>
          <w:kern w:val="0"/>
          <w:sz w:val="20"/>
          <w:szCs w:val="20"/>
          <w:lang w:val="es-ES"/>
          <w14:ligatures w14:val="none"/>
        </w:rPr>
        <w:t xml:space="preserve"> Orden de Inicio emitida por el Fiscal del Proyecto entregada al Inspector</w:t>
      </w:r>
    </w:p>
    <w:p w:rsidR="00D63189" w:rsidRPr="00D63189" w:rsidRDefault="00D63189" w:rsidP="00D63189">
      <w:pPr>
        <w:spacing w:after="0" w:line="260" w:lineRule="atLeast"/>
        <w:rPr>
          <w:rFonts w:ascii="Tahoma" w:eastAsia="Times New Roman" w:hAnsi="Tahoma" w:cs="Tahoma"/>
          <w:kern w:val="0"/>
          <w:sz w:val="20"/>
          <w:szCs w:val="20"/>
          <w:lang w:val="es-ES"/>
          <w14:ligatures w14:val="none"/>
        </w:rPr>
      </w:pPr>
      <w:r w:rsidRPr="00D63189">
        <w:rPr>
          <w:rFonts w:ascii="Tahoma" w:eastAsia="Times New Roman" w:hAnsi="Tahoma" w:cs="Tahoma"/>
          <w:b/>
          <w:kern w:val="0"/>
          <w:sz w:val="20"/>
          <w:szCs w:val="20"/>
          <w:lang w:val="es-ES"/>
          <w14:ligatures w14:val="none"/>
        </w:rPr>
        <w:t xml:space="preserve">Fin: </w:t>
      </w:r>
      <w:r w:rsidRPr="00D63189">
        <w:rPr>
          <w:rFonts w:ascii="Tahoma" w:eastAsia="Times New Roman" w:hAnsi="Tahoma" w:cs="Tahoma"/>
          <w:kern w:val="0"/>
          <w:sz w:val="20"/>
          <w:szCs w:val="20"/>
          <w:lang w:val="es-ES"/>
          <w14:ligatures w14:val="none"/>
        </w:rPr>
        <w:t>Diagnóstico habitacional (línea de base) – Producto 1</w:t>
      </w:r>
    </w:p>
    <w:p w:rsidR="00D63189" w:rsidRPr="00D63189" w:rsidRDefault="00D63189" w:rsidP="00D63189">
      <w:p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14:ligatures w14:val="none"/>
        </w:rPr>
        <w:t xml:space="preserve">Son acciones que la Entidad Ejecutora debe realizar de manera obligatoria antes de iniciar las actividades de autoconstrucción en las viviendas; consisten en la realización de: </w:t>
      </w:r>
      <w:bookmarkStart w:id="40" w:name="_Hlk163837557"/>
      <w:r w:rsidRPr="00D63189">
        <w:rPr>
          <w:rFonts w:ascii="Tahoma" w:eastAsia="Times New Roman" w:hAnsi="Tahoma" w:cs="Tahoma"/>
          <w:kern w:val="0"/>
          <w:sz w:val="20"/>
          <w:szCs w:val="20"/>
          <w14:ligatures w14:val="none"/>
        </w:rPr>
        <w:t>Verificar los Certificados de no Propiedad a Nivel Nacional presentados por la Entidad Ejecutora de los beneficiarios del proyecto</w:t>
      </w:r>
      <w:bookmarkEnd w:id="40"/>
      <w:r w:rsidRPr="00D63189">
        <w:rPr>
          <w:rFonts w:ascii="Tahoma" w:eastAsia="Times New Roman" w:hAnsi="Tahoma" w:cs="Tahoma"/>
          <w:kern w:val="0"/>
          <w:sz w:val="20"/>
          <w:szCs w:val="20"/>
          <w14:ligatures w14:val="none"/>
        </w:rPr>
        <w:t xml:space="preserve">,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D63189">
        <w:rPr>
          <w:rFonts w:ascii="Tahoma" w:eastAsia="Times New Roman" w:hAnsi="Tahoma" w:cs="Tahoma"/>
          <w:kern w:val="0"/>
          <w:sz w:val="20"/>
          <w:szCs w:val="20"/>
          <w:lang w:val="es-ES"/>
          <w14:ligatures w14:val="none"/>
        </w:rPr>
        <w:t>control, seguimiento y monitoreo de estas actividades para el logro de los siguientes resultados.</w:t>
      </w:r>
    </w:p>
    <w:p w:rsidR="00D63189" w:rsidRPr="00D63189" w:rsidRDefault="00D63189" w:rsidP="00D63189">
      <w:pPr>
        <w:spacing w:after="0" w:line="260" w:lineRule="atLeast"/>
        <w:jc w:val="both"/>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Resultados principales de la FASE 1:</w:t>
      </w:r>
    </w:p>
    <w:p w:rsidR="00D63189" w:rsidRPr="00D63189" w:rsidRDefault="00D63189" w:rsidP="00D63189">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Se ha elaborado el Diagnóstico habitacional (línea base), con aprobación del Inspector.</w:t>
      </w:r>
    </w:p>
    <w:p w:rsidR="00D63189" w:rsidRPr="00D63189" w:rsidRDefault="00D63189" w:rsidP="00D63189">
      <w:pPr>
        <w:numPr>
          <w:ilvl w:val="0"/>
          <w:numId w:val="3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tienen Acuerdos y Carpetas familiares entregadas al total de las familias beneficiarias.</w:t>
      </w:r>
    </w:p>
    <w:p w:rsidR="00D63189" w:rsidRPr="00D63189" w:rsidRDefault="00D63189" w:rsidP="00D63189">
      <w:pPr>
        <w:numPr>
          <w:ilvl w:val="0"/>
          <w:numId w:val="36"/>
        </w:numPr>
        <w:spacing w:after="0" w:line="260" w:lineRule="atLeast"/>
        <w:ind w:left="284" w:hanging="284"/>
        <w:contextualSpacing/>
        <w:jc w:val="both"/>
        <w:rPr>
          <w:rFonts w:ascii="Tahoma" w:eastAsia="Times New Roman" w:hAnsi="Tahoma" w:cs="Tahoma"/>
          <w:kern w:val="0"/>
          <w:sz w:val="20"/>
          <w:szCs w:val="20"/>
          <w:lang w:val="es-ES_tradnl"/>
          <w14:ligatures w14:val="none"/>
        </w:rPr>
      </w:pPr>
      <w:bookmarkStart w:id="41" w:name="_Hlk163837614"/>
      <w:r w:rsidRPr="00D63189">
        <w:rPr>
          <w:rFonts w:ascii="Tahoma" w:eastAsia="Times New Roman" w:hAnsi="Tahoma" w:cs="Tahoma"/>
          <w:kern w:val="0"/>
          <w:sz w:val="20"/>
          <w:szCs w:val="20"/>
          <w:lang w:val="es-ES_tradnl"/>
          <w14:ligatures w14:val="none"/>
        </w:rPr>
        <w:lastRenderedPageBreak/>
        <w:t>Presentación de los certificados de no propiedad a nivel nacional de los beneficiarios del proyecto a la fiscalización de la AEVIVIENDA</w:t>
      </w:r>
      <w:bookmarkEnd w:id="41"/>
      <w:r w:rsidRPr="00D63189">
        <w:rPr>
          <w:rFonts w:ascii="Tahoma" w:eastAsia="Times New Roman" w:hAnsi="Tahoma" w:cs="Tahoma"/>
          <w:kern w:val="0"/>
          <w:sz w:val="20"/>
          <w:szCs w:val="20"/>
          <w:lang w:val="es-ES_tradnl"/>
          <w14:ligatures w14:val="none"/>
        </w:rPr>
        <w:t>.</w:t>
      </w:r>
    </w:p>
    <w:p w:rsidR="00D63189" w:rsidRPr="00D63189" w:rsidRDefault="00D63189" w:rsidP="00D63189">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El Inspector ha verificado que la Entidad Ejecutora hizo conocer a los beneficiarios el alcance y los requisitos técnicos-sociales del </w:t>
      </w:r>
      <w:r w:rsidRPr="00D63189">
        <w:rPr>
          <w:rFonts w:ascii="Tahoma" w:eastAsia="Times New Roman" w:hAnsi="Tahoma" w:cs="Tahoma"/>
          <w:kern w:val="0"/>
          <w:sz w:val="20"/>
          <w:szCs w:val="20"/>
          <w:lang w:val="es-ES_tradnl"/>
          <w14:ligatures w14:val="none"/>
        </w:rPr>
        <w:t>Proyecto;</w:t>
      </w:r>
      <w:r w:rsidRPr="00D63189">
        <w:rPr>
          <w:rFonts w:ascii="Tahoma" w:eastAsia="Times New Roman" w:hAnsi="Tahoma" w:cs="Tahoma"/>
          <w:kern w:val="0"/>
          <w:sz w:val="20"/>
          <w:szCs w:val="20"/>
          <w:lang w:val="es-ES"/>
          <w14:ligatures w14:val="none"/>
        </w:rPr>
        <w:t xml:space="preserve"> su duración, forma de asignación y entrega de materiales de construcción por familia para su respectivo control y seguimiento. </w:t>
      </w:r>
    </w:p>
    <w:p w:rsidR="00D63189" w:rsidRPr="00D63189" w:rsidRDefault="00D63189" w:rsidP="00D63189">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El Inspector a verificado que la Entidad Ejecutora tiene la/s oficina/s </w:t>
      </w:r>
      <w:proofErr w:type="spellStart"/>
      <w:r w:rsidRPr="00D63189">
        <w:rPr>
          <w:rFonts w:ascii="Tahoma" w:eastAsia="Times New Roman" w:hAnsi="Tahoma" w:cs="Tahoma"/>
          <w:kern w:val="0"/>
          <w:sz w:val="20"/>
          <w:szCs w:val="20"/>
          <w:lang w:val="es-ES"/>
          <w14:ligatures w14:val="none"/>
        </w:rPr>
        <w:t>aperturada</w:t>
      </w:r>
      <w:proofErr w:type="spellEnd"/>
      <w:r w:rsidRPr="00D63189">
        <w:rPr>
          <w:rFonts w:ascii="Tahoma" w:eastAsia="Times New Roman" w:hAnsi="Tahoma" w:cs="Tahoma"/>
          <w:kern w:val="0"/>
          <w:sz w:val="20"/>
          <w:szCs w:val="20"/>
          <w:lang w:val="es-ES"/>
          <w14:ligatures w14:val="none"/>
        </w:rPr>
        <w:t>/s con el equipamiento, insumos y condiciones necesarias establecidas con las necesarias establecidas en este documento.</w:t>
      </w:r>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p>
    <w:p w:rsidR="00D63189" w:rsidRPr="00D63189" w:rsidRDefault="00D63189" w:rsidP="00D63189">
      <w:pPr>
        <w:spacing w:after="0" w:line="260" w:lineRule="atLeast"/>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Fase 2 - EJECUCIÓN FÍSICA DEL PROYECTO:</w:t>
      </w:r>
    </w:p>
    <w:p w:rsidR="00D63189" w:rsidRPr="00D63189" w:rsidRDefault="00D63189" w:rsidP="00D63189">
      <w:pPr>
        <w:spacing w:after="0" w:line="260" w:lineRule="atLeast"/>
        <w:rPr>
          <w:rFonts w:ascii="Tahoma" w:eastAsia="Times New Roman" w:hAnsi="Tahoma" w:cs="Tahoma"/>
          <w:kern w:val="0"/>
          <w:sz w:val="20"/>
          <w:szCs w:val="20"/>
          <w:lang w:val="es-ES"/>
          <w14:ligatures w14:val="none"/>
        </w:rPr>
      </w:pPr>
      <w:r w:rsidRPr="00D63189">
        <w:rPr>
          <w:rFonts w:ascii="Tahoma" w:eastAsia="Times New Roman" w:hAnsi="Tahoma" w:cs="Tahoma"/>
          <w:b/>
          <w:kern w:val="0"/>
          <w:sz w:val="20"/>
          <w:szCs w:val="20"/>
          <w:lang w:val="es-ES"/>
          <w14:ligatures w14:val="none"/>
        </w:rPr>
        <w:t xml:space="preserve">Inicio: </w:t>
      </w:r>
      <w:r w:rsidRPr="00D63189">
        <w:rPr>
          <w:rFonts w:ascii="Tahoma" w:eastAsia="Times New Roman" w:hAnsi="Tahoma" w:cs="Tahoma"/>
          <w:kern w:val="0"/>
          <w:sz w:val="20"/>
          <w:szCs w:val="20"/>
          <w:lang w:val="es-ES"/>
          <w14:ligatures w14:val="none"/>
        </w:rPr>
        <w:t>Diagnóstico habitacional (línea de base) – Producto 1</w:t>
      </w:r>
    </w:p>
    <w:p w:rsidR="00D63189" w:rsidRPr="00D63189" w:rsidRDefault="00D63189" w:rsidP="00D63189">
      <w:pPr>
        <w:spacing w:after="0" w:line="260" w:lineRule="atLeast"/>
        <w:rPr>
          <w:rFonts w:ascii="Tahoma" w:eastAsia="Times New Roman" w:hAnsi="Tahoma" w:cs="Tahoma"/>
          <w:kern w:val="0"/>
          <w:sz w:val="20"/>
          <w:szCs w:val="20"/>
          <w:lang w:val="es-ES"/>
          <w14:ligatures w14:val="none"/>
        </w:rPr>
      </w:pPr>
      <w:r w:rsidRPr="00D63189">
        <w:rPr>
          <w:rFonts w:ascii="Tahoma" w:eastAsia="Times New Roman" w:hAnsi="Tahoma" w:cs="Tahoma"/>
          <w:b/>
          <w:kern w:val="0"/>
          <w:sz w:val="20"/>
          <w:szCs w:val="20"/>
          <w:lang w:val="es-ES"/>
          <w14:ligatures w14:val="none"/>
        </w:rPr>
        <w:t xml:space="preserve">Fin: </w:t>
      </w:r>
      <w:r w:rsidRPr="00D63189">
        <w:rPr>
          <w:rFonts w:ascii="Tahoma" w:eastAsia="Times New Roman" w:hAnsi="Tahoma" w:cs="Tahoma"/>
          <w:kern w:val="0"/>
          <w:sz w:val="20"/>
          <w:szCs w:val="20"/>
          <w:lang w:val="es-ES"/>
          <w14:ligatures w14:val="none"/>
        </w:rPr>
        <w:t xml:space="preserve">Acta de Recepción Provisional del Proyecto – </w:t>
      </w:r>
      <w:r w:rsidRPr="00D63189">
        <w:rPr>
          <w:rFonts w:ascii="Tahoma" w:eastAsia="Times New Roman" w:hAnsi="Tahoma" w:cs="Tahoma"/>
          <w:bCs/>
          <w:kern w:val="0"/>
          <w:sz w:val="20"/>
          <w:szCs w:val="20"/>
          <w:lang w:val="es-ES_tradnl"/>
          <w14:ligatures w14:val="none"/>
        </w:rPr>
        <w:t>informe de avance al 100% de ejecución física</w:t>
      </w:r>
    </w:p>
    <w:p w:rsidR="00D63189" w:rsidRPr="00D63189" w:rsidRDefault="00D63189" w:rsidP="00D63189">
      <w:p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lang w:val="es-ES"/>
          <w14:ligatures w14:val="none"/>
        </w:rPr>
        <w:t>Son actividades que la Entidad Ejecutora (técnico y social) debe realizar para concretar la ejecución del proyecto; consisten en el desarrollo de los procesos de Capacitación, Asistencia Técnica y Seguimiento; y Provisión/Dotación de Materiales.</w:t>
      </w:r>
      <w:r w:rsidRPr="00D63189">
        <w:rPr>
          <w:rFonts w:ascii="Tahoma" w:eastAsia="Times New Roman" w:hAnsi="Tahoma" w:cs="Tahoma"/>
          <w:kern w:val="0"/>
          <w:sz w:val="20"/>
          <w:szCs w:val="20"/>
          <w14:ligatures w14:val="none"/>
        </w:rPr>
        <w:t xml:space="preserve"> Por tanto, la Inspectoría debe realizar el control, seguimiento y monitoreo de estas actividades, asimismo efectuar la verificación de certificados de calidad de los diferentes materiales, para el logro de los siguientes resultados.</w:t>
      </w:r>
    </w:p>
    <w:p w:rsidR="00D63189" w:rsidRPr="00D63189" w:rsidRDefault="00D63189" w:rsidP="00D63189">
      <w:pPr>
        <w:spacing w:after="0" w:line="260" w:lineRule="atLeast"/>
        <w:jc w:val="both"/>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 xml:space="preserve">Resultados principales de la FASE 2: </w:t>
      </w:r>
    </w:p>
    <w:p w:rsidR="00D63189" w:rsidRPr="00D63189" w:rsidRDefault="00D63189" w:rsidP="00D63189">
      <w:pPr>
        <w:numPr>
          <w:ilvl w:val="0"/>
          <w:numId w:val="46"/>
        </w:numPr>
        <w:spacing w:after="0" w:line="260" w:lineRule="atLeast"/>
        <w:ind w:left="284" w:hanging="284"/>
        <w:contextualSpacing/>
        <w:jc w:val="both"/>
        <w:rPr>
          <w:rFonts w:ascii="Tahoma" w:eastAsia="Arial" w:hAnsi="Tahoma" w:cs="Tahoma"/>
          <w:kern w:val="0"/>
          <w:sz w:val="20"/>
          <w:szCs w:val="20"/>
          <w:lang w:val="es-ES_tradnl"/>
          <w14:ligatures w14:val="none"/>
        </w:rPr>
      </w:pPr>
      <w:r w:rsidRPr="00D63189">
        <w:rPr>
          <w:rFonts w:ascii="Tahoma" w:eastAsia="Arial" w:hAnsi="Tahoma" w:cs="Tahoma"/>
          <w:kern w:val="0"/>
          <w:sz w:val="20"/>
          <w:szCs w:val="20"/>
          <w:lang w:val="es-ES_tradnl"/>
          <w14:ligatures w14:val="none"/>
        </w:rPr>
        <w:t>Se ha realizado la Evaluación de Medio Término y su respectiva aprobación</w:t>
      </w:r>
    </w:p>
    <w:p w:rsidR="00D63189" w:rsidRPr="00D63189" w:rsidRDefault="00D63189" w:rsidP="00D63189">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ha distribuido el 100% del material de construcción adquirido a los beneficiarios.</w:t>
      </w:r>
    </w:p>
    <w:p w:rsidR="00D63189" w:rsidRPr="00D63189" w:rsidRDefault="00D63189" w:rsidP="00D63189">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ha realizado la Asistencia Técnica al 100% de las familias de los beneficiarios.</w:t>
      </w:r>
    </w:p>
    <w:p w:rsidR="00D63189" w:rsidRPr="00D63189" w:rsidRDefault="00D63189" w:rsidP="00D63189">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
          <w14:ligatures w14:val="none"/>
        </w:rPr>
        <w:t>Se ha realizado el seguimiento social al 100% de las familias y beneficiarios</w:t>
      </w:r>
    </w:p>
    <w:p w:rsidR="00D63189" w:rsidRPr="00D63189" w:rsidRDefault="00D63189" w:rsidP="00D63189">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han realizado el 100% de los talleres técnicos y talleres socio-educativos Programados.</w:t>
      </w:r>
    </w:p>
    <w:p w:rsidR="00D63189" w:rsidRPr="00D63189" w:rsidRDefault="00D63189" w:rsidP="00D63189">
      <w:pPr>
        <w:numPr>
          <w:ilvl w:val="0"/>
          <w:numId w:val="4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Se tiene la memoria fotográfica del antes y después de la intervención.</w:t>
      </w:r>
    </w:p>
    <w:p w:rsidR="00D63189" w:rsidRPr="00D63189" w:rsidRDefault="00D63189" w:rsidP="00D63189">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Se tiene la documentación de almacenes ordenada y cerrada; </w:t>
      </w:r>
      <w:proofErr w:type="spellStart"/>
      <w:r w:rsidRPr="00D63189">
        <w:rPr>
          <w:rFonts w:ascii="Tahoma" w:eastAsia="Times New Roman" w:hAnsi="Tahoma" w:cs="Tahoma"/>
          <w:kern w:val="0"/>
          <w:sz w:val="20"/>
          <w:szCs w:val="20"/>
          <w:lang w:val="es-ES_tradnl"/>
          <w14:ligatures w14:val="none"/>
        </w:rPr>
        <w:t>Kardex</w:t>
      </w:r>
      <w:proofErr w:type="spellEnd"/>
      <w:r w:rsidRPr="00D63189">
        <w:rPr>
          <w:rFonts w:ascii="Tahoma" w:eastAsia="Times New Roman" w:hAnsi="Tahoma" w:cs="Tahoma"/>
          <w:kern w:val="0"/>
          <w:sz w:val="20"/>
          <w:szCs w:val="20"/>
          <w:lang w:val="es-ES_tradnl"/>
          <w14:ligatures w14:val="none"/>
        </w:rPr>
        <w:t xml:space="preserve"> de Ingreso y Salida de Materiales.</w:t>
      </w:r>
    </w:p>
    <w:p w:rsidR="00D63189" w:rsidRPr="00D63189" w:rsidRDefault="00D63189" w:rsidP="00D63189">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ha realizado la Recepción Provisional de las viviendas.</w:t>
      </w:r>
    </w:p>
    <w:p w:rsidR="00D63189" w:rsidRPr="00D63189" w:rsidRDefault="00D63189" w:rsidP="00D63189">
      <w:pPr>
        <w:spacing w:after="0" w:line="260" w:lineRule="atLeast"/>
        <w:jc w:val="both"/>
        <w:rPr>
          <w:rFonts w:ascii="Tahoma" w:eastAsia="Times New Roman" w:hAnsi="Tahoma" w:cs="Tahoma"/>
          <w:b/>
          <w:kern w:val="0"/>
          <w:sz w:val="20"/>
          <w:szCs w:val="20"/>
          <w:lang w:val="es-ES"/>
          <w14:ligatures w14:val="none"/>
        </w:rPr>
      </w:pPr>
    </w:p>
    <w:p w:rsidR="00D63189" w:rsidRPr="00D63189" w:rsidRDefault="00D63189" w:rsidP="00D63189">
      <w:pPr>
        <w:spacing w:after="0" w:line="260" w:lineRule="atLeast"/>
        <w:jc w:val="both"/>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 xml:space="preserve">FASE 3 - CIERRE ADMINISTRATIVO DEL PROYECTO: </w:t>
      </w:r>
    </w:p>
    <w:p w:rsidR="00D63189" w:rsidRPr="00D63189" w:rsidRDefault="00D63189" w:rsidP="00D63189">
      <w:p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b/>
          <w:kern w:val="0"/>
          <w:sz w:val="20"/>
          <w:szCs w:val="20"/>
          <w14:ligatures w14:val="none"/>
        </w:rPr>
        <w:t xml:space="preserve">Inicio: </w:t>
      </w:r>
      <w:r w:rsidRPr="00D63189">
        <w:rPr>
          <w:rFonts w:ascii="Tahoma" w:eastAsia="Times New Roman" w:hAnsi="Tahoma" w:cs="Tahoma"/>
          <w:kern w:val="0"/>
          <w:sz w:val="20"/>
          <w:szCs w:val="20"/>
          <w:lang w:val="es-ES"/>
          <w14:ligatures w14:val="none"/>
        </w:rPr>
        <w:t>Acta de Recepción Provisional del Proyecto -</w:t>
      </w:r>
      <w:r w:rsidRPr="00D63189">
        <w:rPr>
          <w:rFonts w:ascii="Tahoma" w:eastAsia="Times New Roman" w:hAnsi="Tahoma" w:cs="Tahoma"/>
          <w:b/>
          <w:kern w:val="0"/>
          <w:sz w:val="20"/>
          <w:szCs w:val="20"/>
          <w:lang w:val="es-ES"/>
          <w14:ligatures w14:val="none"/>
        </w:rPr>
        <w:t xml:space="preserve"> </w:t>
      </w:r>
      <w:r w:rsidRPr="00D63189">
        <w:rPr>
          <w:rFonts w:ascii="Tahoma" w:eastAsia="Times New Roman" w:hAnsi="Tahoma" w:cs="Tahoma"/>
          <w:kern w:val="0"/>
          <w:sz w:val="20"/>
          <w:szCs w:val="20"/>
          <w:lang w:val="es-ES_tradnl"/>
          <w14:ligatures w14:val="none"/>
        </w:rPr>
        <w:t>informe de avance al 100% de ejecución física</w:t>
      </w:r>
    </w:p>
    <w:p w:rsidR="00D63189" w:rsidRPr="00D63189" w:rsidRDefault="00D63189" w:rsidP="00D63189">
      <w:p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b/>
          <w:kern w:val="0"/>
          <w:sz w:val="20"/>
          <w:szCs w:val="20"/>
          <w14:ligatures w14:val="none"/>
        </w:rPr>
        <w:t xml:space="preserve">Fin: </w:t>
      </w:r>
      <w:r w:rsidRPr="00D63189">
        <w:rPr>
          <w:rFonts w:ascii="Tahoma" w:eastAsia="Times New Roman" w:hAnsi="Tahoma" w:cs="Tahoma"/>
          <w:kern w:val="0"/>
          <w:sz w:val="20"/>
          <w:szCs w:val="20"/>
          <w:lang w:val="es-ES"/>
          <w14:ligatures w14:val="none"/>
        </w:rPr>
        <w:t xml:space="preserve">Acta de Recepción Definitiva de Proyecto y Certificado de Cumplimiento de Contrato – </w:t>
      </w:r>
      <w:r w:rsidRPr="00D63189">
        <w:rPr>
          <w:rFonts w:ascii="Tahoma" w:eastAsia="Times New Roman" w:hAnsi="Tahoma" w:cs="Tahoma"/>
          <w:kern w:val="0"/>
          <w:sz w:val="20"/>
          <w:szCs w:val="20"/>
          <w:lang w:val="es-ES_tradnl"/>
          <w14:ligatures w14:val="none"/>
        </w:rPr>
        <w:t>informe de producto final</w:t>
      </w:r>
    </w:p>
    <w:p w:rsidR="00D63189" w:rsidRPr="00D63189" w:rsidRDefault="00D63189" w:rsidP="00D63189">
      <w:p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14:ligatures w14:val="none"/>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D63189">
        <w:rPr>
          <w:rFonts w:ascii="Tahoma" w:eastAsia="Times New Roman" w:hAnsi="Tahoma" w:cs="Tahoma"/>
          <w:kern w:val="0"/>
          <w:sz w:val="20"/>
          <w:szCs w:val="20"/>
          <w:lang w:val="es-ES"/>
          <w14:ligatures w14:val="none"/>
        </w:rPr>
        <w:t>control, seguimiento y monitoreo de estas actividades para el logro de los siguientes resultados.</w:t>
      </w:r>
    </w:p>
    <w:p w:rsidR="00D63189" w:rsidRPr="00D63189" w:rsidRDefault="00D63189" w:rsidP="00D63189">
      <w:pPr>
        <w:spacing w:after="0" w:line="260" w:lineRule="atLeast"/>
        <w:jc w:val="both"/>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 xml:space="preserve">Resultados principales de la FASE 3: </w:t>
      </w:r>
    </w:p>
    <w:p w:rsidR="00D63189" w:rsidRPr="00D63189" w:rsidRDefault="00D63189" w:rsidP="00D63189">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ha realizado la entrega de las Actas de Recepción Individual (definitivo) a los beneficiarios del proyecto.</w:t>
      </w:r>
    </w:p>
    <w:p w:rsidR="00D63189" w:rsidRPr="00D63189" w:rsidRDefault="00D63189" w:rsidP="00D63189">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La Entidad Ejecutora cuenta con el Producto Final, debidamente aprobado.</w:t>
      </w:r>
    </w:p>
    <w:p w:rsidR="00D63189" w:rsidRPr="00D63189" w:rsidRDefault="00D63189" w:rsidP="00D63189">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Se tienen las carpetas familiares con planos de construcción individualizado (AS BUILT), </w:t>
      </w:r>
    </w:p>
    <w:p w:rsidR="00D63189" w:rsidRPr="00D63189" w:rsidRDefault="00D63189" w:rsidP="00D63189">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tiene el Detalle final de Asignación de materiales de construcción por vivienda.</w:t>
      </w:r>
    </w:p>
    <w:p w:rsidR="00D63189" w:rsidRPr="00D63189" w:rsidRDefault="00D63189" w:rsidP="00D63189">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Se ha realizado la Recepción Definitiva del Proyecto. </w:t>
      </w:r>
    </w:p>
    <w:p w:rsidR="00D63189" w:rsidRPr="00D63189" w:rsidRDefault="00D63189" w:rsidP="00D63189">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Se tiene el Formulario Registro Único de Beneficiarios (RUB).</w:t>
      </w:r>
    </w:p>
    <w:p w:rsidR="00D63189" w:rsidRPr="00D63189" w:rsidRDefault="00D63189" w:rsidP="00D63189">
      <w:pPr>
        <w:spacing w:after="0" w:line="260" w:lineRule="atLeast"/>
        <w:rPr>
          <w:rFonts w:ascii="Tahoma" w:eastAsia="Times New Roman" w:hAnsi="Tahoma" w:cs="Tahoma"/>
          <w:b/>
          <w:kern w:val="0"/>
          <w:szCs w:val="20"/>
          <w:u w:val="single"/>
          <w:lang w:val="es-ES_tradnl"/>
          <w14:ligatures w14:val="none"/>
        </w:rPr>
      </w:pPr>
    </w:p>
    <w:p w:rsidR="00D63189" w:rsidRPr="00D63189" w:rsidRDefault="00D63189" w:rsidP="00D63189">
      <w:pPr>
        <w:spacing w:after="0" w:line="260" w:lineRule="atLeast"/>
        <w:rPr>
          <w:rFonts w:ascii="Tahoma" w:eastAsia="Times New Roman" w:hAnsi="Tahoma" w:cs="Tahoma"/>
          <w:b/>
          <w:kern w:val="0"/>
          <w:szCs w:val="20"/>
          <w:u w:val="single"/>
          <w:lang w:val="es-ES_tradnl"/>
          <w14:ligatures w14:val="none"/>
        </w:rPr>
      </w:pPr>
      <w:r w:rsidRPr="00D63189">
        <w:rPr>
          <w:rFonts w:ascii="Tahoma" w:eastAsia="Times New Roman" w:hAnsi="Tahoma" w:cs="Tahoma"/>
          <w:b/>
          <w:kern w:val="0"/>
          <w:szCs w:val="20"/>
          <w:u w:val="single"/>
          <w:lang w:val="es-ES_tradnl"/>
          <w14:ligatures w14:val="none"/>
        </w:rPr>
        <w:t>CONDICIONES ADMINISTRATIVAS:</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2" w:name="_Toc118727348"/>
      <w:r w:rsidRPr="00D63189">
        <w:rPr>
          <w:rFonts w:ascii="Tahoma" w:eastAsia="Times New Roman" w:hAnsi="Tahoma" w:cs="Tahoma"/>
          <w:b/>
          <w:bCs/>
          <w:color w:val="000000"/>
          <w:kern w:val="32"/>
          <w:sz w:val="20"/>
          <w:szCs w:val="20"/>
          <w:lang w:val="es-ES_tradnl"/>
          <w14:ligatures w14:val="none"/>
        </w:rPr>
        <w:lastRenderedPageBreak/>
        <w:t>PLAZO DE EJECUCIÓN DE LA CONSULTORÍA</w:t>
      </w:r>
      <w:bookmarkEnd w:id="42"/>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bookmarkStart w:id="43" w:name="_Toc49779516"/>
      <w:r w:rsidRPr="00D63189">
        <w:rPr>
          <w:rFonts w:ascii="Tahoma" w:eastAsia="Times New Roman" w:hAnsi="Tahoma" w:cs="Tahoma"/>
          <w:kern w:val="0"/>
          <w:sz w:val="20"/>
          <w:szCs w:val="20"/>
          <w:lang w:val="es-ES_tradnl"/>
          <w14:ligatures w14:val="none"/>
        </w:rPr>
        <w:t xml:space="preserve">El INSPECTOR desarrollara sus actividades, hasta la Aprobación del </w:t>
      </w:r>
      <w:r w:rsidRPr="00D63189">
        <w:rPr>
          <w:rFonts w:ascii="Tahoma" w:eastAsia="Times New Roman" w:hAnsi="Tahoma" w:cs="Tahoma"/>
          <w:b/>
          <w:kern w:val="0"/>
          <w:sz w:val="20"/>
          <w:szCs w:val="20"/>
          <w:lang w:val="es-ES_tradnl"/>
          <w14:ligatures w14:val="none"/>
        </w:rPr>
        <w:t xml:space="preserve">Informe de Producto Final </w:t>
      </w:r>
      <w:r w:rsidRPr="00D63189">
        <w:rPr>
          <w:rFonts w:ascii="Tahoma" w:eastAsia="Times New Roman" w:hAnsi="Tahoma" w:cs="Tahoma"/>
          <w:kern w:val="0"/>
          <w:sz w:val="20"/>
          <w:szCs w:val="20"/>
          <w:lang w:val="es-ES_tradnl"/>
          <w14:ligatures w14:val="none"/>
        </w:rPr>
        <w:t>presentada por la Entidad Ejecutora, de forma satisfactoria, en estricto acuerdo con el alcance de trabajo, la propuesta adjudicada, los Términos de Referencia y el contrato.</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El plazo referencial para el desarrollo del servicio de consultoría es de </w:t>
      </w:r>
      <w:r w:rsidRPr="00D63189">
        <w:rPr>
          <w:rFonts w:ascii="Tahoma" w:eastAsia="Times New Roman" w:hAnsi="Tahoma" w:cs="Tahoma"/>
          <w:b/>
          <w:color w:val="FF0000"/>
          <w:kern w:val="0"/>
          <w:sz w:val="20"/>
          <w:szCs w:val="20"/>
          <w:lang w:val="es-ES_tradnl"/>
          <w14:ligatures w14:val="none"/>
        </w:rPr>
        <w:t>210 (Doscientos Diez) días calendario</w:t>
      </w:r>
      <w:r w:rsidRPr="00D63189">
        <w:rPr>
          <w:rFonts w:ascii="Tahoma" w:eastAsia="Times New Roman" w:hAnsi="Tahoma" w:cs="Tahoma"/>
          <w:kern w:val="0"/>
          <w:sz w:val="20"/>
          <w:szCs w:val="20"/>
          <w:lang w:val="es-ES_tradnl"/>
          <w14:ligatures w14:val="none"/>
        </w:rPr>
        <w:t xml:space="preserve"> a partir de la fecha de la Orden de Inicio emitida por el Fiscal del Proyecto.</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
          <w14:ligatures w14:val="none"/>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D63189">
        <w:rPr>
          <w:rFonts w:ascii="Tahoma" w:eastAsia="Times New Roman" w:hAnsi="Tahoma" w:cs="Tahoma"/>
          <w:bCs/>
          <w:kern w:val="0"/>
          <w:sz w:val="20"/>
          <w:szCs w:val="20"/>
          <w:lang w:val="es-ES_tradnl"/>
          <w14:ligatures w14:val="none"/>
        </w:rPr>
        <w:t>DE PRODUCTO FINAL del Inspector</w:t>
      </w:r>
      <w:r w:rsidRPr="00D63189">
        <w:rPr>
          <w:rFonts w:ascii="Tahoma" w:eastAsia="Times New Roman" w:hAnsi="Tahoma" w:cs="Tahoma"/>
          <w:kern w:val="0"/>
          <w:sz w:val="20"/>
          <w:szCs w:val="20"/>
          <w:lang w:val="es-ES"/>
          <w14:ligatures w14:val="none"/>
        </w:rPr>
        <w:t>.</w:t>
      </w:r>
    </w:p>
    <w:bookmarkEnd w:id="43"/>
    <w:p w:rsidR="00D63189" w:rsidRPr="00D63189" w:rsidRDefault="00D63189" w:rsidP="00D63189">
      <w:pPr>
        <w:keepNext/>
        <w:numPr>
          <w:ilvl w:val="0"/>
          <w:numId w:val="32"/>
        </w:numPr>
        <w:spacing w:before="240" w:after="60" w:line="240" w:lineRule="auto"/>
        <w:ind w:left="360" w:hanging="360"/>
        <w:outlineLvl w:val="0"/>
        <w:rPr>
          <w:rFonts w:ascii="Tahoma" w:eastAsia="Times New Roman" w:hAnsi="Tahoma" w:cs="Tahoma"/>
          <w:b/>
          <w:bCs/>
          <w:kern w:val="32"/>
          <w:sz w:val="20"/>
          <w:szCs w:val="20"/>
          <w:lang w:val="es-ES_tradnl"/>
          <w14:ligatures w14:val="none"/>
        </w:rPr>
      </w:pPr>
      <w:r w:rsidRPr="00D63189">
        <w:rPr>
          <w:rFonts w:ascii="Tahoma" w:eastAsia="Times New Roman" w:hAnsi="Tahoma" w:cs="Tahoma"/>
          <w:b/>
          <w:bCs/>
          <w:kern w:val="32"/>
          <w:sz w:val="20"/>
          <w:szCs w:val="20"/>
          <w:lang w:val="es-ES_tradnl"/>
          <w14:ligatures w14:val="none"/>
        </w:rPr>
        <w:t>MONTO DE LA CONSULTORÍA.</w:t>
      </w:r>
    </w:p>
    <w:p w:rsidR="00D63189" w:rsidRPr="00D63189" w:rsidRDefault="00D63189" w:rsidP="00D63189">
      <w:pPr>
        <w:tabs>
          <w:tab w:val="num" w:pos="360"/>
          <w:tab w:val="num" w:pos="1260"/>
        </w:tabs>
        <w:spacing w:after="0" w:line="240" w:lineRule="auto"/>
        <w:jc w:val="both"/>
        <w:rPr>
          <w:rFonts w:ascii="Tahoma" w:eastAsia="Times New Roman" w:hAnsi="Tahoma" w:cs="Tahoma"/>
          <w:b/>
          <w:color w:val="FF0000"/>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El Precio destinado al Objeto de Contratación es de </w:t>
      </w:r>
      <w:r w:rsidRPr="00D63189">
        <w:rPr>
          <w:rFonts w:ascii="Tahoma" w:eastAsia="Times New Roman" w:hAnsi="Tahoma" w:cs="Tahoma"/>
          <w:b/>
          <w:kern w:val="0"/>
          <w:sz w:val="20"/>
          <w:szCs w:val="20"/>
          <w:lang w:val="es-ES_tradnl"/>
          <w14:ligatures w14:val="none"/>
        </w:rPr>
        <w:t xml:space="preserve">Bs. </w:t>
      </w:r>
      <w:r w:rsidRPr="00D63189">
        <w:rPr>
          <w:rFonts w:ascii="Tahoma" w:eastAsia="Times New Roman" w:hAnsi="Tahoma" w:cs="Tahoma"/>
          <w:b/>
          <w:color w:val="FF0000"/>
          <w:kern w:val="0"/>
          <w:sz w:val="20"/>
          <w:szCs w:val="20"/>
          <w:lang w:val="es-ES_tradnl"/>
          <w14:ligatures w14:val="none"/>
        </w:rPr>
        <w:t>136.770,05 (Ciento Treinta y Seis Mil Setecientos Setenta 05/100 Bolivianos).</w:t>
      </w:r>
    </w:p>
    <w:p w:rsidR="00D63189" w:rsidRPr="00D63189" w:rsidRDefault="00D63189" w:rsidP="00D63189">
      <w:pPr>
        <w:tabs>
          <w:tab w:val="num" w:pos="360"/>
          <w:tab w:val="num" w:pos="1260"/>
        </w:tabs>
        <w:spacing w:after="0" w:line="240" w:lineRule="auto"/>
        <w:jc w:val="both"/>
        <w:rPr>
          <w:rFonts w:ascii="Tahoma" w:eastAsia="Times New Roman" w:hAnsi="Tahoma" w:cs="Tahoma"/>
          <w:bCs/>
          <w:kern w:val="0"/>
          <w:sz w:val="20"/>
          <w:szCs w:val="20"/>
          <w:lang w:val="es-ES_tradnl"/>
          <w14:ligatures w14:val="none"/>
        </w:rPr>
      </w:pPr>
      <w:bookmarkStart w:id="44" w:name="_Hlk142571471"/>
      <w:r w:rsidRPr="00D63189">
        <w:rPr>
          <w:rFonts w:ascii="Tahoma" w:eastAsia="Times New Roman" w:hAnsi="Tahoma" w:cs="Tahoma"/>
          <w:bCs/>
          <w:kern w:val="0"/>
          <w:sz w:val="20"/>
          <w:szCs w:val="20"/>
          <w:lang w:val="es-ES_tradnl"/>
          <w14:ligatures w14:val="none"/>
        </w:rPr>
        <w:t>El precio no deberá ser modificado, considerado fijo para el presente objeto de la consultoría.</w:t>
      </w:r>
      <w:bookmarkEnd w:id="44"/>
    </w:p>
    <w:p w:rsidR="00D63189" w:rsidRPr="00D63189" w:rsidRDefault="00D63189" w:rsidP="00D63189">
      <w:pPr>
        <w:tabs>
          <w:tab w:val="num" w:pos="360"/>
          <w:tab w:val="num" w:pos="1260"/>
        </w:tabs>
        <w:spacing w:after="0" w:line="240" w:lineRule="auto"/>
        <w:jc w:val="both"/>
        <w:rPr>
          <w:rFonts w:ascii="Tahoma" w:eastAsia="Times New Roman" w:hAnsi="Tahoma" w:cs="Tahoma"/>
          <w:kern w:val="0"/>
          <w:sz w:val="20"/>
          <w:szCs w:val="20"/>
          <w:lang w:val="es-ES_tradnl"/>
          <w14:ligatures w14:val="none"/>
        </w:rPr>
      </w:pPr>
      <w:bookmarkStart w:id="45" w:name="_Hlk142571514"/>
      <w:r w:rsidRPr="00D63189">
        <w:rPr>
          <w:rFonts w:ascii="Tahoma" w:eastAsia="Times New Roman" w:hAnsi="Tahoma" w:cs="Tahoma"/>
          <w:kern w:val="0"/>
          <w:sz w:val="20"/>
          <w:szCs w:val="20"/>
          <w:lang w:val="es-ES_tradnl"/>
          <w14:ligatures w14:val="none"/>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5"/>
    <w:p w:rsidR="00D63189" w:rsidRPr="00D63189" w:rsidRDefault="00D63189" w:rsidP="00D63189">
      <w:pPr>
        <w:tabs>
          <w:tab w:val="num" w:pos="360"/>
          <w:tab w:val="num" w:pos="1260"/>
        </w:tabs>
        <w:spacing w:after="0" w:line="260" w:lineRule="atLeast"/>
        <w:jc w:val="both"/>
        <w:rPr>
          <w:rFonts w:ascii="Tahoma" w:eastAsia="Times New Roman" w:hAnsi="Tahoma" w:cs="Tahoma"/>
          <w:kern w:val="0"/>
          <w:sz w:val="20"/>
          <w:szCs w:val="20"/>
          <w:lang w:val="es-ES_tradnl"/>
          <w14:ligatures w14:val="none"/>
        </w:rPr>
      </w:pPr>
    </w:p>
    <w:p w:rsidR="00D63189" w:rsidRPr="00D63189" w:rsidRDefault="00D63189" w:rsidP="00D63189">
      <w:pPr>
        <w:keepNext/>
        <w:numPr>
          <w:ilvl w:val="0"/>
          <w:numId w:val="32"/>
        </w:numPr>
        <w:spacing w:after="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6" w:name="_Toc118727350"/>
      <w:r w:rsidRPr="00D63189">
        <w:rPr>
          <w:rFonts w:ascii="Tahoma" w:eastAsia="Times New Roman" w:hAnsi="Tahoma" w:cs="Tahoma"/>
          <w:b/>
          <w:bCs/>
          <w:color w:val="000000"/>
          <w:kern w:val="32"/>
          <w:sz w:val="20"/>
          <w:szCs w:val="20"/>
          <w:lang w:val="es-ES_tradnl"/>
          <w14:ligatures w14:val="none"/>
        </w:rPr>
        <w:t>FORMA DE PAGO.</w:t>
      </w:r>
      <w:bookmarkEnd w:id="46"/>
    </w:p>
    <w:p w:rsidR="00D63189" w:rsidRPr="00D63189" w:rsidRDefault="00D63189" w:rsidP="00D63189">
      <w:p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14:ligatures w14:val="none"/>
        </w:rPr>
        <w:t>El pago se realizará paralelo al progreso del servicio de la Entidad Ejecutora, a este fin el Inspector deberá presentar sus Informes de Inspectoría, posterior a la presentación del Informe correspondiente de la Entidad Ejecutora (Aprobado):</w:t>
      </w:r>
    </w:p>
    <w:p w:rsidR="00D63189" w:rsidRPr="00D63189" w:rsidRDefault="00D63189" w:rsidP="00D63189">
      <w:pPr>
        <w:spacing w:after="0" w:line="260" w:lineRule="atLeast"/>
        <w:jc w:val="both"/>
        <w:rPr>
          <w:rFonts w:ascii="Tahoma" w:eastAsia="Times New Roman" w:hAnsi="Tahoma" w:cs="Tahoma"/>
          <w:kern w:val="0"/>
          <w:sz w:val="20"/>
          <w:szCs w:val="20"/>
          <w14:ligatures w14:val="none"/>
        </w:rPr>
      </w:pPr>
    </w:p>
    <w:tbl>
      <w:tblPr>
        <w:tblW w:w="4355" w:type="pct"/>
        <w:tblInd w:w="939" w:type="dxa"/>
        <w:tblLayout w:type="fixed"/>
        <w:tblCellMar>
          <w:left w:w="70" w:type="dxa"/>
          <w:right w:w="70" w:type="dxa"/>
        </w:tblCellMar>
        <w:tblLook w:val="04A0" w:firstRow="1" w:lastRow="0" w:firstColumn="1" w:lastColumn="0" w:noHBand="0" w:noVBand="1"/>
      </w:tblPr>
      <w:tblGrid>
        <w:gridCol w:w="931"/>
        <w:gridCol w:w="735"/>
        <w:gridCol w:w="1471"/>
        <w:gridCol w:w="5127"/>
      </w:tblGrid>
      <w:tr w:rsidR="00D63189" w:rsidRPr="00D63189" w:rsidTr="00D63189">
        <w:trPr>
          <w:trHeight w:val="239"/>
        </w:trPr>
        <w:tc>
          <w:tcPr>
            <w:tcW w:w="563" w:type="pct"/>
            <w:vMerge w:val="restart"/>
            <w:tcBorders>
              <w:left w:val="single" w:sz="4" w:space="0" w:color="auto"/>
              <w:bottom w:val="nil"/>
              <w:right w:val="single" w:sz="4" w:space="0" w:color="auto"/>
            </w:tcBorders>
            <w:shd w:val="clear" w:color="auto" w:fill="17365D"/>
            <w:vAlign w:val="center"/>
            <w:hideMark/>
          </w:tcPr>
          <w:p w:rsidR="00D63189" w:rsidRPr="00D63189" w:rsidRDefault="00D63189" w:rsidP="00D63189">
            <w:pPr>
              <w:spacing w:after="0" w:line="320" w:lineRule="exact"/>
              <w:jc w:val="center"/>
              <w:rPr>
                <w:rFonts w:ascii="Tahoma" w:eastAsia="Times New Roman" w:hAnsi="Tahoma" w:cs="Tahoma"/>
                <w:b/>
                <w:color w:val="FFFFFF"/>
                <w:kern w:val="0"/>
                <w:sz w:val="18"/>
                <w:szCs w:val="18"/>
                <w:lang w:val="es-ES"/>
                <w14:ligatures w14:val="none"/>
              </w:rPr>
            </w:pPr>
            <w:r w:rsidRPr="00D63189">
              <w:rPr>
                <w:rFonts w:ascii="Tahoma" w:eastAsia="Times New Roman" w:hAnsi="Tahoma" w:cs="Tahoma"/>
                <w:b/>
                <w:color w:val="FFFFFF"/>
                <w:kern w:val="0"/>
                <w:sz w:val="18"/>
                <w:szCs w:val="18"/>
                <w:lang w:val="es-ES"/>
                <w14:ligatures w14:val="none"/>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D63189" w:rsidRPr="00D63189" w:rsidRDefault="00D63189" w:rsidP="00D63189">
            <w:pPr>
              <w:spacing w:after="0" w:line="320" w:lineRule="exact"/>
              <w:jc w:val="center"/>
              <w:rPr>
                <w:rFonts w:ascii="Tahoma" w:eastAsia="Times New Roman" w:hAnsi="Tahoma" w:cs="Tahoma"/>
                <w:b/>
                <w:color w:val="FFFFFF"/>
                <w:kern w:val="0"/>
                <w:sz w:val="18"/>
                <w:szCs w:val="18"/>
                <w:lang w:val="es-ES"/>
                <w14:ligatures w14:val="none"/>
              </w:rPr>
            </w:pPr>
            <w:r w:rsidRPr="00D63189">
              <w:rPr>
                <w:rFonts w:ascii="Tahoma" w:eastAsia="Times New Roman" w:hAnsi="Tahoma" w:cs="Tahoma"/>
                <w:b/>
                <w:color w:val="FFFFFF"/>
                <w:kern w:val="0"/>
                <w:sz w:val="18"/>
                <w:szCs w:val="18"/>
                <w:lang w:val="es-ES"/>
                <w14:ligatures w14:val="none"/>
              </w:rPr>
              <w:t>Detalle</w:t>
            </w:r>
          </w:p>
        </w:tc>
        <w:tc>
          <w:tcPr>
            <w:tcW w:w="3103" w:type="pct"/>
            <w:vMerge w:val="restart"/>
            <w:tcBorders>
              <w:left w:val="single" w:sz="4" w:space="0" w:color="auto"/>
              <w:right w:val="single" w:sz="4" w:space="0" w:color="auto"/>
            </w:tcBorders>
            <w:shd w:val="clear" w:color="auto" w:fill="17365D"/>
            <w:vAlign w:val="center"/>
            <w:hideMark/>
          </w:tcPr>
          <w:p w:rsidR="00D63189" w:rsidRPr="00D63189" w:rsidRDefault="00D63189" w:rsidP="00D63189">
            <w:pPr>
              <w:spacing w:after="0" w:line="320" w:lineRule="exact"/>
              <w:jc w:val="center"/>
              <w:rPr>
                <w:rFonts w:ascii="Tahoma" w:eastAsia="Times New Roman" w:hAnsi="Tahoma" w:cs="Tahoma"/>
                <w:b/>
                <w:color w:val="FFFFFF"/>
                <w:kern w:val="0"/>
                <w:sz w:val="18"/>
                <w:szCs w:val="18"/>
                <w:lang w:val="es-ES"/>
                <w14:ligatures w14:val="none"/>
              </w:rPr>
            </w:pPr>
            <w:r w:rsidRPr="00D63189">
              <w:rPr>
                <w:rFonts w:ascii="Tahoma" w:eastAsia="Times New Roman" w:hAnsi="Tahoma" w:cs="Tahoma"/>
                <w:b/>
                <w:color w:val="FFFFFF"/>
                <w:kern w:val="0"/>
                <w:sz w:val="18"/>
                <w:szCs w:val="18"/>
                <w:lang w:val="es-ES"/>
                <w14:ligatures w14:val="none"/>
              </w:rPr>
              <w:t>Requisito para el pago (*)</w:t>
            </w:r>
          </w:p>
        </w:tc>
      </w:tr>
      <w:tr w:rsidR="00D63189" w:rsidRPr="00D63189" w:rsidTr="00D63189">
        <w:trPr>
          <w:trHeight w:val="253"/>
        </w:trPr>
        <w:tc>
          <w:tcPr>
            <w:tcW w:w="563" w:type="pct"/>
            <w:vMerge/>
            <w:tcBorders>
              <w:left w:val="single" w:sz="4" w:space="0" w:color="auto"/>
              <w:bottom w:val="single" w:sz="4" w:space="0" w:color="auto"/>
              <w:right w:val="single" w:sz="4" w:space="0" w:color="auto"/>
            </w:tcBorders>
            <w:vAlign w:val="center"/>
            <w:hideMark/>
          </w:tcPr>
          <w:p w:rsidR="00D63189" w:rsidRPr="00D63189" w:rsidRDefault="00D63189" w:rsidP="00D63189">
            <w:pPr>
              <w:spacing w:after="0" w:line="240" w:lineRule="auto"/>
              <w:rPr>
                <w:rFonts w:ascii="Tahoma" w:eastAsia="Times New Roman" w:hAnsi="Tahoma" w:cs="Tahoma"/>
                <w:b/>
                <w:bCs/>
                <w:color w:val="000000"/>
                <w:kern w:val="0"/>
                <w:sz w:val="18"/>
                <w:szCs w:val="18"/>
                <w:lang w:val="es-ES"/>
                <w14:ligatures w14:val="none"/>
              </w:rPr>
            </w:pPr>
          </w:p>
        </w:tc>
        <w:tc>
          <w:tcPr>
            <w:tcW w:w="445" w:type="pct"/>
            <w:tcBorders>
              <w:top w:val="nil"/>
              <w:left w:val="nil"/>
              <w:bottom w:val="single" w:sz="4" w:space="0" w:color="auto"/>
              <w:right w:val="single" w:sz="4" w:space="0" w:color="auto"/>
            </w:tcBorders>
            <w:shd w:val="clear" w:color="auto" w:fill="17365D"/>
            <w:vAlign w:val="center"/>
            <w:hideMark/>
          </w:tcPr>
          <w:p w:rsidR="00D63189" w:rsidRPr="00D63189" w:rsidRDefault="00D63189" w:rsidP="00D63189">
            <w:pPr>
              <w:spacing w:after="0" w:line="320" w:lineRule="exact"/>
              <w:jc w:val="center"/>
              <w:rPr>
                <w:rFonts w:ascii="Tahoma" w:eastAsia="Times New Roman" w:hAnsi="Tahoma" w:cs="Tahoma"/>
                <w:b/>
                <w:color w:val="FFFFFF"/>
                <w:kern w:val="0"/>
                <w:sz w:val="18"/>
                <w:szCs w:val="18"/>
                <w:lang w:val="es-ES"/>
                <w14:ligatures w14:val="none"/>
              </w:rPr>
            </w:pPr>
            <w:r w:rsidRPr="00D63189">
              <w:rPr>
                <w:rFonts w:ascii="Tahoma" w:eastAsia="Times New Roman" w:hAnsi="Tahoma" w:cs="Tahoma"/>
                <w:b/>
                <w:color w:val="FFFFFF"/>
                <w:kern w:val="0"/>
                <w:sz w:val="18"/>
                <w:szCs w:val="18"/>
                <w:lang w:val="es-ES"/>
                <w14:ligatures w14:val="none"/>
              </w:rPr>
              <w:t>%</w:t>
            </w:r>
          </w:p>
        </w:tc>
        <w:tc>
          <w:tcPr>
            <w:tcW w:w="889" w:type="pct"/>
            <w:tcBorders>
              <w:top w:val="nil"/>
              <w:left w:val="nil"/>
              <w:bottom w:val="single" w:sz="4" w:space="0" w:color="auto"/>
              <w:right w:val="single" w:sz="4" w:space="0" w:color="auto"/>
            </w:tcBorders>
            <w:shd w:val="clear" w:color="auto" w:fill="17365D"/>
            <w:vAlign w:val="center"/>
            <w:hideMark/>
          </w:tcPr>
          <w:p w:rsidR="00D63189" w:rsidRPr="00D63189" w:rsidRDefault="00D63189" w:rsidP="00D63189">
            <w:pPr>
              <w:spacing w:after="0" w:line="320" w:lineRule="exact"/>
              <w:jc w:val="center"/>
              <w:rPr>
                <w:rFonts w:ascii="Tahoma" w:eastAsia="Times New Roman" w:hAnsi="Tahoma" w:cs="Tahoma"/>
                <w:b/>
                <w:color w:val="FFFFFF"/>
                <w:kern w:val="0"/>
                <w:sz w:val="18"/>
                <w:szCs w:val="18"/>
                <w:lang w:val="es-ES"/>
                <w14:ligatures w14:val="none"/>
              </w:rPr>
            </w:pPr>
            <w:r w:rsidRPr="00D63189">
              <w:rPr>
                <w:rFonts w:ascii="Tahoma" w:eastAsia="Times New Roman" w:hAnsi="Tahoma" w:cs="Tahoma"/>
                <w:b/>
                <w:color w:val="FFFFFF"/>
                <w:kern w:val="0"/>
                <w:sz w:val="18"/>
                <w:szCs w:val="18"/>
                <w:lang w:val="es-ES"/>
                <w14:ligatures w14:val="none"/>
              </w:rPr>
              <w:t>Bs.</w:t>
            </w:r>
          </w:p>
        </w:tc>
        <w:tc>
          <w:tcPr>
            <w:tcW w:w="3103" w:type="pct"/>
            <w:vMerge/>
            <w:tcBorders>
              <w:left w:val="single" w:sz="4" w:space="0" w:color="auto"/>
              <w:bottom w:val="single" w:sz="4" w:space="0" w:color="auto"/>
              <w:right w:val="single" w:sz="4" w:space="0" w:color="auto"/>
            </w:tcBorders>
            <w:vAlign w:val="center"/>
            <w:hideMark/>
          </w:tcPr>
          <w:p w:rsidR="00D63189" w:rsidRPr="00D63189" w:rsidRDefault="00D63189" w:rsidP="00D63189">
            <w:pPr>
              <w:spacing w:after="0" w:line="240" w:lineRule="auto"/>
              <w:rPr>
                <w:rFonts w:ascii="Tahoma" w:eastAsia="Times New Roman" w:hAnsi="Tahoma" w:cs="Tahoma"/>
                <w:b/>
                <w:bCs/>
                <w:color w:val="000000"/>
                <w:kern w:val="0"/>
                <w:sz w:val="18"/>
                <w:szCs w:val="18"/>
                <w:lang w:val="es-ES"/>
                <w14:ligatures w14:val="none"/>
              </w:rPr>
            </w:pPr>
          </w:p>
        </w:tc>
      </w:tr>
      <w:tr w:rsidR="00D63189" w:rsidRPr="00D63189" w:rsidTr="00D6318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center"/>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1</w:t>
            </w:r>
          </w:p>
        </w:tc>
        <w:tc>
          <w:tcPr>
            <w:tcW w:w="445"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10%</w:t>
            </w:r>
          </w:p>
        </w:tc>
        <w:tc>
          <w:tcPr>
            <w:tcW w:w="889"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color w:val="FF0000"/>
                <w:kern w:val="0"/>
                <w:sz w:val="18"/>
                <w:szCs w:val="18"/>
                <w:lang w:val="es-ES"/>
                <w14:ligatures w14:val="none"/>
              </w:rPr>
            </w:pPr>
            <w:r w:rsidRPr="00D63189">
              <w:rPr>
                <w:rFonts w:ascii="Tahoma" w:eastAsia="Times New Roman" w:hAnsi="Tahoma" w:cs="Tahoma"/>
                <w:color w:val="FF0000"/>
                <w:kern w:val="0"/>
                <w:sz w:val="18"/>
                <w:szCs w:val="18"/>
                <w:lang w:val="es-ES"/>
                <w14:ligatures w14:val="none"/>
              </w:rPr>
              <w:t>13.677,01</w:t>
            </w:r>
          </w:p>
        </w:tc>
        <w:tc>
          <w:tcPr>
            <w:tcW w:w="3103"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both"/>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 xml:space="preserve">Aprobación del informe Inicial </w:t>
            </w:r>
          </w:p>
        </w:tc>
      </w:tr>
      <w:tr w:rsidR="00D63189" w:rsidRPr="00D63189" w:rsidTr="00D6318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center"/>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2</w:t>
            </w:r>
          </w:p>
        </w:tc>
        <w:tc>
          <w:tcPr>
            <w:tcW w:w="445"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20%</w:t>
            </w:r>
          </w:p>
        </w:tc>
        <w:tc>
          <w:tcPr>
            <w:tcW w:w="889"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color w:val="FF0000"/>
                <w:kern w:val="0"/>
                <w:sz w:val="18"/>
                <w:szCs w:val="18"/>
                <w:lang w:val="es-ES"/>
                <w14:ligatures w14:val="none"/>
              </w:rPr>
            </w:pPr>
            <w:r w:rsidRPr="00D63189">
              <w:rPr>
                <w:rFonts w:ascii="Tahoma" w:eastAsia="Times New Roman" w:hAnsi="Tahoma" w:cs="Tahoma"/>
                <w:color w:val="FF0000"/>
                <w:kern w:val="0"/>
                <w:sz w:val="18"/>
                <w:szCs w:val="18"/>
                <w:lang w:val="es-ES"/>
                <w14:ligatures w14:val="none"/>
              </w:rPr>
              <w:t>27.354,01</w:t>
            </w:r>
          </w:p>
        </w:tc>
        <w:tc>
          <w:tcPr>
            <w:tcW w:w="3103"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both"/>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Contra entrega y Aprobación del informe de avance al 50%</w:t>
            </w:r>
          </w:p>
        </w:tc>
      </w:tr>
      <w:tr w:rsidR="00D63189" w:rsidRPr="00D63189" w:rsidTr="00D6318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center"/>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3</w:t>
            </w:r>
          </w:p>
        </w:tc>
        <w:tc>
          <w:tcPr>
            <w:tcW w:w="445"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20%</w:t>
            </w:r>
          </w:p>
        </w:tc>
        <w:tc>
          <w:tcPr>
            <w:tcW w:w="889"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color w:val="FF0000"/>
                <w:kern w:val="0"/>
                <w:sz w:val="18"/>
                <w:szCs w:val="18"/>
                <w:lang w:val="es-ES"/>
                <w14:ligatures w14:val="none"/>
              </w:rPr>
            </w:pPr>
            <w:r w:rsidRPr="00D63189">
              <w:rPr>
                <w:rFonts w:ascii="Tahoma" w:eastAsia="Times New Roman" w:hAnsi="Tahoma" w:cs="Tahoma"/>
                <w:color w:val="FF0000"/>
                <w:kern w:val="0"/>
                <w:sz w:val="18"/>
                <w:szCs w:val="18"/>
                <w:lang w:val="es-ES"/>
                <w14:ligatures w14:val="none"/>
              </w:rPr>
              <w:t>27.354,01</w:t>
            </w:r>
          </w:p>
        </w:tc>
        <w:tc>
          <w:tcPr>
            <w:tcW w:w="3103"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both"/>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Contra entrega y Aprobación del informe de avance al 100%</w:t>
            </w:r>
          </w:p>
        </w:tc>
      </w:tr>
      <w:tr w:rsidR="00D63189" w:rsidRPr="00D63189" w:rsidTr="00D6318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center"/>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4</w:t>
            </w:r>
          </w:p>
        </w:tc>
        <w:tc>
          <w:tcPr>
            <w:tcW w:w="445"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50%</w:t>
            </w:r>
          </w:p>
        </w:tc>
        <w:tc>
          <w:tcPr>
            <w:tcW w:w="889"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color w:val="FF0000"/>
                <w:kern w:val="0"/>
                <w:sz w:val="18"/>
                <w:szCs w:val="18"/>
                <w:lang w:val="es-ES"/>
                <w14:ligatures w14:val="none"/>
              </w:rPr>
            </w:pPr>
            <w:r w:rsidRPr="00D63189">
              <w:rPr>
                <w:rFonts w:ascii="Tahoma" w:eastAsia="Times New Roman" w:hAnsi="Tahoma" w:cs="Tahoma"/>
                <w:color w:val="FF0000"/>
                <w:kern w:val="0"/>
                <w:sz w:val="18"/>
                <w:szCs w:val="18"/>
                <w:lang w:val="es-ES"/>
                <w14:ligatures w14:val="none"/>
              </w:rPr>
              <w:t>68.385,02</w:t>
            </w:r>
          </w:p>
        </w:tc>
        <w:tc>
          <w:tcPr>
            <w:tcW w:w="3103" w:type="pct"/>
            <w:tcBorders>
              <w:top w:val="nil"/>
              <w:left w:val="nil"/>
              <w:bottom w:val="single" w:sz="4" w:space="0" w:color="auto"/>
              <w:right w:val="single" w:sz="4" w:space="0" w:color="auto"/>
            </w:tcBorders>
            <w:shd w:val="clear" w:color="auto" w:fill="auto"/>
            <w:vAlign w:val="center"/>
            <w:hideMark/>
          </w:tcPr>
          <w:p w:rsidR="00D63189" w:rsidRPr="00D63189" w:rsidRDefault="00D63189" w:rsidP="00D63189">
            <w:pPr>
              <w:spacing w:after="0" w:line="240" w:lineRule="auto"/>
              <w:jc w:val="both"/>
              <w:rPr>
                <w:rFonts w:ascii="Tahoma" w:eastAsia="Times New Roman" w:hAnsi="Tahoma" w:cs="Tahoma"/>
                <w:color w:val="000000"/>
                <w:kern w:val="0"/>
                <w:sz w:val="18"/>
                <w:szCs w:val="18"/>
                <w:lang w:val="es-ES"/>
                <w14:ligatures w14:val="none"/>
              </w:rPr>
            </w:pPr>
            <w:r w:rsidRPr="00D63189">
              <w:rPr>
                <w:rFonts w:ascii="Tahoma" w:eastAsia="Times New Roman" w:hAnsi="Tahoma" w:cs="Tahoma"/>
                <w:color w:val="000000"/>
                <w:kern w:val="0"/>
                <w:sz w:val="18"/>
                <w:szCs w:val="18"/>
                <w:lang w:val="es-ES"/>
                <w14:ligatures w14:val="none"/>
              </w:rPr>
              <w:t>Contra entrega y Aprobación del informe de Producto final</w:t>
            </w:r>
          </w:p>
        </w:tc>
      </w:tr>
      <w:tr w:rsidR="00D63189" w:rsidRPr="00D63189" w:rsidTr="00D63189">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rsidR="00D63189" w:rsidRPr="00D63189" w:rsidRDefault="00D63189" w:rsidP="00D63189">
            <w:pPr>
              <w:spacing w:after="0" w:line="240" w:lineRule="auto"/>
              <w:jc w:val="both"/>
              <w:rPr>
                <w:rFonts w:ascii="Tahoma" w:eastAsia="Times New Roman" w:hAnsi="Tahoma" w:cs="Tahoma"/>
                <w:b/>
                <w:bCs/>
                <w:color w:val="000000"/>
                <w:kern w:val="0"/>
                <w:sz w:val="18"/>
                <w:szCs w:val="18"/>
                <w:lang w:val="es-ES"/>
                <w14:ligatures w14:val="none"/>
              </w:rPr>
            </w:pPr>
            <w:r w:rsidRPr="00D63189">
              <w:rPr>
                <w:rFonts w:ascii="Tahoma" w:eastAsia="Times New Roman" w:hAnsi="Tahoma" w:cs="Tahoma"/>
                <w:b/>
                <w:bCs/>
                <w:color w:val="000000"/>
                <w:kern w:val="0"/>
                <w:sz w:val="18"/>
                <w:szCs w:val="18"/>
                <w:lang w:val="es-ES"/>
                <w14:ligatures w14:val="none"/>
              </w:rPr>
              <w:t>TOTAL</w:t>
            </w:r>
          </w:p>
        </w:tc>
        <w:tc>
          <w:tcPr>
            <w:tcW w:w="445" w:type="pct"/>
            <w:tcBorders>
              <w:top w:val="nil"/>
              <w:left w:val="nil"/>
              <w:bottom w:val="single" w:sz="4" w:space="0" w:color="auto"/>
              <w:right w:val="single" w:sz="4" w:space="0" w:color="auto"/>
            </w:tcBorders>
            <w:shd w:val="clear" w:color="000000" w:fill="DEEAF6"/>
            <w:noWrap/>
            <w:vAlign w:val="center"/>
            <w:hideMark/>
          </w:tcPr>
          <w:p w:rsidR="00D63189" w:rsidRPr="00D63189" w:rsidRDefault="00D63189" w:rsidP="00D63189">
            <w:pPr>
              <w:spacing w:after="0" w:line="240" w:lineRule="auto"/>
              <w:jc w:val="right"/>
              <w:rPr>
                <w:rFonts w:ascii="Tahoma" w:eastAsia="Times New Roman" w:hAnsi="Tahoma" w:cs="Tahoma"/>
                <w:b/>
                <w:bCs/>
                <w:color w:val="000000"/>
                <w:kern w:val="0"/>
                <w:sz w:val="18"/>
                <w:szCs w:val="18"/>
                <w:lang w:val="es-ES"/>
                <w14:ligatures w14:val="none"/>
              </w:rPr>
            </w:pPr>
            <w:r w:rsidRPr="00D63189">
              <w:rPr>
                <w:rFonts w:ascii="Tahoma" w:eastAsia="Times New Roman" w:hAnsi="Tahoma" w:cs="Tahoma"/>
                <w:b/>
                <w:bCs/>
                <w:color w:val="000000"/>
                <w:kern w:val="0"/>
                <w:sz w:val="18"/>
                <w:szCs w:val="18"/>
                <w:lang w:val="es-ES"/>
                <w14:ligatures w14:val="none"/>
              </w:rPr>
              <w:t>100%</w:t>
            </w:r>
          </w:p>
        </w:tc>
        <w:tc>
          <w:tcPr>
            <w:tcW w:w="889" w:type="pct"/>
            <w:tcBorders>
              <w:top w:val="nil"/>
              <w:left w:val="nil"/>
              <w:bottom w:val="single" w:sz="4" w:space="0" w:color="auto"/>
              <w:right w:val="single" w:sz="4" w:space="0" w:color="auto"/>
            </w:tcBorders>
            <w:shd w:val="clear" w:color="000000" w:fill="DEEAF6"/>
            <w:noWrap/>
            <w:vAlign w:val="center"/>
            <w:hideMark/>
          </w:tcPr>
          <w:p w:rsidR="00D63189" w:rsidRPr="00D63189" w:rsidRDefault="00D63189" w:rsidP="00D63189">
            <w:pPr>
              <w:spacing w:after="0" w:line="240" w:lineRule="auto"/>
              <w:jc w:val="right"/>
              <w:rPr>
                <w:rFonts w:ascii="Tahoma" w:eastAsia="Times New Roman" w:hAnsi="Tahoma" w:cs="Tahoma"/>
                <w:b/>
                <w:bCs/>
                <w:color w:val="FF0000"/>
                <w:kern w:val="0"/>
                <w:sz w:val="18"/>
                <w:szCs w:val="18"/>
                <w:lang w:val="es-ES"/>
                <w14:ligatures w14:val="none"/>
              </w:rPr>
            </w:pPr>
            <w:r w:rsidRPr="00D63189">
              <w:rPr>
                <w:rFonts w:ascii="Tahoma" w:eastAsia="Times New Roman" w:hAnsi="Tahoma" w:cs="Tahoma"/>
                <w:b/>
                <w:bCs/>
                <w:color w:val="FF0000"/>
                <w:kern w:val="0"/>
                <w:sz w:val="18"/>
                <w:szCs w:val="18"/>
                <w:lang w:val="es-ES"/>
                <w14:ligatures w14:val="none"/>
              </w:rPr>
              <w:t>136.770,05</w:t>
            </w:r>
          </w:p>
        </w:tc>
        <w:tc>
          <w:tcPr>
            <w:tcW w:w="3103" w:type="pct"/>
            <w:tcBorders>
              <w:top w:val="nil"/>
              <w:left w:val="nil"/>
              <w:bottom w:val="single" w:sz="4" w:space="0" w:color="auto"/>
              <w:right w:val="single" w:sz="4" w:space="0" w:color="auto"/>
            </w:tcBorders>
            <w:shd w:val="clear" w:color="000000" w:fill="DEEAF6"/>
            <w:noWrap/>
            <w:vAlign w:val="center"/>
            <w:hideMark/>
          </w:tcPr>
          <w:p w:rsidR="00D63189" w:rsidRPr="00D63189" w:rsidRDefault="00D63189" w:rsidP="00D63189">
            <w:pPr>
              <w:spacing w:after="0" w:line="240" w:lineRule="auto"/>
              <w:rPr>
                <w:rFonts w:ascii="Calibri" w:eastAsia="Times New Roman" w:hAnsi="Calibri" w:cs="Calibri"/>
                <w:color w:val="000000"/>
                <w:kern w:val="0"/>
                <w:sz w:val="18"/>
                <w:szCs w:val="18"/>
                <w:lang w:val="es-ES"/>
                <w14:ligatures w14:val="none"/>
              </w:rPr>
            </w:pPr>
            <w:r w:rsidRPr="00D63189">
              <w:rPr>
                <w:rFonts w:ascii="Calibri" w:eastAsia="Times New Roman" w:hAnsi="Calibri" w:cs="Calibri"/>
                <w:color w:val="000000"/>
                <w:kern w:val="0"/>
                <w:sz w:val="18"/>
                <w:szCs w:val="18"/>
                <w:lang w:val="es-ES"/>
                <w14:ligatures w14:val="none"/>
              </w:rPr>
              <w:t> </w:t>
            </w:r>
          </w:p>
        </w:tc>
      </w:tr>
    </w:tbl>
    <w:p w:rsidR="00D63189" w:rsidRPr="00D63189" w:rsidRDefault="00D63189" w:rsidP="00D63189">
      <w:pPr>
        <w:spacing w:after="0" w:line="260" w:lineRule="atLeast"/>
        <w:jc w:val="both"/>
        <w:rPr>
          <w:rFonts w:ascii="Tahoma" w:eastAsia="Times New Roman" w:hAnsi="Tahoma" w:cs="Tahoma"/>
          <w:b/>
          <w:color w:val="000000"/>
          <w:kern w:val="0"/>
          <w:sz w:val="20"/>
          <w:szCs w:val="20"/>
          <w:lang w:val="es-ES_tradnl"/>
          <w14:ligatures w14:val="none"/>
        </w:rPr>
      </w:pPr>
      <w:r w:rsidRPr="00D63189">
        <w:rPr>
          <w:rFonts w:ascii="Tahoma" w:eastAsia="Times New Roman" w:hAnsi="Tahoma" w:cs="Tahoma"/>
          <w:b/>
          <w:color w:val="000000"/>
          <w:kern w:val="0"/>
          <w:sz w:val="20"/>
          <w:szCs w:val="20"/>
          <w:lang w:val="es-ES_tradnl"/>
          <w14:ligatures w14:val="none"/>
        </w:rPr>
        <w:t>Notas:</w:t>
      </w:r>
    </w:p>
    <w:p w:rsidR="00D63189" w:rsidRPr="00D63189" w:rsidRDefault="00D63189" w:rsidP="00D63189">
      <w:pPr>
        <w:numPr>
          <w:ilvl w:val="0"/>
          <w:numId w:val="55"/>
        </w:num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b/>
          <w:kern w:val="0"/>
          <w:sz w:val="20"/>
          <w:szCs w:val="20"/>
          <w14:ligatures w14:val="none"/>
        </w:rPr>
        <w:t xml:space="preserve">(*) </w:t>
      </w:r>
      <w:r w:rsidRPr="00D63189">
        <w:rPr>
          <w:rFonts w:ascii="Tahoma" w:eastAsia="Times New Roman" w:hAnsi="Tahoma" w:cs="Tahoma"/>
          <w:kern w:val="0"/>
          <w:sz w:val="20"/>
          <w:szCs w:val="20"/>
          <w14:ligatures w14:val="none"/>
        </w:rPr>
        <w:t>El requisito para proceder con el pago se refiere a la conformidad por parte del Fiscal del Proyecto del informe/producto de la Entidad Ejecutora (que fue aprobado por la Inspectoría)</w:t>
      </w:r>
    </w:p>
    <w:p w:rsidR="00D63189" w:rsidRPr="00D63189" w:rsidRDefault="00D63189" w:rsidP="00D63189">
      <w:pPr>
        <w:numPr>
          <w:ilvl w:val="0"/>
          <w:numId w:val="55"/>
        </w:num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14:ligatures w14:val="none"/>
        </w:rPr>
        <w:t>El Inspector debe elaborar un informe por cada producto aprobado a la Entidad Ejecutora para viabilizar el pago correspondiente a la Inspectoría.</w:t>
      </w:r>
    </w:p>
    <w:p w:rsidR="00D63189" w:rsidRPr="00D63189" w:rsidRDefault="00D63189" w:rsidP="00D63189">
      <w:pPr>
        <w:numPr>
          <w:ilvl w:val="0"/>
          <w:numId w:val="55"/>
        </w:numPr>
        <w:spacing w:after="0" w:line="260" w:lineRule="atLeast"/>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14:ligatures w14:val="none"/>
        </w:rPr>
        <w:t>En caso de modificaciones a las cantidades del número de viviendas mayor al 10%, se realizará un ajuste proporcional al número de viviendas en el monto total del contrato de Inspectoría.</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7" w:name="_Toc118727351"/>
      <w:r w:rsidRPr="00D63189">
        <w:rPr>
          <w:rFonts w:ascii="Tahoma" w:eastAsia="Times New Roman" w:hAnsi="Tahoma" w:cs="Tahoma"/>
          <w:b/>
          <w:bCs/>
          <w:color w:val="000000"/>
          <w:kern w:val="32"/>
          <w:sz w:val="20"/>
          <w:szCs w:val="20"/>
          <w:lang w:val="es-ES_tradnl"/>
          <w14:ligatures w14:val="none"/>
        </w:rPr>
        <w:lastRenderedPageBreak/>
        <w:t>PAGO DE IMPUESTOS</w:t>
      </w:r>
      <w:bookmarkEnd w:id="47"/>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El pago de impuestos de ley es responsabilidad exclusiva de la Inspectoría, quien deberá presentar factura emitida a favor del Fideicomiso AEVIVIENDA.</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8" w:name="_Toc118727352"/>
      <w:r w:rsidRPr="00D63189">
        <w:rPr>
          <w:rFonts w:ascii="Tahoma" w:eastAsia="Times New Roman" w:hAnsi="Tahoma" w:cs="Tahoma"/>
          <w:b/>
          <w:bCs/>
          <w:color w:val="000000"/>
          <w:kern w:val="32"/>
          <w:sz w:val="20"/>
          <w:szCs w:val="20"/>
          <w:lang w:val="es-ES_tradnl"/>
          <w14:ligatures w14:val="none"/>
        </w:rPr>
        <w:t>APORTES AL SISTEMA INTEGRADO DE PENSIONES</w:t>
      </w:r>
      <w:bookmarkEnd w:id="48"/>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El pago de los aportes al Sistema Integrado de Pensiones es responsabilidad exclusiva de la Inspectoría y deberá ser realizada de acuerdo a Ley de pensiones y normativa vigente.</w:t>
      </w:r>
    </w:p>
    <w:p w:rsidR="00D63189" w:rsidRPr="00D63189" w:rsidRDefault="00D63189" w:rsidP="00D63189">
      <w:pPr>
        <w:keepNext/>
        <w:numPr>
          <w:ilvl w:val="0"/>
          <w:numId w:val="32"/>
        </w:numPr>
        <w:spacing w:before="240" w:after="60" w:line="260" w:lineRule="atLeast"/>
        <w:ind w:left="360" w:hanging="360"/>
        <w:jc w:val="both"/>
        <w:outlineLvl w:val="0"/>
        <w:rPr>
          <w:rFonts w:ascii="Tahoma" w:eastAsia="Times New Roman" w:hAnsi="Tahoma" w:cs="Tahoma"/>
          <w:b/>
          <w:bCs/>
          <w:color w:val="000000"/>
          <w:kern w:val="32"/>
          <w:sz w:val="20"/>
          <w:szCs w:val="20"/>
          <w:lang w:val="es-ES_tradnl"/>
          <w14:ligatures w14:val="none"/>
        </w:rPr>
      </w:pPr>
      <w:bookmarkStart w:id="49" w:name="_Toc49779522"/>
      <w:bookmarkStart w:id="50" w:name="_Toc118727353"/>
      <w:r w:rsidRPr="00D63189">
        <w:rPr>
          <w:rFonts w:ascii="Tahoma" w:eastAsia="Times New Roman" w:hAnsi="Tahoma" w:cs="Tahoma"/>
          <w:b/>
          <w:bCs/>
          <w:color w:val="000000"/>
          <w:kern w:val="32"/>
          <w:sz w:val="20"/>
          <w:szCs w:val="20"/>
          <w:lang w:val="es-ES_tradnl"/>
          <w14:ligatures w14:val="none"/>
        </w:rPr>
        <w:t xml:space="preserve">GARANTÍA </w:t>
      </w:r>
      <w:bookmarkEnd w:id="49"/>
      <w:r w:rsidRPr="00D63189">
        <w:rPr>
          <w:rFonts w:ascii="Tahoma" w:eastAsia="Times New Roman" w:hAnsi="Tahoma" w:cs="Tahoma"/>
          <w:b/>
          <w:bCs/>
          <w:color w:val="000000"/>
          <w:kern w:val="32"/>
          <w:sz w:val="20"/>
          <w:szCs w:val="20"/>
          <w:lang w:val="es-ES_tradnl"/>
          <w14:ligatures w14:val="none"/>
        </w:rPr>
        <w:t>DE CUMPLIMIENTO DE CONTRATO</w:t>
      </w:r>
      <w:bookmarkEnd w:id="50"/>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El proponente adjudicado presentará una garantía o solicitará la retención del </w:t>
      </w:r>
      <w:r w:rsidRPr="00D63189">
        <w:rPr>
          <w:rFonts w:ascii="Tahoma" w:eastAsia="Times New Roman" w:hAnsi="Tahoma" w:cs="Tahoma"/>
          <w:b/>
          <w:kern w:val="0"/>
          <w:sz w:val="20"/>
          <w:szCs w:val="20"/>
          <w:lang w:val="es-ES_tradnl"/>
          <w14:ligatures w14:val="none"/>
        </w:rPr>
        <w:t xml:space="preserve">7 % </w:t>
      </w:r>
      <w:r w:rsidRPr="00D63189">
        <w:rPr>
          <w:rFonts w:ascii="Tahoma" w:eastAsia="Times New Roman" w:hAnsi="Tahoma" w:cs="Tahoma"/>
          <w:kern w:val="0"/>
          <w:sz w:val="20"/>
          <w:szCs w:val="20"/>
          <w:lang w:val="es-ES_tradnl"/>
          <w14:ligatures w14:val="none"/>
        </w:rPr>
        <w:t xml:space="preserve">de los pagos parciales como garantía de cumplimiento de contrato, monto que será devuelto a la conclusión del contrato (suscripción del </w:t>
      </w:r>
      <w:r w:rsidRPr="00D63189">
        <w:rPr>
          <w:rFonts w:ascii="Tahoma" w:eastAsia="Times New Roman" w:hAnsi="Tahoma" w:cs="Tahoma"/>
          <w:kern w:val="0"/>
          <w:sz w:val="20"/>
          <w:szCs w:val="20"/>
          <w:lang w:val="es-ES"/>
          <w14:ligatures w14:val="none"/>
        </w:rPr>
        <w:t>CERTIFICADO DE TERMINACIÓN DE SERVICIO</w:t>
      </w:r>
      <w:r w:rsidRPr="00D63189">
        <w:rPr>
          <w:rFonts w:ascii="Tahoma" w:eastAsia="Times New Roman" w:hAnsi="Tahoma" w:cs="Tahoma"/>
          <w:kern w:val="0"/>
          <w:sz w:val="20"/>
          <w:szCs w:val="20"/>
          <w:lang w:val="es-ES_tradnl"/>
          <w14:ligatures w14:val="none"/>
        </w:rPr>
        <w:t xml:space="preserve">), previa conformidad del Fiscal. </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p>
    <w:p w:rsidR="00D63189" w:rsidRPr="00D63189" w:rsidRDefault="00D63189" w:rsidP="00D63189">
      <w:pPr>
        <w:spacing w:after="0" w:line="260" w:lineRule="atLeast"/>
        <w:jc w:val="both"/>
        <w:rPr>
          <w:rFonts w:ascii="Tahoma" w:eastAsia="Calibri" w:hAnsi="Tahoma" w:cs="Tahoma"/>
          <w:color w:val="000000"/>
          <w:kern w:val="0"/>
          <w:sz w:val="20"/>
          <w:szCs w:val="20"/>
          <w:lang w:val="es-ES"/>
          <w14:ligatures w14:val="none"/>
        </w:rPr>
      </w:pPr>
      <w:r w:rsidRPr="00D63189">
        <w:rPr>
          <w:rFonts w:ascii="Tahoma" w:eastAsia="Calibri" w:hAnsi="Tahoma" w:cs="Tahoma"/>
          <w:color w:val="000000"/>
          <w:kern w:val="0"/>
          <w:sz w:val="20"/>
          <w:szCs w:val="20"/>
          <w:lang w:val="es-ES"/>
          <w14:ligatures w14:val="none"/>
        </w:rPr>
        <w:t xml:space="preserve">La Inspectoría llevará el control directo de la vigencia y validez de la garantía de la Entidad Ejecutora, en cuanto al monto y plazo, este deberá notificar al Fiscal del Proyecto </w:t>
      </w:r>
      <w:r w:rsidRPr="00D63189">
        <w:rPr>
          <w:rFonts w:ascii="Tahoma" w:eastAsia="Calibri" w:hAnsi="Tahoma" w:cs="Tahoma"/>
          <w:b/>
          <w:color w:val="000000"/>
          <w:kern w:val="0"/>
          <w:sz w:val="20"/>
          <w:szCs w:val="20"/>
          <w:lang w:val="es-ES"/>
          <w14:ligatures w14:val="none"/>
        </w:rPr>
        <w:t xml:space="preserve">quince (15) días hábiles </w:t>
      </w:r>
      <w:r w:rsidRPr="00D63189">
        <w:rPr>
          <w:rFonts w:ascii="Tahoma" w:eastAsia="Calibri" w:hAnsi="Tahoma" w:cs="Tahoma"/>
          <w:color w:val="000000"/>
          <w:kern w:val="0"/>
          <w:sz w:val="20"/>
          <w:szCs w:val="20"/>
          <w:lang w:val="es-ES"/>
          <w14:ligatures w14:val="none"/>
        </w:rPr>
        <w:t>antes de su vencimiento a efectos de requerir su ampliación a la ENTIDAD EJECUTORA o solicitar a la AEVIVIENDA su ejecución.</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1" w:name="_Toc118727354"/>
      <w:r w:rsidRPr="00D63189">
        <w:rPr>
          <w:rFonts w:ascii="Tahoma" w:eastAsia="Times New Roman" w:hAnsi="Tahoma" w:cs="Tahoma"/>
          <w:b/>
          <w:bCs/>
          <w:color w:val="000000"/>
          <w:kern w:val="32"/>
          <w:sz w:val="20"/>
          <w:szCs w:val="20"/>
          <w:lang w:val="es-ES_tradnl"/>
          <w14:ligatures w14:val="none"/>
        </w:rPr>
        <w:t>MULTAS</w:t>
      </w:r>
      <w:bookmarkEnd w:id="51"/>
      <w:r w:rsidRPr="00D63189">
        <w:rPr>
          <w:rFonts w:ascii="Tahoma" w:eastAsia="Times New Roman" w:hAnsi="Tahoma" w:cs="Tahoma"/>
          <w:b/>
          <w:bCs/>
          <w:color w:val="000000"/>
          <w:kern w:val="32"/>
          <w:sz w:val="20"/>
          <w:szCs w:val="20"/>
          <w:lang w:val="es-ES_tradnl"/>
          <w14:ligatures w14:val="none"/>
        </w:rPr>
        <w:t xml:space="preserve"> Y SANCIONES</w:t>
      </w:r>
    </w:p>
    <w:p w:rsidR="00D63189" w:rsidRPr="00D63189" w:rsidRDefault="00D63189" w:rsidP="00D63189">
      <w:pPr>
        <w:numPr>
          <w:ilvl w:val="0"/>
          <w:numId w:val="48"/>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A la INSPECTORÍA contratada, se aplicará una multa de: el equivalente al </w:t>
      </w:r>
      <w:r w:rsidRPr="00D63189">
        <w:rPr>
          <w:rFonts w:ascii="Tahoma" w:eastAsia="Times New Roman" w:hAnsi="Tahoma" w:cs="Tahoma"/>
          <w:b/>
          <w:bCs/>
          <w:kern w:val="0"/>
          <w:sz w:val="20"/>
          <w:szCs w:val="20"/>
          <w:lang w:val="es-ES"/>
          <w14:ligatures w14:val="none"/>
        </w:rPr>
        <w:t>3 por 1.000 del monto total del Contrato</w:t>
      </w:r>
      <w:r w:rsidRPr="00D63189">
        <w:rPr>
          <w:rFonts w:ascii="Tahoma" w:eastAsia="Times New Roman" w:hAnsi="Tahoma" w:cs="Tahoma"/>
          <w:kern w:val="0"/>
          <w:sz w:val="20"/>
          <w:szCs w:val="20"/>
          <w:lang w:val="es-ES"/>
          <w14:ligatures w14:val="none"/>
        </w:rPr>
        <w:t>, por cada día de atraso en los siguientes casos:</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Cuando el Inspector demorare más de </w:t>
      </w:r>
      <w:r w:rsidRPr="00D63189">
        <w:rPr>
          <w:rFonts w:ascii="Tahoma" w:eastAsia="Times New Roman" w:hAnsi="Tahoma" w:cs="Tahoma"/>
          <w:b/>
          <w:kern w:val="0"/>
          <w:sz w:val="20"/>
          <w:szCs w:val="20"/>
          <w:lang w:val="es-ES"/>
          <w14:ligatures w14:val="none"/>
        </w:rPr>
        <w:t xml:space="preserve">cinco (5) días calendario </w:t>
      </w:r>
      <w:r w:rsidRPr="00D63189">
        <w:rPr>
          <w:rFonts w:ascii="Tahoma" w:eastAsia="Times New Roman" w:hAnsi="Tahoma" w:cs="Tahoma"/>
          <w:kern w:val="0"/>
          <w:sz w:val="20"/>
          <w:szCs w:val="20"/>
          <w:lang w:val="es-ES"/>
          <w14:ligatures w14:val="none"/>
        </w:rPr>
        <w:t xml:space="preserve">una vez recibido el producto, en realizar la Aprobación o Devolución fundamentado de los productos presentados por la Entidad Ejecutora en la Ejecución del proyecto. Asimismo, cuando el </w:t>
      </w:r>
      <w:r w:rsidRPr="00D63189">
        <w:rPr>
          <w:rFonts w:ascii="Tahoma" w:eastAsia="Times New Roman" w:hAnsi="Tahoma" w:cs="Tahoma"/>
          <w:kern w:val="0"/>
          <w:sz w:val="20"/>
          <w:szCs w:val="20"/>
          <w14:ligatures w14:val="none"/>
        </w:rPr>
        <w:t xml:space="preserve">Inspector </w:t>
      </w:r>
      <w:r w:rsidRPr="00D63189">
        <w:rPr>
          <w:rFonts w:ascii="Tahoma" w:eastAsia="Times New Roman" w:hAnsi="Tahoma" w:cs="Tahoma"/>
          <w:kern w:val="0"/>
          <w:sz w:val="20"/>
          <w:szCs w:val="20"/>
          <w:lang w:val="es-ES"/>
          <w14:ligatures w14:val="none"/>
        </w:rPr>
        <w:t xml:space="preserve">demorare más de </w:t>
      </w:r>
      <w:r w:rsidRPr="00D63189">
        <w:rPr>
          <w:rFonts w:ascii="Tahoma" w:eastAsia="Times New Roman" w:hAnsi="Tahoma" w:cs="Tahoma"/>
          <w:b/>
          <w:kern w:val="0"/>
          <w:sz w:val="20"/>
          <w:szCs w:val="20"/>
          <w:lang w:val="es-ES"/>
          <w14:ligatures w14:val="none"/>
        </w:rPr>
        <w:t xml:space="preserve">dos (2) días calendario </w:t>
      </w:r>
      <w:r w:rsidRPr="00D63189">
        <w:rPr>
          <w:rFonts w:ascii="Tahoma" w:eastAsia="Times New Roman" w:hAnsi="Tahoma" w:cs="Tahoma"/>
          <w:kern w:val="0"/>
          <w:sz w:val="20"/>
          <w:szCs w:val="20"/>
          <w:lang w:val="es-ES"/>
          <w14:ligatures w14:val="none"/>
        </w:rPr>
        <w:t>una vez recibido el producto</w:t>
      </w:r>
      <w:r w:rsidRPr="00D63189">
        <w:rPr>
          <w:rFonts w:ascii="Tahoma" w:eastAsia="Times New Roman" w:hAnsi="Tahoma" w:cs="Tahoma"/>
          <w:kern w:val="0"/>
          <w:sz w:val="20"/>
          <w:szCs w:val="20"/>
          <w14:ligatures w14:val="none"/>
        </w:rPr>
        <w:t xml:space="preserve"> por segunda vez</w:t>
      </w:r>
      <w:r w:rsidRPr="00D63189">
        <w:rPr>
          <w:rFonts w:ascii="Tahoma" w:eastAsia="Times New Roman" w:hAnsi="Tahoma" w:cs="Tahoma"/>
          <w:kern w:val="0"/>
          <w:sz w:val="20"/>
          <w:szCs w:val="20"/>
          <w:lang w:val="es-ES"/>
          <w14:ligatures w14:val="none"/>
        </w:rPr>
        <w:t>, en realizar la Aprobación o Rechazo fundamentado de los productos presentados por la Entidad Ejecutora en la Ejecución del proyecto.</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Cuando el Inspector demorare más de </w:t>
      </w:r>
      <w:r w:rsidRPr="00D63189">
        <w:rPr>
          <w:rFonts w:ascii="Tahoma" w:eastAsia="Times New Roman" w:hAnsi="Tahoma" w:cs="Tahoma"/>
          <w:b/>
          <w:kern w:val="0"/>
          <w:sz w:val="20"/>
          <w:szCs w:val="20"/>
          <w:lang w:val="es-ES"/>
          <w14:ligatures w14:val="none"/>
        </w:rPr>
        <w:t xml:space="preserve">cinco (5) días calendario </w:t>
      </w:r>
      <w:r w:rsidRPr="00D63189">
        <w:rPr>
          <w:rFonts w:ascii="Tahoma" w:eastAsia="Times New Roman" w:hAnsi="Tahoma" w:cs="Tahoma"/>
          <w:kern w:val="0"/>
          <w:sz w:val="20"/>
          <w:szCs w:val="20"/>
          <w:lang w:val="es-ES"/>
          <w14:ligatures w14:val="none"/>
        </w:rPr>
        <w:t>una vez recibido la nota, en responder las consultas formuladas por escrito o instructivo de la AEVIVIENDA, en asuntos relacionados con el objeto del contrato.</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Cuando el Inspector, no cumpla con la entrega de sus productos en el plazo establecidos (según numeral XX </w:t>
      </w:r>
      <w:r w:rsidRPr="00D63189">
        <w:rPr>
          <w:rFonts w:ascii="Tahoma" w:eastAsia="Times New Roman" w:hAnsi="Tahoma" w:cs="Tahoma"/>
          <w:kern w:val="0"/>
          <w:sz w:val="20"/>
          <w:szCs w:val="20"/>
          <w:highlight w:val="green"/>
          <w:lang w:val="es-ES"/>
          <w14:ligatures w14:val="none"/>
        </w:rPr>
        <w:t>del presente TDR</w:t>
      </w:r>
      <w:r w:rsidRPr="00D63189">
        <w:rPr>
          <w:rFonts w:ascii="Tahoma" w:eastAsia="Times New Roman" w:hAnsi="Tahoma" w:cs="Tahoma"/>
          <w:kern w:val="0"/>
          <w:sz w:val="20"/>
          <w:szCs w:val="20"/>
          <w:lang w:val="es-ES"/>
          <w14:ligatures w14:val="none"/>
        </w:rPr>
        <w:t>).</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Cuando el Inspector, no remita la nota de solicitud para la Recepción Provisional y Recepción Definitiva en los plazos establecidos.</w:t>
      </w:r>
    </w:p>
    <w:p w:rsidR="00D63189" w:rsidRPr="00D63189" w:rsidRDefault="00D63189" w:rsidP="00D63189">
      <w:pPr>
        <w:numPr>
          <w:ilvl w:val="0"/>
          <w:numId w:val="48"/>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A la Inspectoría, se aplicará una multa de </w:t>
      </w:r>
      <w:r w:rsidRPr="00D63189">
        <w:rPr>
          <w:rFonts w:ascii="Tahoma" w:eastAsia="Times New Roman" w:hAnsi="Tahoma" w:cs="Tahoma"/>
          <w:b/>
          <w:bCs/>
          <w:kern w:val="0"/>
          <w:sz w:val="20"/>
          <w:szCs w:val="20"/>
          <w:lang w:val="es-ES"/>
          <w14:ligatures w14:val="none"/>
        </w:rPr>
        <w:t>2 por 1.000 del monto total del contrato</w:t>
      </w:r>
      <w:r w:rsidRPr="00D63189">
        <w:rPr>
          <w:rFonts w:ascii="Tahoma" w:eastAsia="Times New Roman" w:hAnsi="Tahoma" w:cs="Tahoma"/>
          <w:kern w:val="0"/>
          <w:sz w:val="20"/>
          <w:szCs w:val="20"/>
          <w:lang w:val="es-ES"/>
          <w14:ligatures w14:val="none"/>
        </w:rPr>
        <w:t>, en los siguientes casos:</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Por cada día de ausencia injustificada en el proyecto.</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Cuando producto de la Autorización de Recepción Provisional o Recepción Definitiva del Proyecto emitido por el Inspector, el mismo no sea </w:t>
      </w:r>
      <w:proofErr w:type="spellStart"/>
      <w:r w:rsidRPr="00D63189">
        <w:rPr>
          <w:rFonts w:ascii="Tahoma" w:eastAsia="Times New Roman" w:hAnsi="Tahoma" w:cs="Tahoma"/>
          <w:kern w:val="0"/>
          <w:sz w:val="20"/>
          <w:szCs w:val="20"/>
          <w:lang w:val="es-ES"/>
          <w14:ligatures w14:val="none"/>
        </w:rPr>
        <w:t>recepcionado</w:t>
      </w:r>
      <w:proofErr w:type="spellEnd"/>
      <w:r w:rsidRPr="00D63189">
        <w:rPr>
          <w:rFonts w:ascii="Tahoma" w:eastAsia="Times New Roman" w:hAnsi="Tahoma" w:cs="Tahoma"/>
          <w:kern w:val="0"/>
          <w:sz w:val="20"/>
          <w:szCs w:val="20"/>
          <w:lang w:val="es-ES"/>
          <w14:ligatures w14:val="none"/>
        </w:rPr>
        <w:t xml:space="preserve"> por la Comisión de Recepción del Proyecto, entendiéndose en este caso que el proyecto no estaba concluido o no estaba en condiciones de procederse con su </w:t>
      </w:r>
      <w:r w:rsidRPr="00D63189">
        <w:rPr>
          <w:rFonts w:ascii="Tahoma" w:eastAsia="Times New Roman" w:hAnsi="Tahoma" w:cs="Tahoma"/>
          <w:kern w:val="0"/>
          <w:sz w:val="20"/>
          <w:szCs w:val="20"/>
          <w:highlight w:val="green"/>
          <w:lang w:val="es-ES"/>
          <w14:ligatures w14:val="none"/>
        </w:rPr>
        <w:t>recepción</w:t>
      </w:r>
      <w:r w:rsidRPr="00D63189">
        <w:rPr>
          <w:rFonts w:ascii="Tahoma" w:eastAsia="Times New Roman" w:hAnsi="Tahoma" w:cs="Tahoma"/>
          <w:kern w:val="0"/>
          <w:sz w:val="20"/>
          <w:szCs w:val="20"/>
          <w:lang w:val="es-ES"/>
          <w14:ligatures w14:val="none"/>
        </w:rPr>
        <w:t xml:space="preserve">. La aplicación de las sanciones correspondientes, se contabilizarán por el tiempo transcurrido desde la primera solicitud de la Inspectoría hasta la nueva solicitud, siempre y cuando la Comisión de Recepción apruebe dicha </w:t>
      </w:r>
      <w:r w:rsidRPr="00D63189">
        <w:rPr>
          <w:rFonts w:ascii="Tahoma" w:eastAsia="Times New Roman" w:hAnsi="Tahoma" w:cs="Tahoma"/>
          <w:kern w:val="0"/>
          <w:sz w:val="20"/>
          <w:szCs w:val="20"/>
          <w:highlight w:val="green"/>
          <w:lang w:val="es-ES"/>
          <w14:ligatures w14:val="none"/>
        </w:rPr>
        <w:t>recepción</w:t>
      </w:r>
      <w:r w:rsidRPr="00D63189">
        <w:rPr>
          <w:rFonts w:ascii="Tahoma" w:eastAsia="Times New Roman" w:hAnsi="Tahoma" w:cs="Tahoma"/>
          <w:kern w:val="0"/>
          <w:sz w:val="20"/>
          <w:szCs w:val="20"/>
          <w:lang w:val="es-ES"/>
          <w14:ligatures w14:val="none"/>
        </w:rPr>
        <w:t>.</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lastRenderedPageBreak/>
        <w:t>Cuando los productos sean observados y devueltos por el Fiscal del Proyecto por segunda vez al Inspector, siendo que significaría que las observaciones no fueron subsanadas en la primera devolución. (aplica a los productos de Entidad Ejecutora e Inspectoría).</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Cuando se verifique la mala administración y la falta de actualización de las carpetas familiares.</w:t>
      </w:r>
    </w:p>
    <w:p w:rsidR="00D63189" w:rsidRPr="00D63189" w:rsidRDefault="00D63189" w:rsidP="00D63189">
      <w:pPr>
        <w:spacing w:after="0" w:line="260" w:lineRule="atLeast"/>
        <w:ind w:left="284"/>
        <w:jc w:val="both"/>
        <w:rPr>
          <w:rFonts w:ascii="Tahoma" w:eastAsia="Times New Roman" w:hAnsi="Tahoma" w:cs="Tahoma"/>
          <w:kern w:val="0"/>
          <w:sz w:val="20"/>
          <w:szCs w:val="20"/>
          <w:lang w:val="es-ES"/>
          <w14:ligatures w14:val="none"/>
        </w:rPr>
      </w:pPr>
    </w:p>
    <w:p w:rsidR="00D63189" w:rsidRPr="00D63189" w:rsidRDefault="00D63189" w:rsidP="00D63189">
      <w:pPr>
        <w:numPr>
          <w:ilvl w:val="0"/>
          <w:numId w:val="48"/>
        </w:numPr>
        <w:spacing w:after="0" w:line="260" w:lineRule="atLeast"/>
        <w:ind w:left="284"/>
        <w:jc w:val="both"/>
        <w:rPr>
          <w:rFonts w:ascii="Tahoma" w:eastAsia="Times New Roman" w:hAnsi="Tahoma" w:cs="Tahoma"/>
          <w:b/>
          <w:bCs/>
          <w:kern w:val="0"/>
          <w:sz w:val="20"/>
          <w:szCs w:val="20"/>
          <w:highlight w:val="magenta"/>
          <w:lang w:val="es-ES"/>
          <w14:ligatures w14:val="none"/>
        </w:rPr>
      </w:pPr>
      <w:bookmarkStart w:id="52" w:name="_Hlk163837663"/>
      <w:bookmarkStart w:id="53" w:name="_Hlk180582131"/>
      <w:r w:rsidRPr="00D63189">
        <w:rPr>
          <w:rFonts w:ascii="Tahoma" w:eastAsia="Times New Roman" w:hAnsi="Tahoma" w:cs="Tahoma"/>
          <w:b/>
          <w:bCs/>
          <w:kern w:val="0"/>
          <w:sz w:val="20"/>
          <w:szCs w:val="20"/>
          <w:highlight w:val="magenta"/>
          <w:lang w:val="es-ES"/>
          <w14:ligatures w14:val="none"/>
        </w:rPr>
        <w:t>Llamada de Atención</w:t>
      </w:r>
    </w:p>
    <w:p w:rsidR="00D63189" w:rsidRPr="00D63189" w:rsidRDefault="00D63189" w:rsidP="00D63189">
      <w:pPr>
        <w:spacing w:after="0" w:line="260" w:lineRule="atLeast"/>
        <w:ind w:left="284"/>
        <w:jc w:val="both"/>
        <w:rPr>
          <w:rFonts w:ascii="Tahoma" w:eastAsia="Calibri" w:hAnsi="Tahoma" w:cs="Tahoma"/>
          <w:iCs/>
          <w:kern w:val="0"/>
          <w:sz w:val="20"/>
          <w:szCs w:val="20"/>
          <w:highlight w:val="magenta"/>
          <w:lang w:val="es-ES"/>
          <w14:ligatures w14:val="none"/>
        </w:rPr>
      </w:pPr>
      <w:r w:rsidRPr="00D63189">
        <w:rPr>
          <w:rFonts w:ascii="Tahoma" w:eastAsia="Calibri" w:hAnsi="Tahoma" w:cs="Tahoma"/>
          <w:iCs/>
          <w:kern w:val="0"/>
          <w:sz w:val="20"/>
          <w:szCs w:val="20"/>
          <w:highlight w:val="magenta"/>
          <w:lang w:val="es-ES"/>
          <w14:ligatures w14:val="none"/>
        </w:rPr>
        <w:t>El Inspector del proyecto podrá emitir llamadas de atención a la Entidad Ejecutora por:</w:t>
      </w:r>
    </w:p>
    <w:bookmarkEnd w:id="52"/>
    <w:p w:rsidR="00D63189" w:rsidRPr="00D63189" w:rsidRDefault="00D63189" w:rsidP="00D63189">
      <w:pPr>
        <w:widowControl w:val="0"/>
        <w:numPr>
          <w:ilvl w:val="1"/>
          <w:numId w:val="48"/>
        </w:numPr>
        <w:autoSpaceDE w:val="0"/>
        <w:autoSpaceDN w:val="0"/>
        <w:spacing w:after="0" w:line="260" w:lineRule="atLeast"/>
        <w:ind w:left="709" w:hanging="420"/>
        <w:jc w:val="both"/>
        <w:rPr>
          <w:rFonts w:ascii="Tahoma" w:eastAsia="Times New Roman" w:hAnsi="Tahoma" w:cs="Tahoma"/>
          <w:kern w:val="0"/>
          <w:sz w:val="20"/>
          <w:szCs w:val="20"/>
          <w:highlight w:val="magenta"/>
          <w:lang w:val="es-ES"/>
          <w14:ligatures w14:val="none"/>
        </w:rPr>
      </w:pPr>
      <w:r w:rsidRPr="00D63189">
        <w:rPr>
          <w:rFonts w:ascii="Tahoma" w:eastAsia="Times New Roman" w:hAnsi="Tahoma" w:cs="Tahoma"/>
          <w:kern w:val="0"/>
          <w:sz w:val="20"/>
          <w:szCs w:val="20"/>
          <w:highlight w:val="magenta"/>
          <w:lang w:val="es-ES"/>
          <w14:ligatures w14:val="none"/>
        </w:rPr>
        <w:t xml:space="preserve">Por ausencia injustificada en el proyecto por cinco o </w:t>
      </w:r>
      <w:proofErr w:type="spellStart"/>
      <w:r w:rsidRPr="00D63189">
        <w:rPr>
          <w:rFonts w:ascii="Tahoma" w:eastAsia="Times New Roman" w:hAnsi="Tahoma" w:cs="Tahoma"/>
          <w:kern w:val="0"/>
          <w:sz w:val="20"/>
          <w:szCs w:val="20"/>
          <w:highlight w:val="magenta"/>
          <w:lang w:val="es-ES"/>
          <w14:ligatures w14:val="none"/>
        </w:rPr>
        <w:t>mas</w:t>
      </w:r>
      <w:proofErr w:type="spellEnd"/>
      <w:r w:rsidRPr="00D63189">
        <w:rPr>
          <w:rFonts w:ascii="Tahoma" w:eastAsia="Times New Roman" w:hAnsi="Tahoma" w:cs="Tahoma"/>
          <w:kern w:val="0"/>
          <w:sz w:val="20"/>
          <w:szCs w:val="20"/>
          <w:highlight w:val="magenta"/>
          <w:lang w:val="es-ES"/>
          <w14:ligatures w14:val="none"/>
        </w:rPr>
        <w:t xml:space="preserve"> días continuos calendario.</w:t>
      </w:r>
    </w:p>
    <w:p w:rsidR="00D63189" w:rsidRPr="00D63189" w:rsidRDefault="00D63189" w:rsidP="006076AF">
      <w:pPr>
        <w:widowControl w:val="0"/>
        <w:numPr>
          <w:ilvl w:val="0"/>
          <w:numId w:val="67"/>
        </w:numPr>
        <w:autoSpaceDE w:val="0"/>
        <w:autoSpaceDN w:val="0"/>
        <w:spacing w:after="0" w:line="260" w:lineRule="atLeast"/>
        <w:ind w:left="284" w:firstLine="0"/>
        <w:jc w:val="both"/>
        <w:rPr>
          <w:rFonts w:ascii="Tahoma" w:eastAsia="Times New Roman" w:hAnsi="Tahoma" w:cs="Tahoma"/>
          <w:kern w:val="0"/>
          <w:sz w:val="20"/>
          <w:szCs w:val="20"/>
          <w:highlight w:val="magenta"/>
          <w:lang w:val="es-ES"/>
          <w14:ligatures w14:val="none"/>
        </w:rPr>
      </w:pPr>
      <w:r w:rsidRPr="00D63189">
        <w:rPr>
          <w:rFonts w:ascii="Tahoma" w:eastAsia="Arial" w:hAnsi="Tahoma" w:cs="Tahoma"/>
          <w:kern w:val="0"/>
          <w:sz w:val="20"/>
          <w:szCs w:val="20"/>
          <w:highlight w:val="magenta"/>
          <w:lang w:val="es-ES"/>
          <w14:ligatures w14:val="none"/>
        </w:rPr>
        <w:t>Por negligencia en el cumplimiento de los Términos de Referencia o por las instrucciones del Fiscal del Proyecto.</w:t>
      </w:r>
    </w:p>
    <w:p w:rsidR="00D63189" w:rsidRPr="00D63189" w:rsidRDefault="00D63189" w:rsidP="00D63189">
      <w:pPr>
        <w:spacing w:after="0" w:line="260" w:lineRule="atLeast"/>
        <w:jc w:val="both"/>
        <w:rPr>
          <w:rFonts w:ascii="Tahoma" w:eastAsia="Times New Roman" w:hAnsi="Tahoma" w:cs="Tahoma"/>
          <w:i/>
          <w:iCs/>
          <w:kern w:val="0"/>
          <w:sz w:val="20"/>
          <w:szCs w:val="20"/>
          <w:highlight w:val="magenta"/>
          <w14:ligatures w14:val="none"/>
        </w:rPr>
      </w:pPr>
    </w:p>
    <w:p w:rsidR="00D63189" w:rsidRPr="00D63189" w:rsidRDefault="00D63189" w:rsidP="00D63189">
      <w:pPr>
        <w:spacing w:after="0" w:line="260" w:lineRule="atLeast"/>
        <w:jc w:val="both"/>
        <w:rPr>
          <w:rFonts w:ascii="Tahoma" w:eastAsia="Times New Roman" w:hAnsi="Tahoma" w:cs="Tahoma"/>
          <w:i/>
          <w:iCs/>
          <w:kern w:val="0"/>
          <w:sz w:val="20"/>
          <w:szCs w:val="20"/>
          <w14:ligatures w14:val="none"/>
        </w:rPr>
      </w:pPr>
      <w:r w:rsidRPr="00D63189">
        <w:rPr>
          <w:rFonts w:ascii="Tahoma" w:eastAsia="Times New Roman" w:hAnsi="Tahoma" w:cs="Tahoma"/>
          <w:i/>
          <w:iCs/>
          <w:kern w:val="0"/>
          <w:sz w:val="20"/>
          <w:szCs w:val="20"/>
          <w:highlight w:val="magenta"/>
          <w14:ligatures w14:val="none"/>
        </w:rPr>
        <w:t>NOTA: La tercera llamada de atención por la misma causal, se podrá constituir en una causal para la Resolución de Contrato</w:t>
      </w:r>
      <w:r w:rsidRPr="00D63189">
        <w:rPr>
          <w:rFonts w:ascii="Tahoma" w:eastAsia="Times New Roman" w:hAnsi="Tahoma" w:cs="Tahoma"/>
          <w:i/>
          <w:iCs/>
          <w:kern w:val="0"/>
          <w:sz w:val="20"/>
          <w:szCs w:val="20"/>
          <w14:ligatures w14:val="none"/>
        </w:rPr>
        <w:t xml:space="preserve"> </w:t>
      </w:r>
    </w:p>
    <w:bookmarkEnd w:id="53"/>
    <w:p w:rsidR="00D63189" w:rsidRPr="00D63189" w:rsidRDefault="00D63189" w:rsidP="00D63189">
      <w:pPr>
        <w:numPr>
          <w:ilvl w:val="0"/>
          <w:numId w:val="48"/>
        </w:numPr>
        <w:spacing w:after="0" w:line="260" w:lineRule="atLeast"/>
        <w:ind w:left="284"/>
        <w:jc w:val="both"/>
        <w:rPr>
          <w:rFonts w:ascii="Tahoma" w:eastAsia="Times New Roman" w:hAnsi="Tahoma" w:cs="Tahoma"/>
          <w:b/>
          <w:bCs/>
          <w:kern w:val="0"/>
          <w:sz w:val="20"/>
          <w:szCs w:val="20"/>
          <w:lang w:val="es-ES"/>
          <w14:ligatures w14:val="none"/>
        </w:rPr>
      </w:pPr>
      <w:r w:rsidRPr="00D63189">
        <w:rPr>
          <w:rFonts w:ascii="Tahoma" w:eastAsia="Times New Roman" w:hAnsi="Tahoma" w:cs="Tahoma"/>
          <w:b/>
          <w:bCs/>
          <w:kern w:val="0"/>
          <w:sz w:val="20"/>
          <w:szCs w:val="20"/>
          <w:lang w:val="es-ES"/>
          <w14:ligatures w14:val="none"/>
        </w:rPr>
        <w:t>Resolución de Contrato.</w:t>
      </w:r>
    </w:p>
    <w:p w:rsidR="00D63189" w:rsidRPr="00D63189" w:rsidRDefault="00D63189" w:rsidP="00D63189">
      <w:pPr>
        <w:spacing w:after="0" w:line="260" w:lineRule="atLeast"/>
        <w:ind w:left="284"/>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Se procederá al trámite de resolución del Contrato, cuando:</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De establecerse, que por la aplicación de multas por moras se ha llegado al nueve por ciento (9%) del monto total del Contrato, podrá iniciar el proceso de resolución del Contrato.</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De establecerse, que por la aplicación de multas por moras se ha llegado al límite máximo del doce por ciento (12%) del monto total del Contrato, comunicará oficialmente esta situación al INSPECTOR a efectos del procesamiento de la resolución del Contrato.</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highlight w:val="magenta"/>
          <w:lang w:val="es-ES"/>
          <w14:ligatures w14:val="none"/>
        </w:rPr>
      </w:pPr>
      <w:bookmarkStart w:id="54" w:name="_Hlk180582179"/>
      <w:r w:rsidRPr="00D63189">
        <w:rPr>
          <w:rFonts w:ascii="Tahoma" w:eastAsia="Times New Roman" w:hAnsi="Tahoma" w:cs="Tahoma"/>
          <w:kern w:val="0"/>
          <w:sz w:val="20"/>
          <w:szCs w:val="20"/>
          <w:highlight w:val="magenta"/>
          <w:lang w:val="es-ES"/>
          <w14:ligatures w14:val="none"/>
        </w:rPr>
        <w:t xml:space="preserve">En caso de resolución de contrato se deberá ejecutar la </w:t>
      </w:r>
      <w:proofErr w:type="spellStart"/>
      <w:r w:rsidRPr="00D63189">
        <w:rPr>
          <w:rFonts w:ascii="Tahoma" w:eastAsia="Times New Roman" w:hAnsi="Tahoma" w:cs="Tahoma"/>
          <w:kern w:val="0"/>
          <w:sz w:val="20"/>
          <w:szCs w:val="20"/>
          <w:highlight w:val="magenta"/>
          <w:lang w:val="es-ES"/>
          <w14:ligatures w14:val="none"/>
        </w:rPr>
        <w:t>Garantia</w:t>
      </w:r>
      <w:proofErr w:type="spellEnd"/>
      <w:r w:rsidRPr="00D63189">
        <w:rPr>
          <w:rFonts w:ascii="Tahoma" w:eastAsia="Times New Roman" w:hAnsi="Tahoma" w:cs="Tahoma"/>
          <w:kern w:val="0"/>
          <w:sz w:val="20"/>
          <w:szCs w:val="20"/>
          <w:highlight w:val="magenta"/>
          <w:lang w:val="es-ES"/>
          <w14:ligatures w14:val="none"/>
        </w:rPr>
        <w:t xml:space="preserve"> o realizar el cobro de la retención del siete por ciento (7%) del monto total del contrato.</w:t>
      </w:r>
    </w:p>
    <w:p w:rsidR="00D63189" w:rsidRPr="00D63189" w:rsidRDefault="00D63189" w:rsidP="00D63189">
      <w:pPr>
        <w:keepNext/>
        <w:numPr>
          <w:ilvl w:val="0"/>
          <w:numId w:val="32"/>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55" w:name="_Toc118727355"/>
      <w:bookmarkEnd w:id="54"/>
      <w:r w:rsidRPr="00D63189">
        <w:rPr>
          <w:rFonts w:ascii="Tahoma" w:eastAsia="Times New Roman" w:hAnsi="Tahoma" w:cs="Tahoma"/>
          <w:b/>
          <w:bCs/>
          <w:color w:val="000000"/>
          <w:kern w:val="32"/>
          <w:sz w:val="20"/>
          <w:szCs w:val="20"/>
          <w:lang w:val="es-ES_tradnl"/>
          <w14:ligatures w14:val="none"/>
        </w:rPr>
        <w:t>MODIFICACIONES AL CONTRATO</w:t>
      </w:r>
      <w:bookmarkEnd w:id="55"/>
    </w:p>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rsidR="00D63189" w:rsidRPr="00D63189" w:rsidRDefault="00D63189" w:rsidP="00D63189">
      <w:pPr>
        <w:spacing w:after="0" w:line="240" w:lineRule="auto"/>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14:ligatures w14:val="none"/>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Las modificaciones al contrato podrán efectuarse utilizando el siguiente instrumento:</w:t>
      </w:r>
    </w:p>
    <w:p w:rsidR="00D63189" w:rsidRPr="00D63189" w:rsidRDefault="00D63189" w:rsidP="00D63189">
      <w:pPr>
        <w:spacing w:after="0" w:line="240" w:lineRule="auto"/>
        <w:jc w:val="both"/>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Contrato Modificatorio</w:t>
      </w:r>
    </w:p>
    <w:p w:rsidR="00D63189" w:rsidRPr="00D63189" w:rsidRDefault="00D63189" w:rsidP="00D63189">
      <w:pPr>
        <w:spacing w:after="0" w:line="240" w:lineRule="auto"/>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rsidR="00D63189" w:rsidRPr="00D63189" w:rsidRDefault="00D63189" w:rsidP="00D63189">
      <w:pPr>
        <w:spacing w:after="0" w:line="240" w:lineRule="auto"/>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El Contrato Modificatorio será suscrito por la MAE o por la autoridad delegada que suscribió el contrato principal y el Inspector.</w:t>
      </w:r>
    </w:p>
    <w:p w:rsidR="00D63189" w:rsidRPr="00D63189" w:rsidRDefault="00D63189" w:rsidP="00D63189">
      <w:pPr>
        <w:keepNext/>
        <w:numPr>
          <w:ilvl w:val="0"/>
          <w:numId w:val="32"/>
        </w:numPr>
        <w:spacing w:before="240" w:after="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6" w:name="_Toc118727356"/>
      <w:r w:rsidRPr="00D63189">
        <w:rPr>
          <w:rFonts w:ascii="Tahoma" w:eastAsia="Times New Roman" w:hAnsi="Tahoma" w:cs="Tahoma"/>
          <w:b/>
          <w:bCs/>
          <w:color w:val="000000"/>
          <w:kern w:val="32"/>
          <w:sz w:val="20"/>
          <w:szCs w:val="20"/>
          <w:lang w:val="es-ES_tradnl"/>
          <w14:ligatures w14:val="none"/>
        </w:rPr>
        <w:t>CONFIDENCIALIDAD</w:t>
      </w:r>
      <w:bookmarkEnd w:id="56"/>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El proponente contratado deberá comprometerse a guardar absoluta confidencialidad sobre la información a la que tenga acceso durante y después de la ejecución del servicio.</w:t>
      </w:r>
    </w:p>
    <w:p w:rsidR="00D63189" w:rsidRPr="00D63189" w:rsidRDefault="00D63189" w:rsidP="00D63189">
      <w:pPr>
        <w:keepNext/>
        <w:numPr>
          <w:ilvl w:val="0"/>
          <w:numId w:val="32"/>
        </w:numPr>
        <w:spacing w:before="240" w:after="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57" w:name="_Toc118727357"/>
      <w:r w:rsidRPr="00D63189">
        <w:rPr>
          <w:rFonts w:ascii="Tahoma" w:eastAsia="Times New Roman" w:hAnsi="Tahoma" w:cs="Tahoma"/>
          <w:b/>
          <w:bCs/>
          <w:color w:val="000000"/>
          <w:kern w:val="32"/>
          <w:sz w:val="20"/>
          <w:szCs w:val="20"/>
          <w:lang w:val="es-ES_tradnl"/>
          <w14:ligatures w14:val="none"/>
        </w:rPr>
        <w:t>PROPIEDAD INTELECTUAL</w:t>
      </w:r>
      <w:bookmarkEnd w:id="57"/>
    </w:p>
    <w:p w:rsidR="00D63189" w:rsidRPr="00D63189" w:rsidRDefault="00D63189" w:rsidP="00D63189">
      <w:pPr>
        <w:spacing w:after="0" w:line="240" w:lineRule="auto"/>
        <w:jc w:val="both"/>
        <w:rPr>
          <w:rFonts w:ascii="Tahoma" w:eastAsia="Times New Roman" w:hAnsi="Tahoma" w:cs="Tahoma"/>
          <w:iCs/>
          <w:kern w:val="0"/>
          <w:sz w:val="20"/>
          <w:szCs w:val="20"/>
          <w:lang w:val="es-ES"/>
          <w14:ligatures w14:val="none"/>
        </w:rPr>
      </w:pPr>
      <w:r w:rsidRPr="00D63189">
        <w:rPr>
          <w:rFonts w:ascii="Tahoma" w:eastAsia="Times New Roman" w:hAnsi="Tahoma" w:cs="Tahoma"/>
          <w:iCs/>
          <w:kern w:val="0"/>
          <w:sz w:val="20"/>
          <w:szCs w:val="20"/>
          <w:lang w:val="es-ES"/>
          <w14:ligatures w14:val="none"/>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rsidR="00D63189" w:rsidRPr="00D63189" w:rsidRDefault="00D63189" w:rsidP="00D63189">
      <w:pPr>
        <w:spacing w:after="0" w:line="240" w:lineRule="auto"/>
        <w:jc w:val="both"/>
        <w:rPr>
          <w:rFonts w:ascii="Tahoma" w:eastAsia="Times New Roman" w:hAnsi="Tahoma" w:cs="Tahoma"/>
          <w:iCs/>
          <w:kern w:val="0"/>
          <w:sz w:val="20"/>
          <w:szCs w:val="20"/>
          <w:lang w:val="es-ES"/>
          <w14:ligatures w14:val="none"/>
        </w:rPr>
      </w:pPr>
      <w:r w:rsidRPr="00D63189">
        <w:rPr>
          <w:rFonts w:ascii="Tahoma" w:eastAsia="Times New Roman" w:hAnsi="Tahoma" w:cs="Tahoma"/>
          <w:iCs/>
          <w:kern w:val="0"/>
          <w:sz w:val="20"/>
          <w:szCs w:val="20"/>
          <w:lang w:val="es-ES"/>
          <w14:ligatures w14:val="none"/>
        </w:rPr>
        <w:lastRenderedPageBreak/>
        <w:t>Cuando exista la solicitud de información pertinente al proyecto por agentes externos, la Inspectoría deberá solicitar aprobación de la AEVIVIENDA antes de la remisión de esta información.</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8" w:name="_Toc118727358"/>
      <w:r w:rsidRPr="00D63189">
        <w:rPr>
          <w:rFonts w:ascii="Tahoma" w:eastAsia="Times New Roman" w:hAnsi="Tahoma" w:cs="Tahoma"/>
          <w:b/>
          <w:bCs/>
          <w:color w:val="000000"/>
          <w:kern w:val="32"/>
          <w:sz w:val="20"/>
          <w:szCs w:val="20"/>
          <w:lang w:val="es-ES_tradnl"/>
          <w14:ligatures w14:val="none"/>
        </w:rPr>
        <w:t>INFORMES / PRODUCTOS ESPERADOS:</w:t>
      </w:r>
      <w:bookmarkEnd w:id="58"/>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La Entidad Ejecutora debe entregar los siguientes informes/productos:</w:t>
      </w:r>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
        <w:gridCol w:w="4769"/>
        <w:gridCol w:w="4237"/>
      </w:tblGrid>
      <w:tr w:rsidR="00D63189" w:rsidRPr="00D63189" w:rsidTr="00D63189">
        <w:trPr>
          <w:trHeight w:val="380"/>
          <w:jc w:val="center"/>
        </w:trPr>
        <w:tc>
          <w:tcPr>
            <w:tcW w:w="254" w:type="pct"/>
            <w:shd w:val="clear" w:color="auto" w:fill="244061"/>
            <w:vAlign w:val="center"/>
            <w:hideMark/>
          </w:tcPr>
          <w:p w:rsidR="00D63189" w:rsidRPr="00D63189" w:rsidRDefault="00D63189" w:rsidP="00D63189">
            <w:pPr>
              <w:spacing w:after="0" w:line="240" w:lineRule="auto"/>
              <w:jc w:val="center"/>
              <w:rPr>
                <w:rFonts w:ascii="Tahoma" w:eastAsia="Times New Roman" w:hAnsi="Tahoma" w:cs="Tahoma"/>
                <w:b/>
                <w:bCs/>
                <w:color w:val="FFFFFF"/>
                <w:kern w:val="0"/>
                <w:sz w:val="18"/>
                <w:szCs w:val="20"/>
                <w:lang w:eastAsia="es-BO"/>
                <w14:ligatures w14:val="none"/>
              </w:rPr>
            </w:pPr>
            <w:r w:rsidRPr="00D63189">
              <w:rPr>
                <w:rFonts w:ascii="Tahoma" w:eastAsia="Times New Roman" w:hAnsi="Tahoma" w:cs="Tahoma"/>
                <w:b/>
                <w:bCs/>
                <w:color w:val="FFFFFF"/>
                <w:kern w:val="0"/>
                <w:sz w:val="18"/>
                <w:szCs w:val="20"/>
                <w:lang w:eastAsia="es-BO"/>
                <w14:ligatures w14:val="none"/>
              </w:rPr>
              <w:t>Nº</w:t>
            </w:r>
          </w:p>
        </w:tc>
        <w:tc>
          <w:tcPr>
            <w:tcW w:w="2513" w:type="pct"/>
            <w:shd w:val="clear" w:color="auto" w:fill="244061"/>
            <w:vAlign w:val="center"/>
            <w:hideMark/>
          </w:tcPr>
          <w:p w:rsidR="00D63189" w:rsidRPr="00D63189" w:rsidRDefault="00D63189" w:rsidP="00D63189">
            <w:pPr>
              <w:spacing w:after="0" w:line="240" w:lineRule="auto"/>
              <w:jc w:val="center"/>
              <w:rPr>
                <w:rFonts w:ascii="Tahoma" w:eastAsia="Times New Roman" w:hAnsi="Tahoma" w:cs="Tahoma"/>
                <w:b/>
                <w:bCs/>
                <w:color w:val="FFFFFF"/>
                <w:kern w:val="0"/>
                <w:sz w:val="18"/>
                <w:szCs w:val="20"/>
                <w:lang w:eastAsia="es-BO"/>
                <w14:ligatures w14:val="none"/>
              </w:rPr>
            </w:pPr>
            <w:r w:rsidRPr="00D63189">
              <w:rPr>
                <w:rFonts w:ascii="Tahoma" w:eastAsia="Times New Roman" w:hAnsi="Tahoma" w:cs="Tahoma"/>
                <w:b/>
                <w:bCs/>
                <w:color w:val="FFFFFF"/>
                <w:kern w:val="0"/>
                <w:sz w:val="18"/>
                <w:szCs w:val="20"/>
                <w:lang w:eastAsia="es-BO"/>
                <w14:ligatures w14:val="none"/>
              </w:rPr>
              <w:t>Detalle</w:t>
            </w:r>
          </w:p>
        </w:tc>
        <w:tc>
          <w:tcPr>
            <w:tcW w:w="2233" w:type="pct"/>
            <w:shd w:val="clear" w:color="auto" w:fill="244061"/>
            <w:vAlign w:val="center"/>
            <w:hideMark/>
          </w:tcPr>
          <w:p w:rsidR="00D63189" w:rsidRPr="00D63189" w:rsidRDefault="00D63189" w:rsidP="00D63189">
            <w:pPr>
              <w:spacing w:after="0" w:line="240" w:lineRule="auto"/>
              <w:jc w:val="center"/>
              <w:rPr>
                <w:rFonts w:ascii="Tahoma" w:eastAsia="Times New Roman" w:hAnsi="Tahoma" w:cs="Tahoma"/>
                <w:b/>
                <w:bCs/>
                <w:color w:val="FFFFFF"/>
                <w:kern w:val="0"/>
                <w:sz w:val="18"/>
                <w:szCs w:val="20"/>
                <w:lang w:eastAsia="es-BO"/>
                <w14:ligatures w14:val="none"/>
              </w:rPr>
            </w:pPr>
            <w:r w:rsidRPr="00D63189">
              <w:rPr>
                <w:rFonts w:ascii="Tahoma" w:eastAsia="Times New Roman" w:hAnsi="Tahoma" w:cs="Tahoma"/>
                <w:b/>
                <w:bCs/>
                <w:color w:val="FFFFFF"/>
                <w:kern w:val="0"/>
                <w:sz w:val="18"/>
                <w:szCs w:val="20"/>
                <w:lang w:eastAsia="es-BO"/>
                <w14:ligatures w14:val="none"/>
              </w:rPr>
              <w:t>Requisito</w:t>
            </w:r>
          </w:p>
        </w:tc>
      </w:tr>
      <w:tr w:rsidR="00D63189" w:rsidRPr="00D63189" w:rsidTr="00D63189">
        <w:trPr>
          <w:trHeight w:val="228"/>
          <w:jc w:val="center"/>
        </w:trPr>
        <w:tc>
          <w:tcPr>
            <w:tcW w:w="254" w:type="pct"/>
            <w:shd w:val="clear" w:color="auto" w:fill="auto"/>
            <w:noWrap/>
            <w:vAlign w:val="center"/>
          </w:tcPr>
          <w:p w:rsidR="00D63189" w:rsidRPr="00D63189" w:rsidRDefault="00D63189" w:rsidP="00D63189">
            <w:pPr>
              <w:spacing w:after="0" w:line="300" w:lineRule="auto"/>
              <w:jc w:val="both"/>
              <w:rPr>
                <w:rFonts w:ascii="Tahoma" w:eastAsia="Times New Roman" w:hAnsi="Tahoma" w:cs="Tahoma"/>
                <w:kern w:val="0"/>
                <w:sz w:val="18"/>
                <w:szCs w:val="20"/>
                <w:lang w:val="es-ES"/>
                <w14:ligatures w14:val="none"/>
              </w:rPr>
            </w:pPr>
            <w:r w:rsidRPr="00D63189">
              <w:rPr>
                <w:rFonts w:ascii="Tahoma" w:eastAsia="Times New Roman" w:hAnsi="Tahoma" w:cs="Tahoma"/>
                <w:kern w:val="0"/>
                <w:sz w:val="18"/>
                <w:szCs w:val="20"/>
                <w:lang w:val="es-ES"/>
                <w14:ligatures w14:val="none"/>
              </w:rPr>
              <w:t>1</w:t>
            </w:r>
          </w:p>
        </w:tc>
        <w:tc>
          <w:tcPr>
            <w:tcW w:w="2513" w:type="pct"/>
            <w:shd w:val="clear" w:color="auto" w:fill="auto"/>
            <w:noWrap/>
            <w:vAlign w:val="center"/>
          </w:tcPr>
          <w:p w:rsidR="00D63189" w:rsidRPr="00D63189" w:rsidRDefault="00D63189" w:rsidP="00D63189">
            <w:pPr>
              <w:spacing w:after="0" w:line="300" w:lineRule="auto"/>
              <w:rPr>
                <w:rFonts w:ascii="Tahoma" w:eastAsia="Times New Roman" w:hAnsi="Tahoma" w:cs="Tahoma"/>
                <w:kern w:val="0"/>
                <w:sz w:val="18"/>
                <w:szCs w:val="20"/>
                <w:lang w:val="es-ES"/>
                <w14:ligatures w14:val="none"/>
              </w:rPr>
            </w:pPr>
            <w:r w:rsidRPr="00D63189">
              <w:rPr>
                <w:rFonts w:ascii="Tahoma" w:eastAsia="Times New Roman" w:hAnsi="Tahoma" w:cs="Tahoma"/>
                <w:b/>
                <w:kern w:val="0"/>
                <w:sz w:val="18"/>
                <w:szCs w:val="20"/>
                <w:lang w:val="es-ES"/>
                <w14:ligatures w14:val="none"/>
              </w:rPr>
              <w:t>Producto 1 -</w:t>
            </w:r>
            <w:r w:rsidRPr="00D63189">
              <w:rPr>
                <w:rFonts w:ascii="Tahoma" w:eastAsia="Times New Roman" w:hAnsi="Tahoma" w:cs="Tahoma"/>
                <w:kern w:val="0"/>
                <w:sz w:val="18"/>
                <w:szCs w:val="20"/>
                <w:lang w:val="es-ES"/>
                <w14:ligatures w14:val="none"/>
              </w:rPr>
              <w:t xml:space="preserve">Informe de aprobación Inicial </w:t>
            </w:r>
          </w:p>
        </w:tc>
        <w:tc>
          <w:tcPr>
            <w:tcW w:w="2233" w:type="pct"/>
            <w:shd w:val="clear" w:color="auto" w:fill="auto"/>
            <w:noWrap/>
          </w:tcPr>
          <w:p w:rsidR="00D63189" w:rsidRPr="00D63189" w:rsidRDefault="00D63189" w:rsidP="00D63189">
            <w:pPr>
              <w:spacing w:after="0" w:line="300" w:lineRule="auto"/>
              <w:rPr>
                <w:rFonts w:ascii="Tahoma" w:eastAsia="Times New Roman" w:hAnsi="Tahoma" w:cs="Tahoma"/>
                <w:kern w:val="0"/>
                <w:sz w:val="18"/>
                <w:szCs w:val="20"/>
                <w:lang w:val="es-ES_tradnl"/>
                <w14:ligatures w14:val="none"/>
              </w:rPr>
            </w:pPr>
            <w:r w:rsidRPr="00D63189">
              <w:rPr>
                <w:rFonts w:ascii="Tahoma" w:eastAsia="Times New Roman" w:hAnsi="Tahoma" w:cs="Tahoma"/>
                <w:kern w:val="0"/>
                <w:sz w:val="18"/>
                <w:szCs w:val="20"/>
                <w:lang w:val="es-ES_tradnl"/>
                <w14:ligatures w14:val="none"/>
              </w:rPr>
              <w:t>Aprobación del Producto 1 de la Entidad Ejecutora (</w:t>
            </w:r>
            <w:r w:rsidRPr="00D63189">
              <w:rPr>
                <w:rFonts w:ascii="Tahoma" w:eastAsia="Times New Roman" w:hAnsi="Tahoma" w:cs="Tahoma"/>
                <w:kern w:val="0"/>
                <w:sz w:val="18"/>
                <w:szCs w:val="20"/>
                <w:lang w:val="es-ES"/>
                <w14:ligatures w14:val="none"/>
              </w:rPr>
              <w:t xml:space="preserve">Informe inicial) </w:t>
            </w:r>
          </w:p>
        </w:tc>
      </w:tr>
      <w:tr w:rsidR="00D63189" w:rsidRPr="00D63189" w:rsidTr="00D63189">
        <w:trPr>
          <w:trHeight w:val="228"/>
          <w:jc w:val="center"/>
        </w:trPr>
        <w:tc>
          <w:tcPr>
            <w:tcW w:w="254" w:type="pct"/>
            <w:shd w:val="clear" w:color="auto" w:fill="auto"/>
            <w:noWrap/>
            <w:vAlign w:val="center"/>
          </w:tcPr>
          <w:p w:rsidR="00D63189" w:rsidRPr="00D63189" w:rsidRDefault="00D63189" w:rsidP="00D63189">
            <w:pPr>
              <w:spacing w:after="0" w:line="300" w:lineRule="auto"/>
              <w:jc w:val="both"/>
              <w:rPr>
                <w:rFonts w:ascii="Tahoma" w:eastAsia="Times New Roman" w:hAnsi="Tahoma" w:cs="Tahoma"/>
                <w:kern w:val="0"/>
                <w:sz w:val="18"/>
                <w:szCs w:val="20"/>
                <w:lang w:val="es-ES"/>
                <w14:ligatures w14:val="none"/>
              </w:rPr>
            </w:pPr>
            <w:r w:rsidRPr="00D63189">
              <w:rPr>
                <w:rFonts w:ascii="Tahoma" w:eastAsia="Times New Roman" w:hAnsi="Tahoma" w:cs="Tahoma"/>
                <w:kern w:val="0"/>
                <w:sz w:val="18"/>
                <w:szCs w:val="20"/>
                <w:lang w:val="es-ES"/>
                <w14:ligatures w14:val="none"/>
              </w:rPr>
              <w:t>2</w:t>
            </w:r>
          </w:p>
        </w:tc>
        <w:tc>
          <w:tcPr>
            <w:tcW w:w="2513" w:type="pct"/>
            <w:shd w:val="clear" w:color="auto" w:fill="auto"/>
            <w:noWrap/>
            <w:vAlign w:val="center"/>
          </w:tcPr>
          <w:p w:rsidR="00D63189" w:rsidRPr="00D63189" w:rsidRDefault="00D63189" w:rsidP="00D63189">
            <w:pPr>
              <w:spacing w:after="0" w:line="300" w:lineRule="auto"/>
              <w:rPr>
                <w:rFonts w:ascii="Tahoma" w:eastAsia="Times New Roman" w:hAnsi="Tahoma" w:cs="Tahoma"/>
                <w:kern w:val="0"/>
                <w:sz w:val="18"/>
                <w:szCs w:val="20"/>
                <w:lang w:val="es-ES"/>
                <w14:ligatures w14:val="none"/>
              </w:rPr>
            </w:pPr>
            <w:r w:rsidRPr="00D63189">
              <w:rPr>
                <w:rFonts w:ascii="Tahoma" w:eastAsia="Times New Roman" w:hAnsi="Tahoma" w:cs="Tahoma"/>
                <w:b/>
                <w:kern w:val="0"/>
                <w:sz w:val="18"/>
                <w:szCs w:val="20"/>
                <w:lang w:val="es-ES"/>
                <w14:ligatures w14:val="none"/>
              </w:rPr>
              <w:t>Producto 2</w:t>
            </w:r>
            <w:r w:rsidRPr="00D63189">
              <w:rPr>
                <w:rFonts w:ascii="Tahoma" w:eastAsia="Times New Roman" w:hAnsi="Tahoma" w:cs="Tahoma"/>
                <w:kern w:val="0"/>
                <w:sz w:val="18"/>
                <w:szCs w:val="20"/>
                <w:lang w:val="es-ES"/>
                <w14:ligatures w14:val="none"/>
              </w:rPr>
              <w:t xml:space="preserve"> - Informe de aprobación </w:t>
            </w:r>
            <w:r w:rsidRPr="00D63189">
              <w:rPr>
                <w:rFonts w:ascii="Tahoma" w:eastAsia="Times New Roman" w:hAnsi="Tahoma" w:cs="Tahoma"/>
                <w:kern w:val="0"/>
                <w:sz w:val="18"/>
                <w:szCs w:val="20"/>
                <w:lang w:val="es-ES_tradnl"/>
                <w14:ligatures w14:val="none"/>
              </w:rPr>
              <w:t>al 50% de ejecución física</w:t>
            </w:r>
          </w:p>
        </w:tc>
        <w:tc>
          <w:tcPr>
            <w:tcW w:w="2233" w:type="pct"/>
            <w:shd w:val="clear" w:color="auto" w:fill="auto"/>
            <w:noWrap/>
          </w:tcPr>
          <w:p w:rsidR="00D63189" w:rsidRPr="00D63189" w:rsidRDefault="00D63189" w:rsidP="00D63189">
            <w:pPr>
              <w:spacing w:after="0" w:line="300" w:lineRule="auto"/>
              <w:rPr>
                <w:rFonts w:ascii="Tahoma" w:eastAsia="Times New Roman" w:hAnsi="Tahoma" w:cs="Tahoma"/>
                <w:kern w:val="0"/>
                <w:sz w:val="18"/>
                <w:szCs w:val="20"/>
                <w:lang w:val="es-ES_tradnl"/>
                <w14:ligatures w14:val="none"/>
              </w:rPr>
            </w:pPr>
            <w:r w:rsidRPr="00D63189">
              <w:rPr>
                <w:rFonts w:ascii="Tahoma" w:eastAsia="Times New Roman" w:hAnsi="Tahoma" w:cs="Tahoma"/>
                <w:kern w:val="0"/>
                <w:sz w:val="18"/>
                <w:szCs w:val="20"/>
                <w:lang w:val="es-ES_tradnl"/>
                <w14:ligatures w14:val="none"/>
              </w:rPr>
              <w:t>Aprobación del Producto 2 de la Entidad Ejecutora (</w:t>
            </w:r>
            <w:r w:rsidRPr="00D63189">
              <w:rPr>
                <w:rFonts w:ascii="Tahoma" w:eastAsia="Times New Roman" w:hAnsi="Tahoma" w:cs="Tahoma"/>
                <w:kern w:val="0"/>
                <w:sz w:val="18"/>
                <w:szCs w:val="20"/>
                <w:lang w:val="es-ES"/>
                <w14:ligatures w14:val="none"/>
              </w:rPr>
              <w:t xml:space="preserve">Informe </w:t>
            </w:r>
            <w:r w:rsidRPr="00D63189">
              <w:rPr>
                <w:rFonts w:ascii="Tahoma" w:eastAsia="Times New Roman" w:hAnsi="Tahoma" w:cs="Tahoma"/>
                <w:kern w:val="0"/>
                <w:sz w:val="18"/>
                <w:szCs w:val="20"/>
                <w:lang w:val="es-ES_tradnl"/>
                <w14:ligatures w14:val="none"/>
              </w:rPr>
              <w:t>de avance al 50% de ejecución física)</w:t>
            </w:r>
          </w:p>
        </w:tc>
      </w:tr>
      <w:tr w:rsidR="00D63189" w:rsidRPr="00D63189" w:rsidTr="00D63189">
        <w:trPr>
          <w:trHeight w:val="228"/>
          <w:jc w:val="center"/>
        </w:trPr>
        <w:tc>
          <w:tcPr>
            <w:tcW w:w="254" w:type="pct"/>
            <w:shd w:val="clear" w:color="auto" w:fill="auto"/>
            <w:noWrap/>
            <w:vAlign w:val="center"/>
          </w:tcPr>
          <w:p w:rsidR="00D63189" w:rsidRPr="00D63189" w:rsidRDefault="00D63189" w:rsidP="00D63189">
            <w:pPr>
              <w:spacing w:after="0" w:line="300" w:lineRule="auto"/>
              <w:jc w:val="both"/>
              <w:rPr>
                <w:rFonts w:ascii="Tahoma" w:eastAsia="Times New Roman" w:hAnsi="Tahoma" w:cs="Tahoma"/>
                <w:kern w:val="0"/>
                <w:sz w:val="18"/>
                <w:szCs w:val="20"/>
                <w:lang w:val="es-ES"/>
                <w14:ligatures w14:val="none"/>
              </w:rPr>
            </w:pPr>
            <w:r w:rsidRPr="00D63189">
              <w:rPr>
                <w:rFonts w:ascii="Tahoma" w:eastAsia="Times New Roman" w:hAnsi="Tahoma" w:cs="Tahoma"/>
                <w:kern w:val="0"/>
                <w:sz w:val="18"/>
                <w:szCs w:val="20"/>
                <w:lang w:val="es-ES"/>
                <w14:ligatures w14:val="none"/>
              </w:rPr>
              <w:t>3</w:t>
            </w:r>
          </w:p>
        </w:tc>
        <w:tc>
          <w:tcPr>
            <w:tcW w:w="2513" w:type="pct"/>
            <w:shd w:val="clear" w:color="auto" w:fill="auto"/>
            <w:noWrap/>
            <w:vAlign w:val="center"/>
          </w:tcPr>
          <w:p w:rsidR="00D63189" w:rsidRPr="00D63189" w:rsidRDefault="00D63189" w:rsidP="00D63189">
            <w:pPr>
              <w:spacing w:after="0" w:line="300" w:lineRule="auto"/>
              <w:rPr>
                <w:rFonts w:ascii="Tahoma" w:eastAsia="Times New Roman" w:hAnsi="Tahoma" w:cs="Tahoma"/>
                <w:kern w:val="0"/>
                <w:sz w:val="18"/>
                <w:szCs w:val="20"/>
                <w:lang w:val="es-ES"/>
                <w14:ligatures w14:val="none"/>
              </w:rPr>
            </w:pPr>
            <w:r w:rsidRPr="00D63189">
              <w:rPr>
                <w:rFonts w:ascii="Tahoma" w:eastAsia="Times New Roman" w:hAnsi="Tahoma" w:cs="Tahoma"/>
                <w:b/>
                <w:kern w:val="0"/>
                <w:sz w:val="18"/>
                <w:szCs w:val="20"/>
                <w:lang w:val="es-ES"/>
                <w14:ligatures w14:val="none"/>
              </w:rPr>
              <w:t>Producto 3 -</w:t>
            </w:r>
            <w:r w:rsidRPr="00D63189">
              <w:rPr>
                <w:rFonts w:ascii="Tahoma" w:eastAsia="Times New Roman" w:hAnsi="Tahoma" w:cs="Tahoma"/>
                <w:kern w:val="0"/>
                <w:sz w:val="18"/>
                <w:szCs w:val="20"/>
                <w:lang w:val="es-ES"/>
                <w14:ligatures w14:val="none"/>
              </w:rPr>
              <w:t xml:space="preserve"> Informe de aprobación del </w:t>
            </w:r>
            <w:r w:rsidRPr="00D63189">
              <w:rPr>
                <w:rFonts w:ascii="Tahoma" w:eastAsia="Times New Roman" w:hAnsi="Tahoma" w:cs="Tahoma"/>
                <w:bCs/>
                <w:kern w:val="0"/>
                <w:sz w:val="18"/>
                <w:szCs w:val="20"/>
                <w:lang w:val="es-ES_tradnl"/>
                <w14:ligatures w14:val="none"/>
              </w:rPr>
              <w:t>100% de ejecución física</w:t>
            </w:r>
          </w:p>
        </w:tc>
        <w:tc>
          <w:tcPr>
            <w:tcW w:w="2233" w:type="pct"/>
            <w:shd w:val="clear" w:color="auto" w:fill="auto"/>
            <w:noWrap/>
          </w:tcPr>
          <w:p w:rsidR="00D63189" w:rsidRPr="00D63189" w:rsidRDefault="00D63189" w:rsidP="00D63189">
            <w:pPr>
              <w:spacing w:after="0" w:line="300" w:lineRule="auto"/>
              <w:rPr>
                <w:rFonts w:ascii="Tahoma" w:eastAsia="Times New Roman" w:hAnsi="Tahoma" w:cs="Tahoma"/>
                <w:kern w:val="0"/>
                <w:sz w:val="18"/>
                <w:szCs w:val="20"/>
                <w:lang w:val="es-ES_tradnl"/>
                <w14:ligatures w14:val="none"/>
              </w:rPr>
            </w:pPr>
            <w:r w:rsidRPr="00D63189">
              <w:rPr>
                <w:rFonts w:ascii="Tahoma" w:eastAsia="Times New Roman" w:hAnsi="Tahoma" w:cs="Tahoma"/>
                <w:kern w:val="0"/>
                <w:sz w:val="18"/>
                <w:szCs w:val="20"/>
                <w:lang w:val="es-ES_tradnl"/>
                <w14:ligatures w14:val="none"/>
              </w:rPr>
              <w:t>Aprobación del Producto 3 de la Entidad Ejecutora (</w:t>
            </w:r>
            <w:r w:rsidRPr="00D63189">
              <w:rPr>
                <w:rFonts w:ascii="Tahoma" w:eastAsia="Times New Roman" w:hAnsi="Tahoma" w:cs="Tahoma"/>
                <w:kern w:val="0"/>
                <w:sz w:val="18"/>
                <w:szCs w:val="20"/>
                <w:lang w:val="es-ES"/>
                <w14:ligatures w14:val="none"/>
              </w:rPr>
              <w:t xml:space="preserve">Informe </w:t>
            </w:r>
            <w:r w:rsidRPr="00D63189">
              <w:rPr>
                <w:rFonts w:ascii="Tahoma" w:eastAsia="Times New Roman" w:hAnsi="Tahoma" w:cs="Tahoma"/>
                <w:bCs/>
                <w:kern w:val="0"/>
                <w:sz w:val="18"/>
                <w:szCs w:val="20"/>
                <w:lang w:val="es-ES_tradnl"/>
                <w14:ligatures w14:val="none"/>
              </w:rPr>
              <w:t>de avance al 100% de ejecución física)</w:t>
            </w:r>
          </w:p>
        </w:tc>
      </w:tr>
      <w:tr w:rsidR="00D63189" w:rsidRPr="00D63189" w:rsidTr="00D63189">
        <w:trPr>
          <w:trHeight w:val="228"/>
          <w:jc w:val="center"/>
        </w:trPr>
        <w:tc>
          <w:tcPr>
            <w:tcW w:w="254" w:type="pct"/>
            <w:shd w:val="clear" w:color="auto" w:fill="auto"/>
            <w:noWrap/>
            <w:vAlign w:val="center"/>
          </w:tcPr>
          <w:p w:rsidR="00D63189" w:rsidRPr="00D63189" w:rsidRDefault="00D63189" w:rsidP="00D63189">
            <w:pPr>
              <w:spacing w:after="0" w:line="300" w:lineRule="auto"/>
              <w:jc w:val="both"/>
              <w:rPr>
                <w:rFonts w:ascii="Tahoma" w:eastAsia="Times New Roman" w:hAnsi="Tahoma" w:cs="Tahoma"/>
                <w:kern w:val="0"/>
                <w:sz w:val="18"/>
                <w:szCs w:val="20"/>
                <w:lang w:val="es-ES"/>
                <w14:ligatures w14:val="none"/>
              </w:rPr>
            </w:pPr>
            <w:r w:rsidRPr="00D63189">
              <w:rPr>
                <w:rFonts w:ascii="Tahoma" w:eastAsia="Times New Roman" w:hAnsi="Tahoma" w:cs="Tahoma"/>
                <w:kern w:val="0"/>
                <w:sz w:val="18"/>
                <w:szCs w:val="20"/>
                <w:lang w:val="es-ES"/>
                <w14:ligatures w14:val="none"/>
              </w:rPr>
              <w:t>4</w:t>
            </w:r>
          </w:p>
        </w:tc>
        <w:tc>
          <w:tcPr>
            <w:tcW w:w="2513" w:type="pct"/>
            <w:shd w:val="clear" w:color="auto" w:fill="auto"/>
            <w:noWrap/>
            <w:vAlign w:val="center"/>
          </w:tcPr>
          <w:p w:rsidR="00D63189" w:rsidRPr="00D63189" w:rsidRDefault="00D63189" w:rsidP="00D63189">
            <w:pPr>
              <w:spacing w:after="0" w:line="300" w:lineRule="auto"/>
              <w:rPr>
                <w:rFonts w:ascii="Tahoma" w:eastAsia="Times New Roman" w:hAnsi="Tahoma" w:cs="Tahoma"/>
                <w:kern w:val="0"/>
                <w:sz w:val="18"/>
                <w:szCs w:val="20"/>
                <w:lang w:val="es-ES"/>
                <w14:ligatures w14:val="none"/>
              </w:rPr>
            </w:pPr>
            <w:r w:rsidRPr="00D63189">
              <w:rPr>
                <w:rFonts w:ascii="Tahoma" w:eastAsia="Times New Roman" w:hAnsi="Tahoma" w:cs="Tahoma"/>
                <w:b/>
                <w:kern w:val="0"/>
                <w:sz w:val="18"/>
                <w:szCs w:val="20"/>
                <w:lang w:val="es-ES"/>
                <w14:ligatures w14:val="none"/>
              </w:rPr>
              <w:t>Producto 4</w:t>
            </w:r>
            <w:r w:rsidRPr="00D63189">
              <w:rPr>
                <w:rFonts w:ascii="Tahoma" w:eastAsia="Times New Roman" w:hAnsi="Tahoma" w:cs="Tahoma"/>
                <w:kern w:val="0"/>
                <w:sz w:val="18"/>
                <w:szCs w:val="20"/>
                <w:lang w:val="es-ES"/>
                <w14:ligatures w14:val="none"/>
              </w:rPr>
              <w:t xml:space="preserve"> - Informe de aprobación del P</w:t>
            </w:r>
            <w:proofErr w:type="spellStart"/>
            <w:r w:rsidRPr="00D63189">
              <w:rPr>
                <w:rFonts w:ascii="Tahoma" w:eastAsia="Times New Roman" w:hAnsi="Tahoma" w:cs="Tahoma"/>
                <w:bCs/>
                <w:kern w:val="0"/>
                <w:sz w:val="18"/>
                <w:szCs w:val="20"/>
                <w:lang w:val="es-ES_tradnl"/>
                <w14:ligatures w14:val="none"/>
              </w:rPr>
              <w:t>roducto</w:t>
            </w:r>
            <w:proofErr w:type="spellEnd"/>
            <w:r w:rsidRPr="00D63189">
              <w:rPr>
                <w:rFonts w:ascii="Tahoma" w:eastAsia="Times New Roman" w:hAnsi="Tahoma" w:cs="Tahoma"/>
                <w:bCs/>
                <w:kern w:val="0"/>
                <w:sz w:val="18"/>
                <w:szCs w:val="20"/>
                <w:lang w:val="es-ES_tradnl"/>
                <w14:ligatures w14:val="none"/>
              </w:rPr>
              <w:t xml:space="preserve"> </w:t>
            </w:r>
            <w:r w:rsidRPr="00D63189">
              <w:rPr>
                <w:rFonts w:ascii="Tahoma" w:eastAsia="Times New Roman" w:hAnsi="Tahoma" w:cs="Tahoma"/>
                <w:kern w:val="0"/>
                <w:sz w:val="18"/>
                <w:szCs w:val="20"/>
                <w:lang w:val="es-ES"/>
                <w14:ligatures w14:val="none"/>
              </w:rPr>
              <w:t>Final</w:t>
            </w:r>
          </w:p>
        </w:tc>
        <w:tc>
          <w:tcPr>
            <w:tcW w:w="2233" w:type="pct"/>
            <w:shd w:val="clear" w:color="auto" w:fill="auto"/>
            <w:noWrap/>
          </w:tcPr>
          <w:p w:rsidR="00D63189" w:rsidRPr="00D63189" w:rsidRDefault="00D63189" w:rsidP="00D63189">
            <w:pPr>
              <w:spacing w:after="0" w:line="300" w:lineRule="auto"/>
              <w:rPr>
                <w:rFonts w:ascii="Tahoma" w:eastAsia="Times New Roman" w:hAnsi="Tahoma" w:cs="Tahoma"/>
                <w:kern w:val="0"/>
                <w:sz w:val="18"/>
                <w:szCs w:val="20"/>
                <w:lang w:val="es-ES_tradnl"/>
                <w14:ligatures w14:val="none"/>
              </w:rPr>
            </w:pPr>
            <w:r w:rsidRPr="00D63189">
              <w:rPr>
                <w:rFonts w:ascii="Tahoma" w:eastAsia="Times New Roman" w:hAnsi="Tahoma" w:cs="Tahoma"/>
                <w:kern w:val="0"/>
                <w:sz w:val="18"/>
                <w:szCs w:val="20"/>
                <w:lang w:val="es-ES_tradnl"/>
                <w14:ligatures w14:val="none"/>
              </w:rPr>
              <w:t>Aprobación del Producto 4 de la Entidad Ejecutora (</w:t>
            </w:r>
            <w:r w:rsidRPr="00D63189">
              <w:rPr>
                <w:rFonts w:ascii="Tahoma" w:eastAsia="Times New Roman" w:hAnsi="Tahoma" w:cs="Tahoma"/>
                <w:kern w:val="0"/>
                <w:sz w:val="18"/>
                <w:szCs w:val="20"/>
                <w:lang w:val="es-ES"/>
                <w14:ligatures w14:val="none"/>
              </w:rPr>
              <w:t xml:space="preserve">Informe </w:t>
            </w:r>
            <w:r w:rsidRPr="00D63189">
              <w:rPr>
                <w:rFonts w:ascii="Tahoma" w:eastAsia="Times New Roman" w:hAnsi="Tahoma" w:cs="Tahoma"/>
                <w:bCs/>
                <w:kern w:val="0"/>
                <w:sz w:val="18"/>
                <w:szCs w:val="20"/>
                <w:lang w:val="es-ES_tradnl"/>
                <w14:ligatures w14:val="none"/>
              </w:rPr>
              <w:t>de producto final)</w:t>
            </w:r>
          </w:p>
        </w:tc>
      </w:tr>
    </w:tbl>
    <w:p w:rsidR="00D63189" w:rsidRPr="00D63189" w:rsidRDefault="00D63189" w:rsidP="00D63189">
      <w:pPr>
        <w:spacing w:after="0" w:line="300" w:lineRule="auto"/>
        <w:jc w:val="both"/>
        <w:rPr>
          <w:rFonts w:ascii="Tahoma" w:eastAsia="Times New Roman" w:hAnsi="Tahoma" w:cs="Tahoma"/>
          <w:kern w:val="0"/>
          <w:sz w:val="20"/>
          <w:szCs w:val="20"/>
          <w:lang w:val="es-ES"/>
          <w14:ligatures w14:val="none"/>
        </w:rPr>
      </w:pPr>
    </w:p>
    <w:p w:rsidR="00D63189" w:rsidRPr="00D63189" w:rsidRDefault="00D63189" w:rsidP="00D63189">
      <w:pPr>
        <w:tabs>
          <w:tab w:val="left" w:pos="709"/>
        </w:tabs>
        <w:spacing w:after="0" w:line="260" w:lineRule="atLeast"/>
        <w:ind w:left="284"/>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El Inspector deberá realizar la presentación de cada uno de sus productos, en un máximo de </w:t>
      </w:r>
      <w:r w:rsidRPr="00D63189">
        <w:rPr>
          <w:rFonts w:ascii="Tahoma" w:eastAsia="Times New Roman" w:hAnsi="Tahoma" w:cs="Tahoma"/>
          <w:b/>
          <w:kern w:val="0"/>
          <w:sz w:val="20"/>
          <w:szCs w:val="20"/>
          <w:lang w:val="es-ES"/>
          <w14:ligatures w14:val="none"/>
        </w:rPr>
        <w:t>diez (10) días calendario</w:t>
      </w:r>
      <w:r w:rsidRPr="00D63189">
        <w:rPr>
          <w:rFonts w:ascii="Tahoma" w:eastAsia="Times New Roman" w:hAnsi="Tahoma" w:cs="Tahoma"/>
          <w:kern w:val="0"/>
          <w:sz w:val="20"/>
          <w:szCs w:val="20"/>
          <w:lang w:val="es-ES"/>
          <w14:ligatures w14:val="none"/>
        </w:rPr>
        <w:t>, posteriores a haberse emitido el informe de conformidad del Fiscal del proyecto respecto al producto de la Entidad Ejecutora.</w:t>
      </w:r>
    </w:p>
    <w:p w:rsidR="00D63189" w:rsidRPr="00D63189" w:rsidRDefault="00D63189" w:rsidP="00D63189">
      <w:pPr>
        <w:spacing w:after="0" w:line="260" w:lineRule="atLeast"/>
        <w:ind w:left="284"/>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La Inspectoría debe presentar su informe/producto </w:t>
      </w:r>
      <w:r w:rsidRPr="00D63189">
        <w:rPr>
          <w:rFonts w:ascii="Tahoma" w:eastAsia="Times New Roman" w:hAnsi="Tahoma" w:cs="Tahoma"/>
          <w:kern w:val="0"/>
          <w:sz w:val="20"/>
          <w:szCs w:val="20"/>
          <w:lang w:val="es-ES_tradnl"/>
          <w14:ligatures w14:val="none"/>
        </w:rPr>
        <w:t xml:space="preserve">en 1 ejemplar original, en versión impresa y digital (editable) </w:t>
      </w:r>
      <w:r w:rsidRPr="00D63189">
        <w:rPr>
          <w:rFonts w:ascii="Tahoma" w:eastAsia="Times New Roman" w:hAnsi="Tahoma" w:cs="Tahoma"/>
          <w:kern w:val="0"/>
          <w:sz w:val="20"/>
          <w:szCs w:val="20"/>
          <w:lang w:val="es-ES"/>
          <w14:ligatures w14:val="none"/>
        </w:rPr>
        <w:t xml:space="preserve">al Fiscal del proyecto.  </w:t>
      </w:r>
    </w:p>
    <w:p w:rsidR="00D63189" w:rsidRPr="00D63189" w:rsidRDefault="00D63189" w:rsidP="00D63189">
      <w:pPr>
        <w:spacing w:after="0" w:line="260" w:lineRule="atLeast"/>
        <w:ind w:left="284"/>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El Fiscal del Proyecto podrá aprobar o rechazar su informe en un plazo máximo de </w:t>
      </w:r>
      <w:r w:rsidRPr="00D63189">
        <w:rPr>
          <w:rFonts w:ascii="Tahoma" w:eastAsia="Times New Roman" w:hAnsi="Tahoma" w:cs="Tahoma"/>
          <w:b/>
          <w:kern w:val="0"/>
          <w:sz w:val="20"/>
          <w:szCs w:val="20"/>
          <w:lang w:val="es-ES"/>
          <w14:ligatures w14:val="none"/>
        </w:rPr>
        <w:t>cuatro (4) días hábiles</w:t>
      </w:r>
      <w:r w:rsidRPr="00D63189">
        <w:rPr>
          <w:rFonts w:ascii="Tahoma" w:eastAsia="Times New Roman" w:hAnsi="Tahoma" w:cs="Tahoma"/>
          <w:kern w:val="0"/>
          <w:sz w:val="20"/>
          <w:szCs w:val="20"/>
          <w:lang w:val="es-ES"/>
          <w14:ligatures w14:val="none"/>
        </w:rPr>
        <w:t>, en caso de existir observaciones causales del rechazo, la Inspectoría deberá subsanar los mismos en un plazo no mayor a</w:t>
      </w:r>
      <w:r w:rsidRPr="00D63189">
        <w:rPr>
          <w:rFonts w:ascii="Tahoma" w:eastAsia="Times New Roman" w:hAnsi="Tahoma" w:cs="Tahoma"/>
          <w:b/>
          <w:kern w:val="0"/>
          <w:sz w:val="20"/>
          <w:szCs w:val="20"/>
          <w:lang w:val="es-ES"/>
          <w14:ligatures w14:val="none"/>
        </w:rPr>
        <w:t xml:space="preserve"> cuatro (4) días calendario</w:t>
      </w:r>
      <w:r w:rsidRPr="00D63189">
        <w:rPr>
          <w:rFonts w:ascii="Tahoma" w:eastAsia="Times New Roman" w:hAnsi="Tahoma" w:cs="Tahoma"/>
          <w:kern w:val="0"/>
          <w:sz w:val="20"/>
          <w:szCs w:val="20"/>
          <w:lang w:val="es-ES"/>
          <w14:ligatures w14:val="none"/>
        </w:rPr>
        <w:t>.</w:t>
      </w:r>
    </w:p>
    <w:p w:rsidR="00D63189" w:rsidRPr="00D63189" w:rsidRDefault="00D63189" w:rsidP="00D63189">
      <w:pPr>
        <w:spacing w:after="0" w:line="260" w:lineRule="atLeast"/>
        <w:ind w:left="284"/>
        <w:jc w:val="both"/>
        <w:rPr>
          <w:rFonts w:ascii="Tahoma" w:eastAsia="Times New Roman" w:hAnsi="Tahoma" w:cs="Tahoma"/>
          <w:bCs/>
          <w:kern w:val="0"/>
          <w:sz w:val="20"/>
          <w:szCs w:val="20"/>
          <w:lang w:val="es-ES_tradnl"/>
          <w14:ligatures w14:val="none"/>
        </w:rPr>
      </w:pPr>
      <w:bookmarkStart w:id="59" w:name="_Hlk180057446"/>
      <w:r w:rsidRPr="00D63189">
        <w:rPr>
          <w:rFonts w:ascii="Tahoma" w:eastAsia="Times New Roman" w:hAnsi="Tahoma" w:cs="Tahoma"/>
          <w:bCs/>
          <w:kern w:val="0"/>
          <w:sz w:val="20"/>
          <w:szCs w:val="20"/>
          <w:highlight w:val="green"/>
          <w:lang w:val="es-ES_tradnl"/>
          <w14:ligatures w14:val="none"/>
        </w:rPr>
        <w:t>En caso que la presentación de los documentos de los Productos remitida al Fiscal del Proyecto se encuentre en fin de semana o feriado este deberá ser presentado el primer día hábil.</w:t>
      </w:r>
    </w:p>
    <w:bookmarkEnd w:id="59"/>
    <w:p w:rsidR="00D63189" w:rsidRPr="00D63189" w:rsidRDefault="00D63189" w:rsidP="00D63189">
      <w:pPr>
        <w:spacing w:after="0" w:line="260" w:lineRule="atLeast"/>
        <w:ind w:left="284"/>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Estos informes/productos de manera indicativa y no restrictiva, deberán contar con el contenido mínimo:</w:t>
      </w:r>
    </w:p>
    <w:p w:rsidR="00D63189" w:rsidRPr="00D63189" w:rsidRDefault="00D63189" w:rsidP="00D63189">
      <w:pPr>
        <w:spacing w:after="0" w:line="260" w:lineRule="atLeast"/>
        <w:ind w:left="284"/>
        <w:jc w:val="both"/>
        <w:rPr>
          <w:rFonts w:ascii="Tahoma" w:eastAsia="Times New Roman" w:hAnsi="Tahoma" w:cs="Tahoma"/>
          <w:kern w:val="0"/>
          <w:sz w:val="20"/>
          <w:szCs w:val="20"/>
          <w:lang w:val="es-ES"/>
          <w14:ligatures w14:val="none"/>
        </w:rPr>
      </w:pPr>
    </w:p>
    <w:p w:rsidR="00D63189" w:rsidRPr="00D63189" w:rsidRDefault="00D63189" w:rsidP="00D63189">
      <w:pPr>
        <w:spacing w:after="0" w:line="260" w:lineRule="atLeast"/>
        <w:ind w:firstLine="284"/>
        <w:jc w:val="both"/>
        <w:rPr>
          <w:rFonts w:ascii="Tahoma" w:eastAsia="Times New Roman" w:hAnsi="Tahoma" w:cs="Tahoma"/>
          <w:b/>
          <w:bCs/>
          <w:kern w:val="0"/>
          <w:sz w:val="20"/>
          <w:szCs w:val="20"/>
          <w:lang w:val="es-ES_tradnl"/>
          <w14:ligatures w14:val="none"/>
        </w:rPr>
      </w:pPr>
      <w:r w:rsidRPr="00D63189">
        <w:rPr>
          <w:rFonts w:ascii="Tahoma" w:eastAsia="Times New Roman" w:hAnsi="Tahoma" w:cs="Tahoma"/>
          <w:b/>
          <w:bCs/>
          <w:kern w:val="0"/>
          <w:sz w:val="20"/>
          <w:szCs w:val="20"/>
          <w:lang w:val="es-ES_tradnl"/>
          <w14:ligatures w14:val="none"/>
        </w:rPr>
        <w:t>PRODUCTO 1 - INFORME INICIAL</w:t>
      </w:r>
    </w:p>
    <w:p w:rsidR="00D63189" w:rsidRPr="00D63189" w:rsidRDefault="00D63189" w:rsidP="00D63189">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D63189" w:rsidRPr="00D63189" w:rsidRDefault="00D63189" w:rsidP="00D63189">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Carta de Recepción del Producto 1 de la Entidad Ejecutora (original) a la Inspectoría, </w:t>
      </w:r>
      <w:r w:rsidRPr="00D63189">
        <w:rPr>
          <w:rFonts w:ascii="Tahoma" w:eastAsia="Times New Roman" w:hAnsi="Tahoma" w:cs="Tahoma"/>
          <w:b/>
          <w:kern w:val="0"/>
          <w:sz w:val="20"/>
          <w:szCs w:val="20"/>
          <w:lang w:val="es-ES_tradnl"/>
          <w14:ligatures w14:val="none"/>
        </w:rPr>
        <w:t xml:space="preserve">debidamente </w:t>
      </w:r>
      <w:proofErr w:type="spellStart"/>
      <w:r w:rsidRPr="00D63189">
        <w:rPr>
          <w:rFonts w:ascii="Tahoma" w:eastAsia="Times New Roman" w:hAnsi="Tahoma" w:cs="Tahoma"/>
          <w:b/>
          <w:kern w:val="0"/>
          <w:sz w:val="20"/>
          <w:szCs w:val="20"/>
          <w:lang w:val="es-ES_tradnl"/>
          <w14:ligatures w14:val="none"/>
        </w:rPr>
        <w:t>recepcionada</w:t>
      </w:r>
      <w:proofErr w:type="spellEnd"/>
      <w:r w:rsidRPr="00D63189">
        <w:rPr>
          <w:rFonts w:ascii="Tahoma" w:eastAsia="Times New Roman" w:hAnsi="Tahoma" w:cs="Tahoma"/>
          <w:b/>
          <w:kern w:val="0"/>
          <w:sz w:val="20"/>
          <w:szCs w:val="20"/>
          <w:lang w:val="es-ES_tradnl"/>
          <w14:ligatures w14:val="none"/>
        </w:rPr>
        <w:t>.</w:t>
      </w:r>
    </w:p>
    <w:p w:rsidR="00D63189" w:rsidRPr="00D63189" w:rsidRDefault="00D63189" w:rsidP="00D63189">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Informe de Aprobación (Original), donde el Inspector </w:t>
      </w:r>
      <w:r w:rsidRPr="00D63189">
        <w:rPr>
          <w:rFonts w:ascii="Tahoma" w:eastAsia="Times New Roman" w:hAnsi="Tahoma" w:cs="Tahoma"/>
          <w:b/>
          <w:kern w:val="0"/>
          <w:sz w:val="20"/>
          <w:szCs w:val="20"/>
          <w:lang w:val="es-ES_tradnl"/>
          <w14:ligatures w14:val="none"/>
        </w:rPr>
        <w:t xml:space="preserve">verifica y aprueba </w:t>
      </w:r>
      <w:r w:rsidRPr="00D63189">
        <w:rPr>
          <w:rFonts w:ascii="Tahoma" w:eastAsia="Times New Roman" w:hAnsi="Tahoma" w:cs="Tahoma"/>
          <w:kern w:val="0"/>
          <w:sz w:val="20"/>
          <w:szCs w:val="20"/>
          <w:lang w:val="es-ES_tradnl"/>
          <w14:ligatures w14:val="none"/>
        </w:rPr>
        <w:t xml:space="preserve">el PRODUCTO </w:t>
      </w:r>
      <w:r w:rsidRPr="00D63189">
        <w:rPr>
          <w:rFonts w:ascii="Tahoma" w:eastAsia="Times New Roman" w:hAnsi="Tahoma" w:cs="Tahoma"/>
          <w:b/>
          <w:kern w:val="0"/>
          <w:sz w:val="20"/>
          <w:szCs w:val="20"/>
          <w:lang w:val="es-ES_tradnl"/>
          <w14:ligatures w14:val="none"/>
        </w:rPr>
        <w:t>1</w:t>
      </w:r>
      <w:r w:rsidRPr="00D63189">
        <w:rPr>
          <w:rFonts w:ascii="Tahoma" w:eastAsia="Times New Roman" w:hAnsi="Tahoma" w:cs="Tahoma"/>
          <w:kern w:val="0"/>
          <w:sz w:val="20"/>
          <w:szCs w:val="20"/>
          <w:lang w:val="es-ES_tradnl"/>
          <w14:ligatures w14:val="none"/>
        </w:rPr>
        <w:t>, presentado por la Entidad Ejecutora.</w:t>
      </w:r>
    </w:p>
    <w:p w:rsidR="00D63189" w:rsidRPr="00D63189" w:rsidRDefault="00D63189" w:rsidP="00D63189">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Detalle de ubicación de las oficinas de la Inspectoría en la zona de intervención, debidamente geo-referenciados, en mapa impreso y letrero de identificación de Inspectoría que contenga nombre del proyecto, nombre del Inspector y teléfono de contacto.</w:t>
      </w:r>
    </w:p>
    <w:p w:rsidR="00D63189" w:rsidRPr="00D63189" w:rsidRDefault="00D63189" w:rsidP="00D63189">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bookmarkStart w:id="60" w:name="_Hlk113285623"/>
      <w:r w:rsidRPr="00D63189">
        <w:rPr>
          <w:rFonts w:ascii="Tahoma" w:eastAsia="Times New Roman" w:hAnsi="Tahoma" w:cs="Tahoma"/>
          <w:kern w:val="0"/>
          <w:sz w:val="20"/>
          <w:szCs w:val="20"/>
          <w:lang w:val="es-ES_tradnl"/>
          <w14:ligatures w14:val="none"/>
        </w:rPr>
        <w:t>Reporte del aplicativo móvil SSP (mínimamente 4 fotografías por vivienda de cada inspección realizada), Que identifique la presencia del Inspector en obra.</w:t>
      </w:r>
    </w:p>
    <w:bookmarkEnd w:id="60"/>
    <w:p w:rsidR="00D63189" w:rsidRPr="00D63189" w:rsidRDefault="00D63189" w:rsidP="00D63189">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D63189" w:rsidRPr="00D63189" w:rsidRDefault="00D63189" w:rsidP="00D63189">
      <w:pPr>
        <w:spacing w:after="0" w:line="260" w:lineRule="atLeast"/>
        <w:ind w:left="284"/>
        <w:contextualSpacing/>
        <w:jc w:val="both"/>
        <w:rPr>
          <w:rFonts w:ascii="Tahoma" w:eastAsia="Times New Roman" w:hAnsi="Tahoma" w:cs="Tahoma"/>
          <w:kern w:val="0"/>
          <w:sz w:val="20"/>
          <w:szCs w:val="20"/>
          <w:lang w:val="es-ES_tradnl"/>
          <w14:ligatures w14:val="none"/>
        </w:rPr>
      </w:pPr>
    </w:p>
    <w:p w:rsidR="00D63189" w:rsidRPr="00D63189" w:rsidRDefault="00D63189" w:rsidP="00D63189">
      <w:pPr>
        <w:spacing w:after="0" w:line="260" w:lineRule="atLeast"/>
        <w:ind w:firstLine="284"/>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lastRenderedPageBreak/>
        <w:t>PRODUCTO 2 - INFORME DE AVANCE Al 50% DE EJECUCIÓN FÍSICA</w:t>
      </w:r>
    </w:p>
    <w:p w:rsidR="00D63189" w:rsidRPr="00D63189" w:rsidRDefault="00D63189" w:rsidP="00D63189">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D63189" w:rsidRPr="00D63189" w:rsidRDefault="00D63189" w:rsidP="00D63189">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Carta de Recepción del Producto 2 de la Entidad Ejecutora (original) a la Inspectoría, </w:t>
      </w:r>
      <w:r w:rsidRPr="00D63189">
        <w:rPr>
          <w:rFonts w:ascii="Tahoma" w:eastAsia="Times New Roman" w:hAnsi="Tahoma" w:cs="Tahoma"/>
          <w:b/>
          <w:kern w:val="0"/>
          <w:sz w:val="20"/>
          <w:szCs w:val="20"/>
          <w:lang w:val="es-ES_tradnl"/>
          <w14:ligatures w14:val="none"/>
        </w:rPr>
        <w:t xml:space="preserve">debidamente </w:t>
      </w:r>
      <w:proofErr w:type="spellStart"/>
      <w:r w:rsidRPr="00D63189">
        <w:rPr>
          <w:rFonts w:ascii="Tahoma" w:eastAsia="Times New Roman" w:hAnsi="Tahoma" w:cs="Tahoma"/>
          <w:b/>
          <w:kern w:val="0"/>
          <w:sz w:val="20"/>
          <w:szCs w:val="20"/>
          <w:lang w:val="es-ES_tradnl"/>
          <w14:ligatures w14:val="none"/>
        </w:rPr>
        <w:t>recepcionada</w:t>
      </w:r>
      <w:proofErr w:type="spellEnd"/>
      <w:r w:rsidRPr="00D63189">
        <w:rPr>
          <w:rFonts w:ascii="Tahoma" w:eastAsia="Times New Roman" w:hAnsi="Tahoma" w:cs="Tahoma"/>
          <w:b/>
          <w:kern w:val="0"/>
          <w:sz w:val="20"/>
          <w:szCs w:val="20"/>
          <w:lang w:val="es-ES_tradnl"/>
          <w14:ligatures w14:val="none"/>
        </w:rPr>
        <w:t>.</w:t>
      </w:r>
    </w:p>
    <w:p w:rsidR="00D63189" w:rsidRPr="00D63189" w:rsidRDefault="00D63189" w:rsidP="00D63189">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Informe de Aprobación (Original), donde el Inspector </w:t>
      </w:r>
      <w:r w:rsidRPr="00D63189">
        <w:rPr>
          <w:rFonts w:ascii="Tahoma" w:eastAsia="Times New Roman" w:hAnsi="Tahoma" w:cs="Tahoma"/>
          <w:b/>
          <w:kern w:val="0"/>
          <w:sz w:val="20"/>
          <w:szCs w:val="20"/>
          <w:lang w:val="es-ES_tradnl"/>
          <w14:ligatures w14:val="none"/>
        </w:rPr>
        <w:t>verifica y aprueba</w:t>
      </w:r>
      <w:r w:rsidRPr="00D63189">
        <w:rPr>
          <w:rFonts w:ascii="Tahoma" w:eastAsia="Times New Roman" w:hAnsi="Tahoma" w:cs="Tahoma"/>
          <w:kern w:val="0"/>
          <w:sz w:val="20"/>
          <w:szCs w:val="20"/>
          <w:lang w:val="es-ES_tradnl"/>
          <w14:ligatures w14:val="none"/>
        </w:rPr>
        <w:t xml:space="preserve"> el PRODUCTO </w:t>
      </w:r>
      <w:r w:rsidRPr="00D63189">
        <w:rPr>
          <w:rFonts w:ascii="Tahoma" w:eastAsia="Times New Roman" w:hAnsi="Tahoma" w:cs="Tahoma"/>
          <w:b/>
          <w:kern w:val="0"/>
          <w:sz w:val="20"/>
          <w:szCs w:val="20"/>
          <w:lang w:val="es-ES_tradnl"/>
          <w14:ligatures w14:val="none"/>
        </w:rPr>
        <w:t>2</w:t>
      </w:r>
      <w:r w:rsidRPr="00D63189">
        <w:rPr>
          <w:rFonts w:ascii="Tahoma" w:eastAsia="Times New Roman" w:hAnsi="Tahoma" w:cs="Tahoma"/>
          <w:kern w:val="0"/>
          <w:sz w:val="20"/>
          <w:szCs w:val="20"/>
          <w:lang w:val="es-ES_tradnl"/>
          <w14:ligatures w14:val="none"/>
        </w:rPr>
        <w:t>, presentado por la Entidad Ejecutora.</w:t>
      </w:r>
    </w:p>
    <w:p w:rsidR="00D63189" w:rsidRPr="00D63189" w:rsidRDefault="00D63189" w:rsidP="00D63189">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Ficha de Seguimiento Semanal de campo para Inspectoría, que refleje el avance físico del proyecto. </w:t>
      </w:r>
    </w:p>
    <w:p w:rsidR="00D63189" w:rsidRPr="00D63189" w:rsidRDefault="00D63189" w:rsidP="00D63189">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Reporte del aplicativo móvil SSP (mínimamente 4 fotografías por vivienda de cada inspección realizada),</w:t>
      </w:r>
      <w:r w:rsidRPr="00D63189">
        <w:rPr>
          <w:rFonts w:ascii="Tahoma" w:eastAsia="Times New Roman" w:hAnsi="Tahoma" w:cs="Tahoma"/>
          <w:kern w:val="0"/>
          <w:sz w:val="20"/>
          <w:szCs w:val="20"/>
          <w:highlight w:val="red"/>
          <w:lang w:val="es-ES_tradnl"/>
          <w14:ligatures w14:val="none"/>
        </w:rPr>
        <w:t xml:space="preserve"> </w:t>
      </w:r>
      <w:r w:rsidRPr="00D63189">
        <w:rPr>
          <w:rFonts w:ascii="Tahoma" w:eastAsia="Times New Roman" w:hAnsi="Tahoma" w:cs="Tahoma"/>
          <w:kern w:val="0"/>
          <w:sz w:val="20"/>
          <w:szCs w:val="20"/>
          <w:lang w:val="es-ES_tradnl"/>
          <w14:ligatures w14:val="none"/>
        </w:rPr>
        <w:t>que identifique la presencia del Inspector en obra.</w:t>
      </w:r>
    </w:p>
    <w:p w:rsidR="00D63189" w:rsidRPr="00D63189" w:rsidRDefault="00D63189" w:rsidP="00D63189">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D63189" w:rsidRPr="00D63189" w:rsidRDefault="00D63189" w:rsidP="00D63189">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Ficha Técnica con memoria fotográfica en formato físico que demuestre el porcentaje de avance por vivienda (que identifique la presencia del Inspector en obra).</w:t>
      </w:r>
    </w:p>
    <w:p w:rsidR="00D63189" w:rsidRPr="00D63189" w:rsidRDefault="00D63189" w:rsidP="00D63189">
      <w:pPr>
        <w:tabs>
          <w:tab w:val="num" w:pos="360"/>
          <w:tab w:val="num" w:pos="1260"/>
        </w:tabs>
        <w:spacing w:after="0" w:line="260" w:lineRule="atLeast"/>
        <w:ind w:left="851"/>
        <w:rPr>
          <w:rFonts w:ascii="Tahoma" w:eastAsia="Times New Roman" w:hAnsi="Tahoma" w:cs="Tahoma"/>
          <w:b/>
          <w:kern w:val="0"/>
          <w:sz w:val="20"/>
          <w:szCs w:val="20"/>
          <w:lang w:val="es-ES_tradnl"/>
          <w14:ligatures w14:val="none"/>
        </w:rPr>
      </w:pPr>
    </w:p>
    <w:p w:rsidR="00D63189" w:rsidRPr="00D63189" w:rsidRDefault="00D63189" w:rsidP="00D63189">
      <w:pPr>
        <w:spacing w:after="0" w:line="260" w:lineRule="atLeast"/>
        <w:ind w:firstLine="284"/>
        <w:jc w:val="both"/>
        <w:rPr>
          <w:rFonts w:ascii="Tahoma" w:eastAsia="Times New Roman" w:hAnsi="Tahoma" w:cs="Tahoma"/>
          <w:b/>
          <w:bCs/>
          <w:kern w:val="0"/>
          <w:sz w:val="20"/>
          <w:szCs w:val="20"/>
          <w:lang w:val="es-ES_tradnl"/>
          <w14:ligatures w14:val="none"/>
        </w:rPr>
      </w:pPr>
      <w:r w:rsidRPr="00D63189">
        <w:rPr>
          <w:rFonts w:ascii="Tahoma" w:eastAsia="Times New Roman" w:hAnsi="Tahoma" w:cs="Tahoma"/>
          <w:b/>
          <w:kern w:val="0"/>
          <w:sz w:val="20"/>
          <w:szCs w:val="20"/>
          <w:lang w:val="es-ES_tradnl"/>
          <w14:ligatures w14:val="none"/>
        </w:rPr>
        <w:t>PRODUCTO 3 - INFORME DE AVANCE AL 100% DE EJECUCIÓN FÍSICA</w:t>
      </w:r>
    </w:p>
    <w:p w:rsidR="00D63189" w:rsidRPr="00D63189" w:rsidRDefault="00D63189" w:rsidP="00D63189">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D63189" w:rsidRPr="00D63189" w:rsidRDefault="00D63189" w:rsidP="00D63189">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Carta de Recepción del Producto 3 de la Entidad Ejecutora (original) a la Inspectoría, </w:t>
      </w:r>
      <w:r w:rsidRPr="00D63189">
        <w:rPr>
          <w:rFonts w:ascii="Tahoma" w:eastAsia="Times New Roman" w:hAnsi="Tahoma" w:cs="Tahoma"/>
          <w:b/>
          <w:kern w:val="0"/>
          <w:sz w:val="20"/>
          <w:szCs w:val="20"/>
          <w:lang w:val="es-ES_tradnl"/>
          <w14:ligatures w14:val="none"/>
        </w:rPr>
        <w:t xml:space="preserve">debidamente </w:t>
      </w:r>
      <w:proofErr w:type="spellStart"/>
      <w:r w:rsidRPr="00D63189">
        <w:rPr>
          <w:rFonts w:ascii="Tahoma" w:eastAsia="Times New Roman" w:hAnsi="Tahoma" w:cs="Tahoma"/>
          <w:b/>
          <w:kern w:val="0"/>
          <w:sz w:val="20"/>
          <w:szCs w:val="20"/>
          <w:lang w:val="es-ES_tradnl"/>
          <w14:ligatures w14:val="none"/>
        </w:rPr>
        <w:t>recepcionada</w:t>
      </w:r>
      <w:proofErr w:type="spellEnd"/>
      <w:r w:rsidRPr="00D63189">
        <w:rPr>
          <w:rFonts w:ascii="Tahoma" w:eastAsia="Times New Roman" w:hAnsi="Tahoma" w:cs="Tahoma"/>
          <w:b/>
          <w:kern w:val="0"/>
          <w:sz w:val="20"/>
          <w:szCs w:val="20"/>
          <w:lang w:val="es-ES_tradnl"/>
          <w14:ligatures w14:val="none"/>
        </w:rPr>
        <w:t>.</w:t>
      </w:r>
    </w:p>
    <w:p w:rsidR="00D63189" w:rsidRPr="00D63189" w:rsidRDefault="00D63189" w:rsidP="00D63189">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Informe de Aprobación (Original), donde el Inspector </w:t>
      </w:r>
      <w:r w:rsidRPr="00D63189">
        <w:rPr>
          <w:rFonts w:ascii="Tahoma" w:eastAsia="Times New Roman" w:hAnsi="Tahoma" w:cs="Tahoma"/>
          <w:b/>
          <w:kern w:val="0"/>
          <w:sz w:val="20"/>
          <w:szCs w:val="20"/>
          <w:lang w:val="es-ES_tradnl"/>
          <w14:ligatures w14:val="none"/>
        </w:rPr>
        <w:t xml:space="preserve">verifica y aprueba </w:t>
      </w:r>
      <w:r w:rsidRPr="00D63189">
        <w:rPr>
          <w:rFonts w:ascii="Tahoma" w:eastAsia="Times New Roman" w:hAnsi="Tahoma" w:cs="Tahoma"/>
          <w:kern w:val="0"/>
          <w:sz w:val="20"/>
          <w:szCs w:val="20"/>
          <w:lang w:val="es-ES_tradnl"/>
          <w14:ligatures w14:val="none"/>
        </w:rPr>
        <w:t xml:space="preserve">el PRODUCTO </w:t>
      </w:r>
      <w:r w:rsidRPr="00D63189">
        <w:rPr>
          <w:rFonts w:ascii="Tahoma" w:eastAsia="Times New Roman" w:hAnsi="Tahoma" w:cs="Tahoma"/>
          <w:b/>
          <w:kern w:val="0"/>
          <w:sz w:val="20"/>
          <w:szCs w:val="20"/>
          <w:lang w:val="es-ES_tradnl"/>
          <w14:ligatures w14:val="none"/>
        </w:rPr>
        <w:t>3</w:t>
      </w:r>
      <w:r w:rsidRPr="00D63189">
        <w:rPr>
          <w:rFonts w:ascii="Tahoma" w:eastAsia="Times New Roman" w:hAnsi="Tahoma" w:cs="Tahoma"/>
          <w:kern w:val="0"/>
          <w:sz w:val="20"/>
          <w:szCs w:val="20"/>
          <w:lang w:val="es-ES_tradnl"/>
          <w14:ligatures w14:val="none"/>
        </w:rPr>
        <w:t>, presentado por la Entidad Ejecutora.</w:t>
      </w:r>
    </w:p>
    <w:p w:rsidR="00D63189" w:rsidRPr="00D63189" w:rsidRDefault="00D63189" w:rsidP="00D63189">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Ficha de Seguimiento Semanal de campo para Inspectoría, que refleje el avance físico del proyecto.</w:t>
      </w:r>
    </w:p>
    <w:p w:rsidR="00D63189" w:rsidRPr="00D63189" w:rsidRDefault="00D63189" w:rsidP="00D63189">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Reporte del aplicativo móvil SSP, (mínimamente 4 fotografías por vivienda de cada inspección realizada), Que identifique la presencia del Inspector en obra.</w:t>
      </w:r>
    </w:p>
    <w:p w:rsidR="00D63189" w:rsidRPr="00D63189" w:rsidRDefault="00D63189" w:rsidP="00D63189">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D63189" w:rsidRPr="00D63189" w:rsidRDefault="00D63189" w:rsidP="00D63189">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Ficha Técnica con memoria fotográfica en formato físico que demuestre el porcentaje de avance por vivienda (que identifique la presencia del Inspector en obra).</w:t>
      </w:r>
    </w:p>
    <w:p w:rsidR="00D63189" w:rsidRPr="00D63189" w:rsidRDefault="00D63189" w:rsidP="00D63189">
      <w:pPr>
        <w:spacing w:after="0" w:line="240" w:lineRule="auto"/>
        <w:jc w:val="both"/>
        <w:rPr>
          <w:rFonts w:ascii="Tahoma" w:eastAsia="Times New Roman" w:hAnsi="Tahoma" w:cs="Tahoma"/>
          <w:kern w:val="0"/>
          <w:sz w:val="20"/>
          <w:szCs w:val="20"/>
          <w:lang w:val="es-ES_tradnl"/>
          <w14:ligatures w14:val="none"/>
        </w:rPr>
      </w:pPr>
    </w:p>
    <w:p w:rsidR="00D63189" w:rsidRPr="00D63189" w:rsidRDefault="00D63189" w:rsidP="00D63189">
      <w:pPr>
        <w:spacing w:after="0" w:line="240" w:lineRule="auto"/>
        <w:jc w:val="both"/>
        <w:rPr>
          <w:rFonts w:ascii="Tahoma" w:eastAsia="Times New Roman" w:hAnsi="Tahoma" w:cs="Tahoma"/>
          <w:kern w:val="0"/>
          <w:sz w:val="20"/>
          <w:szCs w:val="20"/>
          <w:lang w:val="es-ES" w:eastAsia="es-ES"/>
          <w14:ligatures w14:val="none"/>
        </w:rPr>
      </w:pPr>
      <w:r w:rsidRPr="00D63189">
        <w:rPr>
          <w:rFonts w:ascii="Tahoma" w:eastAsia="Times New Roman" w:hAnsi="Tahoma" w:cs="Tahoma"/>
          <w:kern w:val="0"/>
          <w:sz w:val="20"/>
          <w:szCs w:val="20"/>
          <w:lang w:val="es-ES_tradnl"/>
          <w14:ligatures w14:val="none"/>
        </w:rPr>
        <w:t xml:space="preserve">Previa presentación de Informe de Avance al 100%, la Entidad Ejecutora deberá solicitar la RECEPCIÓN PROVISIONAL de las Viviendas Sociales al Inspector </w:t>
      </w:r>
      <w:r w:rsidRPr="00D63189">
        <w:rPr>
          <w:rFonts w:ascii="Tahoma" w:eastAsia="Times New Roman" w:hAnsi="Tahoma" w:cs="Tahoma"/>
          <w:color w:val="000000"/>
          <w:kern w:val="0"/>
          <w:sz w:val="20"/>
          <w:szCs w:val="16"/>
          <w:lang w:val="es-ES_tradnl"/>
          <w14:ligatures w14:val="none"/>
        </w:rPr>
        <w:t>del Proyecto, el mismo deberá revisar y validar la solicitud,</w:t>
      </w:r>
      <w:r w:rsidRPr="00D63189">
        <w:rPr>
          <w:rFonts w:ascii="Tahoma" w:eastAsia="Times New Roman" w:hAnsi="Tahoma" w:cs="Tahoma"/>
          <w:b/>
          <w:color w:val="000000"/>
          <w:kern w:val="0"/>
          <w:sz w:val="20"/>
          <w:szCs w:val="16"/>
          <w:lang w:val="es-ES_tradnl"/>
          <w14:ligatures w14:val="none"/>
        </w:rPr>
        <w:t xml:space="preserve"> </w:t>
      </w:r>
      <w:r w:rsidRPr="00D63189">
        <w:rPr>
          <w:rFonts w:ascii="Tahoma" w:eastAsia="Times New Roman" w:hAnsi="Tahoma" w:cs="Tahoma"/>
          <w:color w:val="000000"/>
          <w:kern w:val="0"/>
          <w:sz w:val="20"/>
          <w:szCs w:val="16"/>
          <w:lang w:val="es-ES_tradnl"/>
          <w14:ligatures w14:val="none"/>
        </w:rPr>
        <w:t xml:space="preserve">debiendo remitir la nota de solicitud de recepción Provisional a la AEVIVIENDA en un plazo máximo de </w:t>
      </w:r>
      <w:r w:rsidRPr="00D63189">
        <w:rPr>
          <w:rFonts w:ascii="Tahoma" w:eastAsia="Times New Roman" w:hAnsi="Tahoma" w:cs="Tahoma"/>
          <w:b/>
          <w:kern w:val="0"/>
          <w:sz w:val="20"/>
          <w:szCs w:val="16"/>
          <w:lang w:val="es-ES_tradnl"/>
          <w14:ligatures w14:val="none"/>
        </w:rPr>
        <w:t xml:space="preserve">dos (2) </w:t>
      </w:r>
      <w:r w:rsidRPr="00D63189">
        <w:rPr>
          <w:rFonts w:ascii="Tahoma" w:eastAsia="Times New Roman" w:hAnsi="Tahoma" w:cs="Tahoma"/>
          <w:b/>
          <w:color w:val="000000"/>
          <w:kern w:val="0"/>
          <w:sz w:val="20"/>
          <w:szCs w:val="16"/>
          <w:lang w:val="es-ES_tradnl"/>
          <w14:ligatures w14:val="none"/>
        </w:rPr>
        <w:t xml:space="preserve">días </w:t>
      </w:r>
      <w:proofErr w:type="gramStart"/>
      <w:r w:rsidRPr="00D63189">
        <w:rPr>
          <w:rFonts w:ascii="Tahoma" w:eastAsia="Times New Roman" w:hAnsi="Tahoma" w:cs="Tahoma"/>
          <w:b/>
          <w:color w:val="000000"/>
          <w:kern w:val="0"/>
          <w:sz w:val="20"/>
          <w:szCs w:val="16"/>
          <w:lang w:val="es-ES_tradnl"/>
          <w14:ligatures w14:val="none"/>
        </w:rPr>
        <w:t xml:space="preserve">calendario </w:t>
      </w:r>
      <w:r w:rsidRPr="00D63189">
        <w:rPr>
          <w:rFonts w:ascii="Tahoma" w:eastAsia="Times New Roman" w:hAnsi="Tahoma" w:cs="Tahoma"/>
          <w:color w:val="000000"/>
          <w:kern w:val="0"/>
          <w:sz w:val="20"/>
          <w:szCs w:val="16"/>
          <w:lang w:val="es-ES_tradnl"/>
          <w14:ligatures w14:val="none"/>
        </w:rPr>
        <w:t>posteriores</w:t>
      </w:r>
      <w:proofErr w:type="gramEnd"/>
      <w:r w:rsidRPr="00D63189">
        <w:rPr>
          <w:rFonts w:ascii="Tahoma" w:eastAsia="Times New Roman" w:hAnsi="Tahoma" w:cs="Tahoma"/>
          <w:color w:val="000000"/>
          <w:kern w:val="0"/>
          <w:sz w:val="20"/>
          <w:szCs w:val="16"/>
          <w:lang w:val="es-ES_tradnl"/>
          <w14:ligatures w14:val="none"/>
        </w:rPr>
        <w:t xml:space="preserve"> a la recepción de la solicitud. </w:t>
      </w:r>
      <w:r w:rsidRPr="00D63189">
        <w:rPr>
          <w:rFonts w:ascii="Tahoma" w:eastAsia="Times New Roman" w:hAnsi="Tahoma" w:cs="Tahoma"/>
          <w:kern w:val="0"/>
          <w:sz w:val="20"/>
          <w:szCs w:val="20"/>
          <w:lang w:val="es-ES" w:eastAsia="es-ES"/>
          <w14:ligatures w14:val="none"/>
        </w:rPr>
        <w:t>El Fiscal del Proyecto deberá solicitar la conformación de la comisión de recepción del Proyecto, debiendo llevarse a cabo el acto de recepción Provisional hasta la fecha establecida en el cronograma.</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En caso que la Comisión de Recepción rechazara la recepción Provisional del proyecto, se aplicará las sanciones correspondientes por incumplimiento al plazo de presentación del producto.</w:t>
      </w:r>
    </w:p>
    <w:p w:rsidR="00D63189" w:rsidRDefault="00D63189" w:rsidP="00D63189">
      <w:pPr>
        <w:spacing w:after="0" w:line="260" w:lineRule="atLeast"/>
        <w:ind w:firstLine="284"/>
        <w:jc w:val="both"/>
        <w:rPr>
          <w:rFonts w:ascii="Tahoma" w:eastAsia="Times New Roman" w:hAnsi="Tahoma" w:cs="Tahoma"/>
          <w:b/>
          <w:bCs/>
          <w:kern w:val="0"/>
          <w:sz w:val="20"/>
          <w:szCs w:val="20"/>
          <w:lang w:val="es-ES_tradnl"/>
          <w14:ligatures w14:val="none"/>
        </w:rPr>
      </w:pPr>
    </w:p>
    <w:p w:rsidR="00D63189" w:rsidRPr="00D63189" w:rsidRDefault="00D63189" w:rsidP="00D63189">
      <w:pPr>
        <w:spacing w:after="0" w:line="260" w:lineRule="atLeast"/>
        <w:ind w:firstLine="284"/>
        <w:jc w:val="both"/>
        <w:rPr>
          <w:rFonts w:ascii="Tahoma" w:eastAsia="Times New Roman" w:hAnsi="Tahoma" w:cs="Tahoma"/>
          <w:b/>
          <w:bCs/>
          <w:kern w:val="0"/>
          <w:sz w:val="20"/>
          <w:szCs w:val="20"/>
          <w:lang w:val="es-ES_tradnl"/>
          <w14:ligatures w14:val="none"/>
        </w:rPr>
      </w:pPr>
    </w:p>
    <w:p w:rsidR="00D63189" w:rsidRPr="00D63189" w:rsidRDefault="00D63189" w:rsidP="00D63189">
      <w:pPr>
        <w:spacing w:after="0" w:line="260" w:lineRule="atLeast"/>
        <w:ind w:firstLine="284"/>
        <w:jc w:val="both"/>
        <w:rPr>
          <w:rFonts w:ascii="Tahoma" w:eastAsia="Times New Roman" w:hAnsi="Tahoma" w:cs="Tahoma"/>
          <w:b/>
          <w:bCs/>
          <w:kern w:val="0"/>
          <w:sz w:val="20"/>
          <w:szCs w:val="20"/>
          <w:lang w:val="es-ES_tradnl"/>
          <w14:ligatures w14:val="none"/>
        </w:rPr>
      </w:pPr>
      <w:r w:rsidRPr="00D63189">
        <w:rPr>
          <w:rFonts w:ascii="Tahoma" w:eastAsia="Times New Roman" w:hAnsi="Tahoma" w:cs="Tahoma"/>
          <w:b/>
          <w:bCs/>
          <w:kern w:val="0"/>
          <w:sz w:val="20"/>
          <w:szCs w:val="20"/>
          <w:lang w:val="es-ES_tradnl"/>
          <w14:ligatures w14:val="none"/>
        </w:rPr>
        <w:lastRenderedPageBreak/>
        <w:t xml:space="preserve">PRODUCTO 4 - INFORME DE PRODUCTO FINAL </w:t>
      </w:r>
    </w:p>
    <w:p w:rsidR="00D63189" w:rsidRPr="00D63189" w:rsidRDefault="00D63189" w:rsidP="00D63189">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D63189" w:rsidRPr="00D63189" w:rsidRDefault="00D63189" w:rsidP="00D63189">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Carta de Recepción del Producto 4 de la Entidad Ejecutora (original) a la Inspectoría, </w:t>
      </w:r>
      <w:r w:rsidRPr="00D63189">
        <w:rPr>
          <w:rFonts w:ascii="Tahoma" w:eastAsia="Times New Roman" w:hAnsi="Tahoma" w:cs="Tahoma"/>
          <w:b/>
          <w:kern w:val="0"/>
          <w:sz w:val="20"/>
          <w:szCs w:val="20"/>
          <w:lang w:val="es-ES_tradnl"/>
          <w14:ligatures w14:val="none"/>
        </w:rPr>
        <w:t xml:space="preserve">debidamente </w:t>
      </w:r>
      <w:proofErr w:type="spellStart"/>
      <w:r w:rsidRPr="00D63189">
        <w:rPr>
          <w:rFonts w:ascii="Tahoma" w:eastAsia="Times New Roman" w:hAnsi="Tahoma" w:cs="Tahoma"/>
          <w:b/>
          <w:kern w:val="0"/>
          <w:sz w:val="20"/>
          <w:szCs w:val="20"/>
          <w:lang w:val="es-ES_tradnl"/>
          <w14:ligatures w14:val="none"/>
        </w:rPr>
        <w:t>recepcionada</w:t>
      </w:r>
      <w:proofErr w:type="spellEnd"/>
      <w:r w:rsidRPr="00D63189">
        <w:rPr>
          <w:rFonts w:ascii="Tahoma" w:eastAsia="Times New Roman" w:hAnsi="Tahoma" w:cs="Tahoma"/>
          <w:b/>
          <w:kern w:val="0"/>
          <w:sz w:val="20"/>
          <w:szCs w:val="20"/>
          <w:lang w:val="es-ES_tradnl"/>
          <w14:ligatures w14:val="none"/>
        </w:rPr>
        <w:t>.</w:t>
      </w:r>
    </w:p>
    <w:p w:rsidR="00D63189" w:rsidRPr="00D63189" w:rsidRDefault="00D63189" w:rsidP="00D63189">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Informe de Aprobación (Original), donde el Inspector </w:t>
      </w:r>
      <w:r w:rsidRPr="00D63189">
        <w:rPr>
          <w:rFonts w:ascii="Tahoma" w:eastAsia="Times New Roman" w:hAnsi="Tahoma" w:cs="Tahoma"/>
          <w:b/>
          <w:kern w:val="0"/>
          <w:sz w:val="20"/>
          <w:szCs w:val="20"/>
          <w:lang w:val="es-ES_tradnl"/>
          <w14:ligatures w14:val="none"/>
        </w:rPr>
        <w:t>verifica y aprueba</w:t>
      </w:r>
      <w:r w:rsidRPr="00D63189">
        <w:rPr>
          <w:rFonts w:ascii="Tahoma" w:eastAsia="Times New Roman" w:hAnsi="Tahoma" w:cs="Tahoma"/>
          <w:kern w:val="0"/>
          <w:sz w:val="20"/>
          <w:szCs w:val="20"/>
          <w:lang w:val="es-ES_tradnl"/>
          <w14:ligatures w14:val="none"/>
        </w:rPr>
        <w:t xml:space="preserve"> el PRODUCTO </w:t>
      </w:r>
      <w:r w:rsidRPr="00D63189">
        <w:rPr>
          <w:rFonts w:ascii="Tahoma" w:eastAsia="Times New Roman" w:hAnsi="Tahoma" w:cs="Tahoma"/>
          <w:b/>
          <w:kern w:val="0"/>
          <w:sz w:val="20"/>
          <w:szCs w:val="20"/>
          <w:lang w:val="es-ES_tradnl"/>
          <w14:ligatures w14:val="none"/>
        </w:rPr>
        <w:t>4</w:t>
      </w:r>
      <w:r w:rsidRPr="00D63189">
        <w:rPr>
          <w:rFonts w:ascii="Tahoma" w:eastAsia="Times New Roman" w:hAnsi="Tahoma" w:cs="Tahoma"/>
          <w:kern w:val="0"/>
          <w:sz w:val="20"/>
          <w:szCs w:val="20"/>
          <w:lang w:val="es-ES_tradnl"/>
          <w14:ligatures w14:val="none"/>
        </w:rPr>
        <w:t>, presentada por la Entidad Ejecutora.</w:t>
      </w:r>
    </w:p>
    <w:p w:rsidR="00D63189" w:rsidRPr="00D63189" w:rsidRDefault="00D63189" w:rsidP="00D63189">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Ficha de Seguimiento Semanal de campo para Inspectoría, que refleje la corrección de observaciones señaladas en el Acta de Recepción Provisional del Proyecto.</w:t>
      </w:r>
    </w:p>
    <w:p w:rsidR="00D63189" w:rsidRPr="00D63189" w:rsidRDefault="00D63189" w:rsidP="00D63189">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Reporte del aplicativo móvil SSP.</w:t>
      </w:r>
    </w:p>
    <w:p w:rsidR="00D63189" w:rsidRPr="00D63189" w:rsidRDefault="00D63189" w:rsidP="00D63189">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D63189">
        <w:rPr>
          <w:rFonts w:ascii="Tahoma" w:eastAsia="Times New Roman" w:hAnsi="Tahoma" w:cs="Tahoma"/>
          <w:kern w:val="0"/>
          <w:sz w:val="20"/>
          <w:szCs w:val="20"/>
          <w:lang w:val="es-ES_tradnl"/>
          <w14:ligatures w14:val="none"/>
        </w:rPr>
        <w:t>Earth</w:t>
      </w:r>
      <w:proofErr w:type="spellEnd"/>
      <w:r w:rsidRPr="00D63189">
        <w:rPr>
          <w:rFonts w:ascii="Tahoma" w:eastAsia="Times New Roman" w:hAnsi="Tahoma" w:cs="Tahoma"/>
          <w:kern w:val="0"/>
          <w:sz w:val="20"/>
          <w:szCs w:val="20"/>
          <w:lang w:val="es-ES_tradnl"/>
          <w14:ligatures w14:val="none"/>
        </w:rPr>
        <w:t>.</w:t>
      </w:r>
    </w:p>
    <w:p w:rsidR="00D63189" w:rsidRPr="00D63189" w:rsidRDefault="00D63189" w:rsidP="00D63189">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Ficha Técnica con memoria fotográfica en formato físico que demuestre las viviendas concluidas por beneficiario (que identifique la presencia del Inspector en obra).</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rsidR="00D63189" w:rsidRPr="00D63189" w:rsidRDefault="00D63189" w:rsidP="00D63189">
      <w:pPr>
        <w:spacing w:after="0" w:line="240" w:lineRule="auto"/>
        <w:jc w:val="both"/>
        <w:rPr>
          <w:rFonts w:ascii="Tahoma" w:eastAsia="Times New Roman" w:hAnsi="Tahoma" w:cs="Tahoma"/>
          <w:kern w:val="0"/>
          <w:sz w:val="20"/>
          <w:szCs w:val="20"/>
          <w:lang w:val="es-ES" w:eastAsia="es-ES"/>
          <w14:ligatures w14:val="none"/>
        </w:rPr>
      </w:pPr>
      <w:r w:rsidRPr="00D63189">
        <w:rPr>
          <w:rFonts w:ascii="Tahoma" w:eastAsia="Times New Roman" w:hAnsi="Tahoma" w:cs="Tahoma"/>
          <w:color w:val="000000"/>
          <w:kern w:val="0"/>
          <w:sz w:val="20"/>
          <w:szCs w:val="20"/>
          <w:lang w:val="es-ES_tradnl"/>
          <w14:ligatures w14:val="none"/>
        </w:rPr>
        <w:t xml:space="preserve">La Entidad Ejecutora deberá solicitar la </w:t>
      </w:r>
      <w:r w:rsidRPr="00D63189">
        <w:rPr>
          <w:rFonts w:ascii="Tahoma" w:eastAsia="Times New Roman" w:hAnsi="Tahoma" w:cs="Tahoma"/>
          <w:b/>
          <w:color w:val="000000"/>
          <w:kern w:val="0"/>
          <w:sz w:val="20"/>
          <w:szCs w:val="20"/>
          <w:lang w:val="es-ES_tradnl"/>
          <w14:ligatures w14:val="none"/>
        </w:rPr>
        <w:t>RECEPCIÓN DEFINITIVA</w:t>
      </w:r>
      <w:r w:rsidRPr="00D63189">
        <w:rPr>
          <w:rFonts w:ascii="Tahoma" w:eastAsia="Times New Roman" w:hAnsi="Tahoma" w:cs="Tahoma"/>
          <w:color w:val="000000"/>
          <w:kern w:val="0"/>
          <w:sz w:val="20"/>
          <w:szCs w:val="20"/>
          <w:lang w:val="es-ES_tradnl"/>
          <w14:ligatures w14:val="none"/>
        </w:rPr>
        <w:t xml:space="preserve"> de las Viviendas Sociales al Inspector </w:t>
      </w:r>
      <w:r w:rsidRPr="00D63189">
        <w:rPr>
          <w:rFonts w:ascii="Tahoma" w:eastAsia="Times New Roman" w:hAnsi="Tahoma" w:cs="Tahoma"/>
          <w:color w:val="000000"/>
          <w:kern w:val="0"/>
          <w:sz w:val="20"/>
          <w:szCs w:val="16"/>
          <w:lang w:val="es-ES_tradnl"/>
          <w14:ligatures w14:val="none"/>
        </w:rPr>
        <w:t>del Proyecto, el mismo deberá revisar y validar la solicitud,</w:t>
      </w:r>
      <w:r w:rsidRPr="00D63189">
        <w:rPr>
          <w:rFonts w:ascii="Tahoma" w:eastAsia="Times New Roman" w:hAnsi="Tahoma" w:cs="Tahoma"/>
          <w:b/>
          <w:color w:val="000000"/>
          <w:kern w:val="0"/>
          <w:sz w:val="20"/>
          <w:szCs w:val="16"/>
          <w:lang w:val="es-ES_tradnl"/>
          <w14:ligatures w14:val="none"/>
        </w:rPr>
        <w:t xml:space="preserve"> </w:t>
      </w:r>
      <w:r w:rsidRPr="00D63189">
        <w:rPr>
          <w:rFonts w:ascii="Tahoma" w:eastAsia="Times New Roman" w:hAnsi="Tahoma" w:cs="Tahoma"/>
          <w:color w:val="000000"/>
          <w:kern w:val="0"/>
          <w:sz w:val="20"/>
          <w:szCs w:val="16"/>
          <w:lang w:val="es-ES_tradnl"/>
          <w14:ligatures w14:val="none"/>
        </w:rPr>
        <w:t xml:space="preserve">debiendo remitir la nota de solicitud de recepción Definitiva a la AEVIVIENDA en un plazo máximo de </w:t>
      </w:r>
      <w:r w:rsidRPr="00D63189">
        <w:rPr>
          <w:rFonts w:ascii="Tahoma" w:eastAsia="Times New Roman" w:hAnsi="Tahoma" w:cs="Tahoma"/>
          <w:b/>
          <w:kern w:val="0"/>
          <w:sz w:val="20"/>
          <w:szCs w:val="16"/>
          <w:lang w:val="es-ES_tradnl"/>
          <w14:ligatures w14:val="none"/>
        </w:rPr>
        <w:t xml:space="preserve">dos (2) </w:t>
      </w:r>
      <w:r w:rsidRPr="00D63189">
        <w:rPr>
          <w:rFonts w:ascii="Tahoma" w:eastAsia="Times New Roman" w:hAnsi="Tahoma" w:cs="Tahoma"/>
          <w:b/>
          <w:color w:val="000000"/>
          <w:kern w:val="0"/>
          <w:sz w:val="20"/>
          <w:szCs w:val="16"/>
          <w:lang w:val="es-ES_tradnl"/>
          <w14:ligatures w14:val="none"/>
        </w:rPr>
        <w:t xml:space="preserve">días calendario </w:t>
      </w:r>
      <w:r w:rsidRPr="00D63189">
        <w:rPr>
          <w:rFonts w:ascii="Tahoma" w:eastAsia="Times New Roman" w:hAnsi="Tahoma" w:cs="Tahoma"/>
          <w:color w:val="000000"/>
          <w:kern w:val="0"/>
          <w:sz w:val="20"/>
          <w:szCs w:val="16"/>
          <w:lang w:val="es-ES_tradnl"/>
          <w14:ligatures w14:val="none"/>
        </w:rPr>
        <w:t xml:space="preserve">posterior a la recepción de la solicitud. </w:t>
      </w:r>
      <w:r w:rsidRPr="00D63189">
        <w:rPr>
          <w:rFonts w:ascii="Tahoma" w:eastAsia="Times New Roman" w:hAnsi="Tahoma" w:cs="Tahoma"/>
          <w:kern w:val="0"/>
          <w:sz w:val="20"/>
          <w:szCs w:val="20"/>
          <w:lang w:val="es-ES" w:eastAsia="es-ES"/>
          <w14:ligatures w14:val="none"/>
        </w:rPr>
        <w:t>El Fiscal del Proyecto deberá solicitar la conformación de la comisión de recepción del Proyecto, debiendo llevarse a cabo el acto de recepción Definitiva hasta la fecha establecida en el cronograma.</w:t>
      </w:r>
    </w:p>
    <w:p w:rsidR="00D63189" w:rsidRPr="00D63189" w:rsidRDefault="00D63189" w:rsidP="00D63189">
      <w:pPr>
        <w:spacing w:after="0" w:line="240" w:lineRule="auto"/>
        <w:jc w:val="both"/>
        <w:rPr>
          <w:rFonts w:ascii="Tahoma" w:eastAsia="Times New Roman" w:hAnsi="Tahoma" w:cs="Tahoma"/>
          <w:kern w:val="0"/>
          <w:sz w:val="20"/>
          <w:szCs w:val="20"/>
          <w:lang w:val="es-ES" w:eastAsia="es-ES"/>
          <w14:ligatures w14:val="none"/>
        </w:rPr>
      </w:pPr>
    </w:p>
    <w:p w:rsidR="00D63189" w:rsidRPr="00D63189" w:rsidRDefault="00D63189" w:rsidP="00D63189">
      <w:pPr>
        <w:spacing w:after="0" w:line="260" w:lineRule="atLeast"/>
        <w:jc w:val="both"/>
        <w:rPr>
          <w:rFonts w:ascii="Tahoma" w:eastAsia="Times New Roman" w:hAnsi="Tahoma" w:cs="Tahoma"/>
          <w:kern w:val="0"/>
          <w:sz w:val="20"/>
          <w:szCs w:val="16"/>
          <w:lang w:val="es-ES_tradnl"/>
          <w14:ligatures w14:val="none"/>
        </w:rPr>
      </w:pPr>
      <w:r w:rsidRPr="00D63189">
        <w:rPr>
          <w:rFonts w:ascii="Tahoma" w:eastAsia="Times New Roman" w:hAnsi="Tahoma" w:cs="Tahoma"/>
          <w:kern w:val="0"/>
          <w:sz w:val="20"/>
          <w:szCs w:val="20"/>
          <w:lang w:val="es-ES_tradnl"/>
          <w14:ligatures w14:val="none"/>
        </w:rPr>
        <w:t>En caso que la Comisión de Recepción rechazara la RECEPCIÓN DEFINITIVA del proyecto, se aplicará las multas correspondientes por incumplimiento al plazo de presentación del producto.</w:t>
      </w:r>
    </w:p>
    <w:p w:rsidR="00D63189" w:rsidRPr="00D63189" w:rsidRDefault="00D63189" w:rsidP="00D63189">
      <w:pPr>
        <w:spacing w:after="0" w:line="260" w:lineRule="atLeast"/>
        <w:rPr>
          <w:rFonts w:ascii="Tahoma" w:eastAsia="Times New Roman" w:hAnsi="Tahoma" w:cs="Tahoma"/>
          <w:b/>
          <w:kern w:val="0"/>
          <w:szCs w:val="20"/>
          <w:u w:val="single"/>
          <w:lang w:val="es-ES_tradnl"/>
          <w14:ligatures w14:val="none"/>
        </w:rPr>
      </w:pPr>
    </w:p>
    <w:p w:rsidR="00D63189" w:rsidRPr="00D63189" w:rsidRDefault="00D63189" w:rsidP="00D63189">
      <w:pPr>
        <w:spacing w:after="0" w:line="360" w:lineRule="auto"/>
        <w:rPr>
          <w:rFonts w:ascii="Tahoma" w:eastAsia="Times New Roman" w:hAnsi="Tahoma" w:cs="Tahoma"/>
          <w:b/>
          <w:kern w:val="0"/>
          <w:szCs w:val="20"/>
          <w:u w:val="single"/>
          <w:lang w:val="es-ES_tradnl"/>
          <w14:ligatures w14:val="none"/>
        </w:rPr>
      </w:pPr>
      <w:r w:rsidRPr="00D63189">
        <w:rPr>
          <w:rFonts w:ascii="Tahoma" w:eastAsia="Times New Roman" w:hAnsi="Tahoma" w:cs="Tahoma"/>
          <w:b/>
          <w:kern w:val="0"/>
          <w:szCs w:val="20"/>
          <w:u w:val="single"/>
          <w:lang w:val="es-ES_tradnl"/>
          <w14:ligatures w14:val="none"/>
        </w:rPr>
        <w:t>CONDICIONES TÉCNICAS:</w:t>
      </w:r>
    </w:p>
    <w:p w:rsidR="00D63189" w:rsidRPr="00D63189" w:rsidRDefault="00D63189" w:rsidP="00D63189">
      <w:pPr>
        <w:keepNext/>
        <w:numPr>
          <w:ilvl w:val="0"/>
          <w:numId w:val="32"/>
        </w:numPr>
        <w:spacing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1" w:name="_Toc536520830"/>
      <w:bookmarkStart w:id="62" w:name="_Toc118727359"/>
      <w:r w:rsidRPr="00D63189">
        <w:rPr>
          <w:rFonts w:ascii="Tahoma" w:eastAsia="Times New Roman" w:hAnsi="Tahoma" w:cs="Tahoma"/>
          <w:b/>
          <w:bCs/>
          <w:color w:val="000000"/>
          <w:kern w:val="32"/>
          <w:sz w:val="20"/>
          <w:szCs w:val="20"/>
          <w:lang w:val="es-ES_tradnl"/>
          <w14:ligatures w14:val="none"/>
        </w:rPr>
        <w:t>PERFIL DEL PROPONENTE</w:t>
      </w:r>
      <w:bookmarkEnd w:id="61"/>
      <w:r w:rsidRPr="00D63189">
        <w:rPr>
          <w:rFonts w:ascii="Tahoma" w:eastAsia="Times New Roman" w:hAnsi="Tahoma" w:cs="Tahoma"/>
          <w:b/>
          <w:bCs/>
          <w:color w:val="000000"/>
          <w:kern w:val="32"/>
          <w:sz w:val="20"/>
          <w:szCs w:val="20"/>
          <w:lang w:val="es-ES_tradnl"/>
          <w14:ligatures w14:val="none"/>
        </w:rPr>
        <w:t xml:space="preserve"> (debidamente respaldado)</w:t>
      </w:r>
      <w:bookmarkEnd w:id="62"/>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El proponente deberá demostrar: formación, experiencia de acuerdo a lo detallado en el siguiente cuadro:</w:t>
      </w:r>
    </w:p>
    <w:p w:rsidR="00D63189" w:rsidRPr="00D63189" w:rsidRDefault="00D63189" w:rsidP="00D63189">
      <w:pPr>
        <w:spacing w:after="0" w:line="260" w:lineRule="atLeast"/>
        <w:jc w:val="both"/>
        <w:rPr>
          <w:rFonts w:ascii="Tahoma" w:eastAsia="Times New Roman" w:hAnsi="Tahoma" w:cs="Tahoma"/>
          <w:kern w:val="0"/>
          <w:sz w:val="20"/>
          <w:szCs w:val="20"/>
          <w:lang w:val="es-ES"/>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52"/>
        <w:gridCol w:w="1397"/>
        <w:gridCol w:w="558"/>
        <w:gridCol w:w="2651"/>
        <w:gridCol w:w="2930"/>
      </w:tblGrid>
      <w:tr w:rsidR="00D63189" w:rsidRPr="00D63189" w:rsidTr="00D63189">
        <w:trPr>
          <w:trHeight w:val="267"/>
          <w:jc w:val="center"/>
        </w:trPr>
        <w:tc>
          <w:tcPr>
            <w:tcW w:w="1028" w:type="pct"/>
            <w:vMerge w:val="restart"/>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Formación</w:t>
            </w:r>
          </w:p>
        </w:tc>
        <w:tc>
          <w:tcPr>
            <w:tcW w:w="736" w:type="pct"/>
            <w:vMerge w:val="restart"/>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Cargo a desempeñar</w:t>
            </w:r>
          </w:p>
        </w:tc>
        <w:tc>
          <w:tcPr>
            <w:tcW w:w="294" w:type="pct"/>
            <w:vMerge w:val="restart"/>
            <w:shd w:val="clear" w:color="auto" w:fill="DEEAF6"/>
            <w:vAlign w:val="center"/>
          </w:tcPr>
          <w:p w:rsidR="00D63189" w:rsidRPr="00D63189" w:rsidRDefault="00D63189" w:rsidP="00D63189">
            <w:pPr>
              <w:spacing w:after="0" w:line="240" w:lineRule="auto"/>
              <w:jc w:val="both"/>
              <w:rPr>
                <w:rFonts w:ascii="Tahoma" w:eastAsia="Times New Roman" w:hAnsi="Tahoma" w:cs="Tahoma"/>
                <w:b/>
                <w:kern w:val="0"/>
                <w:sz w:val="20"/>
                <w:szCs w:val="20"/>
                <w:lang w:val="es-ES"/>
                <w14:ligatures w14:val="none"/>
              </w:rPr>
            </w:pPr>
            <w:proofErr w:type="spellStart"/>
            <w:r w:rsidRPr="00D63189">
              <w:rPr>
                <w:rFonts w:ascii="Tahoma" w:eastAsia="Times New Roman" w:hAnsi="Tahoma" w:cs="Tahoma"/>
                <w:b/>
                <w:kern w:val="0"/>
                <w:sz w:val="20"/>
                <w:szCs w:val="20"/>
                <w:lang w:val="es-ES"/>
                <w14:ligatures w14:val="none"/>
              </w:rPr>
              <w:t>Cant</w:t>
            </w:r>
            <w:proofErr w:type="spellEnd"/>
          </w:p>
        </w:tc>
        <w:tc>
          <w:tcPr>
            <w:tcW w:w="2941" w:type="pct"/>
            <w:gridSpan w:val="2"/>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Experiencia Personal</w:t>
            </w:r>
          </w:p>
        </w:tc>
      </w:tr>
      <w:tr w:rsidR="00D63189" w:rsidRPr="00D63189" w:rsidTr="00D63189">
        <w:trPr>
          <w:trHeight w:val="854"/>
          <w:jc w:val="center"/>
        </w:trPr>
        <w:tc>
          <w:tcPr>
            <w:tcW w:w="1028" w:type="pct"/>
            <w:vMerge/>
            <w:shd w:val="clear" w:color="auto" w:fill="DEEAF6"/>
            <w:vAlign w:val="center"/>
          </w:tcPr>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p>
        </w:tc>
        <w:tc>
          <w:tcPr>
            <w:tcW w:w="736" w:type="pct"/>
            <w:vMerge/>
            <w:shd w:val="clear" w:color="auto" w:fill="DEEAF6"/>
            <w:vAlign w:val="center"/>
          </w:tcPr>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p>
        </w:tc>
        <w:tc>
          <w:tcPr>
            <w:tcW w:w="294" w:type="pct"/>
            <w:vMerge/>
            <w:shd w:val="clear" w:color="auto" w:fill="DEEAF6"/>
            <w:vAlign w:val="center"/>
          </w:tcPr>
          <w:p w:rsidR="00D63189" w:rsidRPr="00D63189" w:rsidRDefault="00D63189" w:rsidP="00D63189">
            <w:pPr>
              <w:spacing w:after="0" w:line="240" w:lineRule="auto"/>
              <w:jc w:val="both"/>
              <w:rPr>
                <w:rFonts w:ascii="Tahoma" w:eastAsia="Times New Roman" w:hAnsi="Tahoma" w:cs="Tahoma"/>
                <w:b/>
                <w:kern w:val="0"/>
                <w:sz w:val="20"/>
                <w:szCs w:val="20"/>
                <w:lang w:val="es-ES"/>
                <w14:ligatures w14:val="none"/>
              </w:rPr>
            </w:pPr>
          </w:p>
        </w:tc>
        <w:tc>
          <w:tcPr>
            <w:tcW w:w="1397" w:type="pct"/>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Experiencia General</w:t>
            </w:r>
          </w:p>
          <w:p w:rsidR="00D63189" w:rsidRPr="00D63189" w:rsidRDefault="00D63189" w:rsidP="00D63189">
            <w:pPr>
              <w:spacing w:after="0" w:line="240" w:lineRule="auto"/>
              <w:jc w:val="center"/>
              <w:rPr>
                <w:rFonts w:ascii="Tahoma" w:eastAsia="Times New Roman" w:hAnsi="Tahoma" w:cs="Tahoma"/>
                <w:kern w:val="0"/>
                <w:sz w:val="20"/>
                <w:szCs w:val="20"/>
                <w:lang w:val="es-ES"/>
                <w14:ligatures w14:val="none"/>
              </w:rPr>
            </w:pPr>
            <w:r w:rsidRPr="00D63189">
              <w:rPr>
                <w:rFonts w:ascii="Tahoma" w:eastAsia="Times New Roman" w:hAnsi="Tahoma" w:cs="Tahoma"/>
                <w:kern w:val="0"/>
                <w:sz w:val="18"/>
                <w:szCs w:val="18"/>
                <w:lang w:val="es-ES"/>
                <w14:ligatures w14:val="none"/>
              </w:rPr>
              <w:t>Últimos 15 años (*)</w:t>
            </w:r>
          </w:p>
        </w:tc>
        <w:tc>
          <w:tcPr>
            <w:tcW w:w="1544" w:type="pct"/>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 xml:space="preserve">Experiencia Específica </w:t>
            </w:r>
          </w:p>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kern w:val="0"/>
                <w:sz w:val="18"/>
                <w:szCs w:val="18"/>
                <w:lang w:val="es-ES"/>
                <w14:ligatures w14:val="none"/>
              </w:rPr>
              <w:t>Últimos 15 años (*)</w:t>
            </w:r>
          </w:p>
        </w:tc>
      </w:tr>
      <w:tr w:rsidR="00D63189" w:rsidRPr="00D63189" w:rsidTr="00D63189">
        <w:trPr>
          <w:trHeight w:val="2733"/>
          <w:jc w:val="center"/>
        </w:trPr>
        <w:tc>
          <w:tcPr>
            <w:tcW w:w="1028" w:type="pct"/>
            <w:shd w:val="clear" w:color="auto" w:fill="auto"/>
            <w:vAlign w:val="center"/>
          </w:tcPr>
          <w:p w:rsidR="00D63189" w:rsidRPr="00D63189" w:rsidRDefault="00D63189" w:rsidP="00D63189">
            <w:pPr>
              <w:spacing w:after="0" w:line="240" w:lineRule="auto"/>
              <w:jc w:val="center"/>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lastRenderedPageBreak/>
              <w:t>Ingeniero Civil y/o Arquitecto</w:t>
            </w:r>
          </w:p>
          <w:p w:rsidR="00D63189" w:rsidRPr="00D63189" w:rsidRDefault="00D63189" w:rsidP="00D63189">
            <w:pPr>
              <w:spacing w:after="0" w:line="240" w:lineRule="auto"/>
              <w:jc w:val="both"/>
              <w:rPr>
                <w:rFonts w:ascii="Tahoma" w:eastAsia="Times New Roman" w:hAnsi="Tahoma" w:cs="Tahoma"/>
                <w:kern w:val="0"/>
                <w:sz w:val="18"/>
                <w:szCs w:val="18"/>
                <w:lang w:val="es-ES"/>
                <w14:ligatures w14:val="none"/>
              </w:rPr>
            </w:pPr>
          </w:p>
        </w:tc>
        <w:tc>
          <w:tcPr>
            <w:tcW w:w="736" w:type="pct"/>
            <w:shd w:val="clear" w:color="auto" w:fill="auto"/>
            <w:vAlign w:val="center"/>
          </w:tcPr>
          <w:p w:rsidR="00D63189" w:rsidRPr="00D63189" w:rsidRDefault="00D63189" w:rsidP="00D63189">
            <w:pPr>
              <w:spacing w:after="0" w:line="240" w:lineRule="auto"/>
              <w:jc w:val="center"/>
              <w:rPr>
                <w:rFonts w:ascii="Tahoma" w:eastAsia="Times New Roman" w:hAnsi="Tahoma" w:cs="Tahoma"/>
                <w:b/>
                <w:color w:val="0000FF"/>
                <w:kern w:val="0"/>
                <w:sz w:val="18"/>
                <w:szCs w:val="18"/>
                <w:lang w:val="es-ES"/>
                <w14:ligatures w14:val="none"/>
              </w:rPr>
            </w:pPr>
            <w:r w:rsidRPr="00D63189">
              <w:rPr>
                <w:rFonts w:ascii="Tahoma" w:eastAsia="Times New Roman" w:hAnsi="Tahoma" w:cs="Tahoma"/>
                <w:b/>
                <w:color w:val="0000FF"/>
                <w:kern w:val="0"/>
                <w:sz w:val="18"/>
                <w:szCs w:val="18"/>
                <w:lang w:val="es-ES"/>
                <w14:ligatures w14:val="none"/>
              </w:rPr>
              <w:t>Inspector</w:t>
            </w:r>
          </w:p>
        </w:tc>
        <w:tc>
          <w:tcPr>
            <w:tcW w:w="294" w:type="pct"/>
            <w:vAlign w:val="center"/>
          </w:tcPr>
          <w:p w:rsidR="00D63189" w:rsidRPr="00D63189" w:rsidRDefault="00D63189" w:rsidP="00D63189">
            <w:pPr>
              <w:spacing w:after="0" w:line="240" w:lineRule="auto"/>
              <w:jc w:val="center"/>
              <w:rPr>
                <w:rFonts w:ascii="Tahoma" w:eastAsia="Times New Roman" w:hAnsi="Tahoma" w:cs="Tahoma"/>
                <w:b/>
                <w:color w:val="FF0000"/>
                <w:kern w:val="0"/>
                <w:sz w:val="18"/>
                <w:szCs w:val="18"/>
                <w:lang w:val="es-ES"/>
                <w14:ligatures w14:val="none"/>
              </w:rPr>
            </w:pPr>
            <w:r w:rsidRPr="00D63189">
              <w:rPr>
                <w:rFonts w:ascii="Tahoma" w:eastAsia="Times New Roman" w:hAnsi="Tahoma" w:cs="Tahoma"/>
                <w:b/>
                <w:color w:val="FF0000"/>
                <w:kern w:val="0"/>
                <w:sz w:val="18"/>
                <w:szCs w:val="18"/>
                <w:lang w:val="es-ES"/>
                <w14:ligatures w14:val="none"/>
              </w:rPr>
              <w:t>1</w:t>
            </w:r>
          </w:p>
        </w:tc>
        <w:tc>
          <w:tcPr>
            <w:tcW w:w="1397" w:type="pct"/>
            <w:shd w:val="clear" w:color="auto" w:fill="auto"/>
            <w:vAlign w:val="center"/>
          </w:tcPr>
          <w:p w:rsidR="00D63189" w:rsidRPr="00D63189" w:rsidRDefault="00D63189" w:rsidP="00D63189">
            <w:pPr>
              <w:spacing w:after="0" w:line="300" w:lineRule="auto"/>
              <w:jc w:val="both"/>
              <w:rPr>
                <w:rFonts w:ascii="Tahoma" w:eastAsia="Times New Roman" w:hAnsi="Tahoma" w:cs="Tahoma"/>
                <w:kern w:val="0"/>
                <w:sz w:val="18"/>
                <w:szCs w:val="18"/>
                <w:lang w:val="es-ES"/>
                <w14:ligatures w14:val="none"/>
              </w:rPr>
            </w:pPr>
            <w:r w:rsidRPr="00D63189">
              <w:rPr>
                <w:rFonts w:ascii="Tahoma" w:eastAsia="Times New Roman" w:hAnsi="Tahoma" w:cs="Tahoma"/>
                <w:b/>
                <w:kern w:val="0"/>
                <w:sz w:val="18"/>
                <w:szCs w:val="18"/>
                <w:lang w:val="es-ES"/>
                <w14:ligatures w14:val="none"/>
              </w:rPr>
              <w:t>24 meses</w:t>
            </w:r>
            <w:r w:rsidRPr="00D63189">
              <w:rPr>
                <w:rFonts w:ascii="Tahoma" w:eastAsia="Times New Roman" w:hAnsi="Tahoma" w:cs="Tahoma"/>
                <w:kern w:val="0"/>
                <w:sz w:val="18"/>
                <w:szCs w:val="18"/>
                <w:lang w:val="es-ES"/>
                <w14:ligatures w14:val="none"/>
              </w:rPr>
              <w:t xml:space="preserve"> en trabajos de su área profesional y/o técnica. Recomendable conocimiento del idioma nativo del área de intervención del proyecto</w:t>
            </w:r>
          </w:p>
        </w:tc>
        <w:tc>
          <w:tcPr>
            <w:tcW w:w="1544" w:type="pct"/>
            <w:shd w:val="clear" w:color="auto" w:fill="auto"/>
            <w:vAlign w:val="center"/>
          </w:tcPr>
          <w:p w:rsidR="00D63189" w:rsidRPr="00D63189" w:rsidRDefault="00D63189" w:rsidP="00D63189">
            <w:pPr>
              <w:spacing w:after="0" w:line="240" w:lineRule="auto"/>
              <w:jc w:val="both"/>
              <w:rPr>
                <w:rFonts w:ascii="Tahoma" w:eastAsia="Times New Roman" w:hAnsi="Tahoma" w:cs="Tahoma"/>
                <w:kern w:val="0"/>
                <w:sz w:val="18"/>
                <w:szCs w:val="18"/>
                <w:lang w:val="es-ES"/>
                <w14:ligatures w14:val="none"/>
              </w:rPr>
            </w:pPr>
            <w:r w:rsidRPr="00D63189">
              <w:rPr>
                <w:rFonts w:ascii="Tahoma" w:eastAsia="Times New Roman" w:hAnsi="Tahoma" w:cs="Tahoma"/>
                <w:b/>
                <w:kern w:val="0"/>
                <w:sz w:val="18"/>
                <w:szCs w:val="18"/>
                <w:lang w:val="es-ES"/>
                <w14:ligatures w14:val="none"/>
              </w:rPr>
              <w:t>12 meses</w:t>
            </w:r>
            <w:r w:rsidRPr="00D63189">
              <w:rPr>
                <w:rFonts w:ascii="Tahoma" w:eastAsia="Times New Roman" w:hAnsi="Tahoma" w:cs="Tahoma"/>
                <w:kern w:val="0"/>
                <w:sz w:val="18"/>
                <w:szCs w:val="18"/>
                <w:lang w:val="es-ES"/>
                <w14:ligatures w14:val="none"/>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rsidR="00D63189" w:rsidRPr="00D63189" w:rsidRDefault="00D63189" w:rsidP="00D63189">
      <w:pPr>
        <w:spacing w:after="0" w:line="260" w:lineRule="atLeast"/>
        <w:ind w:left="567" w:hanging="567"/>
        <w:jc w:val="both"/>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NOTAS:</w:t>
      </w:r>
    </w:p>
    <w:p w:rsidR="00D63189" w:rsidRPr="00D63189" w:rsidRDefault="00D63189" w:rsidP="00D63189">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bookmarkStart w:id="63" w:name="_Toc481514448"/>
      <w:r w:rsidRPr="00D63189">
        <w:rPr>
          <w:rFonts w:ascii="Tahoma" w:eastAsia="Times New Roman" w:hAnsi="Tahoma" w:cs="Tahoma"/>
          <w:b/>
          <w:kern w:val="0"/>
          <w:sz w:val="20"/>
          <w:szCs w:val="20"/>
          <w:lang w:val="es-ES"/>
          <w14:ligatures w14:val="none"/>
        </w:rPr>
        <w:t xml:space="preserve">Empresa Unipersonal (Jurídica).- </w:t>
      </w:r>
      <w:r w:rsidRPr="00D63189">
        <w:rPr>
          <w:rFonts w:ascii="Tahoma" w:eastAsia="Times New Roman" w:hAnsi="Tahoma" w:cs="Tahoma"/>
          <w:kern w:val="0"/>
          <w:sz w:val="20"/>
          <w:szCs w:val="20"/>
          <w:lang w:val="es-ES"/>
          <w14:ligatures w14:val="none"/>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rsidR="00D63189" w:rsidRPr="00D63189" w:rsidRDefault="00D63189" w:rsidP="00D63189">
      <w:pPr>
        <w:numPr>
          <w:ilvl w:val="0"/>
          <w:numId w:val="31"/>
        </w:numPr>
        <w:shd w:val="clear" w:color="auto" w:fill="FFF2CC"/>
        <w:spacing w:after="0" w:line="260" w:lineRule="atLeast"/>
        <w:ind w:left="567" w:hanging="283"/>
        <w:jc w:val="both"/>
        <w:rPr>
          <w:rFonts w:ascii="Tahoma" w:eastAsia="Calibri" w:hAnsi="Tahoma" w:cs="Tahoma"/>
          <w:kern w:val="0"/>
          <w:sz w:val="20"/>
          <w:szCs w:val="20"/>
          <w14:ligatures w14:val="none"/>
        </w:rPr>
      </w:pPr>
      <w:bookmarkStart w:id="64" w:name="_Hlk178677136"/>
      <w:r w:rsidRPr="00D63189">
        <w:rPr>
          <w:rFonts w:ascii="Tahoma" w:eastAsia="Calibri" w:hAnsi="Tahoma" w:cs="Tahoma"/>
          <w:b/>
          <w:kern w:val="0"/>
          <w:sz w:val="20"/>
          <w:szCs w:val="20"/>
          <w14:ligatures w14:val="none"/>
        </w:rPr>
        <w:t>El/la Ingeniero Civil o Arquitecto</w:t>
      </w:r>
      <w:r w:rsidRPr="00D63189">
        <w:rPr>
          <w:rFonts w:ascii="Tahoma" w:eastAsia="Calibri" w:hAnsi="Tahoma" w:cs="Tahoma"/>
          <w:kern w:val="0"/>
          <w:sz w:val="20"/>
          <w:szCs w:val="20"/>
          <w14:ligatures w14:val="none"/>
        </w:rPr>
        <w:t xml:space="preserve">, deberá contar con el respaldo del número de registro y presentar el </w:t>
      </w:r>
      <w:r w:rsidRPr="00D63189">
        <w:rPr>
          <w:rFonts w:ascii="Tahoma" w:eastAsia="Calibri" w:hAnsi="Tahoma" w:cs="Tahoma"/>
          <w:b/>
          <w:kern w:val="0"/>
          <w:sz w:val="20"/>
          <w:szCs w:val="20"/>
          <w:u w:val="single"/>
          <w14:ligatures w14:val="none"/>
        </w:rPr>
        <w:t>Certificado Original de Registro Profesional</w:t>
      </w:r>
      <w:r w:rsidRPr="00D63189">
        <w:rPr>
          <w:rFonts w:ascii="Tahoma" w:eastAsia="Calibri" w:hAnsi="Tahoma" w:cs="Tahoma"/>
          <w:kern w:val="0"/>
          <w:sz w:val="20"/>
          <w:szCs w:val="20"/>
          <w14:ligatures w14:val="none"/>
        </w:rPr>
        <w:t xml:space="preserve"> de: SOCIEDAD DE INGENIEROS DE BOLIVIA (en el caso de Ingenieros Civiles) y COLEGIO DE ARQUITECTOS (en el caso de Arquitectos), estos deberán estar identificados con los datos del presente proyecto. </w:t>
      </w:r>
    </w:p>
    <w:p w:rsidR="00D63189" w:rsidRPr="00D63189" w:rsidRDefault="00D63189" w:rsidP="00D63189">
      <w:pPr>
        <w:numPr>
          <w:ilvl w:val="0"/>
          <w:numId w:val="31"/>
        </w:numPr>
        <w:shd w:val="clear" w:color="auto" w:fill="FFF2CC"/>
        <w:spacing w:after="0" w:line="260" w:lineRule="atLeast"/>
        <w:ind w:left="567" w:hanging="283"/>
        <w:jc w:val="both"/>
        <w:rPr>
          <w:rFonts w:ascii="Tahoma" w:eastAsia="Calibri" w:hAnsi="Tahoma" w:cs="Tahoma"/>
          <w:kern w:val="0"/>
          <w:sz w:val="20"/>
          <w:szCs w:val="20"/>
          <w14:ligatures w14:val="none"/>
        </w:rPr>
      </w:pPr>
      <w:r w:rsidRPr="00D63189">
        <w:rPr>
          <w:rFonts w:ascii="Tahoma" w:eastAsia="Times New Roman" w:hAnsi="Tahoma" w:cs="Tahoma"/>
          <w:b/>
          <w:kern w:val="0"/>
          <w:sz w:val="20"/>
          <w:szCs w:val="20"/>
          <w:lang w:val="es-ES"/>
          <w14:ligatures w14:val="none"/>
        </w:rPr>
        <w:t>El/la Ingeniero Civil o Arquitecto</w:t>
      </w:r>
      <w:r w:rsidRPr="00D63189">
        <w:rPr>
          <w:rFonts w:ascii="Tahoma" w:eastAsia="Times New Roman" w:hAnsi="Tahoma" w:cs="Tahoma"/>
          <w:kern w:val="0"/>
          <w:sz w:val="20"/>
          <w:szCs w:val="20"/>
          <w:lang w:val="es-ES"/>
          <w14:ligatures w14:val="none"/>
        </w:rPr>
        <w:t>, debe anexar fotocopia de carnet de identidad</w:t>
      </w:r>
    </w:p>
    <w:p w:rsidR="00D63189" w:rsidRPr="00D63189" w:rsidRDefault="00D63189" w:rsidP="00D63189">
      <w:pPr>
        <w:numPr>
          <w:ilvl w:val="0"/>
          <w:numId w:val="31"/>
        </w:numPr>
        <w:shd w:val="clear" w:color="auto" w:fill="FFF2CC"/>
        <w:spacing w:after="0" w:line="260" w:lineRule="atLeast"/>
        <w:ind w:left="567" w:hanging="283"/>
        <w:jc w:val="both"/>
        <w:rPr>
          <w:rFonts w:ascii="Tahoma" w:eastAsia="Calibri" w:hAnsi="Tahoma" w:cs="Tahoma"/>
          <w:bCs/>
          <w:kern w:val="0"/>
          <w:sz w:val="20"/>
          <w:szCs w:val="20"/>
          <w14:ligatures w14:val="none"/>
        </w:rPr>
      </w:pPr>
      <w:r w:rsidRPr="00D63189">
        <w:rPr>
          <w:rFonts w:ascii="Tahoma" w:eastAsia="Calibri" w:hAnsi="Tahoma" w:cs="Tahoma"/>
          <w:bCs/>
          <w:kern w:val="0"/>
          <w:sz w:val="20"/>
          <w:szCs w:val="20"/>
          <w14:ligatures w14:val="none"/>
        </w:rPr>
        <w:t xml:space="preserve">En caso de presentar </w:t>
      </w:r>
      <w:r w:rsidRPr="00D63189">
        <w:rPr>
          <w:rFonts w:ascii="Tahoma" w:eastAsia="Calibri" w:hAnsi="Tahoma" w:cs="Tahoma"/>
          <w:b/>
          <w:kern w:val="0"/>
          <w:sz w:val="20"/>
          <w:szCs w:val="20"/>
          <w14:ligatures w14:val="none"/>
        </w:rPr>
        <w:t>Diplomados y Maestrías</w:t>
      </w:r>
      <w:r w:rsidRPr="00D63189">
        <w:rPr>
          <w:rFonts w:ascii="Tahoma" w:eastAsia="Calibri" w:hAnsi="Tahoma" w:cs="Tahoma"/>
          <w:bCs/>
          <w:kern w:val="0"/>
          <w:sz w:val="20"/>
          <w:szCs w:val="20"/>
          <w14:ligatures w14:val="none"/>
        </w:rPr>
        <w:t xml:space="preserve"> estas deberán estar referidos a: </w:t>
      </w:r>
      <w:r w:rsidRPr="00D63189">
        <w:rPr>
          <w:rFonts w:ascii="Tahoma" w:eastAsia="Calibri" w:hAnsi="Tahoma" w:cs="Tahoma"/>
          <w:b/>
          <w:kern w:val="0"/>
          <w:sz w:val="20"/>
          <w:szCs w:val="20"/>
          <w14:ligatures w14:val="none"/>
        </w:rPr>
        <w:t>Gerencia de Proyectos y/o Infraestructura</w:t>
      </w:r>
      <w:r w:rsidRPr="00D63189">
        <w:rPr>
          <w:rFonts w:ascii="Tahoma" w:eastAsia="Calibri" w:hAnsi="Tahoma" w:cs="Tahoma"/>
          <w:bCs/>
          <w:kern w:val="0"/>
          <w:sz w:val="20"/>
          <w:szCs w:val="20"/>
          <w14:ligatures w14:val="none"/>
        </w:rPr>
        <w:t xml:space="preserve"> similares al objeto de contratación.</w:t>
      </w:r>
    </w:p>
    <w:p w:rsidR="00D63189" w:rsidRPr="00D63189" w:rsidRDefault="00D63189" w:rsidP="00D63189">
      <w:pPr>
        <w:numPr>
          <w:ilvl w:val="0"/>
          <w:numId w:val="31"/>
        </w:numPr>
        <w:shd w:val="clear" w:color="auto" w:fill="FFF2CC"/>
        <w:spacing w:after="0" w:line="260" w:lineRule="atLeast"/>
        <w:ind w:left="567" w:hanging="283"/>
        <w:jc w:val="both"/>
        <w:rPr>
          <w:rFonts w:ascii="Tahoma" w:eastAsia="Calibri" w:hAnsi="Tahoma" w:cs="Tahoma"/>
          <w:kern w:val="0"/>
          <w:sz w:val="20"/>
          <w:szCs w:val="20"/>
          <w14:ligatures w14:val="none"/>
        </w:rPr>
      </w:pPr>
      <w:r w:rsidRPr="00D63189">
        <w:rPr>
          <w:rFonts w:ascii="Tahoma" w:eastAsia="Calibri" w:hAnsi="Tahoma" w:cs="Tahoma"/>
          <w:kern w:val="0"/>
          <w:sz w:val="20"/>
          <w:szCs w:val="20"/>
          <w14:ligatures w14:val="none"/>
        </w:rPr>
        <w:t xml:space="preserve">En caso de presentar </w:t>
      </w:r>
      <w:r w:rsidRPr="00D63189">
        <w:rPr>
          <w:rFonts w:ascii="Tahoma" w:eastAsia="Calibri" w:hAnsi="Tahoma" w:cs="Tahoma"/>
          <w:b/>
          <w:kern w:val="0"/>
          <w:sz w:val="20"/>
          <w:szCs w:val="20"/>
          <w14:ligatures w14:val="none"/>
        </w:rPr>
        <w:t>Maestrías Internacionales</w:t>
      </w:r>
      <w:r w:rsidRPr="00D63189">
        <w:rPr>
          <w:rFonts w:ascii="Tahoma" w:eastAsia="Calibri" w:hAnsi="Tahoma" w:cs="Tahoma"/>
          <w:kern w:val="0"/>
          <w:sz w:val="20"/>
          <w:szCs w:val="20"/>
          <w14:ligatures w14:val="none"/>
        </w:rPr>
        <w:t xml:space="preserve"> se deberá Presentar documento de convalidación ante cualquier universidad del estado plurinacional de Bolivia.</w:t>
      </w:r>
    </w:p>
    <w:p w:rsidR="00D63189" w:rsidRPr="00D63189" w:rsidRDefault="00D63189" w:rsidP="00D63189">
      <w:pPr>
        <w:numPr>
          <w:ilvl w:val="0"/>
          <w:numId w:val="31"/>
        </w:numPr>
        <w:shd w:val="clear" w:color="auto" w:fill="FFF2CC"/>
        <w:spacing w:after="0" w:line="260" w:lineRule="atLeast"/>
        <w:ind w:left="567" w:hanging="283"/>
        <w:jc w:val="both"/>
        <w:rPr>
          <w:rFonts w:ascii="Tahoma" w:eastAsia="Calibri" w:hAnsi="Tahoma" w:cs="Tahoma"/>
          <w:kern w:val="0"/>
          <w:sz w:val="20"/>
          <w:szCs w:val="20"/>
          <w14:ligatures w14:val="none"/>
        </w:rPr>
      </w:pPr>
      <w:r w:rsidRPr="00D63189">
        <w:rPr>
          <w:rFonts w:ascii="Tahoma" w:eastAsia="Calibri" w:hAnsi="Tahoma" w:cs="Tahoma"/>
          <w:kern w:val="0"/>
          <w:sz w:val="20"/>
          <w:szCs w:val="20"/>
          <w14:ligatures w14:val="none"/>
        </w:rPr>
        <w:t>En caso de presentar experiencia como Supervisor e Inspector con la Agencia Estatal de Vivienda, ésta no debe contemplar los montos ejecutados de la parte de la empresa contratista o entidad ejecutora.</w:t>
      </w:r>
    </w:p>
    <w:p w:rsidR="00D63189" w:rsidRPr="00D63189" w:rsidRDefault="00D63189" w:rsidP="00D63189">
      <w:pPr>
        <w:numPr>
          <w:ilvl w:val="0"/>
          <w:numId w:val="31"/>
        </w:numPr>
        <w:shd w:val="clear" w:color="auto" w:fill="FFF2CC"/>
        <w:spacing w:after="0" w:line="260" w:lineRule="atLeast"/>
        <w:ind w:left="567" w:hanging="283"/>
        <w:contextualSpacing/>
        <w:jc w:val="both"/>
        <w:rPr>
          <w:rFonts w:ascii="Tahoma" w:eastAsia="Calibri" w:hAnsi="Tahoma" w:cs="Tahoma"/>
          <w:color w:val="FF0000"/>
          <w:kern w:val="0"/>
          <w:sz w:val="20"/>
          <w:szCs w:val="20"/>
          <w14:ligatures w14:val="none"/>
        </w:rPr>
      </w:pPr>
      <w:r w:rsidRPr="00D63189">
        <w:rPr>
          <w:rFonts w:ascii="Tahoma" w:eastAsia="Calibri" w:hAnsi="Tahoma" w:cs="Tahoma"/>
          <w:b/>
          <w:kern w:val="0"/>
          <w:sz w:val="20"/>
          <w:szCs w:val="20"/>
          <w14:ligatures w14:val="none"/>
        </w:rPr>
        <w:t xml:space="preserve">Para Arquitectura, Ingeniería Civil </w:t>
      </w:r>
      <w:r w:rsidRPr="00D63189">
        <w:rPr>
          <w:rFonts w:ascii="Tahoma" w:eastAsia="Calibri" w:hAnsi="Tahoma" w:cs="Tahoma"/>
          <w:kern w:val="0"/>
          <w:sz w:val="20"/>
          <w:szCs w:val="20"/>
          <w14:ligatures w14:val="none"/>
        </w:rPr>
        <w:t xml:space="preserve">la experiencia será tomada en cuenta a partir del </w:t>
      </w:r>
      <w:r w:rsidRPr="00D63189">
        <w:rPr>
          <w:rFonts w:ascii="Tahoma" w:eastAsia="Calibri" w:hAnsi="Tahoma" w:cs="Tahoma"/>
          <w:b/>
          <w:kern w:val="0"/>
          <w:sz w:val="20"/>
          <w:szCs w:val="20"/>
          <w14:ligatures w14:val="none"/>
        </w:rPr>
        <w:t>título en provisión nacional</w:t>
      </w:r>
      <w:r w:rsidRPr="00D63189">
        <w:rPr>
          <w:rFonts w:ascii="Tahoma" w:eastAsia="Calibri" w:hAnsi="Tahoma" w:cs="Tahoma"/>
          <w:kern w:val="0"/>
          <w:sz w:val="20"/>
          <w:szCs w:val="20"/>
          <w14:ligatures w14:val="none"/>
        </w:rPr>
        <w:t xml:space="preserve"> respectivamente en los últimos 15 años.</w:t>
      </w:r>
    </w:p>
    <w:p w:rsidR="00D63189" w:rsidRPr="00D63189" w:rsidRDefault="00D63189" w:rsidP="00D63189">
      <w:pPr>
        <w:numPr>
          <w:ilvl w:val="0"/>
          <w:numId w:val="31"/>
        </w:numPr>
        <w:shd w:val="clear" w:color="auto" w:fill="FFF2CC"/>
        <w:spacing w:after="0" w:line="260" w:lineRule="atLeast"/>
        <w:ind w:left="567" w:hanging="283"/>
        <w:contextualSpacing/>
        <w:jc w:val="both"/>
        <w:rPr>
          <w:rFonts w:ascii="Tahoma" w:eastAsia="Calibri" w:hAnsi="Tahoma" w:cs="Tahoma"/>
          <w:kern w:val="0"/>
          <w:sz w:val="20"/>
          <w:szCs w:val="20"/>
          <w14:ligatures w14:val="none"/>
        </w:rPr>
      </w:pPr>
      <w:r w:rsidRPr="00D63189">
        <w:rPr>
          <w:rFonts w:ascii="Tahoma" w:eastAsia="Calibri" w:hAnsi="Tahoma" w:cs="Tahoma"/>
          <w:kern w:val="0"/>
          <w:sz w:val="20"/>
          <w:szCs w:val="20"/>
          <w14:ligatures w14:val="none"/>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rsidR="00D63189" w:rsidRPr="00D63189" w:rsidRDefault="00D63189" w:rsidP="00D63189">
      <w:pPr>
        <w:numPr>
          <w:ilvl w:val="0"/>
          <w:numId w:val="31"/>
        </w:numPr>
        <w:shd w:val="clear" w:color="auto" w:fill="FFF2CC"/>
        <w:spacing w:after="0" w:line="260" w:lineRule="atLeast"/>
        <w:ind w:left="567" w:hanging="283"/>
        <w:jc w:val="both"/>
        <w:rPr>
          <w:rFonts w:ascii="Tahoma" w:eastAsia="Calibri" w:hAnsi="Tahoma" w:cs="Tahoma"/>
          <w:kern w:val="0"/>
          <w:sz w:val="20"/>
          <w:szCs w:val="20"/>
          <w14:ligatures w14:val="none"/>
        </w:rPr>
      </w:pPr>
      <w:r w:rsidRPr="00D63189">
        <w:rPr>
          <w:rFonts w:ascii="Tahoma" w:eastAsia="Calibri" w:hAnsi="Tahoma" w:cs="Tahoma"/>
          <w:kern w:val="0"/>
          <w:sz w:val="20"/>
          <w:szCs w:val="20"/>
          <w14:ligatures w14:val="none"/>
        </w:rPr>
        <w:t>No se solicita experiencia de la empresa sino del personal.</w:t>
      </w:r>
    </w:p>
    <w:p w:rsidR="00D63189" w:rsidRPr="00D63189" w:rsidRDefault="00D63189" w:rsidP="00D63189">
      <w:pPr>
        <w:numPr>
          <w:ilvl w:val="0"/>
          <w:numId w:val="31"/>
        </w:numPr>
        <w:shd w:val="clear" w:color="auto" w:fill="FFF2CC"/>
        <w:spacing w:after="0" w:line="260" w:lineRule="atLeast"/>
        <w:ind w:left="567" w:hanging="283"/>
        <w:jc w:val="both"/>
        <w:rPr>
          <w:rFonts w:ascii="Tahoma" w:eastAsia="Calibri" w:hAnsi="Tahoma" w:cs="Tahoma"/>
          <w:kern w:val="0"/>
          <w:sz w:val="20"/>
          <w:szCs w:val="20"/>
          <w14:ligatures w14:val="none"/>
        </w:rPr>
      </w:pPr>
      <w:r w:rsidRPr="00D63189">
        <w:rPr>
          <w:rFonts w:ascii="Tahoma" w:eastAsia="Calibri" w:hAnsi="Tahoma" w:cs="Tahoma"/>
          <w:kern w:val="0"/>
          <w:sz w:val="20"/>
          <w:szCs w:val="20"/>
          <w14:ligatures w14:val="none"/>
        </w:rPr>
        <w:t>No se tomará en cuenta experiencia general y específica con particulares.</w:t>
      </w:r>
      <w:bookmarkEnd w:id="64"/>
    </w:p>
    <w:p w:rsidR="00D63189" w:rsidRPr="00D63189" w:rsidRDefault="00D63189" w:rsidP="00D63189">
      <w:pPr>
        <w:spacing w:after="0" w:line="260" w:lineRule="atLeast"/>
        <w:ind w:left="567"/>
        <w:jc w:val="both"/>
        <w:rPr>
          <w:rFonts w:ascii="Tahoma" w:eastAsia="Times New Roman" w:hAnsi="Tahoma" w:cs="Tahoma"/>
          <w:kern w:val="0"/>
          <w:sz w:val="20"/>
          <w:szCs w:val="20"/>
          <w:lang w:val="es-ES"/>
          <w14:ligatures w14:val="none"/>
        </w:rPr>
      </w:pPr>
    </w:p>
    <w:p w:rsidR="00D63189" w:rsidRPr="00D63189" w:rsidRDefault="00D63189" w:rsidP="00D63189">
      <w:pPr>
        <w:spacing w:after="0" w:line="260" w:lineRule="atLeast"/>
        <w:jc w:val="both"/>
        <w:rPr>
          <w:rFonts w:ascii="Tahoma" w:eastAsia="Times New Roman" w:hAnsi="Tahoma" w:cs="Tahoma"/>
          <w:b/>
          <w:i/>
          <w:kern w:val="0"/>
          <w:sz w:val="20"/>
          <w:szCs w:val="20"/>
          <w:lang w:val="es-ES"/>
          <w14:ligatures w14:val="none"/>
        </w:rPr>
      </w:pPr>
      <w:r w:rsidRPr="00D63189">
        <w:rPr>
          <w:rFonts w:ascii="Tahoma" w:eastAsia="Times New Roman" w:hAnsi="Tahoma" w:cs="Tahoma"/>
          <w:b/>
          <w:i/>
          <w:kern w:val="0"/>
          <w:sz w:val="20"/>
          <w:szCs w:val="20"/>
          <w:lang w:val="es-ES"/>
          <w14:ligatures w14:val="none"/>
        </w:rPr>
        <w:t>RESTRICCIONES PARA OPTAR INSPECTORÍA EXTERNA DE AEVIVIENDA.</w:t>
      </w:r>
    </w:p>
    <w:p w:rsidR="00D63189" w:rsidRPr="00D63189" w:rsidRDefault="00D63189" w:rsidP="00D63189">
      <w:pPr>
        <w:numPr>
          <w:ilvl w:val="0"/>
          <w:numId w:val="29"/>
        </w:numPr>
        <w:spacing w:after="0" w:line="260" w:lineRule="atLeast"/>
        <w:ind w:left="567" w:hanging="283"/>
        <w:contextualSpacing/>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Personas que hayan sido impedidas de participar en procesos contrataciones, por incumplimiento de contrato en otras obras asignadas por la AEVIVIENDA.</w:t>
      </w:r>
    </w:p>
    <w:p w:rsidR="00D63189" w:rsidRPr="00D63189" w:rsidRDefault="00D63189" w:rsidP="00D63189">
      <w:pPr>
        <w:numPr>
          <w:ilvl w:val="0"/>
          <w:numId w:val="29"/>
        </w:numPr>
        <w:spacing w:after="0" w:line="260" w:lineRule="atLeast"/>
        <w:ind w:left="567" w:hanging="283"/>
        <w:contextualSpacing/>
        <w:jc w:val="both"/>
        <w:rPr>
          <w:rFonts w:ascii="Tahoma" w:eastAsia="Times New Roman" w:hAnsi="Tahoma" w:cs="Tahoma"/>
          <w:kern w:val="0"/>
          <w:sz w:val="20"/>
          <w:szCs w:val="20"/>
          <w14:ligatures w14:val="none"/>
        </w:rPr>
      </w:pPr>
      <w:r w:rsidRPr="00D63189">
        <w:rPr>
          <w:rFonts w:ascii="Tahoma" w:eastAsia="Times New Roman" w:hAnsi="Tahoma" w:cs="Tahoma"/>
          <w:kern w:val="0"/>
          <w:sz w:val="20"/>
          <w:szCs w:val="20"/>
          <w14:ligatures w14:val="none"/>
        </w:rPr>
        <w:t>Personas que se encuentren en listados y sistemas de la AEVIVIENDA con deudas pendientes.</w:t>
      </w:r>
    </w:p>
    <w:p w:rsidR="00D63189" w:rsidRPr="00D63189" w:rsidRDefault="00D63189" w:rsidP="00D63189">
      <w:pPr>
        <w:keepNext/>
        <w:numPr>
          <w:ilvl w:val="0"/>
          <w:numId w:val="32"/>
        </w:numPr>
        <w:shd w:val="clear" w:color="auto" w:fill="FFF2CC"/>
        <w:spacing w:before="240" w:after="60" w:line="260" w:lineRule="atLeast"/>
        <w:ind w:left="360" w:hanging="360"/>
        <w:outlineLvl w:val="0"/>
        <w:rPr>
          <w:rFonts w:ascii="Tahoma" w:eastAsia="Calibri" w:hAnsi="Tahoma" w:cs="Tahoma"/>
          <w:b/>
          <w:kern w:val="0"/>
          <w:sz w:val="20"/>
          <w:szCs w:val="20"/>
          <w:lang w:val="es-ES_tradnl"/>
          <w14:ligatures w14:val="none"/>
        </w:rPr>
      </w:pPr>
      <w:bookmarkStart w:id="65" w:name="_Toc118720316"/>
      <w:bookmarkStart w:id="66" w:name="_Toc114577518"/>
      <w:bookmarkStart w:id="67" w:name="_Toc118727360"/>
      <w:bookmarkEnd w:id="63"/>
      <w:r w:rsidRPr="00D63189">
        <w:rPr>
          <w:rFonts w:ascii="Tahoma" w:eastAsia="Calibri" w:hAnsi="Tahoma" w:cs="Tahoma"/>
          <w:b/>
          <w:kern w:val="0"/>
          <w:sz w:val="20"/>
          <w:szCs w:val="20"/>
          <w14:ligatures w14:val="none"/>
        </w:rPr>
        <w:t>OBRAS SIMILARES Y/O PROYECTOS DE VIVIENDA</w:t>
      </w:r>
      <w:bookmarkEnd w:id="65"/>
    </w:p>
    <w:p w:rsidR="00D63189" w:rsidRPr="00D63189" w:rsidRDefault="00D63189" w:rsidP="00D63189">
      <w:pPr>
        <w:shd w:val="clear" w:color="auto" w:fill="FFF2CC"/>
        <w:spacing w:line="260" w:lineRule="atLeast"/>
        <w:contextualSpacing/>
        <w:jc w:val="both"/>
        <w:rPr>
          <w:rFonts w:ascii="Tahoma" w:eastAsia="Calibri" w:hAnsi="Tahoma" w:cs="Tahoma"/>
          <w:kern w:val="0"/>
          <w:sz w:val="20"/>
          <w:szCs w:val="20"/>
          <w:lang w:val="es-ES_tradnl"/>
          <w14:ligatures w14:val="none"/>
        </w:rPr>
      </w:pPr>
      <w:r w:rsidRPr="00D63189">
        <w:rPr>
          <w:rFonts w:ascii="Tahoma" w:eastAsia="Calibri" w:hAnsi="Tahoma" w:cs="Tahoma"/>
          <w:kern w:val="0"/>
          <w:sz w:val="20"/>
          <w:szCs w:val="20"/>
          <w:lang w:val="es-ES_tradnl"/>
          <w14:ligatures w14:val="none"/>
        </w:rPr>
        <w:t>Se tienen las siguientes:</w:t>
      </w:r>
    </w:p>
    <w:p w:rsidR="00D63189" w:rsidRPr="00D63189" w:rsidRDefault="00D63189" w:rsidP="006076AF">
      <w:pPr>
        <w:numPr>
          <w:ilvl w:val="4"/>
          <w:numId w:val="68"/>
        </w:numPr>
        <w:shd w:val="clear" w:color="auto" w:fill="FFF2CC"/>
        <w:spacing w:after="0" w:line="260" w:lineRule="atLeast"/>
        <w:ind w:left="567" w:hanging="283"/>
        <w:contextualSpacing/>
        <w:jc w:val="both"/>
        <w:rPr>
          <w:rFonts w:ascii="Tahoma" w:eastAsia="Calibri" w:hAnsi="Tahoma" w:cs="Tahoma"/>
          <w:b/>
          <w:kern w:val="0"/>
          <w:sz w:val="20"/>
          <w:szCs w:val="20"/>
          <w:lang w:val="es-ES_tradnl"/>
          <w14:ligatures w14:val="none"/>
        </w:rPr>
      </w:pPr>
      <w:r w:rsidRPr="00D63189">
        <w:rPr>
          <w:rFonts w:ascii="Tahoma" w:eastAsia="Calibri" w:hAnsi="Tahoma" w:cs="Tahoma"/>
          <w:b/>
          <w:kern w:val="0"/>
          <w:sz w:val="20"/>
          <w:szCs w:val="20"/>
          <w:lang w:val="es-ES_tradnl"/>
          <w14:ligatures w14:val="none"/>
        </w:rPr>
        <w:t>POR SU SIMILITUD</w:t>
      </w:r>
      <w:r w:rsidRPr="00D63189">
        <w:rPr>
          <w:rFonts w:ascii="Tahoma" w:eastAsia="Calibri" w:hAnsi="Tahoma" w:cs="Tahoma"/>
          <w:b/>
          <w:kern w:val="0"/>
          <w:sz w:val="20"/>
          <w:szCs w:val="20"/>
          <w:lang w:val="es-ES_tradnl"/>
          <w14:ligatures w14:val="none"/>
        </w:rPr>
        <w:tab/>
      </w:r>
    </w:p>
    <w:p w:rsidR="00D63189" w:rsidRPr="00D63189" w:rsidRDefault="00D63189" w:rsidP="00D63189">
      <w:pPr>
        <w:shd w:val="clear" w:color="auto" w:fill="FFF2CC"/>
        <w:spacing w:line="260" w:lineRule="atLeast"/>
        <w:contextualSpacing/>
        <w:jc w:val="both"/>
        <w:rPr>
          <w:rFonts w:ascii="Tahoma" w:eastAsia="Calibri" w:hAnsi="Tahoma" w:cs="Tahoma"/>
          <w:kern w:val="0"/>
          <w:sz w:val="20"/>
          <w:szCs w:val="20"/>
          <w14:ligatures w14:val="none"/>
        </w:rPr>
      </w:pPr>
      <w:r w:rsidRPr="00D63189">
        <w:rPr>
          <w:rFonts w:ascii="Tahoma" w:eastAsia="Calibri" w:hAnsi="Tahoma" w:cs="Tahoma"/>
          <w:kern w:val="0"/>
          <w:sz w:val="20"/>
          <w:szCs w:val="20"/>
          <w:lang w:val="es-ES_tradnl"/>
          <w14:ligatures w14:val="none"/>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r w:rsidRPr="00D63189">
        <w:rPr>
          <w:rFonts w:ascii="Tahoma" w:eastAsia="Times New Roman" w:hAnsi="Tahoma" w:cs="Tahoma"/>
          <w:b/>
          <w:bCs/>
          <w:color w:val="000000"/>
          <w:kern w:val="32"/>
          <w:sz w:val="20"/>
          <w:szCs w:val="20"/>
          <w:lang w:val="es-ES_tradnl"/>
          <w14:ligatures w14:val="none"/>
        </w:rPr>
        <w:lastRenderedPageBreak/>
        <w:t>LUGAR DE PRESTACIÓN DEL SERVICIO</w:t>
      </w:r>
      <w:bookmarkEnd w:id="66"/>
      <w:bookmarkEnd w:id="67"/>
      <w:r w:rsidRPr="00D63189">
        <w:rPr>
          <w:rFonts w:ascii="Tahoma" w:eastAsia="Times New Roman" w:hAnsi="Tahoma" w:cs="Tahoma"/>
          <w:b/>
          <w:bCs/>
          <w:color w:val="000000"/>
          <w:kern w:val="32"/>
          <w:sz w:val="20"/>
          <w:szCs w:val="20"/>
          <w:lang w:val="es-ES_tradnl"/>
          <w14:ligatures w14:val="none"/>
        </w:rPr>
        <w:t>.</w:t>
      </w:r>
    </w:p>
    <w:p w:rsidR="00D63189" w:rsidRPr="00D63189" w:rsidRDefault="00D63189" w:rsidP="00D63189">
      <w:pPr>
        <w:spacing w:before="120" w:after="0" w:line="240" w:lineRule="auto"/>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La Inspectoría deberá implementar </w:t>
      </w:r>
      <w:r w:rsidRPr="00D63189">
        <w:rPr>
          <w:rFonts w:ascii="Tahoma" w:eastAsia="Times New Roman" w:hAnsi="Tahoma" w:cs="Tahoma"/>
          <w:b/>
          <w:kern w:val="0"/>
          <w:sz w:val="20"/>
          <w:szCs w:val="20"/>
          <w:lang w:val="es-ES_tradnl"/>
          <w14:ligatures w14:val="none"/>
        </w:rPr>
        <w:t>una oficina</w:t>
      </w:r>
      <w:r w:rsidRPr="00D63189">
        <w:rPr>
          <w:rFonts w:ascii="Tahoma" w:eastAsia="Times New Roman" w:hAnsi="Tahoma" w:cs="Tahoma"/>
          <w:kern w:val="0"/>
          <w:sz w:val="20"/>
          <w:szCs w:val="20"/>
          <w:lang w:val="es-ES_tradnl"/>
          <w14:ligatures w14:val="none"/>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8" w:name="_Toc118727361"/>
      <w:r w:rsidRPr="00D63189">
        <w:rPr>
          <w:rFonts w:ascii="Tahoma" w:eastAsia="Times New Roman" w:hAnsi="Tahoma" w:cs="Tahoma"/>
          <w:b/>
          <w:bCs/>
          <w:color w:val="000000"/>
          <w:kern w:val="32"/>
          <w:sz w:val="20"/>
          <w:szCs w:val="20"/>
          <w:lang w:val="es-ES_tradnl"/>
          <w14:ligatures w14:val="none"/>
        </w:rPr>
        <w:t>EQUIPO, VEHÍCULO Y OTROS</w:t>
      </w:r>
      <w:bookmarkEnd w:id="68"/>
      <w:r w:rsidRPr="00D63189">
        <w:rPr>
          <w:rFonts w:ascii="Tahoma" w:eastAsia="Times New Roman" w:hAnsi="Tahoma" w:cs="Tahoma"/>
          <w:b/>
          <w:bCs/>
          <w:color w:val="000000"/>
          <w:kern w:val="32"/>
          <w:sz w:val="20"/>
          <w:szCs w:val="20"/>
          <w:lang w:val="es-ES_tradnl"/>
          <w14:ligatures w14:val="none"/>
        </w:rPr>
        <w:t>.</w:t>
      </w:r>
    </w:p>
    <w:p w:rsidR="00D63189" w:rsidRPr="00D63189" w:rsidRDefault="00D63189" w:rsidP="00D63189">
      <w:pPr>
        <w:spacing w:before="120" w:after="0" w:line="240" w:lineRule="auto"/>
        <w:contextualSpacing/>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La Inspectoría deberá garantizar mínimamente el siguiente equipo, vehículos y otros:</w:t>
      </w:r>
    </w:p>
    <w:p w:rsidR="00D63189" w:rsidRPr="00D63189" w:rsidRDefault="00D63189" w:rsidP="00D63189">
      <w:pPr>
        <w:spacing w:before="120" w:after="0" w:line="240" w:lineRule="auto"/>
        <w:contextualSpacing/>
        <w:jc w:val="both"/>
        <w:rPr>
          <w:rFonts w:ascii="Tahoma" w:eastAsia="Times New Roman" w:hAnsi="Tahoma" w:cs="Tahoma"/>
          <w:kern w:val="0"/>
          <w:sz w:val="20"/>
          <w:szCs w:val="20"/>
          <w:lang w:val="es-ES_tradnl"/>
          <w14:ligatures w14:val="none"/>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D63189" w:rsidRPr="00D63189" w:rsidTr="00D63189">
        <w:trPr>
          <w:trHeight w:val="711"/>
          <w:jc w:val="center"/>
        </w:trPr>
        <w:tc>
          <w:tcPr>
            <w:tcW w:w="562" w:type="dxa"/>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Nº</w:t>
            </w:r>
          </w:p>
        </w:tc>
        <w:tc>
          <w:tcPr>
            <w:tcW w:w="3261" w:type="dxa"/>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TIPO</w:t>
            </w:r>
          </w:p>
        </w:tc>
        <w:tc>
          <w:tcPr>
            <w:tcW w:w="1417" w:type="dxa"/>
            <w:shd w:val="clear" w:color="auto" w:fill="DEEAF6"/>
            <w:vAlign w:val="center"/>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CANTIDAD</w:t>
            </w:r>
          </w:p>
        </w:tc>
        <w:tc>
          <w:tcPr>
            <w:tcW w:w="2144" w:type="dxa"/>
            <w:shd w:val="clear" w:color="auto" w:fill="DEEAF6"/>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p>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PERTINENCIA (*)</w:t>
            </w:r>
          </w:p>
        </w:tc>
        <w:tc>
          <w:tcPr>
            <w:tcW w:w="2468" w:type="dxa"/>
            <w:shd w:val="clear" w:color="auto" w:fill="DEEAF6"/>
          </w:tcPr>
          <w:p w:rsidR="00D63189" w:rsidRPr="00D63189" w:rsidRDefault="00D63189" w:rsidP="00D63189">
            <w:pPr>
              <w:spacing w:after="0" w:line="240" w:lineRule="auto"/>
              <w:jc w:val="center"/>
              <w:rPr>
                <w:rFonts w:ascii="Tahoma" w:eastAsia="Times New Roman" w:hAnsi="Tahoma" w:cs="Tahoma"/>
                <w:b/>
                <w:kern w:val="0"/>
                <w:sz w:val="20"/>
                <w:szCs w:val="20"/>
                <w:lang w:val="es-ES"/>
                <w14:ligatures w14:val="none"/>
              </w:rPr>
            </w:pPr>
            <w:r w:rsidRPr="00D63189">
              <w:rPr>
                <w:rFonts w:ascii="Tahoma" w:eastAsia="Times New Roman" w:hAnsi="Tahoma" w:cs="Tahoma"/>
                <w:b/>
                <w:kern w:val="0"/>
                <w:sz w:val="20"/>
                <w:szCs w:val="20"/>
                <w:lang w:val="es-ES"/>
                <w14:ligatures w14:val="none"/>
              </w:rPr>
              <w:t>Tiempo de participación en este Proyecto</w:t>
            </w:r>
          </w:p>
        </w:tc>
      </w:tr>
      <w:tr w:rsidR="00D63189" w:rsidRPr="00D63189" w:rsidTr="00D63189">
        <w:trPr>
          <w:trHeight w:val="955"/>
          <w:jc w:val="center"/>
        </w:trPr>
        <w:tc>
          <w:tcPr>
            <w:tcW w:w="562" w:type="dxa"/>
            <w:shd w:val="clear" w:color="auto" w:fill="auto"/>
            <w:vAlign w:val="center"/>
          </w:tcPr>
          <w:p w:rsidR="00D63189" w:rsidRPr="00D63189" w:rsidRDefault="00D63189" w:rsidP="00D63189">
            <w:pPr>
              <w:spacing w:after="0" w:line="240" w:lineRule="atLeast"/>
              <w:jc w:val="center"/>
              <w:rPr>
                <w:rFonts w:ascii="Tahoma" w:eastAsia="Times New Roman" w:hAnsi="Tahoma" w:cs="Tahoma"/>
                <w:kern w:val="0"/>
                <w:sz w:val="18"/>
                <w:szCs w:val="18"/>
                <w:lang w:val="es-ES"/>
                <w14:ligatures w14:val="none"/>
              </w:rPr>
            </w:pPr>
            <w:r w:rsidRPr="00D63189">
              <w:rPr>
                <w:rFonts w:ascii="Tahoma" w:eastAsia="Times New Roman" w:hAnsi="Tahoma" w:cs="Tahoma"/>
                <w:kern w:val="0"/>
                <w:sz w:val="18"/>
                <w:szCs w:val="18"/>
                <w:lang w:val="es-ES"/>
                <w14:ligatures w14:val="none"/>
              </w:rPr>
              <w:t>1</w:t>
            </w:r>
          </w:p>
        </w:tc>
        <w:tc>
          <w:tcPr>
            <w:tcW w:w="3261" w:type="dxa"/>
            <w:shd w:val="clear" w:color="auto" w:fill="auto"/>
            <w:vAlign w:val="center"/>
          </w:tcPr>
          <w:p w:rsidR="00D63189" w:rsidRPr="00D63189" w:rsidRDefault="00D63189" w:rsidP="00D63189">
            <w:pPr>
              <w:spacing w:after="0" w:line="240" w:lineRule="atLeast"/>
              <w:jc w:val="both"/>
              <w:rPr>
                <w:rFonts w:ascii="Tahoma" w:eastAsia="Times New Roman" w:hAnsi="Tahoma" w:cs="Tahoma"/>
                <w:kern w:val="0"/>
                <w:sz w:val="18"/>
                <w:szCs w:val="18"/>
                <w:lang w:val="es-ES"/>
                <w14:ligatures w14:val="none"/>
              </w:rPr>
            </w:pPr>
            <w:r w:rsidRPr="00D63189">
              <w:rPr>
                <w:rFonts w:ascii="Tahoma" w:eastAsia="Times New Roman" w:hAnsi="Tahoma" w:cs="Tahoma"/>
                <w:kern w:val="0"/>
                <w:sz w:val="18"/>
                <w:szCs w:val="18"/>
                <w:lang w:val="es-ES"/>
                <w14:ligatures w14:val="none"/>
              </w:rPr>
              <w:t xml:space="preserve">Camioneta o Vagoneta todo terreno apto para desarrollar las actividades d </w:t>
            </w:r>
            <w:proofErr w:type="spellStart"/>
            <w:r w:rsidRPr="00D63189">
              <w:rPr>
                <w:rFonts w:ascii="Tahoma" w:eastAsia="Times New Roman" w:hAnsi="Tahoma" w:cs="Tahoma"/>
                <w:kern w:val="0"/>
                <w:sz w:val="18"/>
                <w:szCs w:val="18"/>
                <w:lang w:val="es-ES"/>
                <w14:ligatures w14:val="none"/>
              </w:rPr>
              <w:t>ecampo</w:t>
            </w:r>
            <w:proofErr w:type="spellEnd"/>
            <w:r w:rsidRPr="00D63189">
              <w:rPr>
                <w:rFonts w:ascii="Tahoma" w:eastAsia="Times New Roman" w:hAnsi="Tahoma" w:cs="Tahoma"/>
                <w:kern w:val="0"/>
                <w:sz w:val="18"/>
                <w:szCs w:val="18"/>
                <w:lang w:val="es-ES"/>
                <w14:ligatures w14:val="none"/>
              </w:rPr>
              <w:t xml:space="preserve"> (Con una antigüedad máxima de 15 años anterior a la fecha del contrato)</w:t>
            </w:r>
          </w:p>
        </w:tc>
        <w:tc>
          <w:tcPr>
            <w:tcW w:w="1417" w:type="dxa"/>
            <w:shd w:val="clear" w:color="auto" w:fill="auto"/>
            <w:vAlign w:val="center"/>
          </w:tcPr>
          <w:p w:rsidR="00D63189" w:rsidRPr="00D63189" w:rsidRDefault="00D63189" w:rsidP="00D63189">
            <w:pPr>
              <w:spacing w:after="0" w:line="240" w:lineRule="atLeast"/>
              <w:jc w:val="center"/>
              <w:rPr>
                <w:rFonts w:ascii="Tahoma" w:eastAsia="Times New Roman" w:hAnsi="Tahoma" w:cs="Tahoma"/>
                <w:b/>
                <w:bCs/>
                <w:kern w:val="0"/>
                <w:sz w:val="18"/>
                <w:szCs w:val="18"/>
                <w:lang w:val="es-ES"/>
                <w14:ligatures w14:val="none"/>
              </w:rPr>
            </w:pPr>
            <w:r w:rsidRPr="00D63189">
              <w:rPr>
                <w:rFonts w:ascii="Tahoma" w:eastAsia="Times New Roman" w:hAnsi="Tahoma" w:cs="Tahoma"/>
                <w:b/>
                <w:bCs/>
                <w:color w:val="FF0000"/>
                <w:kern w:val="0"/>
                <w:sz w:val="18"/>
                <w:szCs w:val="18"/>
                <w:lang w:val="es-ES"/>
                <w14:ligatures w14:val="none"/>
              </w:rPr>
              <w:t>1</w:t>
            </w:r>
          </w:p>
        </w:tc>
        <w:tc>
          <w:tcPr>
            <w:tcW w:w="2144" w:type="dxa"/>
            <w:vAlign w:val="center"/>
          </w:tcPr>
          <w:p w:rsidR="00D63189" w:rsidRPr="00D63189" w:rsidRDefault="00D63189" w:rsidP="00D63189">
            <w:pPr>
              <w:spacing w:after="0" w:line="240" w:lineRule="atLeast"/>
              <w:contextualSpacing/>
              <w:jc w:val="center"/>
              <w:rPr>
                <w:rFonts w:ascii="Tahoma" w:eastAsia="Times New Roman" w:hAnsi="Tahoma" w:cs="Tahoma"/>
                <w:b/>
                <w:color w:val="FF0000"/>
                <w:kern w:val="0"/>
                <w:sz w:val="18"/>
                <w:szCs w:val="18"/>
                <w:lang w:val="es-ES"/>
                <w14:ligatures w14:val="none"/>
              </w:rPr>
            </w:pPr>
            <w:r w:rsidRPr="00D63189">
              <w:rPr>
                <w:rFonts w:ascii="Tahoma" w:eastAsia="Times New Roman" w:hAnsi="Tahoma" w:cs="Tahoma"/>
                <w:b/>
                <w:kern w:val="0"/>
                <w:sz w:val="18"/>
                <w:szCs w:val="18"/>
                <w:lang w:val="es-ES"/>
                <w14:ligatures w14:val="none"/>
              </w:rPr>
              <w:t>Obligatorio</w:t>
            </w:r>
          </w:p>
        </w:tc>
        <w:tc>
          <w:tcPr>
            <w:tcW w:w="2468" w:type="dxa"/>
            <w:vAlign w:val="center"/>
          </w:tcPr>
          <w:p w:rsidR="00D63189" w:rsidRPr="00D63189" w:rsidRDefault="00D63189" w:rsidP="00D63189">
            <w:pPr>
              <w:spacing w:after="0" w:line="240" w:lineRule="atLeast"/>
              <w:jc w:val="center"/>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plazo total de la consultoría</w:t>
            </w:r>
          </w:p>
        </w:tc>
      </w:tr>
      <w:tr w:rsidR="00D63189" w:rsidRPr="00D63189" w:rsidTr="00D63189">
        <w:trPr>
          <w:trHeight w:val="325"/>
          <w:jc w:val="center"/>
        </w:trPr>
        <w:tc>
          <w:tcPr>
            <w:tcW w:w="562" w:type="dxa"/>
            <w:shd w:val="clear" w:color="auto" w:fill="auto"/>
            <w:vAlign w:val="center"/>
          </w:tcPr>
          <w:p w:rsidR="00D63189" w:rsidRPr="00D63189" w:rsidRDefault="00D63189" w:rsidP="00D63189">
            <w:pPr>
              <w:spacing w:after="0" w:line="240" w:lineRule="atLeast"/>
              <w:jc w:val="center"/>
              <w:rPr>
                <w:rFonts w:ascii="Tahoma" w:eastAsia="Times New Roman" w:hAnsi="Tahoma" w:cs="Tahoma"/>
                <w:kern w:val="0"/>
                <w:sz w:val="18"/>
                <w:szCs w:val="18"/>
                <w:lang w:val="es-ES"/>
                <w14:ligatures w14:val="none"/>
              </w:rPr>
            </w:pPr>
            <w:r w:rsidRPr="00D63189">
              <w:rPr>
                <w:rFonts w:ascii="Tahoma" w:eastAsia="Times New Roman" w:hAnsi="Tahoma" w:cs="Tahoma"/>
                <w:kern w:val="0"/>
                <w:sz w:val="18"/>
                <w:szCs w:val="18"/>
                <w:lang w:val="es-ES"/>
                <w14:ligatures w14:val="none"/>
              </w:rPr>
              <w:t>2</w:t>
            </w:r>
          </w:p>
        </w:tc>
        <w:tc>
          <w:tcPr>
            <w:tcW w:w="3261" w:type="dxa"/>
            <w:shd w:val="clear" w:color="auto" w:fill="auto"/>
            <w:vAlign w:val="center"/>
          </w:tcPr>
          <w:p w:rsidR="00D63189" w:rsidRPr="00D63189" w:rsidRDefault="00D63189" w:rsidP="00D63189">
            <w:pPr>
              <w:spacing w:after="0" w:line="240" w:lineRule="atLeast"/>
              <w:jc w:val="both"/>
              <w:rPr>
                <w:rFonts w:ascii="Tahoma" w:eastAsia="Times New Roman" w:hAnsi="Tahoma" w:cs="Tahoma"/>
                <w:kern w:val="0"/>
                <w:sz w:val="18"/>
                <w:szCs w:val="18"/>
                <w:lang w:val="es-ES"/>
                <w14:ligatures w14:val="none"/>
              </w:rPr>
            </w:pPr>
            <w:r w:rsidRPr="00D63189">
              <w:rPr>
                <w:rFonts w:ascii="Tahoma" w:eastAsia="Times New Roman" w:hAnsi="Tahoma" w:cs="Tahoma"/>
                <w:kern w:val="0"/>
                <w:sz w:val="18"/>
                <w:szCs w:val="18"/>
                <w:lang w:val="es-ES"/>
                <w14:ligatures w14:val="none"/>
              </w:rPr>
              <w:t xml:space="preserve">Motocicleta en óptimas condiciones. </w:t>
            </w:r>
          </w:p>
        </w:tc>
        <w:tc>
          <w:tcPr>
            <w:tcW w:w="1417" w:type="dxa"/>
            <w:shd w:val="clear" w:color="auto" w:fill="auto"/>
            <w:vAlign w:val="center"/>
          </w:tcPr>
          <w:p w:rsidR="00D63189" w:rsidRPr="00D63189" w:rsidRDefault="00D63189" w:rsidP="00D63189">
            <w:pPr>
              <w:spacing w:after="0" w:line="240" w:lineRule="atLeast"/>
              <w:jc w:val="center"/>
              <w:rPr>
                <w:rFonts w:ascii="Tahoma" w:eastAsia="Times New Roman" w:hAnsi="Tahoma" w:cs="Tahoma"/>
                <w:b/>
                <w:bCs/>
                <w:kern w:val="0"/>
                <w:sz w:val="18"/>
                <w:szCs w:val="18"/>
                <w:lang w:val="es-ES"/>
                <w14:ligatures w14:val="none"/>
              </w:rPr>
            </w:pPr>
            <w:r w:rsidRPr="00D63189">
              <w:rPr>
                <w:rFonts w:ascii="Tahoma" w:eastAsia="Times New Roman" w:hAnsi="Tahoma" w:cs="Tahoma"/>
                <w:b/>
                <w:bCs/>
                <w:color w:val="FF0000"/>
                <w:kern w:val="0"/>
                <w:sz w:val="18"/>
                <w:szCs w:val="18"/>
                <w:lang w:val="es-ES"/>
                <w14:ligatures w14:val="none"/>
              </w:rPr>
              <w:t>1</w:t>
            </w:r>
          </w:p>
        </w:tc>
        <w:tc>
          <w:tcPr>
            <w:tcW w:w="2144" w:type="dxa"/>
            <w:vAlign w:val="center"/>
          </w:tcPr>
          <w:p w:rsidR="00D63189" w:rsidRPr="00D63189" w:rsidRDefault="00D63189" w:rsidP="00D63189">
            <w:pPr>
              <w:spacing w:after="0" w:line="240" w:lineRule="atLeast"/>
              <w:jc w:val="center"/>
              <w:rPr>
                <w:rFonts w:ascii="Tahoma" w:eastAsia="Times New Roman" w:hAnsi="Tahoma" w:cs="Tahoma"/>
                <w:b/>
                <w:color w:val="FF0000"/>
                <w:kern w:val="0"/>
                <w:sz w:val="18"/>
                <w:szCs w:val="18"/>
                <w:lang w:val="es-ES"/>
                <w14:ligatures w14:val="none"/>
              </w:rPr>
            </w:pPr>
            <w:r w:rsidRPr="00D63189">
              <w:rPr>
                <w:rFonts w:ascii="Tahoma" w:eastAsia="Times New Roman" w:hAnsi="Tahoma" w:cs="Tahoma"/>
                <w:b/>
                <w:kern w:val="0"/>
                <w:sz w:val="18"/>
                <w:szCs w:val="18"/>
                <w:lang w:val="es-ES"/>
                <w14:ligatures w14:val="none"/>
              </w:rPr>
              <w:t>Obligatorio</w:t>
            </w:r>
          </w:p>
        </w:tc>
        <w:tc>
          <w:tcPr>
            <w:tcW w:w="2468" w:type="dxa"/>
            <w:vAlign w:val="center"/>
          </w:tcPr>
          <w:p w:rsidR="00D63189" w:rsidRPr="00D63189" w:rsidRDefault="00D63189" w:rsidP="00D63189">
            <w:pPr>
              <w:spacing w:after="0" w:line="240" w:lineRule="atLeast"/>
              <w:jc w:val="center"/>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plazo total de la consultoría</w:t>
            </w:r>
          </w:p>
        </w:tc>
      </w:tr>
      <w:tr w:rsidR="00D63189" w:rsidRPr="00D63189" w:rsidTr="00D63189">
        <w:trPr>
          <w:trHeight w:val="631"/>
          <w:jc w:val="center"/>
        </w:trPr>
        <w:tc>
          <w:tcPr>
            <w:tcW w:w="562" w:type="dxa"/>
            <w:shd w:val="clear" w:color="auto" w:fill="auto"/>
            <w:vAlign w:val="center"/>
          </w:tcPr>
          <w:p w:rsidR="00D63189" w:rsidRPr="00D63189" w:rsidRDefault="00D63189" w:rsidP="00D63189">
            <w:pPr>
              <w:spacing w:after="0" w:line="240" w:lineRule="atLeast"/>
              <w:jc w:val="center"/>
              <w:rPr>
                <w:rFonts w:ascii="Tahoma" w:eastAsia="Times New Roman" w:hAnsi="Tahoma" w:cs="Tahoma"/>
                <w:kern w:val="0"/>
                <w:sz w:val="18"/>
                <w:szCs w:val="18"/>
                <w:lang w:val="es-ES"/>
                <w14:ligatures w14:val="none"/>
              </w:rPr>
            </w:pPr>
            <w:r w:rsidRPr="00D63189">
              <w:rPr>
                <w:rFonts w:ascii="Tahoma" w:eastAsia="Times New Roman" w:hAnsi="Tahoma" w:cs="Tahoma"/>
                <w:kern w:val="0"/>
                <w:sz w:val="18"/>
                <w:szCs w:val="18"/>
                <w:lang w:val="es-ES"/>
                <w14:ligatures w14:val="none"/>
              </w:rPr>
              <w:t>3</w:t>
            </w:r>
          </w:p>
        </w:tc>
        <w:tc>
          <w:tcPr>
            <w:tcW w:w="3261" w:type="dxa"/>
            <w:shd w:val="clear" w:color="auto" w:fill="auto"/>
            <w:vAlign w:val="center"/>
          </w:tcPr>
          <w:p w:rsidR="00D63189" w:rsidRPr="00D63189" w:rsidRDefault="00D63189" w:rsidP="00D63189">
            <w:pPr>
              <w:spacing w:after="0" w:line="240" w:lineRule="atLeast"/>
              <w:jc w:val="both"/>
              <w:rPr>
                <w:rFonts w:ascii="Tahoma" w:eastAsia="Times New Roman" w:hAnsi="Tahoma" w:cs="Tahoma"/>
                <w:kern w:val="0"/>
                <w:sz w:val="18"/>
                <w:szCs w:val="18"/>
                <w:lang w:val="es-ES"/>
                <w14:ligatures w14:val="none"/>
              </w:rPr>
            </w:pPr>
            <w:r w:rsidRPr="00D63189">
              <w:rPr>
                <w:rFonts w:ascii="Tahoma" w:eastAsia="Times New Roman" w:hAnsi="Tahoma" w:cs="Tahoma"/>
                <w:kern w:val="0"/>
                <w:sz w:val="18"/>
                <w:szCs w:val="18"/>
                <w:lang w:val="es-ES"/>
                <w14:ligatures w14:val="none"/>
              </w:rPr>
              <w:t xml:space="preserve">Equipo celular </w:t>
            </w:r>
            <w:r w:rsidRPr="00D63189">
              <w:rPr>
                <w:rFonts w:ascii="Tahoma" w:eastAsia="Times New Roman" w:hAnsi="Tahoma" w:cs="Tahoma"/>
                <w:i/>
                <w:iCs/>
                <w:kern w:val="0"/>
                <w:sz w:val="18"/>
                <w:szCs w:val="18"/>
                <w:lang w:val="es-ES"/>
                <w14:ligatures w14:val="none"/>
              </w:rPr>
              <w:t>(requerimiento mínimo del dispositivo móvil: con sistema operativo ANDROID, 16GB de espacio en memoria interna de almacenamiento, 4GB de memoria RAM)</w:t>
            </w:r>
            <w:r w:rsidRPr="00D63189">
              <w:rPr>
                <w:rFonts w:ascii="Tahoma" w:eastAsia="Times New Roman" w:hAnsi="Tahoma" w:cs="Tahoma"/>
                <w:kern w:val="0"/>
                <w:sz w:val="18"/>
                <w:szCs w:val="18"/>
                <w:lang w:val="es-ES"/>
                <w14:ligatures w14:val="none"/>
              </w:rPr>
              <w:t>.</w:t>
            </w:r>
          </w:p>
        </w:tc>
        <w:tc>
          <w:tcPr>
            <w:tcW w:w="1417" w:type="dxa"/>
            <w:shd w:val="clear" w:color="auto" w:fill="auto"/>
            <w:vAlign w:val="center"/>
          </w:tcPr>
          <w:p w:rsidR="00D63189" w:rsidRPr="00D63189" w:rsidRDefault="00D63189" w:rsidP="00D63189">
            <w:pPr>
              <w:spacing w:after="0" w:line="240" w:lineRule="atLeast"/>
              <w:jc w:val="center"/>
              <w:rPr>
                <w:rFonts w:ascii="Tahoma" w:eastAsia="Times New Roman" w:hAnsi="Tahoma" w:cs="Tahoma"/>
                <w:b/>
                <w:bCs/>
                <w:kern w:val="0"/>
                <w:sz w:val="18"/>
                <w:szCs w:val="18"/>
                <w:lang w:val="es-ES"/>
                <w14:ligatures w14:val="none"/>
              </w:rPr>
            </w:pPr>
            <w:r w:rsidRPr="00D63189">
              <w:rPr>
                <w:rFonts w:ascii="Tahoma" w:eastAsia="Times New Roman" w:hAnsi="Tahoma" w:cs="Tahoma"/>
                <w:b/>
                <w:bCs/>
                <w:color w:val="FF0000"/>
                <w:kern w:val="0"/>
                <w:sz w:val="18"/>
                <w:szCs w:val="18"/>
                <w:lang w:val="es-ES"/>
                <w14:ligatures w14:val="none"/>
              </w:rPr>
              <w:t>1</w:t>
            </w:r>
          </w:p>
        </w:tc>
        <w:tc>
          <w:tcPr>
            <w:tcW w:w="2144" w:type="dxa"/>
            <w:vAlign w:val="center"/>
          </w:tcPr>
          <w:p w:rsidR="00D63189" w:rsidRPr="00D63189" w:rsidRDefault="00D63189" w:rsidP="00D63189">
            <w:pPr>
              <w:spacing w:after="0" w:line="240" w:lineRule="atLeast"/>
              <w:rPr>
                <w:rFonts w:ascii="Tahoma" w:eastAsia="Times New Roman" w:hAnsi="Tahoma" w:cs="Tahoma"/>
                <w:b/>
                <w:kern w:val="0"/>
                <w:sz w:val="18"/>
                <w:szCs w:val="18"/>
                <w:lang w:val="es-ES"/>
                <w14:ligatures w14:val="none"/>
              </w:rPr>
            </w:pPr>
          </w:p>
          <w:p w:rsidR="00D63189" w:rsidRPr="00D63189" w:rsidRDefault="00D63189" w:rsidP="00D63189">
            <w:pPr>
              <w:spacing w:after="0" w:line="240" w:lineRule="atLeast"/>
              <w:jc w:val="center"/>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Obligatorio</w:t>
            </w:r>
          </w:p>
        </w:tc>
        <w:tc>
          <w:tcPr>
            <w:tcW w:w="2468" w:type="dxa"/>
            <w:vAlign w:val="center"/>
          </w:tcPr>
          <w:p w:rsidR="00D63189" w:rsidRPr="00D63189" w:rsidRDefault="00D63189" w:rsidP="00D63189">
            <w:pPr>
              <w:spacing w:after="0" w:line="240" w:lineRule="atLeast"/>
              <w:jc w:val="center"/>
              <w:rPr>
                <w:rFonts w:ascii="Tahoma" w:eastAsia="Times New Roman" w:hAnsi="Tahoma" w:cs="Tahoma"/>
                <w:b/>
                <w:kern w:val="0"/>
                <w:sz w:val="18"/>
                <w:szCs w:val="18"/>
                <w:lang w:val="es-ES"/>
                <w14:ligatures w14:val="none"/>
              </w:rPr>
            </w:pPr>
          </w:p>
          <w:p w:rsidR="00D63189" w:rsidRPr="00D63189" w:rsidRDefault="00D63189" w:rsidP="00D63189">
            <w:pPr>
              <w:spacing w:after="0" w:line="240" w:lineRule="atLeast"/>
              <w:jc w:val="center"/>
              <w:rPr>
                <w:rFonts w:ascii="Tahoma" w:eastAsia="Times New Roman" w:hAnsi="Tahoma" w:cs="Tahoma"/>
                <w:b/>
                <w:kern w:val="0"/>
                <w:sz w:val="18"/>
                <w:szCs w:val="18"/>
                <w:lang w:val="es-ES"/>
                <w14:ligatures w14:val="none"/>
              </w:rPr>
            </w:pPr>
            <w:r w:rsidRPr="00D63189">
              <w:rPr>
                <w:rFonts w:ascii="Tahoma" w:eastAsia="Times New Roman" w:hAnsi="Tahoma" w:cs="Tahoma"/>
                <w:b/>
                <w:kern w:val="0"/>
                <w:sz w:val="18"/>
                <w:szCs w:val="18"/>
                <w:lang w:val="es-ES"/>
                <w14:ligatures w14:val="none"/>
              </w:rPr>
              <w:t>plazo total de la consultoría</w:t>
            </w:r>
          </w:p>
        </w:tc>
      </w:tr>
    </w:tbl>
    <w:p w:rsidR="00D63189" w:rsidRPr="00D63189" w:rsidRDefault="00D63189" w:rsidP="00D63189">
      <w:pPr>
        <w:spacing w:after="0" w:line="260" w:lineRule="atLeast"/>
        <w:ind w:left="567" w:hanging="567"/>
        <w:jc w:val="both"/>
        <w:rPr>
          <w:rFonts w:ascii="Tahoma" w:eastAsia="Times New Roman" w:hAnsi="Tahoma" w:cs="Tahoma"/>
          <w:b/>
          <w:kern w:val="0"/>
          <w:sz w:val="20"/>
          <w:szCs w:val="20"/>
          <w:lang w:val="es-ES_tradnl"/>
          <w14:ligatures w14:val="none"/>
        </w:rPr>
      </w:pPr>
      <w:r w:rsidRPr="00D63189">
        <w:rPr>
          <w:rFonts w:ascii="Tahoma" w:eastAsia="Times New Roman" w:hAnsi="Tahoma" w:cs="Tahoma"/>
          <w:b/>
          <w:kern w:val="0"/>
          <w:sz w:val="20"/>
          <w:szCs w:val="20"/>
          <w:lang w:val="es-ES_tradnl"/>
          <w14:ligatures w14:val="none"/>
        </w:rPr>
        <w:t>NOTA:</w:t>
      </w:r>
    </w:p>
    <w:p w:rsidR="00D63189" w:rsidRPr="00D63189" w:rsidRDefault="00D63189" w:rsidP="00D63189">
      <w:pPr>
        <w:numPr>
          <w:ilvl w:val="0"/>
          <w:numId w:val="31"/>
        </w:numPr>
        <w:spacing w:after="0" w:line="240" w:lineRule="auto"/>
        <w:ind w:left="426"/>
        <w:jc w:val="both"/>
        <w:rPr>
          <w:rFonts w:ascii="Tahoma" w:eastAsia="Times New Roman" w:hAnsi="Tahoma" w:cs="Tahoma"/>
          <w:kern w:val="0"/>
          <w:sz w:val="18"/>
          <w:szCs w:val="20"/>
          <w:lang w:val="es-ES_tradnl"/>
          <w14:ligatures w14:val="none"/>
        </w:rPr>
      </w:pPr>
      <w:r w:rsidRPr="00D63189">
        <w:rPr>
          <w:rFonts w:ascii="Tahoma" w:eastAsia="Times New Roman" w:hAnsi="Tahoma" w:cs="Tahoma"/>
          <w:kern w:val="0"/>
          <w:sz w:val="18"/>
          <w:szCs w:val="20"/>
          <w:lang w:val="es-ES_tradnl"/>
          <w14:ligatures w14:val="none"/>
        </w:rPr>
        <w:t>La Inspectoría mínimamente deberá contar con un medio de transporte para su movilización, y deberá estar en buenas condiciones de funcionamiento, debiendo garantizar además la permanencia del equipo señalado.</w:t>
      </w:r>
    </w:p>
    <w:p w:rsidR="00D63189" w:rsidRPr="00D63189" w:rsidRDefault="00D63189" w:rsidP="00D63189">
      <w:pPr>
        <w:numPr>
          <w:ilvl w:val="0"/>
          <w:numId w:val="31"/>
        </w:numPr>
        <w:spacing w:after="0" w:line="240" w:lineRule="auto"/>
        <w:ind w:left="426"/>
        <w:jc w:val="both"/>
        <w:rPr>
          <w:rFonts w:ascii="Tahoma" w:eastAsia="Times New Roman" w:hAnsi="Tahoma" w:cs="Tahoma"/>
          <w:kern w:val="0"/>
          <w:sz w:val="18"/>
          <w:szCs w:val="20"/>
          <w:lang w:val="es-ES_tradnl"/>
          <w14:ligatures w14:val="none"/>
        </w:rPr>
      </w:pPr>
      <w:bookmarkStart w:id="69" w:name="_Hlk128056488"/>
      <w:r w:rsidRPr="00D63189">
        <w:rPr>
          <w:rFonts w:ascii="Tahoma" w:eastAsia="Times New Roman" w:hAnsi="Tahoma" w:cs="Tahoma"/>
          <w:kern w:val="0"/>
          <w:sz w:val="18"/>
          <w:szCs w:val="20"/>
          <w:lang w:val="es-ES_tradnl"/>
          <w14:ligatures w14:val="none"/>
        </w:rPr>
        <w:t>El combustible, repuestos, peajes, mantenimiento correrá por cuenta de la Inspectoría, debiendo existir durante todo el tiempo de ejecución de la consultoría.</w:t>
      </w:r>
    </w:p>
    <w:p w:rsidR="00D63189" w:rsidRPr="00D63189" w:rsidRDefault="00D63189" w:rsidP="00D63189">
      <w:pPr>
        <w:numPr>
          <w:ilvl w:val="0"/>
          <w:numId w:val="31"/>
        </w:numPr>
        <w:spacing w:after="0" w:line="240" w:lineRule="auto"/>
        <w:ind w:left="426"/>
        <w:jc w:val="both"/>
        <w:rPr>
          <w:rFonts w:ascii="Tahoma" w:eastAsia="Times New Roman" w:hAnsi="Tahoma" w:cs="Tahoma"/>
          <w:b/>
          <w:kern w:val="0"/>
          <w:sz w:val="18"/>
          <w:szCs w:val="20"/>
          <w:lang w:val="es-ES_tradnl"/>
          <w14:ligatures w14:val="none"/>
        </w:rPr>
      </w:pPr>
      <w:r w:rsidRPr="00D63189">
        <w:rPr>
          <w:rFonts w:ascii="Tahoma" w:eastAsia="Times New Roman" w:hAnsi="Tahoma" w:cs="Tahoma"/>
          <w:b/>
          <w:kern w:val="0"/>
          <w:sz w:val="18"/>
          <w:szCs w:val="20"/>
          <w:lang w:val="es-ES_tradnl"/>
          <w14:ligatures w14:val="none"/>
        </w:rPr>
        <w:t xml:space="preserve">El vehículo y/o motocicleta del proponente deberá adjuntar documento de respaldo en fotocopia simple </w:t>
      </w:r>
      <w:r w:rsidRPr="00D63189">
        <w:rPr>
          <w:rFonts w:ascii="Tahoma" w:eastAsia="Times New Roman" w:hAnsi="Tahoma" w:cs="Tahoma"/>
          <w:b/>
          <w:bCs/>
          <w:kern w:val="0"/>
          <w:sz w:val="18"/>
          <w:szCs w:val="18"/>
          <w14:ligatures w14:val="none"/>
        </w:rPr>
        <w:t>legible del</w:t>
      </w:r>
      <w:r w:rsidRPr="00D63189">
        <w:rPr>
          <w:rFonts w:ascii="Tahoma" w:eastAsia="Times New Roman" w:hAnsi="Tahoma" w:cs="Tahoma"/>
          <w:b/>
          <w:kern w:val="0"/>
          <w:sz w:val="18"/>
          <w:szCs w:val="20"/>
          <w:lang w:val="es-ES_tradnl"/>
          <w14:ligatures w14:val="none"/>
        </w:rPr>
        <w:t xml:space="preserve"> RUAT, para propio o alquilado.</w:t>
      </w:r>
    </w:p>
    <w:p w:rsidR="00D63189" w:rsidRPr="00D63189" w:rsidRDefault="00D63189" w:rsidP="00D63189">
      <w:pPr>
        <w:widowControl w:val="0"/>
        <w:numPr>
          <w:ilvl w:val="0"/>
          <w:numId w:val="31"/>
        </w:numPr>
        <w:tabs>
          <w:tab w:val="left" w:pos="709"/>
        </w:tabs>
        <w:autoSpaceDE w:val="0"/>
        <w:autoSpaceDN w:val="0"/>
        <w:spacing w:after="0" w:line="240" w:lineRule="auto"/>
        <w:ind w:left="426"/>
        <w:jc w:val="both"/>
        <w:outlineLvl w:val="0"/>
        <w:rPr>
          <w:rFonts w:ascii="Tahoma" w:eastAsia="Times New Roman" w:hAnsi="Tahoma" w:cs="Tahoma"/>
          <w:b/>
          <w:i/>
          <w:kern w:val="0"/>
          <w:sz w:val="18"/>
          <w:szCs w:val="18"/>
          <w:highlight w:val="green"/>
          <w:lang w:val="es-ES_tradnl"/>
          <w14:ligatures w14:val="none"/>
        </w:rPr>
      </w:pPr>
      <w:bookmarkStart w:id="70" w:name="_Hlk180057572"/>
      <w:r w:rsidRPr="00D63189">
        <w:rPr>
          <w:rFonts w:ascii="Tahoma" w:eastAsia="Times New Roman" w:hAnsi="Tahoma" w:cs="Tahoma"/>
          <w:b/>
          <w:i/>
          <w:kern w:val="0"/>
          <w:sz w:val="18"/>
          <w:szCs w:val="18"/>
          <w:highlight w:val="green"/>
          <w:lang w:val="es-ES_tradnl"/>
          <w14:ligatures w14:val="none"/>
        </w:rPr>
        <w:t xml:space="preserve">En caso de adjudicación debe presentar: </w:t>
      </w:r>
    </w:p>
    <w:p w:rsidR="00D63189" w:rsidRPr="00D63189" w:rsidRDefault="00D63189" w:rsidP="00D63189">
      <w:pPr>
        <w:widowControl w:val="0"/>
        <w:tabs>
          <w:tab w:val="left" w:pos="709"/>
        </w:tabs>
        <w:autoSpaceDE w:val="0"/>
        <w:autoSpaceDN w:val="0"/>
        <w:spacing w:after="0" w:line="240" w:lineRule="auto"/>
        <w:ind w:left="426"/>
        <w:jc w:val="both"/>
        <w:outlineLvl w:val="0"/>
        <w:rPr>
          <w:rFonts w:ascii="Tahoma" w:eastAsia="Times New Roman" w:hAnsi="Tahoma" w:cs="Tahoma"/>
          <w:bCs/>
          <w:i/>
          <w:kern w:val="0"/>
          <w:sz w:val="18"/>
          <w:szCs w:val="18"/>
          <w:highlight w:val="green"/>
          <w:lang w:val="es-ES_tradnl"/>
          <w14:ligatures w14:val="none"/>
        </w:rPr>
      </w:pPr>
      <w:r w:rsidRPr="00D63189">
        <w:rPr>
          <w:rFonts w:ascii="Tahoma" w:eastAsia="Times New Roman" w:hAnsi="Tahoma" w:cs="Tahoma"/>
          <w:bCs/>
          <w:i/>
          <w:kern w:val="0"/>
          <w:sz w:val="18"/>
          <w:szCs w:val="18"/>
          <w:highlight w:val="green"/>
          <w:lang w:val="es-ES_tradnl"/>
          <w14:ligatures w14:val="none"/>
        </w:rPr>
        <w:t xml:space="preserve">• Para Vehículos y/o motocicletas </w:t>
      </w:r>
      <w:r w:rsidRPr="00D63189">
        <w:rPr>
          <w:rFonts w:ascii="Tahoma" w:eastAsia="Times New Roman" w:hAnsi="Tahoma" w:cs="Tahoma"/>
          <w:b/>
          <w:i/>
          <w:kern w:val="0"/>
          <w:sz w:val="18"/>
          <w:szCs w:val="18"/>
          <w:highlight w:val="green"/>
          <w:lang w:val="es-ES_tradnl"/>
          <w14:ligatures w14:val="none"/>
        </w:rPr>
        <w:t>PROPIOS</w:t>
      </w:r>
      <w:r w:rsidRPr="00D63189">
        <w:rPr>
          <w:rFonts w:ascii="Tahoma" w:eastAsia="Times New Roman" w:hAnsi="Tahoma" w:cs="Tahoma"/>
          <w:bCs/>
          <w:i/>
          <w:kern w:val="0"/>
          <w:sz w:val="18"/>
          <w:szCs w:val="18"/>
          <w:highlight w:val="green"/>
          <w:lang w:val="es-ES_tradnl"/>
          <w14:ligatures w14:val="none"/>
        </w:rPr>
        <w:t xml:space="preserve">, presentar Original o Fotocopia Legalizada o Notariado de RUAT. </w:t>
      </w:r>
    </w:p>
    <w:p w:rsidR="00D63189" w:rsidRPr="00D63189" w:rsidRDefault="00D63189" w:rsidP="00D63189">
      <w:pPr>
        <w:widowControl w:val="0"/>
        <w:tabs>
          <w:tab w:val="left" w:pos="709"/>
        </w:tabs>
        <w:autoSpaceDE w:val="0"/>
        <w:autoSpaceDN w:val="0"/>
        <w:spacing w:after="0" w:line="240" w:lineRule="auto"/>
        <w:ind w:left="426"/>
        <w:jc w:val="both"/>
        <w:outlineLvl w:val="0"/>
        <w:rPr>
          <w:rFonts w:ascii="Tahoma" w:eastAsia="Times New Roman" w:hAnsi="Tahoma" w:cs="Tahoma"/>
          <w:bCs/>
          <w:i/>
          <w:kern w:val="0"/>
          <w:sz w:val="18"/>
          <w:szCs w:val="18"/>
          <w:lang w:val="es-ES_tradnl"/>
          <w14:ligatures w14:val="none"/>
        </w:rPr>
      </w:pPr>
      <w:r w:rsidRPr="00D63189">
        <w:rPr>
          <w:rFonts w:ascii="Tahoma" w:eastAsia="Times New Roman" w:hAnsi="Tahoma" w:cs="Tahoma"/>
          <w:bCs/>
          <w:i/>
          <w:kern w:val="0"/>
          <w:sz w:val="18"/>
          <w:szCs w:val="18"/>
          <w:highlight w:val="green"/>
          <w:lang w:val="es-ES_tradnl"/>
          <w14:ligatures w14:val="none"/>
        </w:rPr>
        <w:t xml:space="preserve">• Para Vehículos y/o motocicletas </w:t>
      </w:r>
      <w:r w:rsidRPr="00D63189">
        <w:rPr>
          <w:rFonts w:ascii="Tahoma" w:eastAsia="Times New Roman" w:hAnsi="Tahoma" w:cs="Tahoma"/>
          <w:b/>
          <w:i/>
          <w:kern w:val="0"/>
          <w:sz w:val="18"/>
          <w:szCs w:val="18"/>
          <w:highlight w:val="green"/>
          <w:lang w:val="es-ES_tradnl"/>
          <w14:ligatures w14:val="none"/>
        </w:rPr>
        <w:t>ALQUILADOS</w:t>
      </w:r>
      <w:r w:rsidRPr="00D63189">
        <w:rPr>
          <w:rFonts w:ascii="Tahoma" w:eastAsia="Times New Roman" w:hAnsi="Tahoma" w:cs="Tahoma"/>
          <w:bCs/>
          <w:i/>
          <w:kern w:val="0"/>
          <w:sz w:val="18"/>
          <w:szCs w:val="18"/>
          <w:highlight w:val="green"/>
          <w:lang w:val="es-ES_tradnl"/>
          <w14:ligatures w14:val="none"/>
        </w:rPr>
        <w:t>, presentar el Contrato de Alquiler Original.</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1" w:name="_Toc118727362"/>
      <w:bookmarkEnd w:id="69"/>
      <w:bookmarkEnd w:id="70"/>
      <w:r w:rsidRPr="00D63189">
        <w:rPr>
          <w:rFonts w:ascii="Tahoma" w:eastAsia="Times New Roman" w:hAnsi="Tahoma" w:cs="Tahoma"/>
          <w:b/>
          <w:bCs/>
          <w:color w:val="000000"/>
          <w:kern w:val="32"/>
          <w:sz w:val="20"/>
          <w:szCs w:val="20"/>
          <w:lang w:val="es-ES_tradnl"/>
          <w14:ligatures w14:val="none"/>
        </w:rPr>
        <w:t>PERMANENCIA</w:t>
      </w:r>
      <w:bookmarkEnd w:id="71"/>
    </w:p>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La Inspectoría deberá permanecer en el lugar del proyecto </w:t>
      </w:r>
      <w:r w:rsidRPr="00D63189">
        <w:rPr>
          <w:rFonts w:ascii="Tahoma" w:eastAsia="Times New Roman" w:hAnsi="Tahoma" w:cs="Tahoma"/>
          <w:b/>
          <w:kern w:val="0"/>
          <w:sz w:val="20"/>
          <w:szCs w:val="20"/>
          <w:lang w:val="es-ES"/>
          <w14:ligatures w14:val="none"/>
        </w:rPr>
        <w:t xml:space="preserve">al menos cuatro (4) días </w:t>
      </w:r>
      <w:r w:rsidRPr="00D63189">
        <w:rPr>
          <w:rFonts w:ascii="Tahoma" w:eastAsia="Times New Roman" w:hAnsi="Tahoma" w:cs="Tahoma"/>
          <w:kern w:val="0"/>
          <w:sz w:val="20"/>
          <w:szCs w:val="20"/>
          <w:lang w:val="es-ES"/>
          <w14:ligatures w14:val="none"/>
        </w:rPr>
        <w:t xml:space="preserve">por semana o su equivalente en un mes, a fin de llevar un control, monitoreo y seguimiento estricto a las actividades del proyecto ejecutadas por la Entidad Ejecutora, y </w:t>
      </w:r>
      <w:r w:rsidRPr="00D63189">
        <w:rPr>
          <w:rFonts w:ascii="Tahoma" w:eastAsia="Times New Roman" w:hAnsi="Tahoma" w:cs="Tahoma"/>
          <w:b/>
          <w:bCs/>
          <w:kern w:val="0"/>
          <w:sz w:val="20"/>
          <w:szCs w:val="20"/>
          <w:lang w:val="es-ES"/>
          <w14:ligatures w14:val="none"/>
        </w:rPr>
        <w:t xml:space="preserve">un (1) </w:t>
      </w:r>
      <w:proofErr w:type="spellStart"/>
      <w:r w:rsidRPr="00D63189">
        <w:rPr>
          <w:rFonts w:ascii="Tahoma" w:eastAsia="Times New Roman" w:hAnsi="Tahoma" w:cs="Tahoma"/>
          <w:b/>
          <w:bCs/>
          <w:kern w:val="0"/>
          <w:sz w:val="20"/>
          <w:szCs w:val="20"/>
          <w:lang w:val="es-ES"/>
          <w14:ligatures w14:val="none"/>
        </w:rPr>
        <w:t>dia</w:t>
      </w:r>
      <w:proofErr w:type="spellEnd"/>
      <w:r w:rsidRPr="00D63189">
        <w:rPr>
          <w:rFonts w:ascii="Tahoma" w:eastAsia="Times New Roman" w:hAnsi="Tahoma" w:cs="Tahoma"/>
          <w:kern w:val="0"/>
          <w:sz w:val="20"/>
          <w:szCs w:val="20"/>
          <w:lang w:val="es-ES"/>
          <w14:ligatures w14:val="none"/>
        </w:rPr>
        <w:t xml:space="preserve"> en actividades relacionadas al proyecto, misma que será verificada en la Ficha de Seguimiento Semanal de Campo de Inspectoría, Formulario de Actividades y reporte del aplicativo móvil SSP.</w:t>
      </w:r>
    </w:p>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 xml:space="preserve">Tomando en cuenta la permanencia en obra exigida, el Inspector no podrá ser contratado en dos proyectos de la AEVIVIENDA con ejecución simultánea, salvo proyecto de Atención Extraordinario de la AEVIVIENDA </w:t>
      </w:r>
      <w:r w:rsidRPr="00D63189">
        <w:rPr>
          <w:rFonts w:ascii="Tahoma" w:eastAsia="Times New Roman" w:hAnsi="Tahoma" w:cs="Tahoma"/>
          <w:kern w:val="0"/>
          <w:sz w:val="20"/>
          <w:szCs w:val="20"/>
          <w:lang w:val="es-ES"/>
          <w14:ligatures w14:val="none"/>
        </w:rPr>
        <w:lastRenderedPageBreak/>
        <w:t xml:space="preserve">cercano al proyecto o que uno se encuentre con Recepción Definitiva sin que este interfiera en cierre administrativo y/o tenga observaciones. </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2" w:name="_Toc536520834"/>
      <w:bookmarkStart w:id="73" w:name="_Toc118727363"/>
      <w:r w:rsidRPr="00D63189">
        <w:rPr>
          <w:rFonts w:ascii="Tahoma" w:eastAsia="Times New Roman" w:hAnsi="Tahoma" w:cs="Tahoma"/>
          <w:b/>
          <w:bCs/>
          <w:color w:val="000000"/>
          <w:kern w:val="32"/>
          <w:sz w:val="20"/>
          <w:szCs w:val="20"/>
          <w:lang w:val="es-ES_tradnl"/>
          <w14:ligatures w14:val="none"/>
        </w:rPr>
        <w:t>HERRAMIENTAS E INSUMOS</w:t>
      </w:r>
      <w:bookmarkEnd w:id="72"/>
      <w:r w:rsidRPr="00D63189">
        <w:rPr>
          <w:rFonts w:ascii="Tahoma" w:eastAsia="Times New Roman" w:hAnsi="Tahoma" w:cs="Tahoma"/>
          <w:b/>
          <w:bCs/>
          <w:color w:val="000000"/>
          <w:kern w:val="32"/>
          <w:sz w:val="20"/>
          <w:szCs w:val="20"/>
          <w:lang w:val="es-ES_tradnl"/>
          <w14:ligatures w14:val="none"/>
        </w:rPr>
        <w:t xml:space="preserve"> OPERATIVOS</w:t>
      </w:r>
      <w:bookmarkEnd w:id="73"/>
    </w:p>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bookmarkStart w:id="74" w:name="_Toc536520840"/>
      <w:r w:rsidRPr="00D63189">
        <w:rPr>
          <w:rFonts w:ascii="Tahoma" w:eastAsia="Times New Roman" w:hAnsi="Tahoma" w:cs="Tahoma"/>
          <w:kern w:val="0"/>
          <w:sz w:val="20"/>
          <w:szCs w:val="20"/>
          <w:lang w:val="es-ES"/>
          <w14:ligatures w14:val="none"/>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5" w:name="_Toc118727364"/>
      <w:bookmarkEnd w:id="74"/>
      <w:r w:rsidRPr="00D63189">
        <w:rPr>
          <w:rFonts w:ascii="Tahoma" w:eastAsia="Times New Roman" w:hAnsi="Tahoma" w:cs="Tahoma"/>
          <w:b/>
          <w:bCs/>
          <w:color w:val="000000"/>
          <w:kern w:val="32"/>
          <w:sz w:val="20"/>
          <w:szCs w:val="20"/>
          <w:lang w:val="es-ES_tradnl"/>
          <w14:ligatures w14:val="none"/>
        </w:rPr>
        <w:t>CONTROL Y SEGUIMIENTO DE LA CONSULTORÍA</w:t>
      </w:r>
      <w:bookmarkEnd w:id="75"/>
      <w:r w:rsidRPr="00D63189">
        <w:rPr>
          <w:rFonts w:ascii="Tahoma" w:eastAsia="Times New Roman" w:hAnsi="Tahoma" w:cs="Tahoma"/>
          <w:b/>
          <w:bCs/>
          <w:color w:val="000000"/>
          <w:kern w:val="32"/>
          <w:sz w:val="20"/>
          <w:szCs w:val="20"/>
          <w:lang w:val="es-ES_tradnl"/>
          <w14:ligatures w14:val="none"/>
        </w:rPr>
        <w:t xml:space="preserve"> </w:t>
      </w:r>
    </w:p>
    <w:p w:rsidR="00D63189" w:rsidRPr="00D63189" w:rsidRDefault="00D63189" w:rsidP="00D63189">
      <w:pPr>
        <w:spacing w:after="0" w:line="240" w:lineRule="auto"/>
        <w:jc w:val="both"/>
        <w:rPr>
          <w:rFonts w:ascii="Tahoma" w:eastAsia="Times New Roman" w:hAnsi="Tahoma" w:cs="Tahoma"/>
          <w:kern w:val="0"/>
          <w:sz w:val="20"/>
          <w:szCs w:val="20"/>
          <w:lang w:val="es-ES"/>
          <w14:ligatures w14:val="none"/>
        </w:rPr>
      </w:pPr>
      <w:r w:rsidRPr="00D63189">
        <w:rPr>
          <w:rFonts w:ascii="Tahoma" w:eastAsia="Times New Roman" w:hAnsi="Tahoma" w:cs="Tahoma"/>
          <w:kern w:val="0"/>
          <w:sz w:val="20"/>
          <w:szCs w:val="20"/>
          <w:lang w:val="es-ES"/>
          <w14:ligatures w14:val="none"/>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rsidR="00D63189" w:rsidRPr="00D63189" w:rsidRDefault="00D63189" w:rsidP="00D63189">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Conocer, analizar, rechazar o aprobar los asuntos correspondientes al cumplimiento de las actividades a ser realizadas por la Inspectoría.</w:t>
      </w:r>
    </w:p>
    <w:p w:rsidR="00D63189" w:rsidRPr="00D63189" w:rsidRDefault="00D63189" w:rsidP="00D63189">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Aprobar o rechazar informes/productos de la Inspectoría, de manera fundamentada, en el plazo establecido en este documento.</w:t>
      </w:r>
    </w:p>
    <w:p w:rsidR="00D63189" w:rsidRPr="00D63189" w:rsidRDefault="00D63189" w:rsidP="00D63189">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Emitir Llamadas de Atención a la Inspectoría, de manera fundamentada.</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6" w:name="_Toc118727365"/>
      <w:r w:rsidRPr="00D63189">
        <w:rPr>
          <w:rFonts w:ascii="Tahoma" w:eastAsia="Times New Roman" w:hAnsi="Tahoma" w:cs="Tahoma"/>
          <w:b/>
          <w:bCs/>
          <w:color w:val="000000"/>
          <w:kern w:val="32"/>
          <w:sz w:val="20"/>
          <w:szCs w:val="20"/>
          <w:lang w:val="es-ES_tradnl"/>
          <w14:ligatures w14:val="none"/>
        </w:rPr>
        <w:t>PROPUESTA TÉCNICA</w:t>
      </w:r>
      <w:bookmarkEnd w:id="76"/>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La propuesta técnica debe incluir criterios, referidos a: </w:t>
      </w:r>
    </w:p>
    <w:p w:rsidR="00D63189" w:rsidRPr="00D63189" w:rsidRDefault="00D63189" w:rsidP="00D63189">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 xml:space="preserve">Metodología, </w:t>
      </w:r>
    </w:p>
    <w:p w:rsidR="00D63189" w:rsidRPr="00D63189" w:rsidRDefault="00D63189" w:rsidP="00D63189">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Plan de trabajo,</w:t>
      </w:r>
    </w:p>
    <w:p w:rsidR="00D63189" w:rsidRPr="00D63189" w:rsidRDefault="00D63189" w:rsidP="00D63189">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Equipo</w:t>
      </w:r>
      <w:bookmarkStart w:id="77" w:name="_Hlk128059834"/>
      <w:r w:rsidRPr="00D63189">
        <w:rPr>
          <w:rFonts w:ascii="Tahoma" w:eastAsia="Times New Roman" w:hAnsi="Tahoma" w:cs="Tahoma"/>
          <w:kern w:val="0"/>
          <w:sz w:val="20"/>
          <w:szCs w:val="20"/>
          <w:lang w:val="es-ES_tradnl"/>
          <w14:ligatures w14:val="none"/>
        </w:rPr>
        <w:t>, vehículos y otros</w:t>
      </w:r>
      <w:bookmarkEnd w:id="77"/>
      <w:r w:rsidRPr="00D63189">
        <w:rPr>
          <w:rFonts w:ascii="Tahoma" w:eastAsia="Times New Roman" w:hAnsi="Tahoma" w:cs="Tahoma"/>
          <w:kern w:val="0"/>
          <w:sz w:val="20"/>
          <w:szCs w:val="20"/>
          <w:lang w:val="es-ES_tradnl"/>
          <w14:ligatures w14:val="none"/>
        </w:rPr>
        <w:t>.</w:t>
      </w:r>
    </w:p>
    <w:p w:rsidR="00D63189" w:rsidRPr="00D63189" w:rsidRDefault="00D63189" w:rsidP="00D63189">
      <w:pPr>
        <w:spacing w:after="0" w:line="260" w:lineRule="atLeast"/>
        <w:jc w:val="both"/>
        <w:rPr>
          <w:rFonts w:ascii="Tahoma" w:eastAsia="Times New Roman" w:hAnsi="Tahoma" w:cs="Tahoma"/>
          <w:kern w:val="0"/>
          <w:sz w:val="20"/>
          <w:szCs w:val="20"/>
          <w:lang w:val="es-ES_tradnl"/>
          <w14:ligatures w14:val="none"/>
        </w:rPr>
      </w:pPr>
      <w:r w:rsidRPr="00D63189">
        <w:rPr>
          <w:rFonts w:ascii="Tahoma" w:eastAsia="Times New Roman" w:hAnsi="Tahoma" w:cs="Tahoma"/>
          <w:kern w:val="0"/>
          <w:sz w:val="20"/>
          <w:szCs w:val="20"/>
          <w:lang w:val="es-ES_tradnl"/>
          <w14:ligatures w14:val="none"/>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rsidR="00D63189" w:rsidRPr="00D63189" w:rsidRDefault="00D63189" w:rsidP="00D63189">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8" w:name="_Toc118727366"/>
      <w:r w:rsidRPr="00D63189">
        <w:rPr>
          <w:rFonts w:ascii="Tahoma" w:eastAsia="Times New Roman" w:hAnsi="Tahoma" w:cs="Tahoma"/>
          <w:b/>
          <w:bCs/>
          <w:color w:val="000000"/>
          <w:kern w:val="32"/>
          <w:sz w:val="20"/>
          <w:szCs w:val="20"/>
          <w:lang w:val="es-ES_tradnl"/>
          <w14:ligatures w14:val="none"/>
        </w:rPr>
        <w:t>PLANILLA DE INSUMOS OPERATIVOS DE LA INSPECTORÍA</w:t>
      </w:r>
      <w:bookmarkEnd w:id="78"/>
    </w:p>
    <w:tbl>
      <w:tblPr>
        <w:tblW w:w="9247" w:type="dxa"/>
        <w:tblCellMar>
          <w:left w:w="70" w:type="dxa"/>
          <w:right w:w="70" w:type="dxa"/>
        </w:tblCellMar>
        <w:tblLook w:val="04A0" w:firstRow="1" w:lastRow="0" w:firstColumn="1" w:lastColumn="0" w:noHBand="0" w:noVBand="1"/>
      </w:tblPr>
      <w:tblGrid>
        <w:gridCol w:w="5739"/>
        <w:gridCol w:w="1541"/>
        <w:gridCol w:w="1967"/>
      </w:tblGrid>
      <w:tr w:rsidR="00D63189" w:rsidRPr="00D63189" w:rsidTr="00C55AA6">
        <w:trPr>
          <w:trHeight w:val="240"/>
        </w:trPr>
        <w:tc>
          <w:tcPr>
            <w:tcW w:w="573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jc w:val="center"/>
              <w:rPr>
                <w:rFonts w:ascii="Calibri" w:eastAsia="Times New Roman" w:hAnsi="Calibri" w:cs="Calibri"/>
                <w:color w:val="000000"/>
                <w:kern w:val="0"/>
                <w:sz w:val="20"/>
                <w:szCs w:val="20"/>
                <w:lang w:val="es-ES" w:eastAsia="es-ES"/>
                <w14:ligatures w14:val="none"/>
              </w:rPr>
            </w:pPr>
            <w:bookmarkStart w:id="79" w:name="_Toc118727367"/>
            <w:r w:rsidRPr="00D63189">
              <w:rPr>
                <w:rFonts w:ascii="Calibri" w:eastAsia="Times New Roman" w:hAnsi="Calibri" w:cs="Calibri"/>
                <w:color w:val="000000"/>
                <w:kern w:val="0"/>
                <w:sz w:val="20"/>
                <w:szCs w:val="20"/>
                <w:lang w:val="es-ES" w:eastAsia="es-ES"/>
                <w14:ligatures w14:val="none"/>
              </w:rPr>
              <w:t>ITEM</w:t>
            </w:r>
          </w:p>
        </w:tc>
        <w:tc>
          <w:tcPr>
            <w:tcW w:w="350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jc w:val="center"/>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DETALLE</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center"/>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INSUMO</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center"/>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UNIDAD</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center"/>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CANTIDAD</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PERSONAL DE PROYECTO (FACTURADO RURAL)</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INSPECTOR (RURAL)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MES</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ROPA DE TRABAJO</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CHALECO DE IDENTIFICACIÓN</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CASCO</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BOTAS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MUEBLES Y ENSERES</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SILLA DE PLÁSTICO</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PIZARRA ACRÍLICA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MESA DE PLÁSTICO REUNIONES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ESTANTES METÁLICO TIPO MECANO</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lastRenderedPageBreak/>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EQUIPO DE COMPUTACIÓN</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IMPRESORA LASER (DEPRECIACIÓN)</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EQP</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COMPUTADORA PORTÁTIL (DEPRECIACIÓN)</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EQP</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MATERIAL DE ESCRITORIO</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TAJADOR</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TABLERO DE ANOTACIONES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PERFORADORA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PAPEL BOND TAMAÑO CARTA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PQT</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16</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MARCADOR INDELEBLE</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MARCADOR DE AGUA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LÁPIZ NEGRO</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GRAMPAS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CJA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GOMA DE BORRAR</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FOLDERS DE PLÁSTICO</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ENGRAMPADORA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CUADERNO DE 100 HOJAS TAMAÑO CARTA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CLIPS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CJA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CINTA MASKING</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BOLÍGRAFO</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ARCHIVADORES DE PALANCA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15</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COMBUSTIBLES Y LUBRICANTES</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GASOLINA PARA MOTOCICLETA(S)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LT</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400</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GASOLINA PARA CAMIONETA(S)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LT</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4000</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CAMBIO DE FILTRO DE ACEITE DE TODOS LOS VEHÍCULOS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2</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CAMBIO DE ACEITE DE TODOS LOS VEHÍCULOS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LT</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14</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ALQUILERES</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ALQUILER DE OFICINA</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GLB</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MANTENIMIENTO Y REPARACIÓN DE MOTORIZADOS</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REPUESTOS, ACCESORIOS PARA VEHÍCULO(S) Y/O MOTOCICLETA(S)</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GLB</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CAMIONETA (DEPRECIACIÓN)</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GLB</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HERRAMIENTAS</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HUINCHA DE 50M</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FLEXO 10M</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PZA</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924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EQUIPO ELECTRÓNICO</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lastRenderedPageBreak/>
              <w:t>GPS (DEPRECIACIÓN)</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EQP</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1</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SUB TOTAL</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r w:rsidR="00D63189" w:rsidRPr="00D63189" w:rsidTr="00C55AA6">
        <w:trPr>
          <w:trHeight w:val="240"/>
        </w:trPr>
        <w:tc>
          <w:tcPr>
            <w:tcW w:w="5739"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541"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c>
          <w:tcPr>
            <w:tcW w:w="196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Calibri" w:eastAsia="Times New Roman" w:hAnsi="Calibri" w:cs="Calibri"/>
                <w:color w:val="000000"/>
                <w:kern w:val="0"/>
                <w:sz w:val="20"/>
                <w:szCs w:val="20"/>
                <w:lang w:val="es-ES" w:eastAsia="es-ES"/>
                <w14:ligatures w14:val="none"/>
              </w:rPr>
            </w:pPr>
            <w:r w:rsidRPr="00D63189">
              <w:rPr>
                <w:rFonts w:ascii="Calibri" w:eastAsia="Times New Roman" w:hAnsi="Calibri" w:cs="Calibri"/>
                <w:color w:val="000000"/>
                <w:kern w:val="0"/>
                <w:sz w:val="20"/>
                <w:szCs w:val="20"/>
                <w:lang w:val="es-ES" w:eastAsia="es-ES"/>
                <w14:ligatures w14:val="none"/>
              </w:rPr>
              <w:t> </w:t>
            </w:r>
          </w:p>
        </w:tc>
      </w:tr>
    </w:tbl>
    <w:p w:rsidR="00D63189" w:rsidRPr="00D63189" w:rsidRDefault="00D63189" w:rsidP="00D63189">
      <w:pPr>
        <w:keepNext/>
        <w:numPr>
          <w:ilvl w:val="0"/>
          <w:numId w:val="32"/>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r w:rsidRPr="00D63189">
        <w:rPr>
          <w:rFonts w:ascii="Tahoma" w:eastAsia="Times New Roman" w:hAnsi="Tahoma" w:cs="Tahoma"/>
          <w:b/>
          <w:bCs/>
          <w:color w:val="000000"/>
          <w:kern w:val="32"/>
          <w:sz w:val="20"/>
          <w:szCs w:val="20"/>
          <w:lang w:val="es-ES_tradnl"/>
          <w14:ligatures w14:val="none"/>
        </w:rPr>
        <w:t>DETALLE DE ÍTEMS DEL PROYECTO</w:t>
      </w:r>
      <w:bookmarkEnd w:id="79"/>
    </w:p>
    <w:p w:rsidR="00D63189" w:rsidRPr="00D63189" w:rsidRDefault="00D63189" w:rsidP="00D63189">
      <w:pPr>
        <w:spacing w:after="0" w:line="240" w:lineRule="auto"/>
        <w:rPr>
          <w:rFonts w:ascii="Times New Roman" w:eastAsia="Times New Roman" w:hAnsi="Times New Roman" w:cs="Times New Roman"/>
          <w:kern w:val="0"/>
          <w:sz w:val="20"/>
          <w:szCs w:val="20"/>
          <w:lang w:val="es-ES_tradnl"/>
          <w14:ligatures w14:val="none"/>
        </w:rPr>
      </w:pPr>
    </w:p>
    <w:tbl>
      <w:tblPr>
        <w:tblW w:w="9351" w:type="dxa"/>
        <w:tblCellMar>
          <w:left w:w="70" w:type="dxa"/>
          <w:right w:w="70" w:type="dxa"/>
        </w:tblCellMar>
        <w:tblLook w:val="04A0" w:firstRow="1" w:lastRow="0" w:firstColumn="1" w:lastColumn="0" w:noHBand="0" w:noVBand="1"/>
      </w:tblPr>
      <w:tblGrid>
        <w:gridCol w:w="552"/>
        <w:gridCol w:w="6956"/>
        <w:gridCol w:w="1843"/>
      </w:tblGrid>
      <w:tr w:rsidR="00D63189" w:rsidRPr="00D63189" w:rsidTr="00D63189">
        <w:trPr>
          <w:trHeight w:val="405"/>
        </w:trPr>
        <w:tc>
          <w:tcPr>
            <w:tcW w:w="552"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rsidR="00D63189" w:rsidRPr="00D63189" w:rsidRDefault="00D63189" w:rsidP="00D63189">
            <w:pPr>
              <w:spacing w:after="0" w:line="240" w:lineRule="auto"/>
              <w:jc w:val="center"/>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NUM ITEM</w:t>
            </w:r>
          </w:p>
        </w:tc>
        <w:tc>
          <w:tcPr>
            <w:tcW w:w="6956" w:type="dxa"/>
            <w:tcBorders>
              <w:top w:val="single" w:sz="4" w:space="0" w:color="000000"/>
              <w:left w:val="nil"/>
              <w:bottom w:val="single" w:sz="4" w:space="0" w:color="000000"/>
              <w:right w:val="single" w:sz="4" w:space="0" w:color="000000"/>
            </w:tcBorders>
            <w:shd w:val="clear" w:color="000000" w:fill="66B2FF"/>
            <w:vAlign w:val="center"/>
            <w:hideMark/>
          </w:tcPr>
          <w:p w:rsidR="00D63189" w:rsidRPr="00D63189" w:rsidRDefault="00D63189" w:rsidP="00D63189">
            <w:pPr>
              <w:spacing w:after="0" w:line="240" w:lineRule="auto"/>
              <w:jc w:val="center"/>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NOMBRE DEL ITEM</w:t>
            </w:r>
          </w:p>
        </w:tc>
        <w:tc>
          <w:tcPr>
            <w:tcW w:w="1843" w:type="dxa"/>
            <w:tcBorders>
              <w:top w:val="single" w:sz="4" w:space="0" w:color="000000"/>
              <w:left w:val="nil"/>
              <w:bottom w:val="single" w:sz="4" w:space="0" w:color="000000"/>
              <w:right w:val="single" w:sz="4" w:space="0" w:color="000000"/>
            </w:tcBorders>
            <w:shd w:val="clear" w:color="000000" w:fill="66B2FF"/>
            <w:vAlign w:val="center"/>
            <w:hideMark/>
          </w:tcPr>
          <w:p w:rsidR="00D63189" w:rsidRPr="00D63189" w:rsidRDefault="00D63189" w:rsidP="00D63189">
            <w:pPr>
              <w:spacing w:after="0" w:line="240" w:lineRule="auto"/>
              <w:jc w:val="center"/>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UNIDAD DE MEDIDA</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HORMIGÓN POBRE P/ BASE DE ZAPATAS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5</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RELLENO Y COMPACTADO S/ MATERIAL</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6</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7</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8</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9</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10</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11</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VIGA CADENA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12</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 xml:space="preserve">CUBIERTA DE TEJA GRAN </w:t>
            </w:r>
            <w:proofErr w:type="spellStart"/>
            <w:r w:rsidRPr="00D63189">
              <w:rPr>
                <w:rFonts w:ascii="Tahoma" w:eastAsia="Times New Roman" w:hAnsi="Tahoma" w:cs="Tahoma"/>
                <w:color w:val="000000"/>
                <w:kern w:val="0"/>
                <w:sz w:val="18"/>
                <w:szCs w:val="18"/>
                <w:lang w:val="es-ES" w:eastAsia="es-ES"/>
                <w14:ligatures w14:val="none"/>
              </w:rPr>
              <w:t>ESPA&amp;ntilde;OLA</w:t>
            </w:r>
            <w:proofErr w:type="spellEnd"/>
            <w:r w:rsidRPr="00D63189">
              <w:rPr>
                <w:rFonts w:ascii="Tahoma" w:eastAsia="Times New Roman" w:hAnsi="Tahoma" w:cs="Tahoma"/>
                <w:color w:val="000000"/>
                <w:kern w:val="0"/>
                <w:sz w:val="18"/>
                <w:szCs w:val="18"/>
                <w:lang w:val="es-ES" w:eastAsia="es-ES"/>
                <w14:ligatures w14:val="none"/>
              </w:rPr>
              <w:t xml:space="preserve"> C/MADERAMEN</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13</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CUBICO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14</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EMPEDRADO Y CONTRAPISO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15</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ACERA DE CEMENTO E=5 CM CON EMPEDRADO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16</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17</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BOTAGUAS DE LADRILLO CERÁMICO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18</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19</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REVOQUE DE CIELO RASO B/CUBIERTA INCLINADA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20</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21</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REVOQUE INTERIOR DE YESO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22</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23</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24</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INSTALACIÓN SANITARIA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25</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26</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27</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28</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29</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ZÓCALO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30</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31</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PUNTO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32</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PUNTO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33</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PUNTO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34</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PUNTO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35</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36</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37</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proofErr w:type="spellStart"/>
            <w:r w:rsidRPr="00D63189">
              <w:rPr>
                <w:rFonts w:ascii="Tahoma" w:eastAsia="Times New Roman" w:hAnsi="Tahoma" w:cs="Tahoma"/>
                <w:color w:val="000000"/>
                <w:kern w:val="0"/>
                <w:sz w:val="18"/>
                <w:szCs w:val="18"/>
                <w:lang w:val="es-ES" w:eastAsia="es-ES"/>
                <w14:ligatures w14:val="none"/>
              </w:rPr>
              <w:t>PROVISI&amp;oacute;N</w:t>
            </w:r>
            <w:proofErr w:type="spellEnd"/>
            <w:r w:rsidRPr="00D63189">
              <w:rPr>
                <w:rFonts w:ascii="Tahoma" w:eastAsia="Times New Roman" w:hAnsi="Tahoma" w:cs="Tahoma"/>
                <w:color w:val="000000"/>
                <w:kern w:val="0"/>
                <w:sz w:val="18"/>
                <w:szCs w:val="18"/>
                <w:lang w:val="es-ES" w:eastAsia="es-ES"/>
                <w14:ligatures w14:val="none"/>
              </w:rPr>
              <w:t xml:space="preserve"> Y COLOCADO DE REJA </w:t>
            </w:r>
            <w:proofErr w:type="spellStart"/>
            <w:r w:rsidRPr="00D63189">
              <w:rPr>
                <w:rFonts w:ascii="Tahoma" w:eastAsia="Times New Roman" w:hAnsi="Tahoma" w:cs="Tahoma"/>
                <w:color w:val="000000"/>
                <w:kern w:val="0"/>
                <w:sz w:val="18"/>
                <w:szCs w:val="18"/>
                <w:lang w:val="es-ES" w:eastAsia="es-ES"/>
                <w14:ligatures w14:val="none"/>
              </w:rPr>
              <w:t>MET&amp;aacute;LICA</w:t>
            </w:r>
            <w:proofErr w:type="spellEnd"/>
            <w:r w:rsidRPr="00D63189">
              <w:rPr>
                <w:rFonts w:ascii="Tahoma" w:eastAsia="Times New Roman" w:hAnsi="Tahoma" w:cs="Tahoma"/>
                <w:color w:val="000000"/>
                <w:kern w:val="0"/>
                <w:sz w:val="18"/>
                <w:szCs w:val="18"/>
                <w:lang w:val="es-ES" w:eastAsia="es-ES"/>
                <w14:ligatures w14:val="none"/>
              </w:rPr>
              <w:t xml:space="preserve"> P/VENTANA </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38</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39</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40</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41</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lastRenderedPageBreak/>
              <w:t>42</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 xml:space="preserve">CANALETA DE CALAMINA GALVANIZADA </w:t>
            </w:r>
            <w:proofErr w:type="spellStart"/>
            <w:r w:rsidRPr="00D63189">
              <w:rPr>
                <w:rFonts w:ascii="Tahoma" w:eastAsia="Times New Roman" w:hAnsi="Tahoma" w:cs="Tahoma"/>
                <w:color w:val="000000"/>
                <w:kern w:val="0"/>
                <w:sz w:val="18"/>
                <w:szCs w:val="18"/>
                <w:lang w:val="es-ES" w:eastAsia="es-ES"/>
                <w14:ligatures w14:val="none"/>
              </w:rPr>
              <w:t>Nro</w:t>
            </w:r>
            <w:proofErr w:type="spellEnd"/>
            <w:r w:rsidRPr="00D63189">
              <w:rPr>
                <w:rFonts w:ascii="Tahoma" w:eastAsia="Times New Roman" w:hAnsi="Tahoma" w:cs="Tahoma"/>
                <w:color w:val="000000"/>
                <w:kern w:val="0"/>
                <w:sz w:val="18"/>
                <w:szCs w:val="18"/>
                <w:lang w:val="es-ES" w:eastAsia="es-ES"/>
                <w14:ligatures w14:val="none"/>
              </w:rPr>
              <w:t xml:space="preserve"> 28 CORTE 33</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43</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BAJANTE DE PVC 3"</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44</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45</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PINTURA LATEX CIELO RASO</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46</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METRO CUADRADO</w:t>
            </w:r>
          </w:p>
        </w:tc>
      </w:tr>
      <w:tr w:rsidR="00D63189" w:rsidRPr="00D63189" w:rsidTr="00D63189">
        <w:trPr>
          <w:trHeight w:val="40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47</w:t>
            </w:r>
          </w:p>
        </w:tc>
        <w:tc>
          <w:tcPr>
            <w:tcW w:w="6956" w:type="dxa"/>
            <w:tcBorders>
              <w:top w:val="nil"/>
              <w:left w:val="nil"/>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40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48</w:t>
            </w:r>
          </w:p>
        </w:tc>
        <w:tc>
          <w:tcPr>
            <w:tcW w:w="6956" w:type="dxa"/>
            <w:tcBorders>
              <w:top w:val="nil"/>
              <w:left w:val="nil"/>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40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49</w:t>
            </w:r>
          </w:p>
        </w:tc>
        <w:tc>
          <w:tcPr>
            <w:tcW w:w="6956" w:type="dxa"/>
            <w:tcBorders>
              <w:top w:val="nil"/>
              <w:left w:val="nil"/>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PROVISIÓN Y COLOCADO DE  PUERTA TABLERO DE MADERA SEMIDURA C/BARNIZ (0,80X2,10)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50</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51</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PROVISION Y COLOCADO DE TANQUE PLASTICO DE AGUA DE 1200 LT P/COSECHA DE AGUA</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52</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PIEZA</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53</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54</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r w:rsidR="00D63189" w:rsidRPr="00D63189" w:rsidTr="00D63189">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jc w:val="right"/>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55</w:t>
            </w:r>
          </w:p>
        </w:tc>
        <w:tc>
          <w:tcPr>
            <w:tcW w:w="6956"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LIMPIEZA GENERAL</w:t>
            </w:r>
          </w:p>
        </w:tc>
        <w:tc>
          <w:tcPr>
            <w:tcW w:w="1843" w:type="dxa"/>
            <w:tcBorders>
              <w:top w:val="nil"/>
              <w:left w:val="nil"/>
              <w:bottom w:val="single" w:sz="4" w:space="0" w:color="000000"/>
              <w:right w:val="single" w:sz="4" w:space="0" w:color="000000"/>
            </w:tcBorders>
            <w:shd w:val="clear" w:color="auto" w:fill="auto"/>
            <w:noWrap/>
            <w:vAlign w:val="bottom"/>
            <w:hideMark/>
          </w:tcPr>
          <w:p w:rsidR="00D63189" w:rsidRPr="00D63189" w:rsidRDefault="00D63189" w:rsidP="00D63189">
            <w:pPr>
              <w:spacing w:after="0" w:line="240" w:lineRule="auto"/>
              <w:rPr>
                <w:rFonts w:ascii="Tahoma" w:eastAsia="Times New Roman" w:hAnsi="Tahoma" w:cs="Tahoma"/>
                <w:color w:val="000000"/>
                <w:kern w:val="0"/>
                <w:sz w:val="18"/>
                <w:szCs w:val="18"/>
                <w:lang w:val="es-ES" w:eastAsia="es-ES"/>
                <w14:ligatures w14:val="none"/>
              </w:rPr>
            </w:pPr>
            <w:r w:rsidRPr="00D63189">
              <w:rPr>
                <w:rFonts w:ascii="Tahoma" w:eastAsia="Times New Roman" w:hAnsi="Tahoma" w:cs="Tahoma"/>
                <w:color w:val="000000"/>
                <w:kern w:val="0"/>
                <w:sz w:val="18"/>
                <w:szCs w:val="18"/>
                <w:lang w:val="es-ES" w:eastAsia="es-ES"/>
                <w14:ligatures w14:val="none"/>
              </w:rPr>
              <w:t>GLOBAL</w:t>
            </w:r>
          </w:p>
        </w:tc>
      </w:tr>
    </w:tbl>
    <w:p w:rsidR="00D63189" w:rsidRPr="00D63189" w:rsidRDefault="00D63189" w:rsidP="00D63189">
      <w:pPr>
        <w:keepNext/>
        <w:spacing w:after="0" w:line="260" w:lineRule="atLeast"/>
        <w:ind w:left="357"/>
        <w:outlineLvl w:val="0"/>
        <w:rPr>
          <w:rFonts w:ascii="Tahoma" w:eastAsia="Times New Roman" w:hAnsi="Tahoma" w:cs="Tahoma"/>
          <w:b/>
          <w:bCs/>
          <w:color w:val="000000"/>
          <w:kern w:val="32"/>
          <w:sz w:val="20"/>
          <w:szCs w:val="20"/>
          <w:lang w:val="es-ES_tradnl"/>
          <w14:ligatures w14:val="none"/>
        </w:rPr>
      </w:pPr>
    </w:p>
    <w:p w:rsidR="00D63189" w:rsidRPr="00D63189" w:rsidRDefault="00D63189" w:rsidP="00D63189">
      <w:pPr>
        <w:tabs>
          <w:tab w:val="left" w:pos="993"/>
        </w:tabs>
        <w:spacing w:after="0" w:line="260" w:lineRule="atLeast"/>
        <w:jc w:val="both"/>
        <w:rPr>
          <w:rFonts w:ascii="Tahoma" w:eastAsia="Times New Roman" w:hAnsi="Tahoma" w:cs="Tahoma"/>
          <w:b/>
          <w:kern w:val="0"/>
          <w:sz w:val="20"/>
          <w:szCs w:val="20"/>
          <w:lang w:val="es-ES_tradnl"/>
          <w14:ligatures w14:val="none"/>
        </w:rPr>
      </w:pPr>
    </w:p>
    <w:p w:rsidR="00D63189" w:rsidRPr="00D63189" w:rsidRDefault="00D63189" w:rsidP="00D63189">
      <w:pPr>
        <w:spacing w:after="0" w:line="240" w:lineRule="auto"/>
        <w:rPr>
          <w:rFonts w:ascii="Tahoma" w:eastAsia="Times New Roman" w:hAnsi="Tahoma" w:cs="Tahoma"/>
          <w:b/>
          <w:kern w:val="0"/>
          <w:sz w:val="22"/>
          <w:szCs w:val="22"/>
          <w:u w:val="single"/>
          <w:lang w:val="es-ES_tradnl"/>
          <w14:ligatures w14:val="none"/>
        </w:rPr>
      </w:pPr>
    </w:p>
    <w:p w:rsidR="004770A3" w:rsidRPr="004770A3" w:rsidRDefault="004770A3" w:rsidP="004770A3">
      <w:pPr>
        <w:keepNext/>
        <w:spacing w:before="240" w:after="60" w:line="240" w:lineRule="auto"/>
        <w:outlineLvl w:val="0"/>
        <w:rPr>
          <w:rFonts w:ascii="Tahoma" w:eastAsia="Times New Roman" w:hAnsi="Tahoma" w:cs="Tahoma"/>
          <w:b/>
          <w:bCs/>
          <w:color w:val="000000"/>
          <w:kern w:val="32"/>
          <w:sz w:val="20"/>
          <w:szCs w:val="20"/>
          <w:lang w:val="es-ES_tradnl"/>
          <w14:ligatures w14:val="none"/>
        </w:rPr>
      </w:pPr>
    </w:p>
    <w:p w:rsidR="004770A3" w:rsidRPr="004770A3" w:rsidRDefault="004770A3" w:rsidP="004770A3">
      <w:pPr>
        <w:spacing w:after="0" w:line="240" w:lineRule="auto"/>
        <w:rPr>
          <w:rFonts w:ascii="Times New Roman" w:eastAsia="Times New Roman" w:hAnsi="Times New Roman" w:cs="Times New Roman"/>
          <w:kern w:val="0"/>
          <w:sz w:val="20"/>
          <w:szCs w:val="20"/>
          <w:lang w:val="es-ES_tradnl"/>
          <w14:ligatures w14:val="none"/>
        </w:rPr>
      </w:pPr>
    </w:p>
    <w:bookmarkEnd w:id="18"/>
    <w:p w:rsidR="004770A3" w:rsidRPr="004770A3" w:rsidRDefault="004770A3" w:rsidP="004770A3">
      <w:pPr>
        <w:keepNext/>
        <w:spacing w:after="0" w:line="260" w:lineRule="atLeast"/>
        <w:ind w:left="357"/>
        <w:outlineLvl w:val="0"/>
        <w:rPr>
          <w:rFonts w:ascii="Tahoma" w:eastAsia="Times New Roman" w:hAnsi="Tahoma" w:cs="Tahoma"/>
          <w:b/>
          <w:bCs/>
          <w:color w:val="000000"/>
          <w:kern w:val="32"/>
          <w:sz w:val="20"/>
          <w:szCs w:val="20"/>
          <w:lang w:val="es-ES_tradnl"/>
          <w14:ligatures w14:val="none"/>
        </w:rPr>
      </w:pPr>
    </w:p>
    <w:p w:rsidR="004770A3" w:rsidRPr="004770A3" w:rsidRDefault="004770A3" w:rsidP="004770A3">
      <w:pPr>
        <w:spacing w:after="0" w:line="240" w:lineRule="auto"/>
        <w:rPr>
          <w:rFonts w:ascii="Tahoma" w:eastAsia="Times New Roman" w:hAnsi="Tahoma" w:cs="Tahoma"/>
          <w:b/>
          <w:kern w:val="0"/>
          <w:sz w:val="22"/>
          <w:szCs w:val="22"/>
          <w:u w:val="single"/>
          <w:lang w:val="es-ES_tradnl"/>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Pr="004770A3" w:rsidRDefault="00BA043E" w:rsidP="00BA043E">
      <w:pPr>
        <w:widowControl w:val="0"/>
        <w:spacing w:after="0" w:line="240" w:lineRule="auto"/>
        <w:jc w:val="center"/>
        <w:rPr>
          <w:rFonts w:ascii="Verdana" w:eastAsia="Times New Roman" w:hAnsi="Verdana" w:cs="Arial"/>
          <w:b/>
          <w:kern w:val="0"/>
          <w:sz w:val="18"/>
          <w:szCs w:val="16"/>
          <w:lang w:val="es-ES" w:eastAsia="es-ES"/>
          <w14:ligatures w14:val="none"/>
        </w:rPr>
      </w:pPr>
      <w:r>
        <w:rPr>
          <w:rFonts w:ascii="Verdana" w:eastAsia="Times New Roman" w:hAnsi="Verdana" w:cs="Arial"/>
          <w:b/>
          <w:kern w:val="0"/>
          <w:sz w:val="18"/>
          <w:szCs w:val="16"/>
          <w:lang w:val="es-ES" w:eastAsia="es-ES"/>
          <w14:ligatures w14:val="none"/>
        </w:rPr>
        <w:lastRenderedPageBreak/>
        <w:t>PARTE III</w:t>
      </w:r>
    </w:p>
    <w:p w:rsidR="004770A3" w:rsidRPr="004770A3" w:rsidRDefault="004770A3" w:rsidP="004770A3">
      <w:pPr>
        <w:widowControl w:val="0"/>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kern w:val="0"/>
          <w:sz w:val="18"/>
          <w:szCs w:val="16"/>
          <w:lang w:val="es-ES" w:eastAsia="es-ES"/>
          <w14:ligatures w14:val="none"/>
        </w:rPr>
        <w:t>ANEXO 1</w:t>
      </w:r>
    </w:p>
    <w:p w:rsidR="004770A3" w:rsidRPr="004770A3" w:rsidRDefault="004770A3" w:rsidP="004770A3">
      <w:pPr>
        <w:widowControl w:val="0"/>
        <w:spacing w:after="0" w:line="240" w:lineRule="auto"/>
        <w:jc w:val="center"/>
        <w:rPr>
          <w:rFonts w:ascii="Verdana" w:eastAsia="Times New Roman" w:hAnsi="Verdana" w:cs="Arial"/>
          <w:color w:val="000000"/>
          <w:kern w:val="0"/>
          <w:sz w:val="18"/>
          <w:szCs w:val="16"/>
          <w:lang w:val="es-ES" w:eastAsia="es-ES"/>
          <w14:ligatures w14:val="none"/>
        </w:rPr>
      </w:pPr>
    </w:p>
    <w:p w:rsidR="004770A3" w:rsidRPr="004770A3" w:rsidRDefault="004770A3" w:rsidP="004770A3">
      <w:pPr>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kern w:val="0"/>
          <w:sz w:val="18"/>
          <w:szCs w:val="16"/>
          <w:lang w:val="es-ES" w:eastAsia="es-ES"/>
          <w14:ligatures w14:val="none"/>
        </w:rPr>
        <w:t>FORMULARIO A-1</w:t>
      </w:r>
    </w:p>
    <w:p w:rsidR="004770A3" w:rsidRPr="004770A3" w:rsidRDefault="004770A3" w:rsidP="004770A3">
      <w:pPr>
        <w:spacing w:after="0" w:line="240" w:lineRule="auto"/>
        <w:jc w:val="center"/>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6"/>
          <w:lang w:val="es-ES" w:eastAsia="es-ES"/>
          <w14:ligatures w14:val="none"/>
        </w:rPr>
        <w:t xml:space="preserve">PRESENTACIÓN DE PROPUESTA </w:t>
      </w:r>
    </w:p>
    <w:p w:rsidR="004770A3" w:rsidRPr="004770A3" w:rsidRDefault="004770A3" w:rsidP="004770A3">
      <w:pPr>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i/>
          <w:kern w:val="0"/>
          <w:sz w:val="18"/>
          <w:szCs w:val="16"/>
          <w:lang w:val="es-ES" w:eastAsia="es-ES"/>
          <w14:ligatures w14:val="none"/>
        </w:rPr>
        <w:t>(Para Persona Natural, Empresa Unipersonal</w:t>
      </w:r>
      <w:r w:rsidRPr="004770A3">
        <w:rPr>
          <w:rFonts w:ascii="Verdana" w:eastAsia="Times New Roman" w:hAnsi="Verdana" w:cs="Arial"/>
          <w:b/>
          <w:kern w:val="0"/>
          <w:sz w:val="18"/>
          <w:szCs w:val="16"/>
          <w:lang w:val="es-ES" w:eastAsia="es-ES"/>
          <w14:ligatures w14:val="none"/>
        </w:rPr>
        <w:t>)</w:t>
      </w:r>
    </w:p>
    <w:p w:rsidR="004770A3" w:rsidRPr="004770A3" w:rsidRDefault="004770A3" w:rsidP="004770A3">
      <w:pPr>
        <w:spacing w:after="0" w:line="240" w:lineRule="auto"/>
        <w:jc w:val="center"/>
        <w:rPr>
          <w:rFonts w:ascii="Verdana" w:eastAsia="Times New Roman" w:hAnsi="Verdana" w:cs="Arial"/>
          <w:b/>
          <w:color w:val="0000FF"/>
          <w:kern w:val="0"/>
          <w:sz w:val="18"/>
          <w:szCs w:val="16"/>
          <w:lang w:val="es-ES" w:eastAsia="es-ES"/>
          <w14:ligatures w14:val="none"/>
        </w:rPr>
      </w:pPr>
    </w:p>
    <w:tbl>
      <w:tblPr>
        <w:tblW w:w="9528" w:type="dxa"/>
        <w:jc w:val="center"/>
        <w:tblLayout w:type="fixed"/>
        <w:tblLook w:val="04A0" w:firstRow="1" w:lastRow="0" w:firstColumn="1" w:lastColumn="0" w:noHBand="0" w:noVBand="1"/>
      </w:tblPr>
      <w:tblGrid>
        <w:gridCol w:w="3495"/>
        <w:gridCol w:w="5797"/>
        <w:gridCol w:w="236"/>
      </w:tblGrid>
      <w:tr w:rsidR="004770A3" w:rsidRPr="004770A3" w:rsidTr="004770A3">
        <w:trPr>
          <w:trHeight w:val="177"/>
          <w:jc w:val="center"/>
        </w:trPr>
        <w:tc>
          <w:tcPr>
            <w:tcW w:w="9528"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4770A3" w:rsidRPr="004770A3" w:rsidRDefault="004770A3" w:rsidP="004770A3">
            <w:pPr>
              <w:numPr>
                <w:ilvl w:val="3"/>
                <w:numId w:val="23"/>
              </w:numPr>
              <w:spacing w:after="0" w:line="240" w:lineRule="auto"/>
              <w:ind w:left="445"/>
              <w:rPr>
                <w:rFonts w:ascii="Arial" w:eastAsia="Times New Roman" w:hAnsi="Arial" w:cs="Arial"/>
                <w:b/>
                <w:bCs/>
                <w:strike/>
                <w:color w:val="FF0000"/>
                <w:kern w:val="0"/>
                <w:sz w:val="16"/>
                <w:szCs w:val="16"/>
                <w14:ligatures w14:val="none"/>
              </w:rPr>
            </w:pPr>
            <w:r w:rsidRPr="004770A3">
              <w:rPr>
                <w:rFonts w:ascii="Arial" w:eastAsia="Times New Roman" w:hAnsi="Arial" w:cs="Arial"/>
                <w:b/>
                <w:bCs/>
                <w:kern w:val="0"/>
                <w:sz w:val="16"/>
                <w:szCs w:val="16"/>
                <w14:ligatures w14:val="none"/>
              </w:rPr>
              <w:t xml:space="preserve">DATOS DEL OBJETO DE LA CONTRATACIÓN  </w:t>
            </w:r>
          </w:p>
        </w:tc>
      </w:tr>
      <w:tr w:rsidR="004770A3" w:rsidRPr="004770A3" w:rsidTr="004770A3">
        <w:trPr>
          <w:trHeight w:val="20"/>
          <w:jc w:val="center"/>
        </w:trPr>
        <w:tc>
          <w:tcPr>
            <w:tcW w:w="9528"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Verdana" w:eastAsia="Times New Roman" w:hAnsi="Verdana" w:cs="Times New Roman"/>
                <w:strike/>
                <w:color w:val="FF0000"/>
                <w:kern w:val="0"/>
                <w:sz w:val="8"/>
                <w:szCs w:val="16"/>
                <w:lang w:eastAsia="es-ES"/>
                <w14:ligatures w14:val="none"/>
              </w:rPr>
            </w:pPr>
          </w:p>
        </w:tc>
      </w:tr>
      <w:tr w:rsidR="004770A3" w:rsidRPr="004770A3" w:rsidTr="004770A3">
        <w:trPr>
          <w:trHeight w:val="177"/>
          <w:jc w:val="center"/>
        </w:trPr>
        <w:tc>
          <w:tcPr>
            <w:tcW w:w="3506" w:type="dxa"/>
            <w:tcBorders>
              <w:top w:val="nil"/>
              <w:left w:val="single" w:sz="12" w:space="0" w:color="1F4E79"/>
              <w:bottom w:val="nil"/>
              <w:right w:val="single" w:sz="8" w:space="0" w:color="000000"/>
            </w:tcBorders>
            <w:shd w:val="clear" w:color="auto" w:fill="auto"/>
            <w:vAlign w:val="center"/>
            <w:hideMark/>
          </w:tcPr>
          <w:p w:rsidR="004770A3" w:rsidRPr="004770A3" w:rsidRDefault="004770A3" w:rsidP="004770A3">
            <w:pPr>
              <w:spacing w:after="0" w:line="240" w:lineRule="auto"/>
              <w:jc w:val="right"/>
              <w:rPr>
                <w:rFonts w:ascii="Arial" w:eastAsia="Times New Roman" w:hAnsi="Arial" w:cs="Arial"/>
                <w:b/>
                <w:bCs/>
                <w:color w:val="FF0000"/>
                <w:kern w:val="0"/>
                <w:sz w:val="16"/>
                <w:szCs w:val="16"/>
                <w:lang w:eastAsia="es-ES"/>
                <w14:ligatures w14:val="none"/>
              </w:rPr>
            </w:pPr>
            <w:r w:rsidRPr="004770A3">
              <w:rPr>
                <w:rFonts w:ascii="Arial" w:eastAsia="Times New Roman" w:hAnsi="Arial" w:cs="Arial"/>
                <w:b/>
                <w:bCs/>
                <w:kern w:val="0"/>
                <w:sz w:val="16"/>
                <w:szCs w:val="16"/>
                <w:lang w:eastAsia="es-ES"/>
                <w14:ligatures w14:val="none"/>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r w:rsidRPr="004770A3">
              <w:rPr>
                <w:rFonts w:ascii="Arial" w:eastAsia="Times New Roman" w:hAnsi="Arial" w:cs="Arial"/>
                <w:b/>
                <w:bCs/>
                <w:strike/>
                <w:color w:val="FF0000"/>
                <w:kern w:val="0"/>
                <w:sz w:val="16"/>
                <w:szCs w:val="16"/>
                <w:lang w:eastAsia="es-ES"/>
                <w14:ligatures w14:val="none"/>
              </w:rPr>
              <w:t> </w:t>
            </w:r>
          </w:p>
        </w:tc>
        <w:tc>
          <w:tcPr>
            <w:tcW w:w="204" w:type="dxa"/>
            <w:tcBorders>
              <w:top w:val="nil"/>
              <w:left w:val="nil"/>
              <w:bottom w:val="nil"/>
              <w:right w:val="single" w:sz="12" w:space="0" w:color="1F4E79"/>
            </w:tcBorders>
            <w:shd w:val="clear" w:color="auto" w:fill="auto"/>
            <w:vAlign w:val="center"/>
            <w:hideMark/>
          </w:tcPr>
          <w:p w:rsidR="004770A3" w:rsidRPr="004770A3" w:rsidRDefault="004770A3" w:rsidP="004770A3">
            <w:pPr>
              <w:spacing w:after="0" w:line="240" w:lineRule="auto"/>
              <w:rPr>
                <w:rFonts w:ascii="Arial" w:eastAsia="Times New Roman" w:hAnsi="Arial" w:cs="Arial"/>
                <w:b/>
                <w:bCs/>
                <w:kern w:val="0"/>
                <w:sz w:val="16"/>
                <w:szCs w:val="16"/>
                <w:lang w:eastAsia="es-ES"/>
                <w14:ligatures w14:val="none"/>
              </w:rPr>
            </w:pPr>
            <w:r w:rsidRPr="004770A3">
              <w:rPr>
                <w:rFonts w:ascii="Arial" w:eastAsia="Times New Roman" w:hAnsi="Arial" w:cs="Arial"/>
                <w:b/>
                <w:bCs/>
                <w:kern w:val="0"/>
                <w:sz w:val="16"/>
                <w:szCs w:val="16"/>
                <w:lang w:eastAsia="es-ES"/>
                <w14:ligatures w14:val="none"/>
              </w:rPr>
              <w:t> </w:t>
            </w:r>
          </w:p>
        </w:tc>
      </w:tr>
      <w:tr w:rsidR="004770A3" w:rsidRPr="004770A3" w:rsidTr="004770A3">
        <w:trPr>
          <w:trHeight w:val="26"/>
          <w:jc w:val="center"/>
        </w:trPr>
        <w:tc>
          <w:tcPr>
            <w:tcW w:w="9528"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4770A3" w:rsidRPr="004770A3" w:rsidRDefault="004770A3" w:rsidP="004770A3">
            <w:pPr>
              <w:spacing w:after="0" w:line="240" w:lineRule="auto"/>
              <w:rPr>
                <w:rFonts w:ascii="Arial" w:eastAsia="Times New Roman" w:hAnsi="Arial" w:cs="Arial"/>
                <w:kern w:val="0"/>
                <w:sz w:val="8"/>
                <w:szCs w:val="16"/>
                <w:lang w:eastAsia="es-ES"/>
                <w14:ligatures w14:val="none"/>
              </w:rPr>
            </w:pPr>
          </w:p>
          <w:p w:rsidR="004770A3" w:rsidRPr="004770A3" w:rsidRDefault="004770A3" w:rsidP="004770A3">
            <w:pPr>
              <w:spacing w:after="0" w:line="240" w:lineRule="auto"/>
              <w:rPr>
                <w:rFonts w:ascii="Arial" w:eastAsia="Times New Roman" w:hAnsi="Arial" w:cs="Arial"/>
                <w:kern w:val="0"/>
                <w:sz w:val="8"/>
                <w:szCs w:val="16"/>
                <w:lang w:eastAsia="es-ES"/>
                <w14:ligatures w14:val="none"/>
              </w:rPr>
            </w:pPr>
          </w:p>
        </w:tc>
      </w:tr>
    </w:tbl>
    <w:p w:rsidR="004770A3" w:rsidRPr="004770A3" w:rsidRDefault="004770A3" w:rsidP="004770A3">
      <w:pPr>
        <w:spacing w:after="0" w:line="240" w:lineRule="auto"/>
        <w:jc w:val="center"/>
        <w:rPr>
          <w:rFonts w:ascii="Verdana" w:eastAsia="Times New Roman" w:hAnsi="Verdana" w:cs="Arial"/>
          <w:b/>
          <w:color w:val="0000FF"/>
          <w:kern w:val="0"/>
          <w:sz w:val="18"/>
          <w:szCs w:val="16"/>
          <w:lang w:val="es-ES" w:eastAsia="es-ES"/>
          <w14:ligatures w14:val="none"/>
        </w:rPr>
      </w:pPr>
    </w:p>
    <w:p w:rsidR="004770A3" w:rsidRPr="00BA043E"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r w:rsidRPr="004770A3">
        <w:rPr>
          <w:rFonts w:ascii="Verdana" w:eastAsia="Times New Roman" w:hAnsi="Verdana" w:cs="Arial"/>
          <w:color w:val="000000"/>
          <w:kern w:val="0"/>
          <w:sz w:val="18"/>
          <w:szCs w:val="18"/>
          <w:lang w:val="es-ES" w:eastAsia="es-ES"/>
          <w14:ligatures w14:val="none"/>
        </w:rPr>
        <w:t>En mi calidad de proponente, remito la presente propuesta, declarando expresamente mi conformidad y compromiso de cumplimiento, conf</w:t>
      </w:r>
      <w:r w:rsidR="00BA043E">
        <w:rPr>
          <w:rFonts w:ascii="Verdana" w:eastAsia="Times New Roman" w:hAnsi="Verdana" w:cs="Arial"/>
          <w:color w:val="000000"/>
          <w:kern w:val="0"/>
          <w:sz w:val="18"/>
          <w:szCs w:val="18"/>
          <w:lang w:val="es-ES" w:eastAsia="es-ES"/>
          <w14:ligatures w14:val="none"/>
        </w:rPr>
        <w:t>orme con los siguientes puntos:</w:t>
      </w:r>
    </w:p>
    <w:p w:rsidR="004770A3" w:rsidRPr="004770A3" w:rsidRDefault="004770A3" w:rsidP="004770A3">
      <w:pPr>
        <w:spacing w:after="0" w:line="240" w:lineRule="auto"/>
        <w:jc w:val="both"/>
        <w:rPr>
          <w:rFonts w:ascii="Verdana" w:eastAsia="Times New Roman" w:hAnsi="Verdana" w:cs="Arial"/>
          <w:kern w:val="0"/>
          <w:sz w:val="18"/>
          <w:szCs w:val="18"/>
          <w:lang w:eastAsia="es-ES"/>
          <w14:ligatures w14:val="none"/>
        </w:rPr>
      </w:pPr>
    </w:p>
    <w:p w:rsidR="004770A3" w:rsidRPr="004770A3" w:rsidRDefault="004770A3" w:rsidP="004770A3">
      <w:pPr>
        <w:widowControl w:val="0"/>
        <w:suppressAutoHyphens/>
        <w:spacing w:after="0" w:line="240" w:lineRule="auto"/>
        <w:jc w:val="both"/>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8"/>
          <w:lang w:val="es-ES" w:eastAsia="es-ES"/>
          <w14:ligatures w14:val="none"/>
        </w:rPr>
        <w:t>I.- De las Condiciones del Proceso</w:t>
      </w:r>
    </w:p>
    <w:p w:rsidR="004770A3" w:rsidRPr="004770A3" w:rsidRDefault="004770A3" w:rsidP="004770A3">
      <w:pPr>
        <w:widowControl w:val="0"/>
        <w:suppressAutoHyphens/>
        <w:spacing w:after="0" w:line="240" w:lineRule="auto"/>
        <w:jc w:val="both"/>
        <w:rPr>
          <w:rFonts w:ascii="Verdana" w:eastAsia="Times New Roman" w:hAnsi="Verdana" w:cs="Arial"/>
          <w:b/>
          <w:kern w:val="0"/>
          <w:sz w:val="18"/>
          <w:szCs w:val="18"/>
          <w:lang w:val="es-ES" w:eastAsia="es-ES"/>
          <w14:ligatures w14:val="none"/>
        </w:rPr>
      </w:pP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4770A3">
        <w:rPr>
          <w:rFonts w:ascii="Verdana" w:eastAsia="Times New Roman" w:hAnsi="Verdana" w:cs="Arial"/>
          <w:kern w:val="0"/>
          <w:sz w:val="18"/>
          <w:szCs w:val="18"/>
          <w:lang w:eastAsia="es-ES"/>
          <w14:ligatures w14:val="none"/>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4770A3">
        <w:rPr>
          <w:rFonts w:ascii="Verdana" w:eastAsia="Times New Roman" w:hAnsi="Verdana" w:cs="Arial"/>
          <w:kern w:val="0"/>
          <w:sz w:val="18"/>
          <w:szCs w:val="18"/>
          <w:lang w:val="es-ES" w:eastAsia="es-ES"/>
          <w14:ligatures w14:val="none"/>
        </w:rPr>
        <w:t>y el presente Documento de Contratación Directa.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no tener conflicto de intereses para el presente proceso de contratación.</w:t>
      </w:r>
    </w:p>
    <w:p w:rsidR="004770A3" w:rsidRPr="004770A3" w:rsidRDefault="004770A3" w:rsidP="004770A3">
      <w:pPr>
        <w:widowControl w:val="0"/>
        <w:numPr>
          <w:ilvl w:val="0"/>
          <w:numId w:val="22"/>
        </w:numPr>
        <w:spacing w:after="0" w:line="240" w:lineRule="auto"/>
        <w:jc w:val="both"/>
        <w:rPr>
          <w:rFonts w:ascii="Verdana" w:eastAsia="Times New Roman" w:hAnsi="Verdana" w:cs="Arial"/>
          <w:color w:val="FF0000"/>
          <w:kern w:val="0"/>
          <w:sz w:val="18"/>
          <w:szCs w:val="18"/>
          <w:lang w:eastAsia="es-ES"/>
          <w14:ligatures w14:val="none"/>
        </w:rPr>
      </w:pPr>
      <w:r w:rsidRPr="004770A3">
        <w:rPr>
          <w:rFonts w:ascii="Verdana" w:eastAsia="Times New Roman" w:hAnsi="Verdana" w:cs="Arial"/>
          <w:kern w:val="0"/>
          <w:sz w:val="18"/>
          <w:szCs w:val="18"/>
          <w:lang w:eastAsia="es-ES"/>
          <w14:ligatures w14:val="none"/>
        </w:rPr>
        <w:t>Declaro que, como proponente, no me encuentro en las causales de impedimento, establecidas en la presente convocatoria para la Contratación Directa de la AEVIVIENDA.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Comprometo mi inscripción en el Registro Único de Proveedores del Estado (RUPE), una vez presentada mi propuesta a la entidad convocante (excepto aquellos proponentes que ya se encuentren inscritos en el RUPE), (cuando corresponda)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4770A3">
        <w:rPr>
          <w:rFonts w:ascii="Verdana" w:eastAsia="Times New Roman" w:hAnsi="Verdana" w:cs="Arial"/>
          <w:kern w:val="0"/>
          <w:sz w:val="18"/>
          <w:szCs w:val="18"/>
          <w:lang w:eastAsia="es-ES"/>
          <w14:ligatures w14:val="none"/>
        </w:rPr>
        <w:t>Declaro conocer las características y alcances del proyecto.</w:t>
      </w:r>
    </w:p>
    <w:p w:rsidR="004770A3" w:rsidRPr="004770A3" w:rsidRDefault="004770A3" w:rsidP="004770A3">
      <w:pPr>
        <w:widowControl w:val="0"/>
        <w:numPr>
          <w:ilvl w:val="0"/>
          <w:numId w:val="22"/>
        </w:numPr>
        <w:spacing w:after="0" w:line="240" w:lineRule="auto"/>
        <w:jc w:val="both"/>
        <w:rPr>
          <w:rFonts w:ascii="Times New Roman" w:eastAsia="Times New Roman" w:hAnsi="Times New Roman" w:cs="Arial"/>
          <w:kern w:val="0"/>
          <w:sz w:val="18"/>
          <w:szCs w:val="18"/>
          <w:lang w:val="es-ES"/>
          <w14:ligatures w14:val="none"/>
        </w:rPr>
      </w:pPr>
      <w:r w:rsidRPr="004770A3">
        <w:rPr>
          <w:rFonts w:ascii="Verdana" w:eastAsia="Times New Roman" w:hAnsi="Verdana" w:cs="Arial"/>
          <w:kern w:val="0"/>
          <w:sz w:val="18"/>
          <w:szCs w:val="18"/>
          <w14:ligatures w14:val="none"/>
        </w:rPr>
        <w:t>Declaro mi aceptación a todas las condiciones técnicas (oficinas/ equipos/ maquinaria, vehículos, herramientas y otros) establecidas en el Términos de referencia.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14:ligatures w14:val="none"/>
        </w:rPr>
      </w:pPr>
      <w:r w:rsidRPr="004770A3">
        <w:rPr>
          <w:rFonts w:ascii="Verdana" w:eastAsia="Times New Roman" w:hAnsi="Verdana" w:cs="Arial"/>
          <w:kern w:val="0"/>
          <w:sz w:val="18"/>
          <w:szCs w:val="18"/>
          <w14:ligatures w14:val="none"/>
        </w:rPr>
        <w:t>Declaro y garantizo haber examinado el Documento de Contratación Directa, así como los Formularios para la presentación de la propuesta, aceptando sin reservas todas las estipulaciones en dichos documentos.</w:t>
      </w:r>
    </w:p>
    <w:p w:rsidR="004770A3" w:rsidRPr="004770A3" w:rsidRDefault="004770A3" w:rsidP="004770A3">
      <w:pPr>
        <w:widowControl w:val="0"/>
        <w:numPr>
          <w:ilvl w:val="0"/>
          <w:numId w:val="22"/>
        </w:numPr>
        <w:spacing w:after="0" w:line="240" w:lineRule="auto"/>
        <w:jc w:val="both"/>
        <w:rPr>
          <w:rFonts w:ascii="Verdana" w:eastAsia="Times New Roman" w:hAnsi="Verdana" w:cs="Arial"/>
          <w:i/>
          <w:color w:val="000000"/>
          <w:kern w:val="0"/>
          <w:sz w:val="18"/>
          <w:szCs w:val="18"/>
          <w:lang w:val="es-ES"/>
          <w14:ligatures w14:val="none"/>
        </w:rPr>
      </w:pPr>
      <w:r w:rsidRPr="004770A3">
        <w:rPr>
          <w:rFonts w:ascii="Verdana" w:eastAsia="Times New Roman" w:hAnsi="Verdana" w:cs="Arial"/>
          <w:kern w:val="0"/>
          <w:sz w:val="18"/>
          <w:szCs w:val="18"/>
          <w:lang w:val="es-ES"/>
          <w14:ligatures w14:val="none"/>
        </w:rPr>
        <w:t xml:space="preserve">Declaro no contar con otros </w:t>
      </w:r>
      <w:r w:rsidRPr="004770A3">
        <w:rPr>
          <w:rFonts w:ascii="Verdana" w:eastAsia="Times New Roman" w:hAnsi="Verdana" w:cs="Arial"/>
          <w:kern w:val="0"/>
          <w:sz w:val="18"/>
          <w:szCs w:val="18"/>
          <w14:ligatures w14:val="none"/>
        </w:rPr>
        <w:t xml:space="preserve">contratos suscritos y en ejecución </w:t>
      </w:r>
      <w:r w:rsidRPr="004770A3">
        <w:rPr>
          <w:rFonts w:ascii="Verdana" w:eastAsia="Times New Roman" w:hAnsi="Verdana" w:cs="Arial"/>
          <w:kern w:val="0"/>
          <w:sz w:val="18"/>
          <w:szCs w:val="18"/>
          <w:lang w:val="es-ES"/>
          <w14:ligatures w14:val="none"/>
        </w:rPr>
        <w:t>con la AEVIVIENDA a nivel nacional.</w:t>
      </w:r>
    </w:p>
    <w:p w:rsidR="004770A3" w:rsidRPr="004770A3" w:rsidRDefault="004770A3" w:rsidP="004770A3">
      <w:pPr>
        <w:widowControl w:val="0"/>
        <w:numPr>
          <w:ilvl w:val="0"/>
          <w:numId w:val="22"/>
        </w:numPr>
        <w:spacing w:after="0" w:line="240" w:lineRule="auto"/>
        <w:rPr>
          <w:rFonts w:ascii="Verdana" w:eastAsia="Times New Roman" w:hAnsi="Verdana" w:cs="Arial"/>
          <w:kern w:val="0"/>
          <w:sz w:val="18"/>
          <w:szCs w:val="18"/>
          <w14:ligatures w14:val="none"/>
        </w:rPr>
      </w:pPr>
      <w:r w:rsidRPr="004770A3">
        <w:rPr>
          <w:rFonts w:ascii="Verdana" w:eastAsia="Times New Roman" w:hAnsi="Verdana" w:cs="Arial"/>
          <w:kern w:val="0"/>
          <w:sz w:val="18"/>
          <w:szCs w:val="18"/>
          <w14:ligatures w14:val="none"/>
        </w:rPr>
        <w:t>Declaro no tener Actas de Entrega Definitiva con cuentas pendientes por cobrar con la entidad (Planilla de Pago, Planilla de cierre, productos finales del proyecto) con anterioridad a la gestión pasada.</w:t>
      </w:r>
    </w:p>
    <w:p w:rsidR="004770A3" w:rsidRPr="004770A3" w:rsidRDefault="004770A3" w:rsidP="004770A3">
      <w:pPr>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Acepto que a sola firma del Formulario A-1, todos los Formularios presentados se tienen por suscritos.</w:t>
      </w:r>
    </w:p>
    <w:p w:rsidR="004770A3" w:rsidRPr="004770A3" w:rsidRDefault="004770A3" w:rsidP="004770A3">
      <w:pPr>
        <w:widowControl w:val="0"/>
        <w:spacing w:after="0" w:line="240" w:lineRule="auto"/>
        <w:ind w:left="360"/>
        <w:rPr>
          <w:rFonts w:ascii="Verdana" w:eastAsia="Times New Roman" w:hAnsi="Verdana" w:cs="Arial"/>
          <w:kern w:val="0"/>
          <w:sz w:val="18"/>
          <w:szCs w:val="18"/>
          <w14:ligatures w14:val="none"/>
        </w:rPr>
      </w:pP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p>
    <w:p w:rsidR="004770A3" w:rsidRPr="004770A3" w:rsidRDefault="004770A3" w:rsidP="004770A3">
      <w:pPr>
        <w:tabs>
          <w:tab w:val="right" w:pos="9263"/>
        </w:tabs>
        <w:spacing w:after="0" w:line="240" w:lineRule="auto"/>
        <w:jc w:val="both"/>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8"/>
          <w:lang w:val="es-ES" w:eastAsia="es-ES"/>
          <w14:ligatures w14:val="none"/>
        </w:rPr>
        <w:t>II.- De la Presentación de Documentos</w:t>
      </w:r>
    </w:p>
    <w:p w:rsidR="004770A3" w:rsidRPr="004770A3" w:rsidRDefault="004770A3" w:rsidP="004770A3">
      <w:pPr>
        <w:tabs>
          <w:tab w:val="right" w:pos="9263"/>
        </w:tabs>
        <w:spacing w:after="0" w:line="240" w:lineRule="auto"/>
        <w:jc w:val="both"/>
        <w:rPr>
          <w:rFonts w:ascii="Verdana" w:eastAsia="Times New Roman" w:hAnsi="Verdana" w:cs="Arial"/>
          <w:b/>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Certificado del RUPE que respalde la información declarada en su propuesta.</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Cedula de Identidad del proponente, propietario o representante legal (fotocopia simple).</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Documento de constitución de la empresa, excepto personas naturales y aquellas empresas que se encuentran inscritas en el Registro de Comercio.</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Matricula de Comercio actualizada, excepto personas naturales y proponentes cuya normativa legal inherente a su constitución así lo prevea</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eastAsia="es-ES"/>
          <w14:ligatures w14:val="none"/>
        </w:rPr>
        <w:t>Certificado de Inscripción en el Padrón Nacional de Contribuyentes (NIT) válido y activo o Certificación Electrónica</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 xml:space="preserve">Certificado de no Adeudo por Contribuciones al Seguro Social Obligatorio de Largo Plazo y al Sistema Integral de Pensiones, actualizado al mes de su presentación </w:t>
      </w:r>
      <w:r w:rsidRPr="004770A3">
        <w:rPr>
          <w:rFonts w:ascii="Verdana" w:eastAsia="Times New Roman" w:hAnsi="Verdana" w:cs="Arial"/>
          <w:kern w:val="0"/>
          <w:sz w:val="18"/>
          <w:szCs w:val="18"/>
          <w:lang w:eastAsia="es-ES"/>
          <w14:ligatures w14:val="none"/>
        </w:rPr>
        <w:t>vigente hasta la suscripción del contrato.</w:t>
      </w:r>
      <w:r w:rsidRPr="004770A3">
        <w:rPr>
          <w:rFonts w:ascii="Verdana" w:eastAsia="Times New Roman" w:hAnsi="Verdana" w:cs="Arial"/>
          <w:kern w:val="0"/>
          <w:sz w:val="18"/>
          <w:szCs w:val="18"/>
          <w:lang w:val="es-ES" w:eastAsia="es-ES"/>
          <w14:ligatures w14:val="none"/>
        </w:rPr>
        <w:t xml:space="preserve"> (excepto para personas naturales).</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Documentación que respalde la Experiencia General y Específica y/o Formación del personal propuesto, según corresponda.</w:t>
      </w:r>
    </w:p>
    <w:p w:rsidR="004770A3" w:rsidRPr="004770A3" w:rsidRDefault="004770A3" w:rsidP="004770A3">
      <w:pPr>
        <w:numPr>
          <w:ilvl w:val="0"/>
          <w:numId w:val="21"/>
        </w:numPr>
        <w:spacing w:after="0" w:line="240" w:lineRule="auto"/>
        <w:jc w:val="both"/>
        <w:rPr>
          <w:rFonts w:ascii="Verdana" w:eastAsia="Times New Roman" w:hAnsi="Verdana" w:cs="Arial"/>
          <w:color w:val="000000"/>
          <w:kern w:val="0"/>
          <w:sz w:val="18"/>
          <w:szCs w:val="18"/>
          <w:lang w:eastAsia="es-ES"/>
          <w14:ligatures w14:val="none"/>
        </w:rPr>
      </w:pPr>
      <w:r w:rsidRPr="004770A3">
        <w:rPr>
          <w:rFonts w:ascii="Verdana" w:eastAsia="Times New Roman" w:hAnsi="Verdana" w:cs="Arial"/>
          <w:kern w:val="0"/>
          <w:sz w:val="18"/>
          <w:szCs w:val="18"/>
          <w:lang w:val="es-ES" w:eastAsia="es-ES"/>
          <w14:ligatures w14:val="none"/>
        </w:rPr>
        <w:t xml:space="preserve">Documentación requerida en los Términos de Referencia, según corresponda. </w:t>
      </w:r>
    </w:p>
    <w:p w:rsidR="004770A3" w:rsidRPr="004770A3" w:rsidRDefault="004770A3" w:rsidP="004770A3">
      <w:pPr>
        <w:spacing w:after="0" w:line="240" w:lineRule="auto"/>
        <w:ind w:left="360"/>
        <w:jc w:val="both"/>
        <w:rPr>
          <w:rFonts w:ascii="Verdana" w:eastAsia="Times New Roman" w:hAnsi="Verdana" w:cs="Arial"/>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4770A3">
        <w:rPr>
          <w:rFonts w:ascii="Verdana" w:eastAsia="Times New Roman" w:hAnsi="Verdana" w:cs="Arial"/>
          <w:b/>
          <w:bCs/>
          <w:i/>
          <w:iCs/>
          <w:kern w:val="0"/>
          <w:sz w:val="18"/>
          <w:szCs w:val="18"/>
          <w:lang w:val="es-ES" w:eastAsia="es-ES"/>
          <w14:ligatures w14:val="none"/>
        </w:rPr>
        <w:t>(Firma del Proponente)</w:t>
      </w:r>
    </w:p>
    <w:p w:rsidR="004770A3" w:rsidRPr="004770A3" w:rsidRDefault="004770A3" w:rsidP="004770A3">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4770A3">
        <w:rPr>
          <w:rFonts w:ascii="Verdana" w:eastAsia="Times New Roman" w:hAnsi="Verdana" w:cs="Arial"/>
          <w:b/>
          <w:bCs/>
          <w:i/>
          <w:iCs/>
          <w:kern w:val="0"/>
          <w:sz w:val="18"/>
          <w:szCs w:val="18"/>
          <w:lang w:val="es-ES" w:eastAsia="es-ES"/>
          <w14:ligatures w14:val="none"/>
        </w:rPr>
        <w:t xml:space="preserve"> (Nombre completo del Proponente)</w:t>
      </w: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r w:rsidRPr="00846C87">
        <w:rPr>
          <w:rFonts w:ascii="Verdana" w:eastAsia="Times New Roman" w:hAnsi="Verdana" w:cs="Arial"/>
          <w:b/>
          <w:kern w:val="0"/>
          <w:sz w:val="18"/>
          <w:szCs w:val="16"/>
          <w:lang w:eastAsia="es-ES"/>
          <w14:ligatures w14:val="none"/>
        </w:rPr>
        <w:lastRenderedPageBreak/>
        <w:t>FORMULARIO A-2</w:t>
      </w: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r w:rsidRPr="00846C87">
        <w:rPr>
          <w:rFonts w:ascii="Verdana" w:eastAsia="Times New Roman" w:hAnsi="Verdana" w:cs="Arial"/>
          <w:b/>
          <w:kern w:val="0"/>
          <w:sz w:val="18"/>
          <w:szCs w:val="16"/>
          <w:lang w:eastAsia="es-ES"/>
          <w14:ligatures w14:val="none"/>
        </w:rPr>
        <w:t>IDENTIFICACIÓN DEL PROPONENTE</w:t>
      </w:r>
    </w:p>
    <w:p w:rsidR="00846C87" w:rsidRPr="00846C87" w:rsidRDefault="00846C87" w:rsidP="00846C87">
      <w:pPr>
        <w:spacing w:after="0" w:line="240" w:lineRule="auto"/>
        <w:jc w:val="center"/>
        <w:rPr>
          <w:rFonts w:ascii="Verdana" w:eastAsia="Times New Roman" w:hAnsi="Verdana" w:cs="Arial"/>
          <w:b/>
          <w:color w:val="FF0000"/>
          <w:kern w:val="0"/>
          <w:sz w:val="18"/>
          <w:szCs w:val="16"/>
          <w:lang w:val="es-ES" w:eastAsia="es-ES"/>
          <w14:ligatures w14:val="none"/>
        </w:rPr>
      </w:pPr>
      <w:r w:rsidRPr="00846C87">
        <w:rPr>
          <w:rFonts w:ascii="Verdana" w:eastAsia="Times New Roman" w:hAnsi="Verdana" w:cs="Arial"/>
          <w:b/>
          <w:kern w:val="0"/>
          <w:sz w:val="18"/>
          <w:szCs w:val="16"/>
          <w:lang w:eastAsia="es-ES"/>
          <w14:ligatures w14:val="none"/>
        </w:rPr>
        <w:t>(Para Persona Natural o Empresas)</w:t>
      </w: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p>
    <w:tbl>
      <w:tblPr>
        <w:tblpPr w:leftFromText="141" w:rightFromText="141" w:vertAnchor="text" w:tblpXSpec="center" w:tblpY="1"/>
        <w:tblOverlap w:val="never"/>
        <w:tblW w:w="5225" w:type="pct"/>
        <w:tblLook w:val="04A0" w:firstRow="1" w:lastRow="0" w:firstColumn="1" w:lastColumn="0" w:noHBand="0" w:noVBand="1"/>
      </w:tblPr>
      <w:tblGrid>
        <w:gridCol w:w="236"/>
        <w:gridCol w:w="4"/>
        <w:gridCol w:w="13"/>
        <w:gridCol w:w="27"/>
        <w:gridCol w:w="196"/>
        <w:gridCol w:w="5"/>
        <w:gridCol w:w="23"/>
        <w:gridCol w:w="22"/>
        <w:gridCol w:w="191"/>
        <w:gridCol w:w="5"/>
        <w:gridCol w:w="6"/>
        <w:gridCol w:w="20"/>
        <w:gridCol w:w="202"/>
        <w:gridCol w:w="8"/>
        <w:gridCol w:w="12"/>
        <w:gridCol w:w="17"/>
        <w:gridCol w:w="185"/>
        <w:gridCol w:w="20"/>
        <w:gridCol w:w="7"/>
        <w:gridCol w:w="29"/>
        <w:gridCol w:w="186"/>
        <w:gridCol w:w="26"/>
        <w:gridCol w:w="29"/>
        <w:gridCol w:w="167"/>
        <w:gridCol w:w="45"/>
        <w:gridCol w:w="29"/>
        <w:gridCol w:w="17"/>
        <w:gridCol w:w="132"/>
        <w:gridCol w:w="63"/>
        <w:gridCol w:w="28"/>
        <w:gridCol w:w="1"/>
        <w:gridCol w:w="140"/>
        <w:gridCol w:w="72"/>
        <w:gridCol w:w="29"/>
        <w:gridCol w:w="12"/>
        <w:gridCol w:w="109"/>
        <w:gridCol w:w="91"/>
        <w:gridCol w:w="29"/>
        <w:gridCol w:w="103"/>
        <w:gridCol w:w="111"/>
        <w:gridCol w:w="27"/>
        <w:gridCol w:w="84"/>
        <w:gridCol w:w="132"/>
        <w:gridCol w:w="26"/>
        <w:gridCol w:w="51"/>
        <w:gridCol w:w="13"/>
        <w:gridCol w:w="153"/>
        <w:gridCol w:w="73"/>
        <w:gridCol w:w="2"/>
        <w:gridCol w:w="107"/>
        <w:gridCol w:w="59"/>
        <w:gridCol w:w="54"/>
        <w:gridCol w:w="45"/>
        <w:gridCol w:w="144"/>
        <w:gridCol w:w="37"/>
        <w:gridCol w:w="36"/>
        <w:gridCol w:w="24"/>
        <w:gridCol w:w="146"/>
        <w:gridCol w:w="16"/>
        <w:gridCol w:w="38"/>
        <w:gridCol w:w="41"/>
        <w:gridCol w:w="6"/>
        <w:gridCol w:w="137"/>
        <w:gridCol w:w="13"/>
        <w:gridCol w:w="80"/>
        <w:gridCol w:w="7"/>
        <w:gridCol w:w="2"/>
        <w:gridCol w:w="122"/>
        <w:gridCol w:w="44"/>
        <w:gridCol w:w="47"/>
        <w:gridCol w:w="26"/>
        <w:gridCol w:w="2"/>
        <w:gridCol w:w="108"/>
        <w:gridCol w:w="72"/>
        <w:gridCol w:w="43"/>
        <w:gridCol w:w="14"/>
        <w:gridCol w:w="18"/>
        <w:gridCol w:w="75"/>
        <w:gridCol w:w="97"/>
        <w:gridCol w:w="49"/>
        <w:gridCol w:w="24"/>
        <w:gridCol w:w="4"/>
        <w:gridCol w:w="48"/>
        <w:gridCol w:w="126"/>
        <w:gridCol w:w="45"/>
        <w:gridCol w:w="2"/>
        <w:gridCol w:w="26"/>
        <w:gridCol w:w="23"/>
        <w:gridCol w:w="214"/>
        <w:gridCol w:w="8"/>
        <w:gridCol w:w="2"/>
        <w:gridCol w:w="220"/>
        <w:gridCol w:w="15"/>
        <w:gridCol w:w="12"/>
        <w:gridCol w:w="14"/>
        <w:gridCol w:w="181"/>
        <w:gridCol w:w="49"/>
        <w:gridCol w:w="3"/>
        <w:gridCol w:w="7"/>
        <w:gridCol w:w="163"/>
        <w:gridCol w:w="72"/>
        <w:gridCol w:w="5"/>
        <w:gridCol w:w="157"/>
        <w:gridCol w:w="6"/>
        <w:gridCol w:w="77"/>
        <w:gridCol w:w="7"/>
        <w:gridCol w:w="152"/>
        <w:gridCol w:w="86"/>
        <w:gridCol w:w="23"/>
        <w:gridCol w:w="116"/>
        <w:gridCol w:w="106"/>
        <w:gridCol w:w="16"/>
        <w:gridCol w:w="9"/>
        <w:gridCol w:w="91"/>
        <w:gridCol w:w="129"/>
        <w:gridCol w:w="16"/>
        <w:gridCol w:w="17"/>
        <w:gridCol w:w="213"/>
        <w:gridCol w:w="34"/>
        <w:gridCol w:w="211"/>
        <w:gridCol w:w="36"/>
        <w:gridCol w:w="79"/>
        <w:gridCol w:w="131"/>
        <w:gridCol w:w="43"/>
        <w:gridCol w:w="166"/>
        <w:gridCol w:w="36"/>
        <w:gridCol w:w="45"/>
        <w:gridCol w:w="145"/>
        <w:gridCol w:w="12"/>
        <w:gridCol w:w="49"/>
        <w:gridCol w:w="41"/>
        <w:gridCol w:w="120"/>
        <w:gridCol w:w="48"/>
        <w:gridCol w:w="42"/>
        <w:gridCol w:w="39"/>
        <w:gridCol w:w="93"/>
        <w:gridCol w:w="44"/>
        <w:gridCol w:w="63"/>
        <w:gridCol w:w="14"/>
        <w:gridCol w:w="33"/>
        <w:gridCol w:w="68"/>
        <w:gridCol w:w="119"/>
        <w:gridCol w:w="31"/>
        <w:gridCol w:w="29"/>
        <w:gridCol w:w="43"/>
        <w:gridCol w:w="149"/>
        <w:gridCol w:w="24"/>
        <w:gridCol w:w="31"/>
        <w:gridCol w:w="26"/>
        <w:gridCol w:w="141"/>
        <w:gridCol w:w="47"/>
        <w:gridCol w:w="39"/>
        <w:gridCol w:w="222"/>
      </w:tblGrid>
      <w:tr w:rsidR="00846C87" w:rsidRPr="00846C87" w:rsidTr="00846C87">
        <w:trPr>
          <w:trHeight w:val="567"/>
        </w:trPr>
        <w:tc>
          <w:tcPr>
            <w:tcW w:w="5000" w:type="pct"/>
            <w:gridSpan w:val="153"/>
            <w:tcBorders>
              <w:top w:val="single" w:sz="8" w:space="0" w:color="auto"/>
              <w:left w:val="single" w:sz="12" w:space="0" w:color="auto"/>
              <w:bottom w:val="single" w:sz="8" w:space="0" w:color="auto"/>
              <w:right w:val="single" w:sz="12" w:space="0" w:color="auto"/>
            </w:tcBorders>
            <w:shd w:val="clear" w:color="000000" w:fill="0F253F"/>
            <w:vAlign w:val="center"/>
            <w:hideMark/>
          </w:tcPr>
          <w:p w:rsidR="00846C87" w:rsidRPr="00846C87" w:rsidRDefault="00846C87" w:rsidP="006076AF">
            <w:pPr>
              <w:numPr>
                <w:ilvl w:val="0"/>
                <w:numId w:val="58"/>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DATOS GENERALES DEL PROPONENTE</w:t>
            </w: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hideMark/>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r w:rsidRPr="00846C87">
              <w:rPr>
                <w:rFonts w:ascii="Calibri" w:eastAsia="Times New Roman" w:hAnsi="Calibri" w:cs="Calibri"/>
                <w:kern w:val="0"/>
                <w:sz w:val="16"/>
                <w:szCs w:val="16"/>
                <w:lang w:eastAsia="es-ES"/>
                <w14:ligatures w14:val="none"/>
              </w:rPr>
              <w:t> </w:t>
            </w: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r w:rsidRPr="00846C87">
              <w:rPr>
                <w:rFonts w:ascii="Verdana" w:eastAsia="Times New Roman" w:hAnsi="Verdana" w:cs="Times New Roman"/>
                <w:kern w:val="0"/>
                <w:sz w:val="16"/>
                <w:szCs w:val="16"/>
                <w:lang w:eastAsia="es-ES"/>
                <w14:ligatures w14:val="none"/>
              </w:rPr>
              <w:t> </w:t>
            </w: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3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938" w:type="pct"/>
            <w:gridSpan w:val="57"/>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b/>
                <w:bCs/>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Marcar Tipo de Proponente</w:t>
            </w:r>
          </w:p>
        </w:tc>
        <w:tc>
          <w:tcPr>
            <w:tcW w:w="115"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val="restart"/>
            <w:tcBorders>
              <w:top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Nombre del proponente o Razón Social o Denominación</w:t>
            </w:r>
          </w:p>
        </w:tc>
        <w:tc>
          <w:tcPr>
            <w:tcW w:w="2173" w:type="pct"/>
            <w:gridSpan w:val="72"/>
            <w:vMerge w:val="restart"/>
            <w:tcBorders>
              <w:top w:val="single" w:sz="2" w:space="0" w:color="auto"/>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color w:val="1B7500"/>
                <w:kern w:val="0"/>
                <w:sz w:val="16"/>
                <w:szCs w:val="16"/>
                <w:lang w:eastAsia="es-ES"/>
                <w14:ligatures w14:val="none"/>
              </w:rPr>
            </w:pPr>
          </w:p>
        </w:tc>
        <w:tc>
          <w:tcPr>
            <w:tcW w:w="1125" w:type="pct"/>
            <w:gridSpan w:val="28"/>
            <w:vMerge w:val="restart"/>
            <w:tcBorders>
              <w:top w:val="single" w:sz="2" w:space="0" w:color="auto"/>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Empresa Unipersonal</w:t>
            </w:r>
            <w:r w:rsidRPr="00846C87">
              <w:rPr>
                <w:rFonts w:ascii="Verdana" w:eastAsia="Times New Roman" w:hAnsi="Verdana" w:cs="Times New Roman"/>
                <w:kern w:val="0"/>
                <w:sz w:val="16"/>
                <w:szCs w:val="16"/>
                <w:lang w:eastAsia="es-ES"/>
                <w14:ligatures w14:val="none"/>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95"/>
        </w:trPr>
        <w:tc>
          <w:tcPr>
            <w:tcW w:w="127" w:type="pct"/>
            <w:gridSpan w:val="3"/>
            <w:vMerge w:val="restart"/>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tcBorders>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173" w:type="pct"/>
            <w:gridSpan w:val="72"/>
            <w:vMerge/>
            <w:tcBorders>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color w:val="1B7500"/>
                <w:kern w:val="0"/>
                <w:sz w:val="16"/>
                <w:szCs w:val="16"/>
                <w:lang w:eastAsia="es-ES"/>
                <w14:ligatures w14:val="none"/>
              </w:rPr>
            </w:pPr>
          </w:p>
        </w:tc>
        <w:tc>
          <w:tcPr>
            <w:tcW w:w="1125" w:type="pct"/>
            <w:gridSpan w:val="28"/>
            <w:vMerge/>
            <w:tcBorders>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p>
        </w:tc>
        <w:tc>
          <w:tcPr>
            <w:tcW w:w="568" w:type="pct"/>
            <w:gridSpan w:val="20"/>
            <w:vMerge/>
            <w:tcBorders>
              <w:left w:val="single" w:sz="4"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nil"/>
              <w:left w:val="single" w:sz="2" w:space="0" w:color="auto"/>
              <w:bottom w:val="single" w:sz="4" w:space="0" w:color="auto"/>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307"/>
        </w:trPr>
        <w:tc>
          <w:tcPr>
            <w:tcW w:w="127" w:type="pct"/>
            <w:gridSpan w:val="3"/>
            <w:vMerge/>
            <w:tcBorders>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tcBorders>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173" w:type="pct"/>
            <w:gridSpan w:val="72"/>
            <w:vMerge/>
            <w:tcBorders>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b/>
                <w:bCs/>
                <w:color w:val="1B7500"/>
                <w:kern w:val="0"/>
                <w:sz w:val="16"/>
                <w:szCs w:val="16"/>
                <w:lang w:eastAsia="es-ES"/>
                <w14:ligatures w14:val="none"/>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b/>
                <w:bCs/>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single" w:sz="4" w:space="0" w:color="auto"/>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bottom w:val="single" w:sz="4"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País</w:t>
            </w: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786" w:type="pct"/>
            <w:gridSpan w:val="31"/>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Ciudad</w:t>
            </w: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2053" w:type="pct"/>
            <w:gridSpan w:val="60"/>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Dirección</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Domicilio Principal</w:t>
            </w:r>
          </w:p>
        </w:tc>
        <w:tc>
          <w:tcPr>
            <w:tcW w:w="795" w:type="pct"/>
            <w:gridSpan w:val="23"/>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16" w:type="pct"/>
            <w:gridSpan w:val="4"/>
            <w:tcBorders>
              <w:top w:val="nil"/>
              <w:left w:val="single" w:sz="4" w:space="0" w:color="auto"/>
              <w:bottom w:val="nil"/>
              <w:right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786" w:type="pct"/>
            <w:gridSpan w:val="31"/>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17"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68" w:type="pct"/>
            <w:gridSpan w:val="24"/>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Teléfono / Celular</w:t>
            </w:r>
          </w:p>
        </w:tc>
        <w:tc>
          <w:tcPr>
            <w:tcW w:w="795"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501" w:type="pct"/>
            <w:gridSpan w:val="51"/>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CI / 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tcBorders>
            <w:shd w:val="clear" w:color="auto" w:fill="auto"/>
            <w:vAlign w:val="center"/>
          </w:tcPr>
          <w:p w:rsidR="00846C87" w:rsidRPr="00846C87" w:rsidRDefault="00846C87" w:rsidP="00846C87">
            <w:pPr>
              <w:spacing w:after="0" w:line="240" w:lineRule="auto"/>
              <w:rPr>
                <w:rFonts w:ascii="Arial" w:eastAsia="Times New Roman" w:hAnsi="Arial" w:cs="Arial"/>
                <w:i/>
                <w:iCs/>
                <w:kern w:val="0"/>
                <w:sz w:val="14"/>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i/>
                <w:iCs/>
                <w:kern w:val="0"/>
                <w:sz w:val="12"/>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2" w:type="pct"/>
            <w:gridSpan w:val="40"/>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i/>
                <w:iCs/>
                <w:kern w:val="0"/>
                <w:sz w:val="12"/>
                <w:szCs w:val="16"/>
                <w:lang w:eastAsia="es-ES"/>
                <w14:ligatures w14:val="none"/>
              </w:rPr>
            </w:pPr>
            <w:r w:rsidRPr="00846C87">
              <w:rPr>
                <w:rFonts w:ascii="Arial" w:eastAsia="Times New Roman" w:hAnsi="Arial" w:cs="Arial"/>
                <w:i/>
                <w:iCs/>
                <w:kern w:val="0"/>
                <w:sz w:val="14"/>
                <w:szCs w:val="16"/>
                <w:lang w:eastAsia="es-ES"/>
                <w14:ligatures w14:val="none"/>
              </w:rPr>
              <w:t>Fecha de Registro / Inscripción</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2"/>
                <w:szCs w:val="16"/>
                <w:lang w:eastAsia="es-ES"/>
                <w14:ligatures w14:val="none"/>
              </w:rPr>
              <w:t>Número de Matricula</w:t>
            </w: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2" w:type="pct"/>
            <w:gridSpan w:val="10"/>
            <w:tcBorders>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r w:rsidRPr="00846C87">
              <w:rPr>
                <w:rFonts w:ascii="Arial" w:eastAsia="Times New Roman" w:hAnsi="Arial" w:cs="Arial"/>
                <w:i/>
                <w:iCs/>
                <w:kern w:val="0"/>
                <w:sz w:val="12"/>
                <w:szCs w:val="12"/>
                <w:lang w:eastAsia="es-ES"/>
                <w14:ligatures w14:val="none"/>
              </w:rPr>
              <w:t>Día</w:t>
            </w:r>
          </w:p>
        </w:tc>
        <w:tc>
          <w:tcPr>
            <w:tcW w:w="109" w:type="pct"/>
            <w:gridSpan w:val="5"/>
            <w:tcBorders>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p>
        </w:tc>
        <w:tc>
          <w:tcPr>
            <w:tcW w:w="227" w:type="pct"/>
            <w:gridSpan w:val="10"/>
            <w:tcBorders>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r w:rsidRPr="00846C87">
              <w:rPr>
                <w:rFonts w:ascii="Arial" w:eastAsia="Times New Roman" w:hAnsi="Arial" w:cs="Arial"/>
                <w:i/>
                <w:iCs/>
                <w:kern w:val="0"/>
                <w:sz w:val="12"/>
                <w:szCs w:val="12"/>
                <w:lang w:eastAsia="es-ES"/>
                <w14:ligatures w14:val="none"/>
              </w:rPr>
              <w:t>Mes</w:t>
            </w:r>
          </w:p>
        </w:tc>
        <w:tc>
          <w:tcPr>
            <w:tcW w:w="120" w:type="pct"/>
            <w:gridSpan w:val="2"/>
            <w:tcBorders>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474" w:type="pct"/>
            <w:gridSpan w:val="13"/>
            <w:tcBorders>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2"/>
                <w:szCs w:val="16"/>
                <w:lang w:eastAsia="es-ES"/>
                <w14:ligatures w14:val="none"/>
              </w:rPr>
              <w:t>Año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tcBorders>
              <w:top w:val="nil"/>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Matrícula de Comercio (para empresas según SEPREC.</w:t>
            </w:r>
          </w:p>
        </w:tc>
        <w:tc>
          <w:tcPr>
            <w:tcW w:w="795" w:type="pct"/>
            <w:gridSpan w:val="23"/>
            <w:tcBorders>
              <w:top w:val="single" w:sz="2" w:space="0" w:color="auto"/>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2"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7"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474" w:type="pct"/>
            <w:gridSpan w:val="13"/>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59"/>
        </w:trPr>
        <w:tc>
          <w:tcPr>
            <w:tcW w:w="140" w:type="pct"/>
            <w:gridSpan w:val="4"/>
            <w:tcBorders>
              <w:top w:val="nil"/>
              <w:left w:val="single" w:sz="12" w:space="0" w:color="auto"/>
              <w:bottom w:val="nil"/>
              <w:right w:val="nil"/>
            </w:tcBorders>
            <w:shd w:val="clear" w:color="auto" w:fill="auto"/>
            <w:vAlign w:val="bottom"/>
            <w:hideMark/>
          </w:tcPr>
          <w:p w:rsidR="00846C87" w:rsidRPr="00846C87" w:rsidRDefault="00846C87" w:rsidP="00846C87">
            <w:pPr>
              <w:spacing w:after="0" w:line="240" w:lineRule="auto"/>
              <w:jc w:val="right"/>
              <w:rPr>
                <w:rFonts w:ascii="Arial" w:eastAsia="Times New Roman" w:hAnsi="Arial" w:cs="Arial"/>
                <w:b/>
                <w:bCs/>
                <w:kern w:val="0"/>
                <w:sz w:val="2"/>
                <w:szCs w:val="2"/>
                <w:lang w:eastAsia="es-ES"/>
                <w14:ligatures w14:val="none"/>
              </w:rPr>
            </w:pPr>
            <w:r w:rsidRPr="00846C87">
              <w:rPr>
                <w:rFonts w:ascii="Arial" w:eastAsia="Times New Roman" w:hAnsi="Arial" w:cs="Arial"/>
                <w:b/>
                <w:bCs/>
                <w:kern w:val="0"/>
                <w:sz w:val="2"/>
                <w:szCs w:val="2"/>
                <w:lang w:eastAsia="es-ES"/>
                <w14:ligatures w14:val="none"/>
              </w:rPr>
              <w:t> </w:t>
            </w:r>
          </w:p>
        </w:tc>
        <w:tc>
          <w:tcPr>
            <w:tcW w:w="108" w:type="pct"/>
            <w:gridSpan w:val="3"/>
            <w:tcBorders>
              <w:top w:val="nil"/>
              <w:left w:val="nil"/>
              <w:bottom w:val="nil"/>
              <w:right w:val="nil"/>
            </w:tcBorders>
            <w:shd w:val="clear" w:color="auto" w:fill="auto"/>
            <w:vAlign w:val="bottom"/>
            <w:hideMark/>
          </w:tcPr>
          <w:p w:rsidR="00846C87" w:rsidRPr="00846C87" w:rsidRDefault="00846C87" w:rsidP="00846C87">
            <w:pPr>
              <w:spacing w:after="0" w:line="240" w:lineRule="auto"/>
              <w:jc w:val="center"/>
              <w:rPr>
                <w:rFonts w:ascii="Arial" w:eastAsia="Times New Roman" w:hAnsi="Arial" w:cs="Arial"/>
                <w:b/>
                <w:bCs/>
                <w:kern w:val="0"/>
                <w:sz w:val="2"/>
                <w:szCs w:val="2"/>
                <w:lang w:eastAsia="es-ES"/>
                <w14:ligatures w14:val="none"/>
              </w:rPr>
            </w:pPr>
          </w:p>
        </w:tc>
        <w:tc>
          <w:tcPr>
            <w:tcW w:w="108"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7" w:type="pct"/>
            <w:gridSpan w:val="2"/>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7"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273" w:type="pct"/>
            <w:gridSpan w:val="10"/>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8" w:type="pct"/>
            <w:gridSpan w:val="3"/>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0" w:type="pct"/>
            <w:gridSpan w:val="5"/>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68"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86" w:type="pct"/>
            <w:gridSpan w:val="5"/>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50"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6"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9" w:type="pct"/>
            <w:gridSpan w:val="3"/>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4"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4"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07"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26"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42" w:type="pct"/>
            <w:gridSpan w:val="7"/>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12" w:type="pct"/>
            <w:gridSpan w:val="3"/>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623" w:type="pct"/>
            <w:gridSpan w:val="19"/>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300" w:type="pct"/>
            <w:gridSpan w:val="8"/>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721" w:type="pct"/>
            <w:gridSpan w:val="17"/>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29"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09"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49"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1" w:type="pct"/>
            <w:gridSpan w:val="4"/>
            <w:tcBorders>
              <w:top w:val="nil"/>
              <w:left w:val="nil"/>
              <w:bottom w:val="nil"/>
              <w:right w:val="nil"/>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0" w:type="pct"/>
            <w:gridSpan w:val="4"/>
            <w:tcBorders>
              <w:top w:val="nil"/>
              <w:left w:val="nil"/>
              <w:bottom w:val="nil"/>
              <w:right w:val="nil"/>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51" w:type="pct"/>
            <w:gridSpan w:val="3"/>
            <w:tcBorders>
              <w:top w:val="nil"/>
              <w:left w:val="nil"/>
              <w:bottom w:val="nil"/>
              <w:right w:val="single" w:sz="12" w:space="0" w:color="auto"/>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r w:rsidRPr="00846C87">
              <w:rPr>
                <w:rFonts w:ascii="Arial" w:eastAsia="Times New Roman" w:hAnsi="Arial" w:cs="Arial"/>
                <w:kern w:val="0"/>
                <w:sz w:val="2"/>
                <w:szCs w:val="2"/>
                <w:lang w:eastAsia="es-ES"/>
                <w14:ligatures w14:val="none"/>
              </w:rPr>
              <w:t> </w:t>
            </w:r>
          </w:p>
        </w:tc>
      </w:tr>
      <w:tr w:rsidR="00846C87" w:rsidRPr="00846C87" w:rsidTr="00846C87">
        <w:trPr>
          <w:trHeight w:val="567"/>
        </w:trPr>
        <w:tc>
          <w:tcPr>
            <w:tcW w:w="5000" w:type="pct"/>
            <w:gridSpan w:val="153"/>
            <w:tcBorders>
              <w:top w:val="nil"/>
              <w:left w:val="single" w:sz="12" w:space="0" w:color="auto"/>
              <w:right w:val="single" w:sz="12" w:space="0" w:color="auto"/>
            </w:tcBorders>
            <w:shd w:val="clear" w:color="000000" w:fill="0F253F"/>
            <w:vAlign w:val="center"/>
            <w:hideMark/>
          </w:tcPr>
          <w:p w:rsidR="00846C87" w:rsidRPr="00846C87" w:rsidRDefault="00846C87" w:rsidP="006076AF">
            <w:pPr>
              <w:numPr>
                <w:ilvl w:val="0"/>
                <w:numId w:val="58"/>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 xml:space="preserve">INFORMACIÓN DEL REPRESENTANTE LEGAL </w:t>
            </w:r>
            <w:r w:rsidRPr="00846C87">
              <w:rPr>
                <w:rFonts w:ascii="Verdana" w:eastAsia="Times New Roman" w:hAnsi="Verdana" w:cs="Arial"/>
                <w:b/>
                <w:i/>
                <w:kern w:val="0"/>
                <w:sz w:val="14"/>
                <w:szCs w:val="18"/>
                <w:lang w:eastAsia="es-ES"/>
                <w14:ligatures w14:val="none"/>
              </w:rPr>
              <w:t>(Cuando el proponente sea una persona natural o empresa unipersonal y éste no acredite a un Representante Legal no será necesario el llenado de la información del numeral 2 del presente formulario).</w:t>
            </w: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75" w:type="pct"/>
            <w:gridSpan w:val="32"/>
            <w:tcBorders>
              <w:top w:val="nil"/>
              <w:bottom w:val="single" w:sz="4"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kern w:val="0"/>
                <w:sz w:val="12"/>
                <w:szCs w:val="16"/>
                <w:lang w:eastAsia="es-ES"/>
                <w14:ligatures w14:val="none"/>
              </w:rPr>
              <w:t>Apellido Paterno</w:t>
            </w: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3" w:type="pct"/>
            <w:gridSpan w:val="28"/>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kern w:val="0"/>
                <w:sz w:val="12"/>
                <w:szCs w:val="16"/>
                <w:lang w:eastAsia="es-ES"/>
                <w14:ligatures w14:val="none"/>
              </w:rPr>
              <w:t>Apellido Materno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4" w:type="pct"/>
            <w:gridSpan w:val="39"/>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Nombre(s)</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0" w:type="pct"/>
            <w:gridSpan w:val="43"/>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
                <w:bCs/>
                <w:kern w:val="0"/>
                <w:sz w:val="16"/>
                <w:szCs w:val="2"/>
                <w:lang w:eastAsia="es-ES"/>
                <w14:ligatures w14:val="none"/>
              </w:rPr>
            </w:pPr>
            <w:r w:rsidRPr="00846C87">
              <w:rPr>
                <w:rFonts w:ascii="Arial" w:eastAsia="Times New Roman" w:hAnsi="Arial" w:cs="Arial"/>
                <w:bCs/>
                <w:kern w:val="0"/>
                <w:sz w:val="16"/>
                <w:szCs w:val="16"/>
                <w:lang w:eastAsia="es-ES"/>
                <w14:ligatures w14:val="none"/>
              </w:rPr>
              <w:t>Nombre del Representante Legal</w:t>
            </w:r>
          </w:p>
        </w:tc>
        <w:tc>
          <w:tcPr>
            <w:tcW w:w="875" w:type="pct"/>
            <w:gridSpan w:val="32"/>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left w:val="single" w:sz="4"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3"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Cs/>
                <w:kern w:val="0"/>
                <w:sz w:val="16"/>
                <w:szCs w:val="2"/>
                <w:lang w:eastAsia="es-ES"/>
                <w14:ligatures w14:val="none"/>
              </w:rPr>
            </w:pPr>
          </w:p>
        </w:tc>
        <w:tc>
          <w:tcPr>
            <w:tcW w:w="2255" w:type="pct"/>
            <w:gridSpan w:val="75"/>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
                <w:bCs/>
                <w:kern w:val="0"/>
                <w:sz w:val="16"/>
                <w:szCs w:val="2"/>
                <w:lang w:eastAsia="es-ES"/>
                <w14:ligatures w14:val="none"/>
              </w:rPr>
            </w:pPr>
            <w:r w:rsidRPr="00846C87">
              <w:rPr>
                <w:rFonts w:ascii="Arial" w:eastAsia="Times New Roman" w:hAnsi="Arial" w:cs="Arial"/>
                <w:bCs/>
                <w:kern w:val="0"/>
                <w:sz w:val="16"/>
                <w:szCs w:val="16"/>
                <w:lang w:eastAsia="es-ES"/>
                <w14:ligatures w14:val="none"/>
              </w:rPr>
              <w:t>Número de Cédula de Identidad del Representante Legal</w:t>
            </w:r>
          </w:p>
        </w:tc>
        <w:tc>
          <w:tcPr>
            <w:tcW w:w="1260"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4"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26" w:type="pct"/>
            <w:gridSpan w:val="42"/>
            <w:vMerge w:val="restart"/>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Número de Testimonio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vMerge w:val="restart"/>
            <w:tcBorders>
              <w:top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Lugar de Emisión</w:t>
            </w: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31" w:type="pct"/>
            <w:gridSpan w:val="33"/>
            <w:tcBorders>
              <w:top w:val="nil"/>
              <w:bottom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Fecha de Registro</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26" w:type="pct"/>
            <w:gridSpan w:val="42"/>
            <w:vMerge/>
            <w:tcBorders>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vMerge/>
            <w:tcBorders>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Día</w:t>
            </w: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nil"/>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Mes</w:t>
            </w: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378" w:type="pct"/>
            <w:gridSpan w:val="12"/>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Año</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0" w:type="pct"/>
            <w:gridSpan w:val="43"/>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Cs/>
                <w:kern w:val="0"/>
                <w:sz w:val="16"/>
                <w:szCs w:val="2"/>
                <w:lang w:eastAsia="es-ES"/>
                <w14:ligatures w14:val="none"/>
              </w:rPr>
            </w:pPr>
            <w:r w:rsidRPr="00846C87">
              <w:rPr>
                <w:rFonts w:ascii="Arial" w:eastAsia="Times New Roman" w:hAnsi="Arial" w:cs="Arial"/>
                <w:bCs/>
                <w:kern w:val="0"/>
                <w:sz w:val="16"/>
                <w:szCs w:val="16"/>
                <w:lang w:eastAsia="es-ES"/>
                <w14:ligatures w14:val="none"/>
              </w:rPr>
              <w:t>Poder del Representante Legal</w:t>
            </w:r>
          </w:p>
        </w:tc>
        <w:tc>
          <w:tcPr>
            <w:tcW w:w="1126"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448"/>
        </w:trPr>
        <w:tc>
          <w:tcPr>
            <w:tcW w:w="5000" w:type="pct"/>
            <w:gridSpan w:val="153"/>
            <w:tcBorders>
              <w:top w:val="nil"/>
              <w:left w:val="single" w:sz="12" w:space="0" w:color="auto"/>
              <w:bottom w:val="nil"/>
              <w:right w:val="single" w:sz="12" w:space="0" w:color="auto"/>
            </w:tcBorders>
            <w:shd w:val="clear" w:color="auto" w:fill="auto"/>
            <w:vAlign w:val="center"/>
            <w:hideMark/>
          </w:tcPr>
          <w:p w:rsidR="00846C87" w:rsidRPr="00846C87" w:rsidRDefault="00846C87" w:rsidP="006076AF">
            <w:pPr>
              <w:numPr>
                <w:ilvl w:val="0"/>
                <w:numId w:val="57"/>
              </w:numPr>
              <w:spacing w:after="0" w:line="240" w:lineRule="auto"/>
              <w:ind w:left="303" w:hanging="284"/>
              <w:jc w:val="both"/>
              <w:rPr>
                <w:rFonts w:ascii="Arial" w:eastAsia="Times New Roman" w:hAnsi="Arial" w:cs="Arial"/>
                <w:b/>
                <w:kern w:val="0"/>
                <w:sz w:val="16"/>
                <w:szCs w:val="16"/>
                <w:lang w:eastAsia="es-ES"/>
                <w14:ligatures w14:val="none"/>
              </w:rPr>
            </w:pPr>
            <w:r w:rsidRPr="00846C87">
              <w:rPr>
                <w:rFonts w:ascii="Arial" w:eastAsia="Times New Roman" w:hAnsi="Arial" w:cs="Arial"/>
                <w:kern w:val="0"/>
                <w:sz w:val="16"/>
                <w:szCs w:val="16"/>
                <w:lang w:eastAsia="es-ES"/>
                <w14:ligatures w14:val="none"/>
              </w:rPr>
              <w:t xml:space="preserve">Declaro en calidad de Representante Legal contar con un poder general amplio y suficiente con facultades para presentar propuestas y suscribir Contratos. </w:t>
            </w:r>
          </w:p>
          <w:p w:rsidR="00846C87" w:rsidRPr="00846C87" w:rsidRDefault="00846C87" w:rsidP="006076AF">
            <w:pPr>
              <w:numPr>
                <w:ilvl w:val="0"/>
                <w:numId w:val="57"/>
              </w:numPr>
              <w:spacing w:after="0" w:line="240" w:lineRule="auto"/>
              <w:ind w:left="303" w:hanging="284"/>
              <w:jc w:val="both"/>
              <w:rPr>
                <w:rFonts w:ascii="Arial" w:eastAsia="Times New Roman" w:hAnsi="Arial" w:cs="Arial"/>
                <w:b/>
                <w:i/>
                <w:kern w:val="0"/>
                <w:sz w:val="16"/>
                <w:szCs w:val="16"/>
                <w:lang w:eastAsia="es-ES"/>
                <w14:ligatures w14:val="none"/>
              </w:rPr>
            </w:pPr>
            <w:r w:rsidRPr="00846C87">
              <w:rPr>
                <w:rFonts w:ascii="Arial" w:eastAsia="Times New Roman" w:hAnsi="Arial" w:cs="Arial"/>
                <w:kern w:val="0"/>
                <w:sz w:val="16"/>
                <w:szCs w:val="16"/>
                <w:lang w:eastAsia="es-ES"/>
                <w14:ligatures w14:val="none"/>
              </w:rPr>
              <w:t xml:space="preserve">Declaro que el poder del Representante Legal se encuentra inscrito en el Registro de Comercio. </w:t>
            </w:r>
            <w:r w:rsidRPr="00846C87">
              <w:rPr>
                <w:rFonts w:ascii="Arial" w:eastAsia="Times New Roman" w:hAnsi="Arial" w:cs="Arial"/>
                <w:b/>
                <w:i/>
                <w:kern w:val="0"/>
                <w:sz w:val="16"/>
                <w:szCs w:val="16"/>
                <w:lang w:eastAsia="es-ES"/>
                <w14:ligatures w14:val="none"/>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846C87" w:rsidRPr="00846C87" w:rsidRDefault="00846C87" w:rsidP="00846C87">
            <w:pPr>
              <w:spacing w:after="0" w:line="240" w:lineRule="auto"/>
              <w:rPr>
                <w:rFonts w:ascii="Calibri" w:eastAsia="Times New Roman" w:hAnsi="Calibri" w:cs="Calibri"/>
                <w:kern w:val="0"/>
                <w:sz w:val="2"/>
                <w:szCs w:val="2"/>
                <w:lang w:eastAsia="es-ES"/>
                <w14:ligatures w14:val="none"/>
              </w:rPr>
            </w:pPr>
            <w:r w:rsidRPr="00846C87">
              <w:rPr>
                <w:rFonts w:ascii="Calibri" w:eastAsia="Times New Roman" w:hAnsi="Calibri" w:cs="Calibri"/>
                <w:kern w:val="0"/>
                <w:sz w:val="2"/>
                <w:szCs w:val="2"/>
                <w:lang w:eastAsia="es-ES"/>
                <w14:ligatures w14:val="none"/>
              </w:rPr>
              <w:t> </w:t>
            </w:r>
          </w:p>
        </w:tc>
      </w:tr>
      <w:tr w:rsidR="00846C87" w:rsidRPr="00846C87" w:rsidTr="00846C87">
        <w:trPr>
          <w:trHeight w:val="114"/>
        </w:trPr>
        <w:tc>
          <w:tcPr>
            <w:tcW w:w="120" w:type="pct"/>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5" w:type="pct"/>
            <w:gridSpan w:val="5"/>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6" w:type="pct"/>
            <w:gridSpan w:val="2"/>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r>
      <w:tr w:rsidR="00846C87" w:rsidRPr="00846C87" w:rsidTr="00846C87">
        <w:trPr>
          <w:trHeight w:val="567"/>
        </w:trPr>
        <w:tc>
          <w:tcPr>
            <w:tcW w:w="5000" w:type="pct"/>
            <w:gridSpan w:val="153"/>
            <w:tcBorders>
              <w:top w:val="nil"/>
              <w:left w:val="single" w:sz="12" w:space="0" w:color="auto"/>
              <w:bottom w:val="nil"/>
              <w:right w:val="single" w:sz="12" w:space="0" w:color="auto"/>
            </w:tcBorders>
            <w:shd w:val="clear" w:color="auto" w:fill="222A35"/>
            <w:noWrap/>
            <w:vAlign w:val="center"/>
          </w:tcPr>
          <w:p w:rsidR="00846C87" w:rsidRPr="00846C87" w:rsidRDefault="00846C87" w:rsidP="006076AF">
            <w:pPr>
              <w:numPr>
                <w:ilvl w:val="0"/>
                <w:numId w:val="58"/>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INFORMACIÓN SOBRE NOTIFICACIONES</w:t>
            </w:r>
          </w:p>
        </w:tc>
      </w:tr>
      <w:tr w:rsidR="00846C87" w:rsidRPr="00846C87" w:rsidTr="00846C87">
        <w:trPr>
          <w:trHeight w:val="114"/>
        </w:trPr>
        <w:tc>
          <w:tcPr>
            <w:tcW w:w="120" w:type="pct"/>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5" w:type="pct"/>
            <w:gridSpan w:val="5"/>
            <w:tcBorders>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6" w:type="pct"/>
            <w:gridSpan w:val="2"/>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r>
      <w:tr w:rsidR="00846C87" w:rsidRPr="00846C87" w:rsidTr="00846C87">
        <w:trPr>
          <w:trHeight w:val="284"/>
        </w:trPr>
        <w:tc>
          <w:tcPr>
            <w:tcW w:w="1679" w:type="pct"/>
            <w:gridSpan w:val="50"/>
            <w:vMerge w:val="restart"/>
            <w:tcBorders>
              <w:top w:val="nil"/>
              <w:left w:val="single" w:sz="12" w:space="0" w:color="auto"/>
              <w:right w:val="nil"/>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bCs/>
                <w:kern w:val="0"/>
                <w:sz w:val="16"/>
                <w:szCs w:val="16"/>
                <w:lang w:eastAsia="es-ES"/>
                <w14:ligatures w14:val="none"/>
              </w:rPr>
            </w:pPr>
            <w:r w:rsidRPr="00846C87">
              <w:rPr>
                <w:rFonts w:ascii="Arial" w:eastAsia="Times New Roman" w:hAnsi="Arial" w:cs="Arial"/>
                <w:bCs/>
                <w:kern w:val="0"/>
                <w:sz w:val="16"/>
                <w:szCs w:val="16"/>
                <w:lang w:eastAsia="es-ES"/>
                <w14:ligatures w14:val="none"/>
              </w:rPr>
              <w:t>Solicito que las notificaciones me sean remitidas vía:</w:t>
            </w:r>
          </w:p>
        </w:tc>
        <w:tc>
          <w:tcPr>
            <w:tcW w:w="936" w:type="pct"/>
            <w:gridSpan w:val="36"/>
            <w:tcBorders>
              <w:top w:val="nil"/>
              <w:left w:val="nil"/>
              <w:bottom w:val="nil"/>
            </w:tcBorders>
            <w:shd w:val="clear" w:color="auto" w:fill="auto"/>
            <w:vAlign w:val="center"/>
          </w:tcPr>
          <w:p w:rsidR="00846C87" w:rsidRPr="00846C87" w:rsidRDefault="00846C87" w:rsidP="00846C87">
            <w:pPr>
              <w:spacing w:after="0" w:line="240" w:lineRule="auto"/>
              <w:jc w:val="right"/>
              <w:rPr>
                <w:rFonts w:ascii="Arial" w:eastAsia="Times New Roman" w:hAnsi="Arial" w:cs="Arial"/>
                <w:kern w:val="0"/>
                <w:sz w:val="16"/>
                <w:szCs w:val="16"/>
                <w:lang w:eastAsia="es-ES"/>
                <w14:ligatures w14:val="none"/>
              </w:rPr>
            </w:pPr>
          </w:p>
        </w:tc>
        <w:tc>
          <w:tcPr>
            <w:tcW w:w="2258" w:type="pct"/>
            <w:gridSpan w:val="65"/>
            <w:shd w:val="clear" w:color="auto" w:fill="auto"/>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26" w:type="pct"/>
            <w:gridSpan w:val="2"/>
            <w:tcBorders>
              <w:top w:val="nil"/>
              <w:left w:val="nil"/>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r>
      <w:tr w:rsidR="00846C87" w:rsidRPr="00846C87" w:rsidTr="00846C87">
        <w:trPr>
          <w:trHeight w:val="57"/>
        </w:trPr>
        <w:tc>
          <w:tcPr>
            <w:tcW w:w="1679" w:type="pct"/>
            <w:gridSpan w:val="50"/>
            <w:vMerge/>
            <w:tcBorders>
              <w:left w:val="single" w:sz="12" w:space="0" w:color="auto"/>
              <w:right w:val="nil"/>
            </w:tcBorders>
            <w:vAlign w:val="center"/>
            <w:hideMark/>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c>
          <w:tcPr>
            <w:tcW w:w="190"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7"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6"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3" w:type="pct"/>
            <w:gridSpan w:val="3"/>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7" w:type="pct"/>
            <w:gridSpan w:val="6"/>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623" w:type="pct"/>
            <w:gridSpan w:val="17"/>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298" w:type="pct"/>
            <w:gridSpan w:val="6"/>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317" w:type="pct"/>
            <w:gridSpan w:val="8"/>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7"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4" w:type="pct"/>
            <w:gridSpan w:val="5"/>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4"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4"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6" w:type="pct"/>
            <w:gridSpan w:val="2"/>
            <w:tcBorders>
              <w:top w:val="nil"/>
              <w:left w:val="nil"/>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r w:rsidRPr="00846C87">
              <w:rPr>
                <w:rFonts w:ascii="Arial" w:eastAsia="Times New Roman" w:hAnsi="Arial" w:cs="Arial"/>
                <w:kern w:val="0"/>
                <w:sz w:val="2"/>
                <w:szCs w:val="2"/>
                <w:lang w:eastAsia="es-ES"/>
                <w14:ligatures w14:val="none"/>
              </w:rPr>
              <w:t> </w:t>
            </w:r>
          </w:p>
        </w:tc>
      </w:tr>
      <w:tr w:rsidR="00846C87" w:rsidRPr="00846C87" w:rsidTr="00846C87">
        <w:trPr>
          <w:trHeight w:val="284"/>
        </w:trPr>
        <w:tc>
          <w:tcPr>
            <w:tcW w:w="1679" w:type="pct"/>
            <w:gridSpan w:val="50"/>
            <w:vMerge/>
            <w:tcBorders>
              <w:left w:val="single" w:sz="12" w:space="0" w:color="auto"/>
              <w:bottom w:val="nil"/>
              <w:right w:val="nil"/>
            </w:tcBorders>
            <w:vAlign w:val="center"/>
            <w:hideMark/>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c>
          <w:tcPr>
            <w:tcW w:w="936" w:type="pct"/>
            <w:gridSpan w:val="36"/>
            <w:tcBorders>
              <w:top w:val="nil"/>
              <w:left w:val="nil"/>
              <w:bottom w:val="nil"/>
              <w:right w:val="single" w:sz="2" w:space="0" w:color="auto"/>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kern w:val="0"/>
                <w:sz w:val="16"/>
                <w:szCs w:val="16"/>
                <w:lang w:eastAsia="es-ES"/>
                <w14:ligatures w14:val="none"/>
              </w:rPr>
            </w:pPr>
            <w:r w:rsidRPr="00846C87">
              <w:rPr>
                <w:rFonts w:ascii="Arial" w:eastAsia="Times New Roman" w:hAnsi="Arial" w:cs="Arial"/>
                <w:bCs/>
                <w:kern w:val="0"/>
                <w:sz w:val="16"/>
                <w:szCs w:val="16"/>
                <w:lang w:eastAsia="es-ES"/>
                <w14:ligatures w14:val="none"/>
              </w:rPr>
              <w:t>Correo Electrónico</w:t>
            </w:r>
          </w:p>
        </w:tc>
        <w:tc>
          <w:tcPr>
            <w:tcW w:w="225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c>
          <w:tcPr>
            <w:tcW w:w="126" w:type="pct"/>
            <w:gridSpan w:val="2"/>
            <w:tcBorders>
              <w:top w:val="nil"/>
              <w:left w:val="single" w:sz="2" w:space="0" w:color="auto"/>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r>
      <w:tr w:rsidR="00846C87" w:rsidRPr="00846C87" w:rsidTr="00846C87">
        <w:trPr>
          <w:trHeight w:val="114"/>
        </w:trPr>
        <w:tc>
          <w:tcPr>
            <w:tcW w:w="5000" w:type="pct"/>
            <w:gridSpan w:val="153"/>
            <w:tcBorders>
              <w:top w:val="nil"/>
              <w:left w:val="single" w:sz="12" w:space="0" w:color="auto"/>
              <w:bottom w:val="single" w:sz="12" w:space="0" w:color="auto"/>
              <w:right w:val="single" w:sz="12" w:space="0" w:color="auto"/>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6"/>
          <w:lang w:val="es-ES" w:eastAsia="es-ES"/>
          <w14:ligatures w14:val="none"/>
        </w:rPr>
      </w:pPr>
      <w:r w:rsidRPr="00846C87">
        <w:rPr>
          <w:rFonts w:ascii="Verdana" w:eastAsia="Times New Roman" w:hAnsi="Verdana" w:cs="Arial"/>
          <w:b/>
          <w:kern w:val="0"/>
          <w:sz w:val="18"/>
          <w:szCs w:val="16"/>
          <w:lang w:val="es-ES" w:eastAsia="es-ES"/>
          <w14:ligatures w14:val="none"/>
        </w:rPr>
        <w:t>FORMULARIO A-3</w:t>
      </w:r>
    </w:p>
    <w:p w:rsidR="00846C87" w:rsidRPr="00846C87" w:rsidRDefault="00846C87" w:rsidP="00846C87">
      <w:pPr>
        <w:widowControl w:val="0"/>
        <w:spacing w:after="0" w:line="240" w:lineRule="auto"/>
        <w:jc w:val="center"/>
        <w:rPr>
          <w:rFonts w:ascii="Verdana" w:eastAsia="Times New Roman" w:hAnsi="Verdana" w:cs="Arial"/>
          <w:b/>
          <w:kern w:val="0"/>
          <w:sz w:val="18"/>
          <w:szCs w:val="16"/>
          <w:lang w:val="es-ES" w:eastAsia="es-ES"/>
          <w14:ligatures w14:val="none"/>
        </w:rPr>
      </w:pPr>
      <w:r w:rsidRPr="00846C87">
        <w:rPr>
          <w:rFonts w:ascii="Verdana" w:eastAsia="Times New Roman" w:hAnsi="Verdana" w:cs="Arial"/>
          <w:b/>
          <w:kern w:val="0"/>
          <w:sz w:val="18"/>
          <w:szCs w:val="16"/>
          <w:lang w:val="es-ES" w:eastAsia="es-ES"/>
          <w14:ligatures w14:val="none"/>
        </w:rPr>
        <w:t>HOJA DE VIDA DEL PERSONAL PROPUESTO</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CARGO: …………………………………….</w:t>
      </w:r>
    </w:p>
    <w:p w:rsidR="00846C87" w:rsidRPr="00846C87" w:rsidRDefault="00846C87" w:rsidP="00846C87">
      <w:pPr>
        <w:widowControl w:val="0"/>
        <w:spacing w:after="0" w:line="240" w:lineRule="auto"/>
        <w:jc w:val="center"/>
        <w:rPr>
          <w:rFonts w:ascii="Verdana" w:eastAsia="Times New Roman" w:hAnsi="Verdana" w:cs="Arial"/>
          <w:b/>
          <w:color w:val="0000FF"/>
          <w:kern w:val="0"/>
          <w:sz w:val="18"/>
          <w:szCs w:val="18"/>
          <w:lang w:val="es-ES" w:eastAsia="es-ES"/>
          <w14:ligatures w14:val="none"/>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68"/>
        <w:gridCol w:w="173"/>
        <w:gridCol w:w="174"/>
        <w:gridCol w:w="1562"/>
        <w:gridCol w:w="74"/>
        <w:gridCol w:w="1665"/>
        <w:gridCol w:w="74"/>
        <w:gridCol w:w="2011"/>
        <w:gridCol w:w="106"/>
        <w:gridCol w:w="134"/>
      </w:tblGrid>
      <w:tr w:rsidR="00846C87" w:rsidRPr="00846C87" w:rsidTr="00846C87">
        <w:trPr>
          <w:jc w:val="center"/>
        </w:trPr>
        <w:tc>
          <w:tcPr>
            <w:tcW w:w="5000" w:type="pct"/>
            <w:gridSpan w:val="10"/>
            <w:tcBorders>
              <w:top w:val="single" w:sz="12" w:space="0" w:color="auto"/>
            </w:tcBorders>
            <w:shd w:val="clear" w:color="auto" w:fill="17365D"/>
            <w:vAlign w:val="center"/>
          </w:tcPr>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1. DATOS GENERALES</w:t>
            </w:r>
          </w:p>
        </w:tc>
      </w:tr>
      <w:tr w:rsidR="00846C87" w:rsidRPr="00846C87" w:rsidTr="00846C87">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single" w:sz="4" w:space="0" w:color="auto"/>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single" w:sz="4" w:space="0" w:color="auto"/>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single" w:sz="4" w:space="0" w:color="auto"/>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c>
          <w:tcPr>
            <w:tcW w:w="827" w:type="pct"/>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Ap. Paterno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882" w:type="pct"/>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Ap. Materno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121" w:type="pct"/>
            <w:gridSpan w:val="2"/>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Nombre(s)</w:t>
            </w:r>
          </w:p>
        </w:tc>
        <w:tc>
          <w:tcPr>
            <w:tcW w:w="71" w:type="pct"/>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Nombre Completo</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27" w:type="pct"/>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single" w:sz="4" w:space="0" w:color="auto"/>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82" w:type="pct"/>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single" w:sz="4" w:space="0" w:color="auto"/>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1121" w:type="pct"/>
            <w:gridSpan w:val="2"/>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71" w:type="pct"/>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c>
          <w:tcPr>
            <w:tcW w:w="827" w:type="pct"/>
            <w:tcBorders>
              <w:top w:val="nil"/>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Número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88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104" w:type="pct"/>
            <w:gridSpan w:val="2"/>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27" w:type="pct"/>
            <w:gridSpan w:val="2"/>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Cédula de Identidad</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27" w:type="pct"/>
            <w:tcBorders>
              <w:top w:val="single" w:sz="4" w:space="0" w:color="auto"/>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82" w:type="pct"/>
            <w:tcBorders>
              <w:top w:val="nil"/>
              <w:left w:val="nil"/>
              <w:bottom w:val="nil"/>
              <w:right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1231" w:type="pct"/>
            <w:gridSpan w:val="4"/>
            <w:tcBorders>
              <w:top w:val="nil"/>
              <w:left w:val="nil"/>
              <w:bottom w:val="nil"/>
              <w:right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Profesión o Formación </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b/>
                <w:bCs/>
                <w:kern w:val="0"/>
                <w:sz w:val="16"/>
                <w:szCs w:val="16"/>
                <w:lang w:val="es-ES" w:eastAsia="es-ES"/>
                <w14:ligatures w14:val="none"/>
              </w:rPr>
            </w:pPr>
            <w:r w:rsidRPr="00846C87">
              <w:rPr>
                <w:rFonts w:ascii="Arial" w:eastAsia="Times New Roman" w:hAnsi="Arial" w:cs="Arial"/>
                <w:b/>
                <w:bCs/>
                <w:i/>
                <w:kern w:val="0"/>
                <w:sz w:val="18"/>
                <w:szCs w:val="16"/>
                <w:lang w:val="es-ES" w:eastAsia="es-ES"/>
                <w14:ligatures w14:val="none"/>
              </w:rPr>
              <w:t xml:space="preserve">Registrar Profesión o Formación </w:t>
            </w:r>
          </w:p>
        </w:tc>
        <w:tc>
          <w:tcPr>
            <w:tcW w:w="71" w:type="pct"/>
            <w:tcBorders>
              <w:top w:val="nil"/>
              <w:left w:val="single" w:sz="4" w:space="0" w:color="auto"/>
              <w:bottom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2"/>
                <w:szCs w:val="2"/>
                <w:lang w:val="es-ES" w:eastAsia="es-ES"/>
                <w14:ligatures w14:val="none"/>
              </w:rPr>
            </w:pPr>
          </w:p>
        </w:tc>
        <w:tc>
          <w:tcPr>
            <w:tcW w:w="92" w:type="pct"/>
            <w:tcBorders>
              <w:top w:val="nil"/>
              <w:left w:val="nil"/>
              <w:bottom w:val="single" w:sz="12"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single" w:sz="12" w:space="0" w:color="auto"/>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2979" w:type="pct"/>
            <w:gridSpan w:val="7"/>
            <w:tcBorders>
              <w:top w:val="nil"/>
              <w:left w:val="nil"/>
              <w:bottom w:val="single" w:sz="12"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r>
    </w:tbl>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
        <w:gridCol w:w="1803"/>
        <w:gridCol w:w="2693"/>
        <w:gridCol w:w="1922"/>
        <w:gridCol w:w="2835"/>
      </w:tblGrid>
      <w:tr w:rsidR="00846C87" w:rsidRPr="00846C87" w:rsidTr="00846C87">
        <w:trPr>
          <w:trHeight w:val="189"/>
          <w:jc w:val="center"/>
        </w:trPr>
        <w:tc>
          <w:tcPr>
            <w:tcW w:w="5000" w:type="pct"/>
            <w:gridSpan w:val="5"/>
            <w:tcBorders>
              <w:top w:val="single" w:sz="12" w:space="0" w:color="auto"/>
              <w:bottom w:val="single" w:sz="12" w:space="0" w:color="auto"/>
            </w:tcBorders>
            <w:shd w:val="clear" w:color="auto" w:fill="1F4E79"/>
            <w:vAlign w:val="center"/>
          </w:tcPr>
          <w:p w:rsidR="00846C87" w:rsidRPr="00846C87" w:rsidRDefault="00846C87" w:rsidP="00846C87">
            <w:pPr>
              <w:spacing w:after="0" w:line="240" w:lineRule="auto"/>
              <w:rPr>
                <w:rFonts w:ascii="Arial" w:eastAsia="Times New Roman" w:hAnsi="Arial" w:cs="Arial"/>
                <w:b/>
                <w:color w:val="FFFFFF"/>
                <w:kern w:val="0"/>
                <w:sz w:val="16"/>
                <w:szCs w:val="16"/>
                <w:lang w:eastAsia="es-ES"/>
                <w14:ligatures w14:val="none"/>
              </w:rPr>
            </w:pPr>
            <w:r w:rsidRPr="00846C87">
              <w:rPr>
                <w:rFonts w:ascii="Arial" w:eastAsia="Times New Roman" w:hAnsi="Arial" w:cs="Arial"/>
                <w:b/>
                <w:color w:val="FFFFFF"/>
                <w:kern w:val="0"/>
                <w:sz w:val="16"/>
                <w:szCs w:val="16"/>
                <w:lang w:eastAsia="es-ES"/>
                <w14:ligatures w14:val="none"/>
              </w:rPr>
              <w:t>EXPERIENCIA GENERAL</w:t>
            </w:r>
          </w:p>
        </w:tc>
      </w:tr>
      <w:tr w:rsidR="00846C87" w:rsidRPr="00846C87" w:rsidTr="00846C8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N°</w:t>
            </w:r>
          </w:p>
        </w:tc>
        <w:tc>
          <w:tcPr>
            <w:tcW w:w="95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EMPRESA / ENTIDAD</w:t>
            </w:r>
          </w:p>
        </w:tc>
        <w:tc>
          <w:tcPr>
            <w:tcW w:w="142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OBJETO DE LA CONTRATACIÓN</w:t>
            </w:r>
          </w:p>
        </w:tc>
        <w:tc>
          <w:tcPr>
            <w:tcW w:w="1015"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MONTO</w:t>
            </w:r>
          </w:p>
        </w:tc>
        <w:tc>
          <w:tcPr>
            <w:tcW w:w="1497" w:type="pct"/>
            <w:tcBorders>
              <w:top w:val="single" w:sz="12" w:space="0" w:color="auto"/>
              <w:lef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CARGO</w:t>
            </w:r>
          </w:p>
        </w:tc>
      </w:tr>
      <w:tr w:rsidR="00846C87" w:rsidRPr="00846C87" w:rsidTr="00846C8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12"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bl>
    <w:p w:rsidR="00846C87" w:rsidRPr="00846C87" w:rsidRDefault="00846C87" w:rsidP="00846C87">
      <w:pPr>
        <w:spacing w:after="0" w:line="240" w:lineRule="auto"/>
        <w:jc w:val="center"/>
        <w:rPr>
          <w:rFonts w:ascii="Verdana" w:eastAsia="Times New Roman" w:hAnsi="Verdana" w:cs="Arial"/>
          <w:b/>
          <w:kern w:val="0"/>
          <w:sz w:val="2"/>
          <w:szCs w:val="2"/>
          <w:lang w:eastAsia="es-ES"/>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
        <w:gridCol w:w="1930"/>
        <w:gridCol w:w="2522"/>
        <w:gridCol w:w="1901"/>
        <w:gridCol w:w="2903"/>
      </w:tblGrid>
      <w:tr w:rsidR="00846C87" w:rsidRPr="00846C87" w:rsidTr="00846C87">
        <w:trPr>
          <w:trHeight w:val="242"/>
          <w:jc w:val="center"/>
        </w:trPr>
        <w:tc>
          <w:tcPr>
            <w:tcW w:w="5000" w:type="pct"/>
            <w:gridSpan w:val="5"/>
            <w:tcBorders>
              <w:top w:val="single" w:sz="12" w:space="0" w:color="auto"/>
              <w:bottom w:val="single" w:sz="12" w:space="0" w:color="auto"/>
            </w:tcBorders>
            <w:shd w:val="clear" w:color="auto" w:fill="1F4E79"/>
            <w:vAlign w:val="center"/>
          </w:tcPr>
          <w:p w:rsidR="00846C87" w:rsidRPr="00846C87" w:rsidRDefault="00846C87" w:rsidP="00846C87">
            <w:pPr>
              <w:spacing w:after="0" w:line="240" w:lineRule="auto"/>
              <w:rPr>
                <w:rFonts w:ascii="Arial" w:eastAsia="Times New Roman" w:hAnsi="Arial" w:cs="Arial"/>
                <w:b/>
                <w:color w:val="FFFFFF"/>
                <w:kern w:val="0"/>
                <w:sz w:val="16"/>
                <w:szCs w:val="16"/>
                <w:lang w:eastAsia="es-ES"/>
                <w14:ligatures w14:val="none"/>
              </w:rPr>
            </w:pPr>
            <w:r w:rsidRPr="00846C87">
              <w:rPr>
                <w:rFonts w:ascii="Arial" w:eastAsia="Times New Roman" w:hAnsi="Arial" w:cs="Arial"/>
                <w:b/>
                <w:color w:val="FFFFFF"/>
                <w:kern w:val="0"/>
                <w:sz w:val="16"/>
                <w:szCs w:val="16"/>
                <w:lang w:eastAsia="es-ES"/>
                <w14:ligatures w14:val="none"/>
              </w:rPr>
              <w:t>EXPERIENCIA ESPECÍFICA</w:t>
            </w:r>
          </w:p>
        </w:tc>
      </w:tr>
      <w:tr w:rsidR="00846C87" w:rsidRPr="00846C87" w:rsidTr="00846C8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N°</w:t>
            </w:r>
          </w:p>
        </w:tc>
        <w:tc>
          <w:tcPr>
            <w:tcW w:w="1019"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EMPRESA / ENTIDAD</w:t>
            </w:r>
          </w:p>
        </w:tc>
        <w:tc>
          <w:tcPr>
            <w:tcW w:w="133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OBJETO DE LA CONTRATACIÓN</w:t>
            </w:r>
          </w:p>
        </w:tc>
        <w:tc>
          <w:tcPr>
            <w:tcW w:w="1004"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MONTO</w:t>
            </w:r>
          </w:p>
        </w:tc>
        <w:tc>
          <w:tcPr>
            <w:tcW w:w="1534" w:type="pct"/>
            <w:tcBorders>
              <w:top w:val="single" w:sz="12" w:space="0" w:color="auto"/>
              <w:lef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CARGO</w:t>
            </w:r>
          </w:p>
        </w:tc>
      </w:tr>
      <w:tr w:rsidR="00846C87" w:rsidRPr="00846C87" w:rsidTr="00846C8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12"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bl>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46C87" w:rsidRPr="00846C87" w:rsidTr="00846C87">
        <w:trPr>
          <w:jc w:val="center"/>
        </w:trPr>
        <w:tc>
          <w:tcPr>
            <w:tcW w:w="9781" w:type="dxa"/>
            <w:tcBorders>
              <w:top w:val="single" w:sz="12"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Cs w:val="16"/>
                <w:lang w:val="es-ES" w:eastAsia="es-ES"/>
                <w14:ligatures w14:val="none"/>
              </w:rPr>
              <w:t>DECLARACIÓN JURADA</w:t>
            </w:r>
          </w:p>
        </w:tc>
      </w:tr>
      <w:tr w:rsidR="00846C87" w:rsidRPr="00846C87" w:rsidTr="00846C87">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rsidR="00846C87" w:rsidRPr="00846C87" w:rsidRDefault="00846C87" w:rsidP="00846C87">
            <w:pPr>
              <w:widowControl w:val="0"/>
              <w:spacing w:after="0" w:line="240" w:lineRule="auto"/>
              <w:jc w:val="both"/>
              <w:rPr>
                <w:rFonts w:ascii="Arial" w:eastAsia="Times New Roman" w:hAnsi="Arial" w:cs="Arial"/>
                <w:kern w:val="0"/>
                <w:sz w:val="18"/>
                <w:szCs w:val="16"/>
                <w:lang w:val="es-ES" w:eastAsia="es-ES"/>
                <w14:ligatures w14:val="none"/>
              </w:rPr>
            </w:pPr>
          </w:p>
          <w:p w:rsidR="00846C87" w:rsidRPr="00846C87" w:rsidRDefault="00846C87" w:rsidP="00846C87">
            <w:pPr>
              <w:spacing w:after="0" w:line="240" w:lineRule="auto"/>
              <w:contextualSpacing/>
              <w:jc w:val="both"/>
              <w:rPr>
                <w:rFonts w:ascii="Arial" w:eastAsia="Times New Roman" w:hAnsi="Arial" w:cs="Arial"/>
                <w:snapToGrid w:val="0"/>
                <w:kern w:val="0"/>
                <w:sz w:val="18"/>
                <w:szCs w:val="18"/>
                <w:lang w:eastAsia="es-ES"/>
                <w14:ligatures w14:val="none"/>
              </w:rPr>
            </w:pPr>
            <w:r w:rsidRPr="00846C87">
              <w:rPr>
                <w:rFonts w:ascii="Arial" w:eastAsia="Times New Roman" w:hAnsi="Arial" w:cs="Arial"/>
                <w:kern w:val="0"/>
                <w:sz w:val="18"/>
                <w:szCs w:val="18"/>
                <w:lang w:eastAsia="es-ES"/>
                <w14:ligatures w14:val="none"/>
              </w:rPr>
              <w:t>Mediante la presente Declaración Jurada, me comprometo a prestar mis servicios profesionales para desempeñar la función del referido cargo. Asimismo, confirmo que tengo pleno dominio hablado y escrito del idioma español.</w:t>
            </w:r>
          </w:p>
          <w:p w:rsidR="00846C87" w:rsidRPr="00846C87" w:rsidRDefault="00846C87" w:rsidP="00846C87">
            <w:pPr>
              <w:widowControl w:val="0"/>
              <w:spacing w:after="0" w:line="240" w:lineRule="auto"/>
              <w:jc w:val="both"/>
              <w:rPr>
                <w:rFonts w:ascii="Arial" w:eastAsia="Times New Roman" w:hAnsi="Arial" w:cs="Arial"/>
                <w:kern w:val="0"/>
                <w:sz w:val="18"/>
                <w:szCs w:val="16"/>
                <w:lang w:eastAsia="es-ES"/>
                <w14:ligatures w14:val="none"/>
              </w:rPr>
            </w:pPr>
          </w:p>
          <w:p w:rsidR="00846C87" w:rsidRPr="00846C87" w:rsidRDefault="00846C87" w:rsidP="00846C87">
            <w:pPr>
              <w:widowControl w:val="0"/>
              <w:spacing w:after="0" w:line="240" w:lineRule="auto"/>
              <w:jc w:val="both"/>
              <w:rPr>
                <w:rFonts w:ascii="Arial" w:eastAsia="Times New Roman" w:hAnsi="Arial" w:cs="Arial"/>
                <w:kern w:val="0"/>
                <w:sz w:val="18"/>
                <w:szCs w:val="16"/>
                <w:lang w:val="es-ES" w:eastAsia="es-ES"/>
                <w14:ligatures w14:val="none"/>
              </w:rPr>
            </w:pPr>
          </w:p>
          <w:p w:rsidR="00846C87" w:rsidRPr="00846C87" w:rsidRDefault="00846C87" w:rsidP="00846C87">
            <w:pPr>
              <w:spacing w:after="0" w:line="240" w:lineRule="auto"/>
              <w:contextualSpacing/>
              <w:jc w:val="both"/>
              <w:rPr>
                <w:rFonts w:ascii="Arial" w:eastAsia="Times New Roman" w:hAnsi="Arial" w:cs="Arial"/>
                <w:b/>
                <w:snapToGrid w:val="0"/>
                <w:kern w:val="0"/>
                <w:sz w:val="18"/>
                <w:szCs w:val="16"/>
                <w:lang w:eastAsia="es-ES"/>
                <w14:ligatures w14:val="none"/>
              </w:rPr>
            </w:pPr>
            <w:r w:rsidRPr="00846C87">
              <w:rPr>
                <w:rFonts w:ascii="Arial" w:eastAsia="Times New Roman" w:hAnsi="Arial" w:cs="Arial"/>
                <w:b/>
                <w:kern w:val="0"/>
                <w:sz w:val="18"/>
                <w:szCs w:val="16"/>
                <w:lang w:eastAsia="es-ES"/>
                <w14:ligatures w14:val="none"/>
              </w:rPr>
              <w:t>Se</w:t>
            </w:r>
            <w:r w:rsidRPr="00846C87">
              <w:rPr>
                <w:rFonts w:ascii="Arial" w:eastAsia="Times New Roman" w:hAnsi="Arial" w:cs="Arial"/>
                <w:kern w:val="0"/>
                <w:sz w:val="18"/>
                <w:szCs w:val="16"/>
                <w:lang w:eastAsia="es-ES"/>
                <w14:ligatures w14:val="none"/>
              </w:rPr>
              <w:t xml:space="preserve"> </w:t>
            </w:r>
            <w:r w:rsidRPr="00846C87">
              <w:rPr>
                <w:rFonts w:ascii="Arial" w:eastAsia="Times New Roman" w:hAnsi="Arial" w:cs="Arial"/>
                <w:b/>
                <w:kern w:val="0"/>
                <w:sz w:val="18"/>
                <w:szCs w:val="16"/>
                <w:lang w:eastAsia="es-ES"/>
                <w14:ligatures w14:val="none"/>
              </w:rPr>
              <w:t>adjunta fotocopia de Título Profesional en Provisión Nacional, Formación, Documento de Registro del Colegio Profesional y Respaldos de la Experiencia General y Específica.</w:t>
            </w:r>
          </w:p>
          <w:p w:rsidR="00846C87" w:rsidRPr="00846C87" w:rsidRDefault="00846C87" w:rsidP="00846C87">
            <w:pPr>
              <w:widowControl w:val="0"/>
              <w:spacing w:after="0" w:line="240" w:lineRule="auto"/>
              <w:jc w:val="both"/>
              <w:rPr>
                <w:rFonts w:ascii="Arial" w:eastAsia="Times New Roman" w:hAnsi="Arial" w:cs="Arial"/>
                <w:kern w:val="0"/>
                <w:sz w:val="18"/>
                <w:szCs w:val="16"/>
                <w:lang w:eastAsia="es-ES"/>
                <w14:ligatures w14:val="none"/>
              </w:rPr>
            </w:pPr>
          </w:p>
          <w:p w:rsidR="00846C87" w:rsidRPr="00846C87" w:rsidRDefault="00846C87" w:rsidP="00846C87">
            <w:pPr>
              <w:spacing w:after="0" w:line="240" w:lineRule="auto"/>
              <w:ind w:right="113"/>
              <w:jc w:val="both"/>
              <w:rPr>
                <w:rFonts w:ascii="Arial" w:eastAsia="Times New Roman" w:hAnsi="Arial" w:cs="Arial"/>
                <w:kern w:val="0"/>
                <w:sz w:val="18"/>
                <w:szCs w:val="16"/>
                <w:lang w:eastAsia="es-ES"/>
                <w14:ligatures w14:val="none"/>
              </w:rPr>
            </w:pPr>
            <w:r w:rsidRPr="00846C87">
              <w:rPr>
                <w:rFonts w:ascii="Arial" w:eastAsia="Times New Roman" w:hAnsi="Arial" w:cs="Arial"/>
                <w:b/>
                <w:color w:val="FF0000"/>
                <w:kern w:val="0"/>
                <w:sz w:val="18"/>
                <w:szCs w:val="16"/>
                <w:lang w:val="es-ES" w:eastAsia="es-ES"/>
                <w14:ligatures w14:val="none"/>
              </w:rPr>
              <w:t xml:space="preserve"> </w:t>
            </w:r>
            <w:r w:rsidRPr="00846C87">
              <w:rPr>
                <w:rFonts w:ascii="Arial" w:eastAsia="Times New Roman" w:hAnsi="Arial" w:cs="Arial"/>
                <w:kern w:val="0"/>
                <w:sz w:val="18"/>
                <w:szCs w:val="16"/>
                <w:lang w:eastAsia="es-ES"/>
                <w14:ligatures w14:val="none"/>
              </w:rPr>
              <w:t>Al firmar el presente formulario acepto que:</w:t>
            </w:r>
          </w:p>
          <w:p w:rsidR="00846C87" w:rsidRPr="00846C87" w:rsidRDefault="00846C87" w:rsidP="00846C87">
            <w:pPr>
              <w:widowControl w:val="0"/>
              <w:spacing w:after="0" w:line="240" w:lineRule="auto"/>
              <w:jc w:val="both"/>
              <w:rPr>
                <w:rFonts w:ascii="Arial" w:eastAsia="Times New Roman" w:hAnsi="Arial" w:cs="Arial"/>
                <w:bCs/>
                <w:kern w:val="0"/>
                <w:sz w:val="18"/>
                <w:szCs w:val="16"/>
                <w:lang w:eastAsia="es-ES"/>
                <w14:ligatures w14:val="none"/>
              </w:rPr>
            </w:pPr>
          </w:p>
          <w:p w:rsidR="00846C87" w:rsidRPr="00846C87" w:rsidRDefault="00846C87" w:rsidP="006076AF">
            <w:pPr>
              <w:numPr>
                <w:ilvl w:val="0"/>
                <w:numId w:val="59"/>
              </w:numPr>
              <w:spacing w:after="0" w:line="240" w:lineRule="auto"/>
              <w:ind w:right="113"/>
              <w:jc w:val="both"/>
              <w:rPr>
                <w:rFonts w:ascii="Arial" w:eastAsia="Times New Roman" w:hAnsi="Arial" w:cs="Arial"/>
                <w:kern w:val="0"/>
                <w:sz w:val="18"/>
                <w:szCs w:val="18"/>
                <w14:ligatures w14:val="none"/>
              </w:rPr>
            </w:pPr>
            <w:r w:rsidRPr="00846C87">
              <w:rPr>
                <w:rFonts w:ascii="Arial" w:eastAsia="Times New Roman" w:hAnsi="Arial" w:cs="Arial"/>
                <w:kern w:val="0"/>
                <w:sz w:val="18"/>
                <w:szCs w:val="18"/>
                <w14:ligatures w14:val="none"/>
              </w:rPr>
              <w:t xml:space="preserve">Toda la información contenida en este formulario es una declaración jurada. En caso de adjudicación el proponente se compromete a presentar los respaldos que acrediten su formación y experiencia </w:t>
            </w:r>
            <w:r w:rsidRPr="00846C87">
              <w:rPr>
                <w:rFonts w:ascii="Arial" w:eastAsia="Times New Roman" w:hAnsi="Arial" w:cs="Arial"/>
                <w:bCs/>
                <w:kern w:val="0"/>
                <w:sz w:val="18"/>
                <w:szCs w:val="16"/>
                <w14:ligatures w14:val="none"/>
              </w:rPr>
              <w:t>requerida y que respalde el puntaje obtenido en la evaluación</w:t>
            </w:r>
            <w:r w:rsidRPr="00846C87">
              <w:rPr>
                <w:rFonts w:ascii="Arial" w:eastAsia="Times New Roman" w:hAnsi="Arial" w:cs="Arial"/>
                <w:kern w:val="0"/>
                <w:sz w:val="18"/>
                <w:szCs w:val="18"/>
                <w14:ligatures w14:val="none"/>
              </w:rPr>
              <w:t xml:space="preserve">, </w:t>
            </w:r>
            <w:r w:rsidRPr="00846C87">
              <w:rPr>
                <w:rFonts w:ascii="Arial" w:eastAsia="Times New Roman" w:hAnsi="Arial" w:cs="Arial"/>
                <w:b/>
                <w:bCs/>
                <w:kern w:val="0"/>
                <w:sz w:val="18"/>
                <w:szCs w:val="18"/>
                <w14:ligatures w14:val="none"/>
              </w:rPr>
              <w:t>en original o fotocopia legalizada</w:t>
            </w:r>
            <w:r w:rsidRPr="00846C87">
              <w:rPr>
                <w:rFonts w:ascii="Arial" w:eastAsia="Times New Roman" w:hAnsi="Arial" w:cs="Arial"/>
                <w:kern w:val="0"/>
                <w:sz w:val="18"/>
                <w:szCs w:val="18"/>
                <w14:ligatures w14:val="none"/>
              </w:rPr>
              <w:t xml:space="preserve"> por la instancia competente.</w:t>
            </w:r>
          </w:p>
          <w:p w:rsidR="00846C87" w:rsidRPr="00846C87" w:rsidRDefault="00846C87" w:rsidP="00846C87">
            <w:pPr>
              <w:autoSpaceDE w:val="0"/>
              <w:autoSpaceDN w:val="0"/>
              <w:adjustRightInd w:val="0"/>
              <w:spacing w:after="0" w:line="240" w:lineRule="auto"/>
              <w:ind w:left="720"/>
              <w:jc w:val="both"/>
              <w:rPr>
                <w:rFonts w:ascii="Arial" w:eastAsia="Calibri" w:hAnsi="Arial" w:cs="Arial"/>
                <w:color w:val="000000"/>
                <w:kern w:val="0"/>
                <w:sz w:val="18"/>
                <w:szCs w:val="18"/>
                <w14:ligatures w14:val="none"/>
              </w:rPr>
            </w:pPr>
          </w:p>
          <w:p w:rsidR="00846C87" w:rsidRPr="00846C87" w:rsidRDefault="00846C87" w:rsidP="006076AF">
            <w:pPr>
              <w:numPr>
                <w:ilvl w:val="0"/>
                <w:numId w:val="60"/>
              </w:numPr>
              <w:shd w:val="clear" w:color="auto" w:fill="FFFFFF"/>
              <w:spacing w:after="0" w:line="240" w:lineRule="auto"/>
              <w:ind w:right="113"/>
              <w:contextualSpacing/>
              <w:jc w:val="both"/>
              <w:rPr>
                <w:rFonts w:ascii="Arial" w:eastAsia="Times New Roman" w:hAnsi="Arial" w:cs="Arial"/>
                <w:kern w:val="0"/>
                <w:sz w:val="18"/>
                <w:szCs w:val="16"/>
                <w14:ligatures w14:val="none"/>
              </w:rPr>
            </w:pPr>
            <w:r w:rsidRPr="00846C87">
              <w:rPr>
                <w:rFonts w:ascii="Arial" w:eastAsia="Times New Roman" w:hAnsi="Arial" w:cs="Arial"/>
                <w:kern w:val="0"/>
                <w:sz w:val="18"/>
                <w:szCs w:val="18"/>
                <w14:ligatures w14:val="none"/>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rsidR="00846C87" w:rsidRPr="00846C87" w:rsidRDefault="00846C87" w:rsidP="00846C87">
            <w:pPr>
              <w:autoSpaceDE w:val="0"/>
              <w:autoSpaceDN w:val="0"/>
              <w:adjustRightInd w:val="0"/>
              <w:spacing w:after="0" w:line="240" w:lineRule="auto"/>
              <w:jc w:val="both"/>
              <w:rPr>
                <w:rFonts w:ascii="Arial" w:eastAsia="Calibri" w:hAnsi="Arial" w:cs="Arial"/>
                <w:color w:val="000000"/>
                <w:kern w:val="0"/>
                <w:sz w:val="18"/>
                <w:szCs w:val="18"/>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BA043E">
      <w:pPr>
        <w:widowControl w:val="0"/>
        <w:spacing w:after="0" w:line="240" w:lineRule="auto"/>
        <w:jc w:val="center"/>
        <w:rPr>
          <w:rFonts w:ascii="Verdana" w:eastAsia="Times New Roman" w:hAnsi="Verdana" w:cs="Tahoma"/>
          <w:b/>
          <w:kern w:val="0"/>
          <w:sz w:val="18"/>
          <w:szCs w:val="18"/>
          <w:lang w:val="es-ES" w:eastAsia="es-ES"/>
          <w14:ligatures w14:val="none"/>
        </w:rPr>
      </w:pPr>
    </w:p>
    <w:p w:rsidR="00846C87" w:rsidRPr="00846C87" w:rsidRDefault="00BA043E" w:rsidP="00BA043E">
      <w:pPr>
        <w:widowControl w:val="0"/>
        <w:spacing w:after="0" w:line="240" w:lineRule="auto"/>
        <w:jc w:val="center"/>
        <w:rPr>
          <w:rFonts w:ascii="Verdana" w:eastAsia="Times New Roman" w:hAnsi="Verdana" w:cs="Tahoma"/>
          <w:b/>
          <w:kern w:val="0"/>
          <w:sz w:val="18"/>
          <w:szCs w:val="18"/>
          <w:lang w:val="es-ES" w:eastAsia="es-ES"/>
          <w14:ligatures w14:val="none"/>
        </w:rPr>
      </w:pPr>
      <w:r>
        <w:rPr>
          <w:rFonts w:ascii="Verdana" w:eastAsia="Times New Roman" w:hAnsi="Verdana" w:cs="Tahoma"/>
          <w:b/>
          <w:kern w:val="0"/>
          <w:sz w:val="18"/>
          <w:szCs w:val="18"/>
          <w:lang w:val="es-ES" w:eastAsia="es-ES"/>
          <w14:ligatures w14:val="none"/>
        </w:rPr>
        <w:t>FORMULARIO C-1</w:t>
      </w:r>
    </w:p>
    <w:p w:rsidR="00846C87" w:rsidRPr="00846C87" w:rsidRDefault="00846C87" w:rsidP="00846C87">
      <w:pPr>
        <w:widowControl w:val="0"/>
        <w:spacing w:after="0" w:line="240" w:lineRule="auto"/>
        <w:jc w:val="center"/>
        <w:rPr>
          <w:rFonts w:ascii="Verdana" w:eastAsia="Times New Roman" w:hAnsi="Verdana" w:cs="Tahoma"/>
          <w:b/>
          <w:kern w:val="0"/>
          <w:sz w:val="18"/>
          <w:szCs w:val="18"/>
          <w:lang w:val="es-ES" w:eastAsia="es-ES"/>
          <w14:ligatures w14:val="none"/>
        </w:rPr>
      </w:pPr>
      <w:r w:rsidRPr="00846C87">
        <w:rPr>
          <w:rFonts w:ascii="Verdana" w:eastAsia="Times New Roman" w:hAnsi="Verdana" w:cs="Tahoma"/>
          <w:b/>
          <w:kern w:val="0"/>
          <w:sz w:val="18"/>
          <w:szCs w:val="18"/>
          <w:lang w:val="es-ES" w:eastAsia="es-ES"/>
          <w14:ligatures w14:val="none"/>
        </w:rPr>
        <w:t>PROPUESTA TÉCNICA</w:t>
      </w:r>
    </w:p>
    <w:p w:rsidR="00846C87" w:rsidRPr="00846C87" w:rsidRDefault="00846C87" w:rsidP="00846C87">
      <w:pPr>
        <w:widowControl w:val="0"/>
        <w:spacing w:after="0" w:line="240" w:lineRule="auto"/>
        <w:jc w:val="center"/>
        <w:rPr>
          <w:rFonts w:ascii="Tahoma" w:eastAsia="Times New Roman" w:hAnsi="Tahoma" w:cs="Tahoma"/>
          <w:b/>
          <w:kern w:val="0"/>
          <w:sz w:val="16"/>
          <w:szCs w:val="16"/>
          <w:lang w:val="es-ES" w:eastAsia="es-ES"/>
          <w14:ligatures w14:val="none"/>
        </w:rPr>
      </w:pPr>
      <w:r w:rsidRPr="00846C87">
        <w:rPr>
          <w:rFonts w:ascii="Verdana" w:eastAsia="Times New Roman" w:hAnsi="Verdana" w:cs="Tahoma"/>
          <w:b/>
          <w:kern w:val="0"/>
          <w:sz w:val="18"/>
          <w:szCs w:val="18"/>
          <w:lang w:val="es-ES" w:eastAsia="es-ES"/>
          <w14:ligatures w14:val="none"/>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846C87" w:rsidRPr="00846C87" w:rsidTr="00846C8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rsidR="00846C87" w:rsidRPr="00846C87" w:rsidRDefault="00846C87" w:rsidP="00846C87">
            <w:pPr>
              <w:widowControl w:val="0"/>
              <w:spacing w:after="0" w:line="256" w:lineRule="auto"/>
              <w:jc w:val="center"/>
              <w:rPr>
                <w:rFonts w:ascii="Tahoma" w:eastAsia="Times New Roman" w:hAnsi="Tahoma" w:cs="Tahoma"/>
                <w:b/>
                <w:strike/>
                <w:kern w:val="0"/>
                <w:sz w:val="16"/>
                <w:szCs w:val="16"/>
                <w:lang w:val="es-ES" w:eastAsia="es-ES"/>
                <w14:ligatures w14:val="none"/>
              </w:rPr>
            </w:pPr>
          </w:p>
        </w:tc>
      </w:tr>
      <w:tr w:rsidR="00846C87" w:rsidRPr="00846C87" w:rsidTr="00846C87">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rsidR="00846C87" w:rsidRPr="00846C87" w:rsidRDefault="00846C87" w:rsidP="00846C87">
            <w:pPr>
              <w:widowControl w:val="0"/>
              <w:spacing w:after="0" w:line="256" w:lineRule="auto"/>
              <w:jc w:val="center"/>
              <w:rPr>
                <w:rFonts w:ascii="Tahoma" w:eastAsia="Times New Roman" w:hAnsi="Tahoma" w:cs="Tahoma"/>
                <w:b/>
                <w:kern w:val="0"/>
                <w:sz w:val="20"/>
                <w:szCs w:val="20"/>
                <w:lang w:val="es-ES" w:eastAsia="es-ES"/>
                <w14:ligatures w14:val="none"/>
              </w:rPr>
            </w:pPr>
            <w:r w:rsidRPr="00846C87">
              <w:rPr>
                <w:rFonts w:ascii="Tahoma" w:eastAsia="Times New Roman" w:hAnsi="Tahoma" w:cs="Tahoma"/>
                <w:b/>
                <w:kern w:val="0"/>
                <w:sz w:val="20"/>
                <w:szCs w:val="20"/>
                <w:lang w:val="es-ES" w:eastAsia="es-ES"/>
                <w14:ligatures w14:val="none"/>
              </w:rPr>
              <w:t>PROPUESTA</w:t>
            </w:r>
          </w:p>
        </w:tc>
      </w:tr>
      <w:tr w:rsidR="00846C87" w:rsidRPr="00846C87" w:rsidTr="00846C87">
        <w:trPr>
          <w:trHeight w:val="3664"/>
        </w:trPr>
        <w:tc>
          <w:tcPr>
            <w:tcW w:w="9329" w:type="dxa"/>
            <w:tcBorders>
              <w:top w:val="single" w:sz="2" w:space="0" w:color="000000"/>
              <w:left w:val="single" w:sz="12" w:space="0" w:color="auto"/>
              <w:bottom w:val="single" w:sz="2" w:space="0" w:color="000000"/>
              <w:right w:val="single" w:sz="12" w:space="0" w:color="auto"/>
            </w:tcBorders>
          </w:tcPr>
          <w:p w:rsidR="00846C87" w:rsidRPr="00846C87" w:rsidRDefault="00846C87" w:rsidP="00846C87">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846C87" w:rsidRPr="00846C87" w:rsidRDefault="00846C87" w:rsidP="00846C87">
            <w:pPr>
              <w:widowControl w:val="0"/>
              <w:spacing w:after="0" w:line="256" w:lineRule="auto"/>
              <w:ind w:left="360"/>
              <w:jc w:val="both"/>
              <w:rPr>
                <w:rFonts w:ascii="Tahoma" w:eastAsia="Times New Roman" w:hAnsi="Tahoma" w:cs="Tahoma"/>
                <w:color w:val="000000"/>
                <w:kern w:val="0"/>
                <w:sz w:val="22"/>
                <w:szCs w:val="16"/>
                <w:lang w:val="es-ES_tradnl" w:eastAsia="es-ES"/>
                <w14:ligatures w14:val="none"/>
              </w:rPr>
            </w:pPr>
            <w:r w:rsidRPr="00846C87">
              <w:rPr>
                <w:rFonts w:ascii="Tahoma" w:eastAsia="Times New Roman" w:hAnsi="Tahoma" w:cs="Tahoma"/>
                <w:color w:val="000000"/>
                <w:kern w:val="0"/>
                <w:sz w:val="18"/>
                <w:szCs w:val="16"/>
                <w:lang w:val="es-ES_tradnl" w:eastAsia="es-ES"/>
                <w14:ligatures w14:val="none"/>
              </w:rPr>
              <w:t>La propuesta deberá contener como mínimo:</w:t>
            </w:r>
          </w:p>
          <w:p w:rsidR="00846C87" w:rsidRPr="00846C87" w:rsidRDefault="00846C87" w:rsidP="00846C87">
            <w:pPr>
              <w:spacing w:after="0" w:line="240" w:lineRule="auto"/>
              <w:ind w:left="113" w:right="113"/>
              <w:jc w:val="center"/>
              <w:rPr>
                <w:rFonts w:ascii="Arial" w:eastAsia="Times New Roman" w:hAnsi="Arial" w:cs="Arial"/>
                <w:b/>
                <w:kern w:val="0"/>
                <w:sz w:val="18"/>
                <w:szCs w:val="16"/>
                <w:lang w:eastAsia="es-ES"/>
                <w14:ligatures w14:val="none"/>
              </w:rPr>
            </w:pPr>
          </w:p>
          <w:p w:rsidR="00846C87" w:rsidRPr="00846C87" w:rsidRDefault="00846C87" w:rsidP="00846C87">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846C87" w:rsidRPr="00846C87" w:rsidRDefault="00846C87" w:rsidP="006076AF">
            <w:pPr>
              <w:widowControl w:val="0"/>
              <w:numPr>
                <w:ilvl w:val="0"/>
                <w:numId w:val="61"/>
              </w:numPr>
              <w:spacing w:after="0" w:line="240" w:lineRule="auto"/>
              <w:jc w:val="both"/>
              <w:rPr>
                <w:rFonts w:ascii="Tahoma" w:eastAsia="Times New Roman" w:hAnsi="Tahoma" w:cs="Tahoma"/>
                <w:color w:val="000000"/>
                <w:kern w:val="0"/>
                <w:sz w:val="20"/>
                <w:szCs w:val="20"/>
                <w:lang w:val="es-ES"/>
                <w14:ligatures w14:val="none"/>
              </w:rPr>
            </w:pPr>
            <w:r w:rsidRPr="00846C87">
              <w:rPr>
                <w:rFonts w:ascii="Tahoma" w:eastAsia="Times New Roman" w:hAnsi="Tahoma" w:cs="Tahoma"/>
                <w:b/>
                <w:bCs/>
                <w:color w:val="000000"/>
                <w:kern w:val="0"/>
                <w:sz w:val="20"/>
                <w:szCs w:val="20"/>
                <w:lang w:val="es-ES"/>
                <w14:ligatures w14:val="none"/>
              </w:rPr>
              <w:t>Metodología.</w:t>
            </w:r>
            <w:r w:rsidRPr="00846C87">
              <w:rPr>
                <w:rFonts w:ascii="Tahoma" w:eastAsia="Times New Roman" w:hAnsi="Tahoma" w:cs="Tahoma"/>
                <w:color w:val="000000"/>
                <w:kern w:val="0"/>
                <w:sz w:val="20"/>
                <w:szCs w:val="20"/>
                <w:lang w:val="es-ES"/>
                <w14:ligatures w14:val="none"/>
              </w:rPr>
              <w:t xml:space="preserve"> El proponente deberá establecer la metodología que utilizará para el seguimiento y control del proyecto, en sus componentes.</w:t>
            </w:r>
          </w:p>
          <w:p w:rsidR="00846C87" w:rsidRPr="00846C87" w:rsidRDefault="00846C87" w:rsidP="00846C87">
            <w:pPr>
              <w:widowControl w:val="0"/>
              <w:spacing w:after="0" w:line="240" w:lineRule="auto"/>
              <w:ind w:left="720"/>
              <w:jc w:val="both"/>
              <w:rPr>
                <w:rFonts w:ascii="Tahoma" w:eastAsia="Times New Roman" w:hAnsi="Tahoma" w:cs="Tahoma"/>
                <w:color w:val="000000"/>
                <w:kern w:val="0"/>
                <w:sz w:val="20"/>
                <w:szCs w:val="20"/>
                <w:lang w:val="es-ES"/>
                <w14:ligatures w14:val="none"/>
              </w:rPr>
            </w:pPr>
          </w:p>
          <w:p w:rsidR="00846C87" w:rsidRPr="00846C87" w:rsidRDefault="00846C87" w:rsidP="006076AF">
            <w:pPr>
              <w:widowControl w:val="0"/>
              <w:numPr>
                <w:ilvl w:val="0"/>
                <w:numId w:val="61"/>
              </w:numPr>
              <w:spacing w:after="0" w:line="240" w:lineRule="auto"/>
              <w:jc w:val="both"/>
              <w:rPr>
                <w:rFonts w:ascii="Tahoma" w:eastAsia="Times New Roman" w:hAnsi="Tahoma" w:cs="Tahoma"/>
                <w:b/>
                <w:bCs/>
                <w:color w:val="000000"/>
                <w:kern w:val="0"/>
                <w:sz w:val="20"/>
                <w:szCs w:val="20"/>
                <w:lang w:val="es-ES"/>
                <w14:ligatures w14:val="none"/>
              </w:rPr>
            </w:pPr>
            <w:r w:rsidRPr="00846C87">
              <w:rPr>
                <w:rFonts w:ascii="Tahoma" w:eastAsia="Times New Roman" w:hAnsi="Tahoma" w:cs="Tahoma"/>
                <w:b/>
                <w:bCs/>
                <w:color w:val="000000"/>
                <w:kern w:val="0"/>
                <w:sz w:val="20"/>
                <w:szCs w:val="20"/>
                <w:lang w:val="es-ES"/>
                <w14:ligatures w14:val="none"/>
              </w:rPr>
              <w:t xml:space="preserve">Plan de trabajo. </w:t>
            </w:r>
            <w:r w:rsidRPr="00846C87">
              <w:rPr>
                <w:rFonts w:ascii="Tahoma" w:eastAsia="Times New Roman" w:hAnsi="Tahoma" w:cs="Tahoma"/>
                <w:kern w:val="0"/>
                <w:sz w:val="20"/>
                <w:szCs w:val="20"/>
                <w:lang w:val="es-ES_tradnl"/>
                <w14:ligatures w14:val="none"/>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rsidR="00846C87" w:rsidRPr="00846C87" w:rsidRDefault="00846C87" w:rsidP="00846C87">
            <w:pPr>
              <w:widowControl w:val="0"/>
              <w:spacing w:after="0" w:line="240" w:lineRule="auto"/>
              <w:ind w:left="720"/>
              <w:jc w:val="both"/>
              <w:rPr>
                <w:rFonts w:ascii="Tahoma" w:eastAsia="Times New Roman" w:hAnsi="Tahoma" w:cs="Tahoma"/>
                <w:b/>
                <w:bCs/>
                <w:color w:val="000000"/>
                <w:kern w:val="0"/>
                <w:sz w:val="20"/>
                <w:szCs w:val="20"/>
                <w:lang w:val="es-ES"/>
                <w14:ligatures w14:val="none"/>
              </w:rPr>
            </w:pPr>
          </w:p>
          <w:p w:rsidR="00846C87" w:rsidRPr="00846C87" w:rsidRDefault="00846C87" w:rsidP="006076AF">
            <w:pPr>
              <w:widowControl w:val="0"/>
              <w:numPr>
                <w:ilvl w:val="0"/>
                <w:numId w:val="61"/>
              </w:numPr>
              <w:spacing w:after="0" w:line="240" w:lineRule="auto"/>
              <w:jc w:val="both"/>
              <w:rPr>
                <w:rFonts w:ascii="Tahoma" w:eastAsia="Times New Roman" w:hAnsi="Tahoma" w:cs="Tahoma"/>
                <w:b/>
                <w:bCs/>
                <w:kern w:val="0"/>
                <w:sz w:val="20"/>
                <w:szCs w:val="20"/>
                <w:lang w:val="es-ES_tradnl"/>
                <w14:ligatures w14:val="none"/>
              </w:rPr>
            </w:pPr>
            <w:r w:rsidRPr="00846C87">
              <w:rPr>
                <w:rFonts w:ascii="Tahoma" w:eastAsia="Times New Roman" w:hAnsi="Tahoma" w:cs="Tahoma"/>
                <w:b/>
                <w:bCs/>
                <w:color w:val="000000"/>
                <w:kern w:val="0"/>
                <w:sz w:val="20"/>
                <w:szCs w:val="20"/>
                <w:lang w:val="es-ES"/>
                <w14:ligatures w14:val="none"/>
              </w:rPr>
              <w:t>Equipo,</w:t>
            </w:r>
            <w:r w:rsidRPr="00846C87">
              <w:rPr>
                <w:rFonts w:ascii="Tahoma" w:eastAsia="Times New Roman" w:hAnsi="Tahoma" w:cs="Tahoma"/>
                <w:b/>
                <w:bCs/>
                <w:kern w:val="0"/>
                <w:sz w:val="20"/>
                <w:szCs w:val="20"/>
                <w:lang w:val="es-ES_tradnl"/>
                <w14:ligatures w14:val="none"/>
              </w:rPr>
              <w:t xml:space="preserve"> vehículos y otros. </w:t>
            </w:r>
            <w:r w:rsidRPr="00846C87">
              <w:rPr>
                <w:rFonts w:ascii="Tahoma" w:eastAsia="Times New Roman" w:hAnsi="Tahoma" w:cs="Tahoma"/>
                <w:kern w:val="0"/>
                <w:sz w:val="20"/>
                <w:szCs w:val="20"/>
                <w:lang w:val="es-ES_tradnl"/>
                <w14:ligatures w14:val="none"/>
              </w:rPr>
              <w:t xml:space="preserve">El proponente garantiza la disponibilidad del equipo, vehículos y otros, mínimos solicitados, </w:t>
            </w:r>
            <w:r w:rsidRPr="00846C87">
              <w:rPr>
                <w:rFonts w:ascii="Tahoma" w:eastAsia="Times New Roman" w:hAnsi="Tahoma" w:cs="Tahoma"/>
                <w:b/>
                <w:bCs/>
                <w:kern w:val="0"/>
                <w:sz w:val="20"/>
                <w:szCs w:val="20"/>
                <w:lang w:val="es-ES_tradnl"/>
                <w14:ligatures w14:val="none"/>
              </w:rPr>
              <w:t>adjuntando documento de respaldo en fotocopia simple legible del RUAT de vehículo y/o motocicleta, para propios o alquilados.</w:t>
            </w:r>
          </w:p>
          <w:p w:rsidR="00846C87" w:rsidRPr="00846C87" w:rsidRDefault="00846C87" w:rsidP="00846C87">
            <w:pPr>
              <w:spacing w:after="0" w:line="240" w:lineRule="auto"/>
              <w:ind w:left="720"/>
              <w:rPr>
                <w:rFonts w:ascii="Tahoma" w:eastAsia="Times New Roman" w:hAnsi="Tahoma" w:cs="Tahoma"/>
                <w:b/>
                <w:bCs/>
                <w:color w:val="000000"/>
                <w:kern w:val="0"/>
                <w:sz w:val="20"/>
                <w:szCs w:val="20"/>
                <w:lang w:val="es-ES"/>
                <w14:ligatures w14:val="none"/>
              </w:rPr>
            </w:pPr>
          </w:p>
          <w:p w:rsidR="00846C87" w:rsidRPr="00846C87" w:rsidRDefault="00846C87" w:rsidP="00846C87">
            <w:pPr>
              <w:widowControl w:val="0"/>
              <w:spacing w:after="0" w:line="240" w:lineRule="auto"/>
              <w:ind w:left="720"/>
              <w:jc w:val="both"/>
              <w:rPr>
                <w:rFonts w:ascii="Tahoma" w:eastAsia="Times New Roman" w:hAnsi="Tahoma" w:cs="Tahoma"/>
                <w:b/>
                <w:bCs/>
                <w:color w:val="000000"/>
                <w:kern w:val="0"/>
                <w:sz w:val="22"/>
                <w:szCs w:val="22"/>
                <w:lang w:val="es-ES"/>
                <w14:ligatures w14:val="none"/>
              </w:rPr>
            </w:pPr>
            <w:r w:rsidRPr="00846C87">
              <w:rPr>
                <w:rFonts w:ascii="Tahoma" w:eastAsia="Times New Roman" w:hAnsi="Tahoma" w:cs="Tahoma"/>
                <w:kern w:val="0"/>
                <w:sz w:val="20"/>
                <w:szCs w:val="20"/>
                <w14:ligatures w14:val="none"/>
              </w:rPr>
              <w:t xml:space="preserve">En caso de adjudicación presentaré </w:t>
            </w:r>
            <w:r w:rsidRPr="00846C87">
              <w:rPr>
                <w:rFonts w:ascii="Tahoma" w:eastAsia="Times New Roman" w:hAnsi="Tahoma" w:cs="Tahoma"/>
                <w:b/>
                <w:kern w:val="0"/>
                <w:sz w:val="20"/>
                <w:szCs w:val="20"/>
                <w14:ligatures w14:val="none"/>
              </w:rPr>
              <w:t>Original o Fotocopia Legalizada o Notariado de RUAT</w:t>
            </w:r>
            <w:r w:rsidRPr="00846C87">
              <w:rPr>
                <w:rFonts w:ascii="Tahoma" w:eastAsia="Times New Roman" w:hAnsi="Tahoma" w:cs="Tahoma"/>
                <w:kern w:val="0"/>
                <w:sz w:val="20"/>
                <w:szCs w:val="20"/>
                <w14:ligatures w14:val="none"/>
              </w:rPr>
              <w:t xml:space="preserve"> para vehículo </w:t>
            </w:r>
            <w:bookmarkStart w:id="80" w:name="_Hlk144973238"/>
            <w:r w:rsidRPr="00846C87">
              <w:rPr>
                <w:rFonts w:ascii="Tahoma" w:eastAsia="Times New Roman" w:hAnsi="Tahoma" w:cs="Tahoma"/>
                <w:kern w:val="0"/>
                <w:sz w:val="20"/>
                <w:szCs w:val="20"/>
                <w14:ligatures w14:val="none"/>
              </w:rPr>
              <w:t xml:space="preserve">y/o motocicleta </w:t>
            </w:r>
            <w:bookmarkEnd w:id="80"/>
            <w:r w:rsidRPr="00846C87">
              <w:rPr>
                <w:rFonts w:ascii="Tahoma" w:eastAsia="Times New Roman" w:hAnsi="Tahoma" w:cs="Tahoma"/>
                <w:kern w:val="0"/>
                <w:sz w:val="20"/>
                <w:szCs w:val="20"/>
                <w14:ligatures w14:val="none"/>
              </w:rPr>
              <w:t xml:space="preserve">Propios y/o </w:t>
            </w:r>
            <w:r w:rsidRPr="00846C87">
              <w:rPr>
                <w:rFonts w:ascii="Tahoma" w:eastAsia="Times New Roman" w:hAnsi="Tahoma" w:cs="Tahoma"/>
                <w:b/>
                <w:kern w:val="0"/>
                <w:sz w:val="20"/>
                <w:szCs w:val="20"/>
                <w14:ligatures w14:val="none"/>
              </w:rPr>
              <w:t>Contrato de Alquiler Original</w:t>
            </w:r>
            <w:r w:rsidRPr="00846C87">
              <w:rPr>
                <w:rFonts w:ascii="Tahoma" w:eastAsia="Times New Roman" w:hAnsi="Tahoma" w:cs="Tahoma"/>
                <w:kern w:val="0"/>
                <w:sz w:val="20"/>
                <w:szCs w:val="20"/>
                <w14:ligatures w14:val="none"/>
              </w:rPr>
              <w:t xml:space="preserve"> para vehículo y/o motocicleta Alquilados.</w:t>
            </w:r>
          </w:p>
          <w:p w:rsidR="00846C87" w:rsidRPr="00846C87" w:rsidRDefault="00846C87" w:rsidP="00846C87">
            <w:pPr>
              <w:widowControl w:val="0"/>
              <w:spacing w:after="0" w:line="240" w:lineRule="auto"/>
              <w:jc w:val="both"/>
              <w:rPr>
                <w:rFonts w:ascii="Tahoma" w:eastAsia="Times New Roman" w:hAnsi="Tahoma" w:cs="Tahoma"/>
                <w:b/>
                <w:bCs/>
                <w:color w:val="000000"/>
                <w:kern w:val="0"/>
                <w:sz w:val="16"/>
                <w:szCs w:val="16"/>
                <w:highlight w:val="green"/>
                <w:lang w:val="es-ES" w:eastAsia="es-ES"/>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spacing w:after="0" w:line="240" w:lineRule="auto"/>
        <w:jc w:val="center"/>
        <w:rPr>
          <w:rFonts w:ascii="Tahoma" w:eastAsia="Calibri" w:hAnsi="Tahoma" w:cs="Tahoma"/>
          <w:b/>
          <w:kern w:val="0"/>
          <w:sz w:val="20"/>
          <w:szCs w:val="20"/>
          <w:lang w:val="es-ES_tradnl"/>
          <w14:ligatures w14:val="none"/>
        </w:rPr>
      </w:pPr>
      <w:r w:rsidRPr="00846C87">
        <w:rPr>
          <w:rFonts w:ascii="Tahoma" w:eastAsia="Calibri" w:hAnsi="Tahoma" w:cs="Tahoma"/>
          <w:b/>
          <w:kern w:val="0"/>
          <w:sz w:val="20"/>
          <w:szCs w:val="20"/>
          <w:lang w:val="es-ES_tradnl"/>
          <w14:ligatures w14:val="none"/>
        </w:rPr>
        <w:lastRenderedPageBreak/>
        <w:t xml:space="preserve">INSPECTORÍA </w:t>
      </w:r>
    </w:p>
    <w:p w:rsidR="00846C87" w:rsidRPr="00846C87" w:rsidRDefault="00846C87" w:rsidP="00846C87">
      <w:pPr>
        <w:spacing w:after="0" w:line="240" w:lineRule="auto"/>
        <w:jc w:val="center"/>
        <w:rPr>
          <w:rFonts w:ascii="Tahoma" w:eastAsia="Calibri" w:hAnsi="Tahoma" w:cs="Tahoma"/>
          <w:b/>
          <w:kern w:val="0"/>
          <w:sz w:val="20"/>
          <w:szCs w:val="20"/>
          <w14:ligatures w14:val="none"/>
        </w:rPr>
      </w:pPr>
      <w:r w:rsidRPr="00846C87">
        <w:rPr>
          <w:rFonts w:ascii="Tahoma" w:eastAsia="Calibri" w:hAnsi="Tahoma" w:cs="Tahoma"/>
          <w:b/>
          <w:kern w:val="0"/>
          <w:sz w:val="20"/>
          <w:szCs w:val="20"/>
          <w14:ligatures w14:val="none"/>
        </w:rPr>
        <w:t>FORMULARIO C-2</w:t>
      </w:r>
    </w:p>
    <w:p w:rsidR="00846C87" w:rsidRPr="00846C87" w:rsidRDefault="00846C87" w:rsidP="00846C87">
      <w:pPr>
        <w:spacing w:after="0" w:line="240" w:lineRule="auto"/>
        <w:jc w:val="center"/>
        <w:rPr>
          <w:rFonts w:ascii="Tahoma" w:eastAsia="Calibri" w:hAnsi="Tahoma" w:cs="Tahoma"/>
          <w:b/>
          <w:kern w:val="0"/>
          <w:sz w:val="20"/>
          <w:szCs w:val="20"/>
          <w14:ligatures w14:val="none"/>
        </w:rPr>
      </w:pPr>
      <w:r w:rsidRPr="00846C87">
        <w:rPr>
          <w:rFonts w:ascii="Tahoma" w:eastAsia="Calibri" w:hAnsi="Tahoma" w:cs="Tahoma"/>
          <w:b/>
          <w:kern w:val="0"/>
          <w:sz w:val="20"/>
          <w:szCs w:val="20"/>
          <w14:ligatures w14:val="none"/>
        </w:rPr>
        <w:t>CONDICIONES ADICIONALES</w:t>
      </w:r>
    </w:p>
    <w:p w:rsidR="00846C87" w:rsidRPr="00846C87" w:rsidRDefault="00846C87" w:rsidP="00846C87">
      <w:pPr>
        <w:spacing w:after="0" w:line="259" w:lineRule="auto"/>
        <w:jc w:val="center"/>
        <w:rPr>
          <w:rFonts w:ascii="Tahoma" w:eastAsia="Calibri" w:hAnsi="Tahoma" w:cs="Tahoma"/>
          <w:b/>
          <w:color w:val="FF0000"/>
          <w:kern w:val="0"/>
          <w:sz w:val="22"/>
          <w:szCs w:val="22"/>
          <w14:ligatures w14:val="none"/>
        </w:rPr>
      </w:pPr>
    </w:p>
    <w:p w:rsidR="00846C87" w:rsidRPr="00846C87" w:rsidRDefault="00846C87" w:rsidP="00846C87">
      <w:pPr>
        <w:spacing w:after="0" w:line="259" w:lineRule="auto"/>
        <w:jc w:val="center"/>
        <w:rPr>
          <w:rFonts w:ascii="Tahoma" w:eastAsia="Calibri" w:hAnsi="Tahoma" w:cs="Tahoma"/>
          <w:b/>
          <w:kern w:val="0"/>
          <w:sz w:val="16"/>
          <w:szCs w:val="16"/>
          <w14:ligatures w14:val="none"/>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846C87" w:rsidRPr="00846C87" w:rsidTr="00846C8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rsidR="00846C87" w:rsidRPr="00846C87" w:rsidRDefault="00846C87" w:rsidP="00846C87">
            <w:pPr>
              <w:spacing w:after="0" w:line="259" w:lineRule="auto"/>
              <w:jc w:val="center"/>
              <w:rPr>
                <w:rFonts w:ascii="Tahoma" w:eastAsia="Calibri" w:hAnsi="Tahoma" w:cs="Tahoma"/>
                <w:b/>
                <w:color w:val="000000"/>
                <w:kern w:val="0"/>
                <w:sz w:val="18"/>
                <w:szCs w:val="18"/>
                <w14:ligatures w14:val="none"/>
              </w:rPr>
            </w:pPr>
            <w:r w:rsidRPr="00846C87">
              <w:rPr>
                <w:rFonts w:ascii="Tahoma" w:eastAsia="Calibri" w:hAnsi="Tahoma" w:cs="Tahoma"/>
                <w:b/>
                <w:color w:val="000000"/>
                <w:kern w:val="0"/>
                <w:sz w:val="18"/>
                <w:szCs w:val="18"/>
                <w14:ligatures w14:val="none"/>
              </w:rPr>
              <w:t xml:space="preserve"> </w:t>
            </w:r>
          </w:p>
          <w:p w:rsidR="00846C87" w:rsidRPr="00846C87" w:rsidRDefault="00846C87" w:rsidP="00846C87">
            <w:pPr>
              <w:spacing w:after="0" w:line="259" w:lineRule="auto"/>
              <w:jc w:val="center"/>
              <w:rPr>
                <w:rFonts w:ascii="Tahoma" w:eastAsia="Calibri" w:hAnsi="Tahoma" w:cs="Tahoma"/>
                <w:b/>
                <w:i/>
                <w:color w:val="000000"/>
                <w:kern w:val="0"/>
                <w:sz w:val="18"/>
                <w:szCs w:val="18"/>
                <w14:ligatures w14:val="none"/>
              </w:rPr>
            </w:pPr>
            <w:r w:rsidRPr="00846C87">
              <w:rPr>
                <w:rFonts w:ascii="Tahoma" w:eastAsia="Calibri" w:hAnsi="Tahoma" w:cs="Tahoma"/>
                <w:b/>
                <w:kern w:val="0"/>
                <w:sz w:val="18"/>
                <w:szCs w:val="18"/>
                <w14:ligatures w14:val="none"/>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Para ser llenado por el proponente al momento de elaborar su propuesta</w:t>
            </w:r>
          </w:p>
        </w:tc>
      </w:tr>
      <w:tr w:rsidR="00846C87" w:rsidRPr="00846C87" w:rsidTr="00846C8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i/>
                <w:color w:val="000000"/>
                <w:kern w:val="0"/>
                <w:sz w:val="18"/>
                <w:szCs w:val="18"/>
                <w14:ligatures w14:val="none"/>
              </w:rPr>
            </w:pPr>
            <w:r w:rsidRPr="00846C87">
              <w:rPr>
                <w:rFonts w:ascii="Tahoma" w:eastAsia="Calibri" w:hAnsi="Tahoma" w:cs="Tahoma"/>
                <w:b/>
                <w:color w:val="000000"/>
                <w:kern w:val="0"/>
                <w:sz w:val="18"/>
                <w:szCs w:val="18"/>
                <w14:ligatures w14:val="none"/>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Condiciones Adicionales Propuestas (***)</w:t>
            </w:r>
          </w:p>
        </w:tc>
      </w:tr>
      <w:tr w:rsidR="00846C87" w:rsidRPr="00846C87" w:rsidTr="00846C8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rsidR="00846C87" w:rsidRPr="00846C87" w:rsidRDefault="00846C87" w:rsidP="00846C87">
            <w:pPr>
              <w:spacing w:after="0" w:line="259" w:lineRule="auto"/>
              <w:jc w:val="center"/>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rsidR="00846C87" w:rsidRPr="00846C87" w:rsidRDefault="00846C87" w:rsidP="00846C87">
            <w:pPr>
              <w:spacing w:after="0" w:line="259" w:lineRule="auto"/>
              <w:jc w:val="both"/>
              <w:rPr>
                <w:rFonts w:ascii="Tahoma" w:eastAsia="Calibri" w:hAnsi="Tahoma" w:cs="Tahoma"/>
                <w:kern w:val="0"/>
                <w:sz w:val="18"/>
                <w:szCs w:val="18"/>
                <w:lang w:val="es-ES_tradnl"/>
                <w14:ligatures w14:val="none"/>
              </w:rPr>
            </w:pPr>
            <w:r w:rsidRPr="00846C87">
              <w:rPr>
                <w:rFonts w:ascii="Tahoma" w:eastAsia="Calibri" w:hAnsi="Tahoma" w:cs="Tahoma"/>
                <w:b/>
                <w:kern w:val="0"/>
                <w:sz w:val="18"/>
                <w:szCs w:val="18"/>
                <w14:ligatures w14:val="none"/>
              </w:rPr>
              <w:t>EXPERIENCIA ESPECIFICA: INSPECTOR (A)</w:t>
            </w:r>
          </w:p>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kern w:val="0"/>
                <w:sz w:val="18"/>
                <w:szCs w:val="18"/>
                <w:lang w:val="es-ES_tradnl"/>
                <w14:ligatures w14:val="none"/>
              </w:rPr>
              <w:t xml:space="preserve">A la propuesta que demuestre más Experiencia Especifica </w:t>
            </w:r>
            <w:r w:rsidRPr="00846C87">
              <w:rPr>
                <w:rFonts w:ascii="Tahoma" w:eastAsia="Calibri" w:hAnsi="Tahoma" w:cs="Tahoma"/>
                <w:b/>
                <w:bCs/>
                <w:kern w:val="0"/>
                <w:sz w:val="18"/>
                <w:szCs w:val="18"/>
                <w:lang w:val="es-ES_tradnl"/>
                <w14:ligatures w14:val="none"/>
              </w:rPr>
              <w:t>en el sector Publico</w:t>
            </w:r>
            <w:r w:rsidRPr="00846C87">
              <w:rPr>
                <w:rFonts w:ascii="Tahoma" w:eastAsia="Calibri" w:hAnsi="Tahoma" w:cs="Tahoma"/>
                <w:kern w:val="0"/>
                <w:sz w:val="18"/>
                <w:szCs w:val="18"/>
                <w:lang w:val="es-ES_tradnl"/>
                <w14:ligatures w14:val="none"/>
              </w:rPr>
              <w:t xml:space="preserve">, se le asignará </w:t>
            </w:r>
            <w:r w:rsidRPr="00846C87">
              <w:rPr>
                <w:rFonts w:ascii="Tahoma" w:eastAsia="Calibri" w:hAnsi="Tahoma" w:cs="Tahoma"/>
                <w:b/>
                <w:bCs/>
                <w:kern w:val="0"/>
                <w:sz w:val="18"/>
                <w:szCs w:val="18"/>
                <w:lang w:val="es-ES_tradnl"/>
                <w14:ligatures w14:val="none"/>
              </w:rPr>
              <w:t>32</w:t>
            </w:r>
            <w:r w:rsidRPr="00846C87">
              <w:rPr>
                <w:rFonts w:ascii="Tahoma" w:eastAsia="Calibri" w:hAnsi="Tahoma" w:cs="Tahoma"/>
                <w:kern w:val="0"/>
                <w:sz w:val="18"/>
                <w:szCs w:val="18"/>
                <w:lang w:val="es-ES_tradnl"/>
                <w14:ligatures w14:val="none"/>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rsidR="00846C87" w:rsidRPr="00846C87" w:rsidRDefault="00846C87" w:rsidP="00846C87">
            <w:pPr>
              <w:spacing w:after="0" w:line="259" w:lineRule="auto"/>
              <w:ind w:left="360"/>
              <w:jc w:val="center"/>
              <w:rPr>
                <w:rFonts w:ascii="Tahoma" w:eastAsia="Calibri" w:hAnsi="Tahoma" w:cs="Tahoma"/>
                <w:b/>
                <w:i/>
                <w:kern w:val="0"/>
                <w:sz w:val="18"/>
                <w:szCs w:val="18"/>
                <w14:ligatures w14:val="none"/>
              </w:rPr>
            </w:pPr>
          </w:p>
          <w:p w:rsidR="00846C87" w:rsidRPr="00846C87" w:rsidRDefault="00846C87" w:rsidP="00846C87">
            <w:pPr>
              <w:spacing w:after="0" w:line="259" w:lineRule="auto"/>
              <w:ind w:left="360"/>
              <w:jc w:val="center"/>
              <w:rPr>
                <w:rFonts w:ascii="Tahoma" w:eastAsia="Calibri" w:hAnsi="Tahoma" w:cs="Tahoma"/>
                <w:b/>
                <w:i/>
                <w:kern w:val="0"/>
                <w:sz w:val="18"/>
                <w:szCs w:val="18"/>
                <w14:ligatures w14:val="none"/>
              </w:rPr>
            </w:pPr>
          </w:p>
          <w:p w:rsidR="00846C87" w:rsidRPr="00846C87" w:rsidRDefault="00846C87" w:rsidP="00846C87">
            <w:pPr>
              <w:spacing w:after="0" w:line="259" w:lineRule="auto"/>
              <w:jc w:val="center"/>
              <w:rPr>
                <w:rFonts w:ascii="Tahoma" w:eastAsia="Calibri" w:hAnsi="Tahoma" w:cs="Tahoma"/>
                <w:b/>
                <w:i/>
                <w:kern w:val="0"/>
                <w:sz w:val="18"/>
                <w:szCs w:val="18"/>
                <w14:ligatures w14:val="none"/>
              </w:rPr>
            </w:pPr>
            <w:r w:rsidRPr="00846C87">
              <w:rPr>
                <w:rFonts w:ascii="Tahoma" w:eastAsia="Calibri" w:hAnsi="Tahoma" w:cs="Tahoma"/>
                <w:b/>
                <w:bCs/>
                <w:i/>
                <w:kern w:val="0"/>
                <w:sz w:val="18"/>
                <w:szCs w:val="18"/>
                <w14:ligatures w14:val="none"/>
              </w:rPr>
              <w:t>32 Pts</w:t>
            </w:r>
            <w:r w:rsidRPr="00846C87">
              <w:rPr>
                <w:rFonts w:ascii="Tahoma" w:eastAsia="Calibri" w:hAnsi="Tahoma" w:cs="Tahoma"/>
                <w:i/>
                <w:kern w:val="0"/>
                <w:sz w:val="18"/>
                <w:szCs w:val="18"/>
                <w14:ligatures w14:val="none"/>
              </w:rPr>
              <w:t>.</w:t>
            </w:r>
          </w:p>
          <w:p w:rsidR="00846C87" w:rsidRPr="00846C87" w:rsidRDefault="00846C87" w:rsidP="00846C87">
            <w:pPr>
              <w:spacing w:after="0" w:line="259" w:lineRule="auto"/>
              <w:ind w:left="360"/>
              <w:jc w:val="center"/>
              <w:rPr>
                <w:rFonts w:ascii="Tahoma" w:eastAsia="Calibri" w:hAnsi="Tahoma" w:cs="Tahoma"/>
                <w:b/>
                <w:i/>
                <w:kern w:val="0"/>
                <w:sz w:val="18"/>
                <w:szCs w:val="18"/>
                <w14:ligatures w14:val="none"/>
              </w:rPr>
            </w:pPr>
          </w:p>
        </w:tc>
        <w:tc>
          <w:tcPr>
            <w:tcW w:w="2501" w:type="dxa"/>
            <w:tcBorders>
              <w:top w:val="single" w:sz="12" w:space="0" w:color="000000"/>
              <w:left w:val="single" w:sz="12" w:space="0" w:color="000000"/>
              <w:bottom w:val="single" w:sz="12" w:space="0" w:color="auto"/>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r w:rsidRPr="00846C87">
              <w:rPr>
                <w:rFonts w:ascii="Tahoma" w:eastAsia="Calibri" w:hAnsi="Tahoma" w:cs="Tahoma"/>
                <w:b/>
                <w:bCs/>
                <w:color w:val="00B050"/>
                <w:kern w:val="0"/>
                <w:sz w:val="18"/>
                <w:szCs w:val="18"/>
                <w14:ligatures w14:val="none"/>
              </w:rPr>
              <w:t>Ponderable de acuerdo a formulario de experiencia específica propuesto.</w:t>
            </w:r>
          </w:p>
        </w:tc>
      </w:tr>
      <w:tr w:rsidR="00846C87" w:rsidRPr="00846C87" w:rsidTr="00846C8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rsidR="00846C87" w:rsidRPr="00846C87" w:rsidRDefault="00846C87" w:rsidP="00846C87">
            <w:pPr>
              <w:spacing w:after="0" w:line="259" w:lineRule="auto"/>
              <w:jc w:val="center"/>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rsidR="00846C87" w:rsidRPr="00846C87" w:rsidRDefault="00846C87" w:rsidP="00846C87">
            <w:pPr>
              <w:spacing w:after="0" w:line="259" w:lineRule="auto"/>
              <w:rPr>
                <w:rFonts w:ascii="Tahoma" w:eastAsia="Calibri" w:hAnsi="Tahoma" w:cs="Tahoma"/>
                <w:b/>
                <w:iCs/>
                <w:kern w:val="0"/>
                <w:sz w:val="18"/>
                <w:szCs w:val="18"/>
                <w14:ligatures w14:val="none"/>
              </w:rPr>
            </w:pPr>
            <w:r w:rsidRPr="00846C87">
              <w:rPr>
                <w:rFonts w:ascii="Tahoma" w:eastAsia="Calibri" w:hAnsi="Tahoma" w:cs="Tahoma"/>
                <w:b/>
                <w:iCs/>
                <w:kern w:val="0"/>
                <w:sz w:val="18"/>
                <w:szCs w:val="18"/>
                <w14:ligatures w14:val="none"/>
              </w:rPr>
              <w:t>FORMACIÓN: INSPECTOR (A)</w:t>
            </w:r>
          </w:p>
          <w:p w:rsidR="00846C87" w:rsidRPr="00846C87" w:rsidRDefault="00846C87" w:rsidP="00846C87">
            <w:pPr>
              <w:spacing w:after="0" w:line="259" w:lineRule="auto"/>
              <w:rPr>
                <w:rFonts w:ascii="Tahoma" w:eastAsia="Calibri" w:hAnsi="Tahoma" w:cs="Tahoma"/>
                <w:b/>
                <w:i/>
                <w:kern w:val="0"/>
                <w:sz w:val="18"/>
                <w:szCs w:val="18"/>
                <w14:ligatures w14:val="none"/>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hideMark/>
          </w:tcPr>
          <w:p w:rsidR="00846C87" w:rsidRPr="00846C87" w:rsidRDefault="00846C87" w:rsidP="00846C87">
            <w:pPr>
              <w:spacing w:after="0" w:line="259" w:lineRule="auto"/>
              <w:jc w:val="center"/>
              <w:rPr>
                <w:rFonts w:ascii="Tahoma" w:eastAsia="Calibri" w:hAnsi="Tahoma" w:cs="Tahoma"/>
                <w:b/>
                <w:bCs/>
                <w:i/>
                <w:kern w:val="0"/>
                <w:sz w:val="18"/>
                <w:szCs w:val="18"/>
                <w14:ligatures w14:val="none"/>
              </w:rPr>
            </w:pPr>
            <w:r w:rsidRPr="00846C87">
              <w:rPr>
                <w:rFonts w:ascii="Tahoma" w:eastAsia="Calibri" w:hAnsi="Tahoma" w:cs="Tahoma"/>
                <w:b/>
                <w:bCs/>
                <w:i/>
                <w:kern w:val="0"/>
                <w:sz w:val="18"/>
                <w:szCs w:val="18"/>
                <w14:ligatures w14:val="none"/>
              </w:rPr>
              <w:t>3 Pts.</w:t>
            </w:r>
          </w:p>
        </w:tc>
        <w:tc>
          <w:tcPr>
            <w:tcW w:w="2501" w:type="dxa"/>
            <w:vMerge w:val="restart"/>
            <w:tcBorders>
              <w:top w:val="single" w:sz="12" w:space="0" w:color="auto"/>
              <w:left w:val="single" w:sz="12" w:space="0" w:color="000000"/>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p>
        </w:tc>
      </w:tr>
      <w:tr w:rsidR="00846C87" w:rsidRPr="00846C87" w:rsidTr="00846C87">
        <w:trPr>
          <w:trHeight w:val="269"/>
          <w:jc w:val="center"/>
        </w:trPr>
        <w:tc>
          <w:tcPr>
            <w:tcW w:w="641" w:type="dxa"/>
            <w:vMerge/>
            <w:tcBorders>
              <w:left w:val="single" w:sz="12" w:space="0" w:color="auto"/>
              <w:right w:val="single" w:sz="12" w:space="0" w:color="000000"/>
            </w:tcBorders>
            <w:vAlign w:val="center"/>
          </w:tcPr>
          <w:p w:rsidR="00846C87" w:rsidRPr="00846C87" w:rsidRDefault="00846C87" w:rsidP="00846C87">
            <w:pPr>
              <w:spacing w:after="0" w:line="259" w:lineRule="auto"/>
              <w:rPr>
                <w:rFonts w:ascii="Tahoma" w:eastAsia="Calibri" w:hAnsi="Tahoma" w:cs="Tahoma"/>
                <w:kern w:val="0"/>
                <w:sz w:val="18"/>
                <w:szCs w:val="18"/>
                <w14:ligatures w14:val="none"/>
              </w:rPr>
            </w:pPr>
          </w:p>
        </w:tc>
        <w:tc>
          <w:tcPr>
            <w:tcW w:w="4941" w:type="dxa"/>
            <w:tcBorders>
              <w:top w:val="single" w:sz="4" w:space="0" w:color="auto"/>
              <w:left w:val="single" w:sz="12" w:space="0" w:color="000000"/>
              <w:bottom w:val="single" w:sz="2" w:space="0" w:color="auto"/>
              <w:right w:val="single" w:sz="12" w:space="0" w:color="000000"/>
            </w:tcBorders>
          </w:tcPr>
          <w:p w:rsidR="00846C87" w:rsidRPr="00846C87" w:rsidRDefault="00846C87" w:rsidP="00846C87">
            <w:pPr>
              <w:spacing w:after="0" w:line="259" w:lineRule="auto"/>
              <w:jc w:val="both"/>
              <w:rPr>
                <w:rFonts w:ascii="Tahoma" w:eastAsia="Calibri" w:hAnsi="Tahoma" w:cs="Tahoma"/>
                <w:b/>
                <w:bCs/>
                <w:kern w:val="0"/>
                <w:sz w:val="18"/>
                <w:szCs w:val="18"/>
                <w:lang w:val="es-ES_tradnl"/>
                <w14:ligatures w14:val="none"/>
              </w:rPr>
            </w:pPr>
            <w:r w:rsidRPr="00846C87">
              <w:rPr>
                <w:rFonts w:ascii="Tahoma" w:eastAsia="Calibri" w:hAnsi="Tahoma" w:cs="Tahoma"/>
                <w:b/>
                <w:bCs/>
                <w:kern w:val="0"/>
                <w:sz w:val="18"/>
                <w:szCs w:val="18"/>
                <w:lang w:val="es-ES_tradnl"/>
                <w14:ligatures w14:val="none"/>
              </w:rPr>
              <w:t>Diplomado:</w:t>
            </w:r>
          </w:p>
          <w:p w:rsidR="00846C87" w:rsidRPr="00846C87" w:rsidRDefault="00846C87" w:rsidP="00846C87">
            <w:pPr>
              <w:spacing w:after="0" w:line="259" w:lineRule="auto"/>
              <w:jc w:val="both"/>
              <w:rPr>
                <w:rFonts w:ascii="Tahoma" w:eastAsia="Calibri" w:hAnsi="Tahoma" w:cs="Tahoma"/>
                <w:kern w:val="0"/>
                <w:sz w:val="18"/>
                <w:szCs w:val="18"/>
                <w:lang w:val="es-ES_tradnl"/>
                <w14:ligatures w14:val="none"/>
              </w:rPr>
            </w:pPr>
            <w:r w:rsidRPr="00846C87">
              <w:rPr>
                <w:rFonts w:ascii="Tahoma" w:eastAsia="Calibri" w:hAnsi="Tahoma" w:cs="Tahoma"/>
                <w:kern w:val="0"/>
                <w:sz w:val="18"/>
                <w:szCs w:val="18"/>
                <w:lang w:val="es-ES_tradnl"/>
                <w14:ligatures w14:val="none"/>
              </w:rPr>
              <w:t xml:space="preserve">Se asignará </w:t>
            </w:r>
            <w:r w:rsidRPr="00846C87">
              <w:rPr>
                <w:rFonts w:ascii="Tahoma" w:eastAsia="Calibri" w:hAnsi="Tahoma" w:cs="Tahoma"/>
                <w:b/>
                <w:bCs/>
                <w:kern w:val="0"/>
                <w:sz w:val="18"/>
                <w:szCs w:val="18"/>
                <w:lang w:val="es-ES_tradnl"/>
                <w14:ligatures w14:val="none"/>
              </w:rPr>
              <w:t>1</w:t>
            </w:r>
            <w:r w:rsidRPr="00846C87">
              <w:rPr>
                <w:rFonts w:ascii="Tahoma" w:eastAsia="Calibri" w:hAnsi="Tahoma" w:cs="Tahoma"/>
                <w:kern w:val="0"/>
                <w:sz w:val="18"/>
                <w:szCs w:val="18"/>
                <w:lang w:val="es-ES_tradnl"/>
                <w14:ligatures w14:val="none"/>
              </w:rPr>
              <w:t xml:space="preserve"> punto por un diplomado referente 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rsidR="00846C87" w:rsidRPr="00846C87" w:rsidRDefault="00846C87" w:rsidP="00846C87">
            <w:pPr>
              <w:spacing w:after="0" w:line="259" w:lineRule="auto"/>
              <w:jc w:val="center"/>
              <w:rPr>
                <w:rFonts w:ascii="Tahoma" w:eastAsia="Calibri" w:hAnsi="Tahoma" w:cs="Tahoma"/>
                <w:b/>
                <w:i/>
                <w:kern w:val="0"/>
                <w:sz w:val="18"/>
                <w:szCs w:val="18"/>
                <w14:ligatures w14:val="none"/>
              </w:rPr>
            </w:pPr>
            <w:r w:rsidRPr="00846C87">
              <w:rPr>
                <w:rFonts w:ascii="Tahoma" w:eastAsia="Calibri" w:hAnsi="Tahoma" w:cs="Tahoma"/>
                <w:kern w:val="0"/>
                <w:sz w:val="18"/>
                <w:szCs w:val="18"/>
                <w:lang w:eastAsia="es-BO"/>
                <w14:ligatures w14:val="none"/>
              </w:rPr>
              <w:t>1 Pts.</w:t>
            </w:r>
            <w:r w:rsidRPr="00846C87">
              <w:rPr>
                <w:rFonts w:ascii="Tahoma" w:eastAsia="Calibri" w:hAnsi="Tahoma" w:cs="Tahoma"/>
                <w:kern w:val="0"/>
                <w:sz w:val="18"/>
                <w:szCs w:val="18"/>
                <w14:ligatures w14:val="none"/>
              </w:rPr>
              <w:t xml:space="preserve"> </w:t>
            </w:r>
            <w:r w:rsidRPr="00846C87">
              <w:rPr>
                <w:rFonts w:ascii="Tahoma" w:eastAsia="Calibri" w:hAnsi="Tahoma" w:cs="Tahoma"/>
                <w:i/>
                <w:kern w:val="0"/>
                <w:sz w:val="18"/>
                <w:szCs w:val="18"/>
                <w14:ligatures w14:val="none"/>
              </w:rPr>
              <w:t xml:space="preserve"> </w:t>
            </w:r>
          </w:p>
        </w:tc>
        <w:tc>
          <w:tcPr>
            <w:tcW w:w="2501" w:type="dxa"/>
            <w:vMerge/>
            <w:tcBorders>
              <w:left w:val="single" w:sz="12" w:space="0" w:color="000000"/>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p>
        </w:tc>
      </w:tr>
      <w:tr w:rsidR="00846C87" w:rsidRPr="00846C87" w:rsidTr="00846C87">
        <w:trPr>
          <w:jc w:val="center"/>
        </w:trPr>
        <w:tc>
          <w:tcPr>
            <w:tcW w:w="641" w:type="dxa"/>
            <w:vMerge/>
            <w:tcBorders>
              <w:left w:val="single" w:sz="12" w:space="0" w:color="auto"/>
              <w:bottom w:val="single" w:sz="4" w:space="0" w:color="auto"/>
              <w:right w:val="single" w:sz="12" w:space="0" w:color="000000"/>
            </w:tcBorders>
            <w:vAlign w:val="center"/>
            <w:hideMark/>
          </w:tcPr>
          <w:p w:rsidR="00846C87" w:rsidRPr="00846C87" w:rsidRDefault="00846C87" w:rsidP="00846C87">
            <w:pPr>
              <w:spacing w:after="0" w:line="259" w:lineRule="auto"/>
              <w:rPr>
                <w:rFonts w:ascii="Tahoma" w:eastAsia="Calibri" w:hAnsi="Tahoma" w:cs="Tahoma"/>
                <w:kern w:val="0"/>
                <w:sz w:val="18"/>
                <w:szCs w:val="18"/>
                <w14:ligatures w14:val="none"/>
              </w:rPr>
            </w:pPr>
          </w:p>
        </w:tc>
        <w:tc>
          <w:tcPr>
            <w:tcW w:w="4941" w:type="dxa"/>
            <w:tcBorders>
              <w:top w:val="single" w:sz="2" w:space="0" w:color="auto"/>
              <w:left w:val="single" w:sz="12" w:space="0" w:color="000000"/>
              <w:bottom w:val="single" w:sz="2" w:space="0" w:color="auto"/>
              <w:right w:val="single" w:sz="12" w:space="0" w:color="000000"/>
            </w:tcBorders>
          </w:tcPr>
          <w:p w:rsidR="00846C87" w:rsidRPr="00846C87" w:rsidRDefault="00846C87" w:rsidP="00846C87">
            <w:pPr>
              <w:spacing w:after="0" w:line="259" w:lineRule="auto"/>
              <w:jc w:val="both"/>
              <w:rPr>
                <w:rFonts w:ascii="Tahoma" w:eastAsia="Calibri" w:hAnsi="Tahoma" w:cs="Tahoma"/>
                <w:b/>
                <w:bCs/>
                <w:kern w:val="0"/>
                <w:sz w:val="18"/>
                <w:szCs w:val="18"/>
                <w:lang w:val="es-ES_tradnl"/>
                <w14:ligatures w14:val="none"/>
              </w:rPr>
            </w:pPr>
            <w:r w:rsidRPr="00846C87">
              <w:rPr>
                <w:rFonts w:ascii="Tahoma" w:eastAsia="Calibri" w:hAnsi="Tahoma" w:cs="Tahoma"/>
                <w:b/>
                <w:bCs/>
                <w:kern w:val="0"/>
                <w:sz w:val="18"/>
                <w:szCs w:val="18"/>
                <w:lang w:val="es-ES_tradnl"/>
                <w14:ligatures w14:val="none"/>
              </w:rPr>
              <w:t>Maestría:</w:t>
            </w:r>
          </w:p>
          <w:p w:rsidR="00846C87" w:rsidRPr="00846C87" w:rsidRDefault="00846C87" w:rsidP="00846C87">
            <w:pPr>
              <w:spacing w:after="0" w:line="240" w:lineRule="auto"/>
              <w:jc w:val="both"/>
              <w:rPr>
                <w:rFonts w:ascii="Tahoma" w:eastAsia="Calibri" w:hAnsi="Tahoma" w:cs="Tahoma"/>
                <w:i/>
                <w:kern w:val="0"/>
                <w:sz w:val="18"/>
                <w:szCs w:val="18"/>
                <w14:ligatures w14:val="none"/>
              </w:rPr>
            </w:pPr>
            <w:r w:rsidRPr="00846C87">
              <w:rPr>
                <w:rFonts w:ascii="Tahoma" w:eastAsia="Calibri" w:hAnsi="Tahoma" w:cs="Tahoma"/>
                <w:kern w:val="0"/>
                <w:sz w:val="18"/>
                <w:szCs w:val="18"/>
                <w:lang w:val="es-ES_tradnl"/>
                <w14:ligatures w14:val="none"/>
              </w:rPr>
              <w:t xml:space="preserve">Se asignará </w:t>
            </w:r>
            <w:r w:rsidRPr="00846C87">
              <w:rPr>
                <w:rFonts w:ascii="Tahoma" w:eastAsia="Calibri" w:hAnsi="Tahoma" w:cs="Tahoma"/>
                <w:b/>
                <w:bCs/>
                <w:kern w:val="0"/>
                <w:sz w:val="18"/>
                <w:szCs w:val="18"/>
                <w:lang w:val="es-ES_tradnl"/>
                <w14:ligatures w14:val="none"/>
              </w:rPr>
              <w:t>2</w:t>
            </w:r>
            <w:r w:rsidRPr="00846C87">
              <w:rPr>
                <w:rFonts w:ascii="Tahoma" w:eastAsia="Calibri" w:hAnsi="Tahoma" w:cs="Tahoma"/>
                <w:kern w:val="0"/>
                <w:sz w:val="18"/>
                <w:szCs w:val="18"/>
                <w:lang w:val="es-ES_tradnl"/>
                <w14:ligatures w14:val="none"/>
              </w:rPr>
              <w:t xml:space="preserve"> puntos por presentar una Maestría gerencia de proyectos y/o infraestructura.</w:t>
            </w:r>
          </w:p>
        </w:tc>
        <w:tc>
          <w:tcPr>
            <w:tcW w:w="1699" w:type="dxa"/>
            <w:tcBorders>
              <w:top w:val="single" w:sz="2" w:space="0" w:color="auto"/>
              <w:left w:val="single" w:sz="12" w:space="0" w:color="000000"/>
              <w:right w:val="single" w:sz="12" w:space="0" w:color="000000"/>
            </w:tcBorders>
          </w:tcPr>
          <w:p w:rsidR="00846C87" w:rsidRPr="00846C87" w:rsidRDefault="00846C87" w:rsidP="00846C87">
            <w:pPr>
              <w:spacing w:after="0" w:line="259" w:lineRule="auto"/>
              <w:jc w:val="center"/>
              <w:rPr>
                <w:rFonts w:ascii="Tahoma" w:eastAsia="Calibri" w:hAnsi="Tahoma" w:cs="Tahoma"/>
                <w:i/>
                <w:kern w:val="0"/>
                <w:sz w:val="18"/>
                <w:szCs w:val="18"/>
                <w14:ligatures w14:val="none"/>
              </w:rPr>
            </w:pPr>
          </w:p>
          <w:p w:rsidR="00846C87" w:rsidRPr="00846C87" w:rsidRDefault="00846C87" w:rsidP="00846C87">
            <w:pPr>
              <w:spacing w:after="0" w:line="259" w:lineRule="auto"/>
              <w:jc w:val="center"/>
              <w:rPr>
                <w:rFonts w:ascii="Tahoma" w:eastAsia="Calibri" w:hAnsi="Tahoma" w:cs="Tahoma"/>
                <w:i/>
                <w:kern w:val="0"/>
                <w:sz w:val="18"/>
                <w:szCs w:val="18"/>
                <w14:ligatures w14:val="none"/>
              </w:rPr>
            </w:pPr>
            <w:r w:rsidRPr="00846C87">
              <w:rPr>
                <w:rFonts w:ascii="Tahoma" w:eastAsia="Calibri" w:hAnsi="Tahoma" w:cs="Tahoma"/>
                <w:kern w:val="0"/>
                <w:sz w:val="18"/>
                <w:szCs w:val="18"/>
                <w:lang w:eastAsia="es-BO"/>
                <w14:ligatures w14:val="none"/>
              </w:rPr>
              <w:t>2Pts.</w:t>
            </w:r>
            <w:r w:rsidRPr="00846C87">
              <w:rPr>
                <w:rFonts w:ascii="Tahoma" w:eastAsia="Calibri" w:hAnsi="Tahoma" w:cs="Tahoma"/>
                <w:kern w:val="0"/>
                <w:sz w:val="18"/>
                <w:szCs w:val="18"/>
                <w14:ligatures w14:val="none"/>
              </w:rPr>
              <w:t xml:space="preserve"> </w:t>
            </w:r>
            <w:r w:rsidRPr="00846C87">
              <w:rPr>
                <w:rFonts w:ascii="Tahoma" w:eastAsia="Calibri" w:hAnsi="Tahoma" w:cs="Tahoma"/>
                <w:i/>
                <w:kern w:val="0"/>
                <w:sz w:val="18"/>
                <w:szCs w:val="18"/>
                <w14:ligatures w14:val="none"/>
              </w:rPr>
              <w:t xml:space="preserve"> </w:t>
            </w:r>
          </w:p>
        </w:tc>
        <w:tc>
          <w:tcPr>
            <w:tcW w:w="2501" w:type="dxa"/>
            <w:vMerge/>
            <w:tcBorders>
              <w:left w:val="single" w:sz="12" w:space="0" w:color="000000"/>
              <w:bottom w:val="single" w:sz="2" w:space="0" w:color="auto"/>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p>
        </w:tc>
      </w:tr>
      <w:tr w:rsidR="00846C87" w:rsidRPr="00846C87" w:rsidTr="00846C8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rsidR="00846C87" w:rsidRPr="00846C87" w:rsidRDefault="00846C87" w:rsidP="00846C87">
            <w:pPr>
              <w:spacing w:after="0" w:line="259" w:lineRule="auto"/>
              <w:jc w:val="center"/>
              <w:rPr>
                <w:rFonts w:ascii="Tahoma" w:eastAsia="Calibri" w:hAnsi="Tahoma" w:cs="Tahoma"/>
                <w:b/>
                <w:i/>
                <w:kern w:val="0"/>
                <w:sz w:val="18"/>
                <w:szCs w:val="18"/>
                <w14:ligatures w14:val="none"/>
              </w:rPr>
            </w:pPr>
            <w:r w:rsidRPr="00846C87">
              <w:rPr>
                <w:rFonts w:ascii="Tahoma" w:eastAsia="Calibri" w:hAnsi="Tahoma" w:cs="Tahoma"/>
                <w:b/>
                <w:i/>
                <w:kern w:val="0"/>
                <w:sz w:val="18"/>
                <w:szCs w:val="18"/>
                <w14:ligatures w14:val="none"/>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rsidR="00846C87" w:rsidRPr="00846C87" w:rsidRDefault="00846C87" w:rsidP="00846C87">
            <w:pPr>
              <w:spacing w:after="0" w:line="259" w:lineRule="auto"/>
              <w:jc w:val="center"/>
              <w:rPr>
                <w:rFonts w:ascii="Tahoma" w:eastAsia="Calibri" w:hAnsi="Tahoma" w:cs="Tahoma"/>
                <w:kern w:val="0"/>
                <w:sz w:val="18"/>
                <w:szCs w:val="18"/>
                <w14:ligatures w14:val="none"/>
              </w:rPr>
            </w:pPr>
          </w:p>
        </w:tc>
      </w:tr>
    </w:tbl>
    <w:p w:rsidR="00846C87" w:rsidRPr="00846C87" w:rsidRDefault="00846C87" w:rsidP="00846C87">
      <w:pPr>
        <w:spacing w:after="0" w:line="259" w:lineRule="auto"/>
        <w:jc w:val="both"/>
        <w:rPr>
          <w:rFonts w:ascii="Tahoma" w:eastAsia="Calibri" w:hAnsi="Tahoma" w:cs="Tahoma"/>
          <w:kern w:val="0"/>
          <w:sz w:val="16"/>
          <w:szCs w:val="16"/>
          <w14:ligatures w14:val="none"/>
        </w:rPr>
      </w:pP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La suma de los puntajes asignados para las condiciones adicionales solicitadas deberá ser 35 puntos.</w:t>
      </w: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846C87" w:rsidRPr="00846C87" w:rsidRDefault="00846C87" w:rsidP="00846C87">
      <w:pPr>
        <w:spacing w:after="0" w:line="259" w:lineRule="auto"/>
        <w:ind w:left="142"/>
        <w:jc w:val="both"/>
        <w:rPr>
          <w:rFonts w:ascii="Tahoma" w:eastAsia="Calibri" w:hAnsi="Tahoma" w:cs="Tahoma"/>
          <w:b/>
          <w:kern w:val="0"/>
          <w:sz w:val="18"/>
          <w:szCs w:val="18"/>
          <w14:ligatures w14:val="none"/>
        </w:rPr>
      </w:pPr>
    </w:p>
    <w:p w:rsidR="00846C87" w:rsidRPr="00846C87" w:rsidRDefault="00846C87" w:rsidP="00846C87">
      <w:pPr>
        <w:spacing w:after="0" w:line="259" w:lineRule="auto"/>
        <w:ind w:left="142"/>
        <w:jc w:val="both"/>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 xml:space="preserve">Nota: </w:t>
      </w:r>
    </w:p>
    <w:p w:rsidR="00846C87" w:rsidRPr="00846C87" w:rsidRDefault="00846C87" w:rsidP="006076AF">
      <w:pPr>
        <w:numPr>
          <w:ilvl w:val="0"/>
          <w:numId w:val="62"/>
        </w:numPr>
        <w:spacing w:after="0" w:line="240" w:lineRule="auto"/>
        <w:ind w:left="709" w:hanging="567"/>
        <w:contextualSpacing/>
        <w:jc w:val="both"/>
        <w:rPr>
          <w:rFonts w:ascii="Tahoma" w:eastAsia="Calibri" w:hAnsi="Tahoma" w:cs="Tahoma"/>
          <w:bCs/>
          <w:kern w:val="0"/>
          <w:sz w:val="18"/>
          <w:szCs w:val="18"/>
          <w14:ligatures w14:val="none"/>
        </w:rPr>
      </w:pPr>
      <w:r w:rsidRPr="00846C87">
        <w:rPr>
          <w:rFonts w:ascii="Tahoma" w:eastAsia="Calibri" w:hAnsi="Tahoma" w:cs="Tahoma"/>
          <w:bCs/>
          <w:kern w:val="0"/>
          <w:sz w:val="18"/>
          <w:szCs w:val="18"/>
          <w14:ligatures w14:val="none"/>
        </w:rPr>
        <w:t>En el caso de estudios de Postgrado (Diplomado y/o Maestría) se considerarán en áreas de su formación Arquitectura e Ingeniería Civil, según lo solicitado.</w:t>
      </w:r>
    </w:p>
    <w:p w:rsidR="00846C87" w:rsidRPr="00846C87" w:rsidRDefault="00846C87" w:rsidP="006076AF">
      <w:pPr>
        <w:numPr>
          <w:ilvl w:val="0"/>
          <w:numId w:val="62"/>
        </w:numPr>
        <w:spacing w:after="0" w:line="240" w:lineRule="auto"/>
        <w:ind w:left="142" w:firstLine="0"/>
        <w:contextualSpacing/>
        <w:jc w:val="both"/>
        <w:rPr>
          <w:rFonts w:ascii="Tahoma" w:eastAsia="Calibri" w:hAnsi="Tahoma" w:cs="Tahoma"/>
          <w:bCs/>
          <w:kern w:val="0"/>
          <w:sz w:val="18"/>
          <w:szCs w:val="18"/>
          <w14:ligatures w14:val="none"/>
        </w:rPr>
      </w:pPr>
      <w:r w:rsidRPr="00846C87">
        <w:rPr>
          <w:rFonts w:ascii="Tahoma" w:eastAsia="Calibri" w:hAnsi="Tahoma" w:cs="Tahoma"/>
          <w:bCs/>
          <w:kern w:val="0"/>
          <w:sz w:val="18"/>
          <w:szCs w:val="18"/>
          <w14:ligatures w14:val="none"/>
        </w:rPr>
        <w:t xml:space="preserve">En caso de empate, se adjudicará al proponente con mayor experiencia específica. </w:t>
      </w: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846C87">
      <w:pPr>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2265"/>
        </w:tabs>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p>
    <w:p w:rsidR="00BA043E" w:rsidRDefault="00BA043E" w:rsidP="00846C87">
      <w:pPr>
        <w:tabs>
          <w:tab w:val="left" w:pos="2265"/>
        </w:tabs>
        <w:rPr>
          <w:rFonts w:ascii="Verdana" w:eastAsia="Times New Roman" w:hAnsi="Verdana" w:cs="Verdana"/>
          <w:sz w:val="18"/>
          <w:szCs w:val="18"/>
          <w:lang w:val="es-ES" w:eastAsia="es-ES"/>
        </w:rPr>
      </w:pPr>
    </w:p>
    <w:p w:rsidR="00BA043E" w:rsidRDefault="00BA043E" w:rsidP="00846C87">
      <w:pPr>
        <w:tabs>
          <w:tab w:val="left" w:pos="2265"/>
        </w:tabs>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 xml:space="preserve">ANEXO 2 </w:t>
      </w:r>
    </w:p>
    <w:p w:rsidR="00846C87" w:rsidRPr="00846C87" w:rsidRDefault="00846C87" w:rsidP="00846C87">
      <w:pPr>
        <w:widowControl w:val="0"/>
        <w:spacing w:after="0" w:line="240" w:lineRule="auto"/>
        <w:jc w:val="center"/>
        <w:rPr>
          <w:rFonts w:ascii="Verdana" w:eastAsia="Times New Roman" w:hAnsi="Verdana" w:cs="Arial"/>
          <w:b/>
          <w:color w:val="0000FF"/>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FORMULARIOS DE VERIFICACIÓN, EVALUACIÓN Y CALIFICACIÓN DE PROPUESTAS</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Formulario V-1 a</w:t>
      </w:r>
      <w:r w:rsidRPr="00846C87">
        <w:rPr>
          <w:rFonts w:ascii="Verdana" w:eastAsia="Times New Roman" w:hAnsi="Verdana" w:cs="Arial"/>
          <w:kern w:val="0"/>
          <w:sz w:val="18"/>
          <w:szCs w:val="18"/>
          <w:lang w:val="es-ES" w:eastAsia="es-ES"/>
          <w14:ligatures w14:val="none"/>
        </w:rPr>
        <w:tab/>
        <w:t>Evaluación Preliminar para persona natural y Empresa unipersonal</w:t>
      </w: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Formulario V-2</w:t>
      </w:r>
      <w:r w:rsidRPr="00846C87">
        <w:rPr>
          <w:rFonts w:ascii="Verdana" w:eastAsia="Times New Roman" w:hAnsi="Verdana" w:cs="Arial"/>
          <w:kern w:val="0"/>
          <w:sz w:val="18"/>
          <w:szCs w:val="18"/>
          <w:lang w:val="es-ES" w:eastAsia="es-ES"/>
          <w14:ligatures w14:val="none"/>
        </w:rPr>
        <w:tab/>
      </w:r>
      <w:r w:rsidRPr="00846C87">
        <w:rPr>
          <w:rFonts w:ascii="Verdana" w:eastAsia="Times New Roman" w:hAnsi="Verdana" w:cs="Arial"/>
          <w:kern w:val="0"/>
          <w:sz w:val="18"/>
          <w:szCs w:val="18"/>
          <w:lang w:val="es-ES" w:eastAsia="es-ES"/>
          <w14:ligatures w14:val="none"/>
        </w:rPr>
        <w:tab/>
        <w:t>Evaluación de la Propuesta Técnica</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Default="00846C87" w:rsidP="00846C87">
      <w:pPr>
        <w:tabs>
          <w:tab w:val="left" w:pos="2265"/>
        </w:tabs>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Default="00846C87" w:rsidP="00846C87">
      <w:pPr>
        <w:rPr>
          <w:rFonts w:ascii="Verdana" w:eastAsia="Times New Roman" w:hAnsi="Verdana" w:cs="Verdana"/>
          <w:sz w:val="18"/>
          <w:szCs w:val="18"/>
          <w:lang w:val="es-ES" w:eastAsia="es-ES"/>
        </w:rPr>
      </w:pPr>
    </w:p>
    <w:p w:rsidR="00846C87" w:rsidRDefault="00846C87" w:rsidP="00846C87">
      <w:pPr>
        <w:tabs>
          <w:tab w:val="left" w:pos="960"/>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960"/>
        </w:tabs>
        <w:rPr>
          <w:rFonts w:ascii="Verdana" w:eastAsia="Times New Roman" w:hAnsi="Verdana" w:cs="Verdana"/>
          <w:sz w:val="18"/>
          <w:szCs w:val="18"/>
          <w:lang w:val="es-ES" w:eastAsia="es-ES"/>
        </w:rPr>
      </w:pPr>
    </w:p>
    <w:p w:rsid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BA043E" w:rsidRPr="00846C87" w:rsidRDefault="00BA043E"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lastRenderedPageBreak/>
        <w:t>Formulario V- 1a</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 xml:space="preserve">EVALUACIÓN PRELIMINAR </w:t>
      </w:r>
    </w:p>
    <w:p w:rsidR="00846C87" w:rsidRPr="00846C87" w:rsidRDefault="00846C87" w:rsidP="00846C87">
      <w:pPr>
        <w:widowControl w:val="0"/>
        <w:spacing w:after="0" w:line="240" w:lineRule="auto"/>
        <w:jc w:val="center"/>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(Para Personas naturales y Empresas Unipersonales)</w:t>
      </w:r>
    </w:p>
    <w:p w:rsidR="00846C87" w:rsidRPr="00846C87" w:rsidRDefault="00846C87" w:rsidP="00846C87">
      <w:pPr>
        <w:spacing w:after="0" w:line="240" w:lineRule="auto"/>
        <w:jc w:val="center"/>
        <w:rPr>
          <w:rFonts w:ascii="Verdana" w:eastAsia="Times New Roman" w:hAnsi="Verdana" w:cs="Arial"/>
          <w:b/>
          <w:kern w:val="0"/>
          <w:sz w:val="18"/>
          <w:szCs w:val="18"/>
          <w:lang w:val="es-ES" w:eastAsia="es-ES"/>
          <w14:ligatures w14:val="none"/>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846C87" w:rsidRPr="00846C87" w:rsidTr="00846C87">
        <w:trPr>
          <w:trHeight w:val="450"/>
          <w:jc w:val="center"/>
        </w:trPr>
        <w:tc>
          <w:tcPr>
            <w:tcW w:w="10162" w:type="dxa"/>
            <w:gridSpan w:val="6"/>
            <w:shd w:val="clear" w:color="auto" w:fill="17365D"/>
            <w:vAlign w:val="center"/>
          </w:tcPr>
          <w:p w:rsidR="00846C87" w:rsidRPr="00846C87" w:rsidRDefault="00846C87" w:rsidP="00846C87">
            <w:pPr>
              <w:spacing w:after="0" w:line="240" w:lineRule="auto"/>
              <w:rPr>
                <w:rFonts w:ascii="Arial" w:eastAsia="Times New Roman" w:hAnsi="Arial" w:cs="Arial"/>
                <w:b/>
                <w:color w:val="FFFFFF"/>
                <w:kern w:val="0"/>
                <w:sz w:val="18"/>
                <w:szCs w:val="18"/>
                <w:lang w:val="es-ES" w:eastAsia="es-ES"/>
                <w14:ligatures w14:val="none"/>
              </w:rPr>
            </w:pPr>
            <w:r w:rsidRPr="00846C87">
              <w:rPr>
                <w:rFonts w:ascii="Arial" w:eastAsia="Times New Roman" w:hAnsi="Arial" w:cs="Arial"/>
                <w:b/>
                <w:color w:val="FFFFFF"/>
                <w:kern w:val="0"/>
                <w:sz w:val="18"/>
                <w:szCs w:val="18"/>
                <w:lang w:val="es-ES" w:eastAsia="es-ES"/>
                <w14:ligatures w14:val="none"/>
              </w:rPr>
              <w:t>DATOS GENERALES DEL PROCESO</w:t>
            </w:r>
          </w:p>
        </w:tc>
      </w:tr>
      <w:tr w:rsidR="00846C87" w:rsidRPr="00846C87" w:rsidTr="00846C87">
        <w:trPr>
          <w:trHeight w:val="32"/>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32"/>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253"/>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Nombre del Proponente </w:t>
            </w: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147" w:type="dxa"/>
            <w:tcBorders>
              <w:left w:val="single" w:sz="2" w:space="0" w:color="auto"/>
            </w:tcBorders>
            <w:shd w:val="clear" w:color="auto" w:fill="FFFFFF"/>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trHeight w:val="32"/>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118"/>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Número de Páginas de la propuesta</w:t>
            </w: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3394" w:type="dxa"/>
            <w:gridSpan w:val="2"/>
            <w:tcBorders>
              <w:left w:val="single" w:sz="2" w:space="0" w:color="auto"/>
            </w:tcBorders>
            <w:shd w:val="clear" w:color="auto" w:fill="FFFFFF"/>
            <w:vAlign w:val="center"/>
          </w:tcPr>
          <w:p w:rsidR="00846C87" w:rsidRPr="00846C87" w:rsidRDefault="00846C87" w:rsidP="00846C87">
            <w:pPr>
              <w:spacing w:after="0" w:line="240" w:lineRule="auto"/>
              <w:rPr>
                <w:rFonts w:ascii="Arial" w:eastAsia="Times New Roman" w:hAnsi="Arial" w:cs="Arial"/>
                <w:b/>
                <w:kern w:val="0"/>
                <w:sz w:val="16"/>
                <w:szCs w:val="16"/>
                <w:lang w:val="es-ES" w:eastAsia="es-ES"/>
                <w14:ligatures w14:val="none"/>
              </w:rPr>
            </w:pPr>
          </w:p>
        </w:tc>
      </w:tr>
      <w:tr w:rsidR="00846C87" w:rsidRPr="00846C87" w:rsidTr="00846C87">
        <w:trPr>
          <w:trHeight w:val="118"/>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bl>
    <w:p w:rsidR="00846C87" w:rsidRPr="00846C87" w:rsidRDefault="00846C87" w:rsidP="00846C87">
      <w:pPr>
        <w:spacing w:after="0" w:line="240" w:lineRule="auto"/>
        <w:rPr>
          <w:rFonts w:ascii="Arial" w:eastAsia="Times New Roman" w:hAnsi="Arial" w:cs="Arial"/>
          <w:kern w:val="0"/>
          <w:sz w:val="4"/>
          <w:szCs w:val="4"/>
          <w:lang w:val="es-ES" w:eastAsia="es-ES"/>
          <w14:ligatures w14:val="none"/>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846C87" w:rsidRPr="00846C87" w:rsidTr="00846C87">
        <w:trPr>
          <w:cantSplit/>
          <w:jc w:val="center"/>
        </w:trPr>
        <w:tc>
          <w:tcPr>
            <w:tcW w:w="5104" w:type="dxa"/>
            <w:vMerge w:val="restart"/>
            <w:tcBorders>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REQUISITOS EVALUADOS</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Verificación</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Evaluación Preliminar</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(Sesión Reservada)</w:t>
            </w:r>
          </w:p>
        </w:tc>
      </w:tr>
      <w:tr w:rsidR="00846C87" w:rsidRPr="00846C87" w:rsidTr="00846C87">
        <w:trPr>
          <w:cantSplit/>
          <w:trHeight w:val="70"/>
          <w:jc w:val="center"/>
        </w:trPr>
        <w:tc>
          <w:tcPr>
            <w:tcW w:w="5104" w:type="dxa"/>
            <w:vMerge/>
            <w:tcBorders>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1365" w:type="dxa"/>
            <w:gridSpan w:val="2"/>
            <w:tcBorders>
              <w:top w:val="single" w:sz="4" w:space="0" w:color="auto"/>
              <w:left w:val="single" w:sz="12" w:space="0" w:color="auto"/>
              <w:bottom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4"/>
                <w:szCs w:val="16"/>
                <w:lang w:val="es-ES" w:eastAsia="es-ES"/>
                <w14:ligatures w14:val="none"/>
              </w:rPr>
            </w:pPr>
            <w:r w:rsidRPr="00846C87">
              <w:rPr>
                <w:rFonts w:ascii="Arial" w:eastAsia="Times New Roman" w:hAnsi="Arial" w:cs="Arial"/>
                <w:b/>
                <w:color w:val="FFFFFF"/>
                <w:kern w:val="0"/>
                <w:sz w:val="14"/>
                <w:szCs w:val="16"/>
                <w:lang w:val="es-ES" w:eastAsia="es-ES"/>
                <w14:ligatures w14:val="none"/>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Página N°</w:t>
            </w:r>
          </w:p>
        </w:tc>
        <w:tc>
          <w:tcPr>
            <w:tcW w:w="2478" w:type="dxa"/>
            <w:gridSpan w:val="2"/>
            <w:vMerge/>
            <w:tcBorders>
              <w:left w:val="single" w:sz="1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r>
      <w:tr w:rsidR="00846C87" w:rsidRPr="00846C87" w:rsidTr="00846C87">
        <w:trPr>
          <w:cantSplit/>
          <w:trHeight w:val="172"/>
          <w:jc w:val="center"/>
        </w:trPr>
        <w:tc>
          <w:tcPr>
            <w:tcW w:w="5104" w:type="dxa"/>
            <w:vMerge/>
            <w:tcBorders>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DESCALIFICA</w:t>
            </w:r>
          </w:p>
        </w:tc>
      </w:tr>
      <w:tr w:rsidR="00846C87" w:rsidRPr="00846C87" w:rsidTr="00846C87">
        <w:trPr>
          <w:jc w:val="center"/>
        </w:trPr>
        <w:tc>
          <w:tcPr>
            <w:tcW w:w="5104" w:type="dxa"/>
            <w:tcBorders>
              <w:top w:val="single" w:sz="4"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top w:val="single" w:sz="4" w:space="0" w:color="auto"/>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A-1 </w:t>
            </w:r>
            <w:r w:rsidRPr="00846C87">
              <w:rPr>
                <w:rFonts w:ascii="Arial" w:eastAsia="Times New Roman" w:hAnsi="Arial" w:cs="Arial"/>
                <w:kern w:val="0"/>
                <w:sz w:val="16"/>
                <w:szCs w:val="16"/>
                <w:lang w:val="es-ES" w:eastAsia="es-ES"/>
                <w14:ligatures w14:val="none"/>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A-2. </w:t>
            </w:r>
            <w:r w:rsidRPr="00846C87">
              <w:rPr>
                <w:rFonts w:ascii="Arial" w:eastAsia="Times New Roman" w:hAnsi="Arial" w:cs="Arial"/>
                <w:kern w:val="0"/>
                <w:sz w:val="16"/>
                <w:szCs w:val="16"/>
                <w:lang w:val="es-ES" w:eastAsia="es-ES"/>
                <w14:ligatures w14:val="none"/>
              </w:rPr>
              <w:t>Identificación del Proponente</w:t>
            </w:r>
            <w:r w:rsidRPr="00846C87">
              <w:rPr>
                <w:rFonts w:ascii="Arial" w:eastAsia="Times New Roman" w:hAnsi="Arial" w:cs="Arial"/>
                <w:b/>
                <w:kern w:val="0"/>
                <w:sz w:val="16"/>
                <w:szCs w:val="16"/>
                <w:lang w:val="es-ES" w:eastAsia="es-ES"/>
                <w14:ligatures w14:val="none"/>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A-3. </w:t>
            </w:r>
            <w:r w:rsidRPr="00846C87">
              <w:rPr>
                <w:rFonts w:ascii="Arial" w:eastAsia="Times New Roman" w:hAnsi="Arial" w:cs="Arial"/>
                <w:kern w:val="0"/>
                <w:sz w:val="16"/>
                <w:szCs w:val="16"/>
                <w:lang w:val="es-ES" w:eastAsia="es-ES"/>
                <w14:ligatures w14:val="none"/>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C-1. </w:t>
            </w:r>
            <w:r w:rsidRPr="00846C87">
              <w:rPr>
                <w:rFonts w:ascii="Arial" w:eastAsia="Times New Roman" w:hAnsi="Arial" w:cs="Arial"/>
                <w:kern w:val="0"/>
                <w:sz w:val="16"/>
                <w:szCs w:val="16"/>
                <w:lang w:val="es-ES" w:eastAsia="es-ES"/>
                <w14:ligatures w14:val="none"/>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trHeight w:val="173"/>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Formulario C-2.</w:t>
            </w:r>
            <w:r w:rsidRPr="00846C87">
              <w:rPr>
                <w:rFonts w:ascii="Arial" w:eastAsia="Times New Roman" w:hAnsi="Arial" w:cs="Arial"/>
                <w:kern w:val="0"/>
                <w:sz w:val="16"/>
                <w:szCs w:val="16"/>
                <w:lang w:val="es-ES" w:eastAsia="es-ES"/>
                <w14:ligatures w14:val="none"/>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bl>
    <w:p w:rsidR="00846C87" w:rsidRDefault="00846C87" w:rsidP="00846C87">
      <w:pPr>
        <w:tabs>
          <w:tab w:val="left" w:pos="960"/>
        </w:tabs>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BA043E" w:rsidRDefault="00BA043E"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lastRenderedPageBreak/>
        <w:t>FORMULARIO V-2</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EVALUACIÓN DE LA PROPUESTA TÉCNICA</w:t>
      </w:r>
    </w:p>
    <w:p w:rsidR="00846C87" w:rsidRPr="00846C87" w:rsidRDefault="00846C87" w:rsidP="00846C87">
      <w:pPr>
        <w:widowControl w:val="0"/>
        <w:spacing w:after="0" w:line="240" w:lineRule="auto"/>
        <w:jc w:val="center"/>
        <w:rPr>
          <w:rFonts w:ascii="Verdana" w:eastAsia="Times New Roman" w:hAnsi="Verdana" w:cs="Arial"/>
          <w:b/>
          <w:color w:val="FF0000"/>
          <w:kern w:val="0"/>
          <w:sz w:val="18"/>
          <w:szCs w:val="18"/>
          <w:lang w:val="es-ES" w:eastAsia="es-ES"/>
          <w14:ligatures w14:val="none"/>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
        <w:gridCol w:w="2628"/>
        <w:gridCol w:w="929"/>
        <w:gridCol w:w="925"/>
        <w:gridCol w:w="925"/>
        <w:gridCol w:w="925"/>
        <w:gridCol w:w="771"/>
        <w:gridCol w:w="925"/>
        <w:gridCol w:w="925"/>
        <w:gridCol w:w="1249"/>
      </w:tblGrid>
      <w:tr w:rsidR="00846C87" w:rsidRPr="00846C87" w:rsidTr="00846C87">
        <w:trPr>
          <w:trHeight w:val="235"/>
        </w:trPr>
        <w:tc>
          <w:tcPr>
            <w:tcW w:w="1446" w:type="pct"/>
            <w:gridSpan w:val="2"/>
            <w:vMerge w:val="restart"/>
            <w:tcBorders>
              <w:top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EXPERIENCIA Y OTROS ASPECTOS TÉCNICOS</w:t>
            </w:r>
          </w:p>
        </w:tc>
        <w:tc>
          <w:tcPr>
            <w:tcW w:w="3554" w:type="pct"/>
            <w:gridSpan w:val="8"/>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PROPONENTES</w:t>
            </w:r>
          </w:p>
        </w:tc>
      </w:tr>
      <w:tr w:rsidR="00846C87" w:rsidRPr="00846C87" w:rsidTr="00846C87">
        <w:trPr>
          <w:trHeight w:val="235"/>
        </w:trPr>
        <w:tc>
          <w:tcPr>
            <w:tcW w:w="1446" w:type="pct"/>
            <w:gridSpan w:val="2"/>
            <w:vMerge/>
            <w:tcBorders>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p>
        </w:tc>
        <w:tc>
          <w:tcPr>
            <w:tcW w:w="87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A</w:t>
            </w:r>
          </w:p>
        </w:tc>
        <w:tc>
          <w:tcPr>
            <w:tcW w:w="868"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B</w:t>
            </w:r>
          </w:p>
        </w:tc>
        <w:tc>
          <w:tcPr>
            <w:tcW w:w="79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C</w:t>
            </w:r>
          </w:p>
        </w:tc>
        <w:tc>
          <w:tcPr>
            <w:tcW w:w="102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n</w:t>
            </w:r>
          </w:p>
        </w:tc>
      </w:tr>
      <w:tr w:rsidR="00846C87" w:rsidRPr="00846C87" w:rsidTr="00846C87">
        <w:trPr>
          <w:trHeight w:val="235"/>
        </w:trPr>
        <w:tc>
          <w:tcPr>
            <w:tcW w:w="1446"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6"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362"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586"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r>
      <w:tr w:rsidR="00846C87" w:rsidRPr="00846C87" w:rsidTr="00846C87">
        <w:trPr>
          <w:trHeight w:val="235"/>
        </w:trPr>
        <w:tc>
          <w:tcPr>
            <w:tcW w:w="1446"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A-3 </w:t>
            </w:r>
            <w:r w:rsidRPr="00846C87">
              <w:rPr>
                <w:rFonts w:ascii="Arial" w:eastAsia="Times New Roman" w:hAnsi="Arial" w:cs="Arial"/>
                <w:kern w:val="0"/>
                <w:sz w:val="16"/>
                <w:szCs w:val="16"/>
                <w:lang w:val="es-ES" w:eastAsia="es-ES"/>
                <w14:ligatures w14:val="none"/>
              </w:rPr>
              <w:t>Experiencia General y Especifica del Proponente Propietario o Personal Propuesto</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399"/>
        </w:trPr>
        <w:tc>
          <w:tcPr>
            <w:tcW w:w="212" w:type="pct"/>
            <w:vMerge w:val="restart"/>
            <w:shd w:val="clear" w:color="auto" w:fill="auto"/>
            <w:textDirection w:val="btLr"/>
            <w:vAlign w:val="center"/>
          </w:tcPr>
          <w:p w:rsidR="00846C87" w:rsidRPr="00846C87" w:rsidRDefault="00846C87" w:rsidP="00846C87">
            <w:pPr>
              <w:widowControl w:val="0"/>
              <w:spacing w:after="0" w:line="240" w:lineRule="auto"/>
              <w:ind w:left="113" w:right="113"/>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Formulario C-1</w:t>
            </w: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Metodología</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89"/>
        </w:trPr>
        <w:tc>
          <w:tcPr>
            <w:tcW w:w="212" w:type="pct"/>
            <w:vMerge/>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Plan de Trabajo</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476"/>
        </w:trPr>
        <w:tc>
          <w:tcPr>
            <w:tcW w:w="212" w:type="pct"/>
            <w:vMerge/>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 xml:space="preserve">Equipo, Vehículos y Otros </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35"/>
        </w:trPr>
        <w:tc>
          <w:tcPr>
            <w:tcW w:w="144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868"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79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102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r>
    </w:tbl>
    <w:p w:rsidR="00846C87" w:rsidRPr="00846C87" w:rsidRDefault="00846C87" w:rsidP="00846C87">
      <w:pPr>
        <w:widowControl w:val="0"/>
        <w:spacing w:after="0" w:line="240" w:lineRule="auto"/>
        <w:jc w:val="both"/>
        <w:rPr>
          <w:rFonts w:ascii="Verdana" w:eastAsia="Times New Roman" w:hAnsi="Verdana" w:cs="Tahoma"/>
          <w:color w:val="000000"/>
          <w:kern w:val="0"/>
          <w:sz w:val="16"/>
          <w:szCs w:val="16"/>
          <w:lang w:val="es-ES" w:eastAsia="es-ES"/>
          <w14:ligatures w14:val="none"/>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3"/>
        <w:gridCol w:w="667"/>
        <w:gridCol w:w="349"/>
        <w:gridCol w:w="865"/>
        <w:gridCol w:w="927"/>
        <w:gridCol w:w="569"/>
        <w:gridCol w:w="1519"/>
        <w:gridCol w:w="1502"/>
        <w:gridCol w:w="1792"/>
      </w:tblGrid>
      <w:tr w:rsidR="00846C87" w:rsidRPr="00846C87" w:rsidTr="00846C87">
        <w:trPr>
          <w:trHeight w:val="255"/>
        </w:trPr>
        <w:tc>
          <w:tcPr>
            <w:tcW w:w="1633" w:type="pct"/>
            <w:gridSpan w:val="3"/>
            <w:vMerge w:val="restart"/>
            <w:tcBorders>
              <w:top w:val="single" w:sz="4" w:space="0" w:color="auto"/>
              <w:bottom w:val="single" w:sz="4" w:space="0" w:color="auto"/>
            </w:tcBorders>
            <w:shd w:val="clear" w:color="auto" w:fill="17365D"/>
          </w:tcPr>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CONDICIONES ADICIONALES</w:t>
            </w:r>
          </w:p>
          <w:p w:rsidR="00846C87" w:rsidRPr="00846C87" w:rsidRDefault="00846C87" w:rsidP="00846C87">
            <w:pPr>
              <w:widowControl w:val="0"/>
              <w:spacing w:after="0" w:line="240" w:lineRule="auto"/>
              <w:jc w:val="center"/>
              <w:rPr>
                <w:rFonts w:ascii="Verdana" w:eastAsia="Times New Roman" w:hAnsi="Verdana" w:cs="Times New Roman"/>
                <w:b/>
                <w:color w:val="FFFFFF"/>
                <w:kern w:val="0"/>
                <w:sz w:val="16"/>
                <w:szCs w:val="16"/>
                <w:lang w:val="es-ES" w:eastAsia="es-ES"/>
                <w14:ligatures w14:val="none"/>
              </w:rPr>
            </w:pPr>
            <w:r w:rsidRPr="00846C87">
              <w:rPr>
                <w:rFonts w:ascii="Verdana" w:eastAsia="Times New Roman" w:hAnsi="Verdana" w:cs="Times New Roman"/>
                <w:b/>
                <w:color w:val="FFFFFF"/>
                <w:kern w:val="0"/>
                <w:sz w:val="16"/>
                <w:szCs w:val="16"/>
                <w:lang w:val="es-ES" w:eastAsia="es-ES"/>
                <w14:ligatures w14:val="none"/>
              </w:rPr>
              <w:t xml:space="preserve">Formulario </w:t>
            </w:r>
            <w:r w:rsidRPr="00846C87">
              <w:rPr>
                <w:rFonts w:ascii="Arial" w:eastAsia="Times New Roman" w:hAnsi="Arial" w:cs="Arial"/>
                <w:b/>
                <w:color w:val="FFFFFF"/>
                <w:kern w:val="0"/>
                <w:sz w:val="16"/>
                <w:szCs w:val="16"/>
                <w:lang w:val="es-ES" w:eastAsia="es-ES"/>
                <w14:ligatures w14:val="none"/>
              </w:rPr>
              <w:t>C-2</w:t>
            </w:r>
          </w:p>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(Llenado por la entidad)</w:t>
            </w:r>
          </w:p>
        </w:tc>
        <w:tc>
          <w:tcPr>
            <w:tcW w:w="3367" w:type="pct"/>
            <w:gridSpan w:val="6"/>
            <w:tcBorders>
              <w:top w:val="single" w:sz="4" w:space="0" w:color="auto"/>
              <w:bottom w:val="single" w:sz="4" w:space="0" w:color="auto"/>
            </w:tcBorders>
            <w:shd w:val="clear" w:color="auto" w:fill="17365D"/>
          </w:tcPr>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 xml:space="preserve">PROPONENTES </w:t>
            </w:r>
          </w:p>
        </w:tc>
      </w:tr>
      <w:tr w:rsidR="00846C87" w:rsidRPr="00846C87" w:rsidTr="00846C87">
        <w:trPr>
          <w:trHeight w:val="255"/>
        </w:trPr>
        <w:tc>
          <w:tcPr>
            <w:tcW w:w="1633" w:type="pct"/>
            <w:gridSpan w:val="3"/>
            <w:vMerge/>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ind w:left="360"/>
              <w:contextualSpacing/>
              <w:jc w:val="both"/>
              <w:rPr>
                <w:rFonts w:ascii="Arial" w:eastAsia="Times New Roman" w:hAnsi="Arial" w:cs="Arial"/>
                <w:b/>
                <w:kern w:val="0"/>
                <w:sz w:val="16"/>
                <w:szCs w:val="16"/>
                <w:lang w:val="es-ES"/>
                <w14:ligatures w14:val="none"/>
              </w:rPr>
            </w:pPr>
          </w:p>
        </w:tc>
        <w:tc>
          <w:tcPr>
            <w:tcW w:w="841"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A</w:t>
            </w:r>
          </w:p>
        </w:tc>
        <w:tc>
          <w:tcPr>
            <w:tcW w:w="98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B</w:t>
            </w:r>
          </w:p>
        </w:tc>
        <w:tc>
          <w:tcPr>
            <w:tcW w:w="705" w:type="pct"/>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C</w:t>
            </w:r>
          </w:p>
        </w:tc>
        <w:tc>
          <w:tcPr>
            <w:tcW w:w="841" w:type="pct"/>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n</w:t>
            </w:r>
          </w:p>
        </w:tc>
      </w:tr>
      <w:tr w:rsidR="00846C87" w:rsidRPr="00846C87" w:rsidTr="00846C87">
        <w:trPr>
          <w:trHeight w:val="255"/>
        </w:trPr>
        <w:tc>
          <w:tcPr>
            <w:tcW w:w="115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360"/>
              <w:contextualSpacing/>
              <w:jc w:val="both"/>
              <w:rPr>
                <w:rFonts w:ascii="Verdana" w:eastAsia="Times New Roman" w:hAnsi="Verdana" w:cs="Times New Roman"/>
                <w:kern w:val="0"/>
                <w:sz w:val="16"/>
                <w:szCs w:val="16"/>
                <w:lang w:val="es-ES"/>
                <w14:ligatures w14:val="none"/>
              </w:rPr>
            </w:pP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62"/>
              <w:contextualSpacing/>
              <w:jc w:val="center"/>
              <w:rPr>
                <w:rFonts w:ascii="Verdana" w:eastAsia="Times New Roman" w:hAnsi="Verdana" w:cs="Times New Roman"/>
                <w:kern w:val="0"/>
                <w:sz w:val="16"/>
                <w:szCs w:val="16"/>
                <w:lang w:val="es-ES"/>
                <w14:ligatures w14:val="none"/>
              </w:rPr>
            </w:pPr>
            <w:r w:rsidRPr="00846C87">
              <w:rPr>
                <w:rFonts w:ascii="Verdana" w:eastAsia="Times New Roman" w:hAnsi="Verdana" w:cs="Times New Roman"/>
                <w:kern w:val="0"/>
                <w:sz w:val="16"/>
                <w:szCs w:val="16"/>
                <w:lang w:val="es-ES"/>
                <w14:ligatures w14:val="none"/>
              </w:rPr>
              <w:t>Puntaje Asignado</w:t>
            </w: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r>
      <w:tr w:rsidR="00846C87" w:rsidRPr="00846C87" w:rsidTr="00846C87">
        <w:trPr>
          <w:trHeight w:val="255"/>
        </w:trPr>
        <w:tc>
          <w:tcPr>
            <w:tcW w:w="1156" w:type="pct"/>
            <w:tcBorders>
              <w:top w:val="single" w:sz="4" w:space="0" w:color="auto"/>
              <w:bottom w:val="single" w:sz="4" w:space="0" w:color="auto"/>
            </w:tcBorders>
            <w:shd w:val="clear" w:color="auto" w:fill="auto"/>
          </w:tcPr>
          <w:p w:rsidR="00846C87" w:rsidRPr="00846C87" w:rsidRDefault="00846C87" w:rsidP="00846C87">
            <w:pPr>
              <w:widowControl w:val="0"/>
              <w:spacing w:after="0" w:line="240" w:lineRule="auto"/>
              <w:rPr>
                <w:rFonts w:ascii="Verdana" w:eastAsia="Times New Roman" w:hAnsi="Verdana" w:cs="Times New Roman"/>
                <w:i/>
                <w:kern w:val="0"/>
                <w:sz w:val="14"/>
                <w:szCs w:val="14"/>
                <w:lang w:val="es-ES" w:eastAsia="es-ES"/>
                <w14:ligatures w14:val="none"/>
              </w:rPr>
            </w:pPr>
            <w:r w:rsidRPr="00846C87">
              <w:rPr>
                <w:rFonts w:ascii="Verdana" w:eastAsia="Times New Roman" w:hAnsi="Verdana" w:cs="Times New Roman"/>
                <w:i/>
                <w:kern w:val="0"/>
                <w:sz w:val="14"/>
                <w:szCs w:val="14"/>
                <w:lang w:val="es-ES" w:eastAsia="es-ES"/>
                <w14:ligatures w14:val="none"/>
              </w:rPr>
              <w:t>Criterio 1</w:t>
            </w: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contextualSpacing/>
              <w:jc w:val="center"/>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156" w:type="pct"/>
            <w:tcBorders>
              <w:top w:val="single" w:sz="4" w:space="0" w:color="auto"/>
              <w:bottom w:val="single" w:sz="4" w:space="0" w:color="auto"/>
            </w:tcBorders>
            <w:shd w:val="clear" w:color="auto" w:fill="auto"/>
          </w:tcPr>
          <w:p w:rsidR="00846C87" w:rsidRPr="00846C87" w:rsidRDefault="00846C87" w:rsidP="00846C87">
            <w:pPr>
              <w:widowControl w:val="0"/>
              <w:spacing w:after="0" w:line="240" w:lineRule="auto"/>
              <w:rPr>
                <w:rFonts w:ascii="Verdana" w:eastAsia="Times New Roman" w:hAnsi="Verdana" w:cs="Times New Roman"/>
                <w:i/>
                <w:kern w:val="0"/>
                <w:sz w:val="14"/>
                <w:szCs w:val="14"/>
                <w:lang w:val="es-ES" w:eastAsia="es-ES"/>
                <w14:ligatures w14:val="none"/>
              </w:rPr>
            </w:pPr>
            <w:r w:rsidRPr="00846C87">
              <w:rPr>
                <w:rFonts w:ascii="Verdana" w:eastAsia="Times New Roman" w:hAnsi="Verdana" w:cs="Times New Roman"/>
                <w:i/>
                <w:kern w:val="0"/>
                <w:sz w:val="14"/>
                <w:szCs w:val="14"/>
                <w:lang w:val="es-ES" w:eastAsia="es-ES"/>
                <w14:ligatures w14:val="none"/>
              </w:rPr>
              <w:t>Criterio 2</w:t>
            </w: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360"/>
              <w:contextualSpacing/>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156"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ind w:left="180"/>
              <w:rPr>
                <w:rFonts w:ascii="Verdana" w:eastAsia="Times New Roman" w:hAnsi="Verdana" w:cs="Times New Roman"/>
                <w:b/>
                <w:kern w:val="0"/>
                <w:sz w:val="16"/>
                <w:szCs w:val="16"/>
                <w:lang w:val="es-ES"/>
                <w14:ligatures w14:val="none"/>
              </w:rPr>
            </w:pPr>
            <w:r w:rsidRPr="00846C87">
              <w:rPr>
                <w:rFonts w:ascii="Verdana" w:eastAsia="Times New Roman" w:hAnsi="Verdana" w:cs="Times New Roman"/>
                <w:b/>
                <w:kern w:val="0"/>
                <w:sz w:val="16"/>
                <w:szCs w:val="16"/>
                <w:lang w:val="es-ES"/>
                <w14:ligatures w14:val="none"/>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ind w:left="360"/>
              <w:jc w:val="both"/>
              <w:rPr>
                <w:rFonts w:ascii="Verdana" w:eastAsia="Times New Roman" w:hAnsi="Verdana" w:cs="Times New Roman"/>
                <w:b/>
                <w:kern w:val="0"/>
                <w:sz w:val="16"/>
                <w:szCs w:val="16"/>
                <w:lang w:val="es-ES"/>
                <w14:ligatures w14:val="none"/>
              </w:rPr>
            </w:pPr>
            <w:r w:rsidRPr="00846C87">
              <w:rPr>
                <w:rFonts w:ascii="Verdana" w:eastAsia="Times New Roman" w:hAnsi="Verdana" w:cs="Times New Roman"/>
                <w:b/>
                <w:kern w:val="0"/>
                <w:sz w:val="16"/>
                <w:szCs w:val="16"/>
                <w:lang w:val="es-ES"/>
                <w14:ligatures w14:val="none"/>
              </w:rPr>
              <w:t>35</w:t>
            </w:r>
          </w:p>
        </w:tc>
        <w:tc>
          <w:tcPr>
            <w:tcW w:w="841"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980"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705"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841"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r>
      <w:tr w:rsidR="00846C87" w:rsidRPr="00846C87" w:rsidTr="00846C87">
        <w:trPr>
          <w:trHeight w:val="134"/>
        </w:trPr>
        <w:tc>
          <w:tcPr>
            <w:tcW w:w="1156"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tc>
        <w:tc>
          <w:tcPr>
            <w:tcW w:w="477"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ind w:left="360"/>
              <w:jc w:val="both"/>
              <w:rPr>
                <w:rFonts w:ascii="Verdana" w:eastAsia="Times New Roman" w:hAnsi="Verdana" w:cs="Times New Roman"/>
                <w:b/>
                <w:kern w:val="0"/>
                <w:sz w:val="2"/>
                <w:szCs w:val="16"/>
                <w:lang w:val="es-ES"/>
                <w14:ligatures w14:val="none"/>
              </w:rPr>
            </w:pPr>
          </w:p>
        </w:tc>
        <w:tc>
          <w:tcPr>
            <w:tcW w:w="841"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980"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705"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841"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r>
      <w:tr w:rsidR="00846C87" w:rsidRPr="00846C87" w:rsidTr="00846C87">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 xml:space="preserve">RESUMEN DE LA EVALUACIÓN </w:t>
            </w:r>
          </w:p>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Verdana" w:eastAsia="Times New Roman" w:hAnsi="Verdana" w:cs="Arial"/>
                <w:b/>
                <w:kern w:val="0"/>
                <w:sz w:val="16"/>
                <w:szCs w:val="16"/>
                <w:lang w:val="es-ES" w:eastAsia="es-ES"/>
                <w14:ligatures w14:val="none"/>
              </w:rPr>
              <w:t>PUNTAJE</w:t>
            </w:r>
          </w:p>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n</w:t>
            </w:r>
          </w:p>
        </w:tc>
      </w:tr>
      <w:tr w:rsidR="00846C87" w:rsidRPr="00846C87" w:rsidTr="00846C87">
        <w:trPr>
          <w:trHeight w:val="255"/>
        </w:trPr>
        <w:tc>
          <w:tcPr>
            <w:tcW w:w="1469"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80"/>
              <w:rPr>
                <w:rFonts w:ascii="Arial" w:eastAsia="Times New Roman" w:hAnsi="Arial" w:cs="Arial"/>
                <w:kern w:val="0"/>
                <w:sz w:val="16"/>
                <w:szCs w:val="16"/>
                <w:lang w:val="es-ES"/>
                <w14:ligatures w14:val="none"/>
              </w:rPr>
            </w:pPr>
            <w:r w:rsidRPr="00846C87">
              <w:rPr>
                <w:rFonts w:ascii="Arial" w:eastAsia="Times New Roman" w:hAnsi="Arial" w:cs="Arial"/>
                <w:kern w:val="0"/>
                <w:sz w:val="16"/>
                <w:szCs w:val="16"/>
                <w:lang w:val="es-ES"/>
                <w14:ligatures w14:val="none"/>
              </w:rPr>
              <w:t>Puntaje de la Evaluación CUMPLE/NO CUMPLE</w:t>
            </w:r>
          </w:p>
        </w:tc>
        <w:tc>
          <w:tcPr>
            <w:tcW w:w="57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713"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469"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80"/>
              <w:rPr>
                <w:rFonts w:ascii="Arial" w:eastAsia="Times New Roman" w:hAnsi="Arial" w:cs="Arial"/>
                <w:kern w:val="0"/>
                <w:sz w:val="16"/>
                <w:szCs w:val="16"/>
                <w:lang w:val="es-ES"/>
                <w14:ligatures w14:val="none"/>
              </w:rPr>
            </w:pPr>
            <w:r w:rsidRPr="00846C87">
              <w:rPr>
                <w:rFonts w:ascii="Arial" w:eastAsia="Times New Roman" w:hAnsi="Arial" w:cs="Arial"/>
                <w:kern w:val="0"/>
                <w:sz w:val="16"/>
                <w:szCs w:val="16"/>
                <w:lang w:val="es-ES"/>
                <w14:ligatures w14:val="none"/>
              </w:rPr>
              <w:t>Puntaje de las Condiciones Adicionales</w:t>
            </w:r>
          </w:p>
        </w:tc>
        <w:tc>
          <w:tcPr>
            <w:tcW w:w="57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469"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ind w:left="180"/>
              <w:rPr>
                <w:rFonts w:ascii="Arial" w:eastAsia="Times New Roman" w:hAnsi="Arial" w:cs="Arial"/>
                <w:b/>
                <w:kern w:val="0"/>
                <w:sz w:val="16"/>
                <w:szCs w:val="16"/>
                <w:lang w:val="es-ES"/>
                <w14:ligatures w14:val="none"/>
              </w:rPr>
            </w:pPr>
            <w:r w:rsidRPr="00846C87">
              <w:rPr>
                <w:rFonts w:ascii="Arial" w:eastAsia="Times New Roman" w:hAnsi="Arial" w:cs="Arial"/>
                <w:b/>
                <w:kern w:val="0"/>
                <w:sz w:val="16"/>
                <w:szCs w:val="16"/>
                <w:lang w:val="es-ES"/>
                <w14:ligatures w14:val="none"/>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70</w:t>
            </w:r>
          </w:p>
        </w:tc>
        <w:tc>
          <w:tcPr>
            <w:tcW w:w="702"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bl>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Pr="00846C87" w:rsidRDefault="00846C87" w:rsidP="00846C87">
      <w:pPr>
        <w:tabs>
          <w:tab w:val="left" w:pos="990"/>
        </w:tabs>
        <w:rPr>
          <w:rFonts w:ascii="Verdana" w:eastAsia="Times New Roman" w:hAnsi="Verdana" w:cs="Verdana"/>
          <w:sz w:val="18"/>
          <w:szCs w:val="18"/>
          <w:lang w:val="es-ES" w:eastAsia="es-ES"/>
        </w:rPr>
      </w:pPr>
    </w:p>
    <w:sectPr w:rsidR="00846C87" w:rsidRPr="00846C87" w:rsidSect="002A255F">
      <w:headerReference w:type="even" r:id="rId12"/>
      <w:headerReference w:type="default" r:id="rId13"/>
      <w:footerReference w:type="even" r:id="rId14"/>
      <w:footerReference w:type="default" r:id="rId15"/>
      <w:headerReference w:type="first" r:id="rId16"/>
      <w:footerReference w:type="first" r:id="rId17"/>
      <w:pgSz w:w="12240" w:h="15840" w:code="1"/>
      <w:pgMar w:top="1702" w:right="1041" w:bottom="1701" w:left="1701" w:header="56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AF" w:rsidRDefault="006076AF" w:rsidP="001979B8">
      <w:pPr>
        <w:spacing w:after="0" w:line="240" w:lineRule="auto"/>
      </w:pPr>
      <w:r>
        <w:separator/>
      </w:r>
    </w:p>
  </w:endnote>
  <w:endnote w:type="continuationSeparator" w:id="0">
    <w:p w:rsidR="006076AF" w:rsidRDefault="006076AF" w:rsidP="001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ptos Display">
    <w:altName w:val="Arial"/>
    <w:charset w:val="00"/>
    <w:family w:val="swiss"/>
    <w:pitch w:val="variable"/>
    <w:sig w:usb0="00000001" w:usb1="0000000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89" w:rsidRDefault="00D631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89" w:rsidRDefault="00D631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89" w:rsidRDefault="00D631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AF" w:rsidRDefault="006076AF" w:rsidP="001979B8">
      <w:pPr>
        <w:spacing w:after="0" w:line="240" w:lineRule="auto"/>
      </w:pPr>
      <w:r>
        <w:separator/>
      </w:r>
    </w:p>
  </w:footnote>
  <w:footnote w:type="continuationSeparator" w:id="0">
    <w:p w:rsidR="006076AF" w:rsidRDefault="006076AF" w:rsidP="0019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89" w:rsidRDefault="00D631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89" w:rsidRDefault="00D63189" w:rsidP="00CA05C6">
    <w:pPr>
      <w:pStyle w:val="Encabezado"/>
      <w:rPr>
        <w:i/>
        <w:sz w:val="14"/>
        <w:szCs w:val="14"/>
      </w:rPr>
    </w:pPr>
    <w:r w:rsidRPr="00BA2F7B">
      <w:rPr>
        <w:rFonts w:ascii="Verdana" w:hAnsi="Verdana"/>
        <w:noProof/>
        <w:sz w:val="20"/>
        <w:szCs w:val="20"/>
        <w:lang w:eastAsia="es-BO"/>
      </w:rPr>
      <w:drawing>
        <wp:anchor distT="0" distB="0" distL="114300" distR="114300" simplePos="0" relativeHeight="251661312" behindDoc="1" locked="0" layoutInCell="1" allowOverlap="1" wp14:anchorId="0421CBF6" wp14:editId="1F9A43C8">
          <wp:simplePos x="0" y="0"/>
          <wp:positionH relativeFrom="margin">
            <wp:align>center</wp:align>
          </wp:positionH>
          <wp:positionV relativeFrom="paragraph">
            <wp:posOffset>-361950</wp:posOffset>
          </wp:positionV>
          <wp:extent cx="7737822" cy="106309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 xml:space="preserve">                                                                                   </w:t>
    </w:r>
  </w:p>
  <w:p w:rsidR="00D63189" w:rsidRDefault="00D63189" w:rsidP="00CA05C6">
    <w:pPr>
      <w:pStyle w:val="Encabezado"/>
      <w:rPr>
        <w:i/>
        <w:sz w:val="14"/>
        <w:szCs w:val="14"/>
      </w:rPr>
    </w:pPr>
  </w:p>
  <w:p w:rsidR="00D63189" w:rsidRDefault="00D63189" w:rsidP="00CA05C6">
    <w:pPr>
      <w:pStyle w:val="Encabezado"/>
      <w:ind w:right="-376"/>
      <w:jc w:val="center"/>
      <w:rPr>
        <w:i/>
        <w:sz w:val="14"/>
        <w:szCs w:val="14"/>
      </w:rPr>
    </w:pPr>
    <w:r>
      <w:rPr>
        <w:i/>
        <w:sz w:val="14"/>
        <w:szCs w:val="14"/>
      </w:rPr>
      <w:t xml:space="preserve">                                                                                          Documento de Contratación Directa</w:t>
    </w:r>
    <w:r w:rsidRPr="00385D22">
      <w:rPr>
        <w:i/>
        <w:sz w:val="14"/>
        <w:szCs w:val="14"/>
      </w:rPr>
      <w:t xml:space="preserve"> </w:t>
    </w:r>
    <w:r>
      <w:rPr>
        <w:i/>
        <w:sz w:val="14"/>
        <w:szCs w:val="14"/>
      </w:rPr>
      <w:t>– Supervisión o Inspectoría</w:t>
    </w:r>
    <w:r>
      <w:rPr>
        <w:i/>
        <w:sz w:val="14"/>
        <w:szCs w:val="14"/>
      </w:rPr>
      <w:tab/>
    </w:r>
  </w:p>
  <w:p w:rsidR="00D63189" w:rsidRDefault="00D63189" w:rsidP="00CA05C6">
    <w:pPr>
      <w:pStyle w:val="Encabezado"/>
      <w:ind w:right="-376"/>
      <w:jc w:val="center"/>
      <w:rPr>
        <w:i/>
        <w:sz w:val="14"/>
        <w:szCs w:val="14"/>
      </w:rPr>
    </w:pPr>
    <w:r>
      <w:rPr>
        <w:i/>
        <w:sz w:val="14"/>
        <w:szCs w:val="14"/>
      </w:rPr>
      <w:t xml:space="preserve">                                                         </w:t>
    </w:r>
    <w:r w:rsidRPr="00FA7B32">
      <w:rPr>
        <w:i/>
        <w:sz w:val="14"/>
        <w:szCs w:val="14"/>
      </w:rPr>
      <w:t>Instructivo</w:t>
    </w:r>
    <w:r>
      <w:rPr>
        <w:i/>
        <w:sz w:val="14"/>
        <w:szCs w:val="14"/>
      </w:rPr>
      <w:t xml:space="preserve"> AEV/DGE_INS/Nro.0103/2024</w:t>
    </w:r>
  </w:p>
  <w:p w:rsidR="00D63189" w:rsidRDefault="00D63189" w:rsidP="00CA05C6">
    <w:pPr>
      <w:pStyle w:val="Encabezado"/>
      <w:jc w:val="center"/>
      <w:rPr>
        <w:i/>
        <w:sz w:val="14"/>
        <w:szCs w:val="14"/>
      </w:rPr>
    </w:pPr>
    <w:r>
      <w:rPr>
        <w:i/>
        <w:sz w:val="14"/>
        <w:szCs w:val="14"/>
      </w:rPr>
      <w:t xml:space="preserve">                                                           (31/10/2024)</w:t>
    </w:r>
  </w:p>
  <w:p w:rsidR="00D63189" w:rsidRPr="00BA2F7B" w:rsidRDefault="00D63189">
    <w:pPr>
      <w:pStyle w:val="Encabezado"/>
      <w:rPr>
        <w:rFonts w:ascii="Verdana" w:hAnsi="Verdana"/>
        <w:sz w:val="20"/>
        <w:szCs w:val="20"/>
      </w:rPr>
    </w:pPr>
    <w:r w:rsidRPr="00BA2F7B">
      <w:rPr>
        <w:rFonts w:ascii="Verdana" w:hAnsi="Verdana"/>
        <w:noProof/>
        <w:sz w:val="20"/>
        <w:szCs w:val="20"/>
      </w:rPr>
      <w:t xml:space="preserve">              </w:t>
    </w:r>
  </w:p>
  <w:p w:rsidR="00D63189" w:rsidRPr="00BA2F7B" w:rsidRDefault="00D63189" w:rsidP="00375A8E">
    <w:pPr>
      <w:pStyle w:val="Encabezado"/>
      <w:jc w:val="center"/>
      <w:rPr>
        <w:rFonts w:ascii="Verdana" w:hAnsi="Verdan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89" w:rsidRDefault="00D631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0A26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nsid w:val="12E3330D"/>
    <w:multiLevelType w:val="hybridMultilevel"/>
    <w:tmpl w:val="430212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5">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7">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3">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7">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1">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5">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4">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3">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2">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5">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51"/>
  </w:num>
  <w:num w:numId="2">
    <w:abstractNumId w:val="32"/>
  </w:num>
  <w:num w:numId="3">
    <w:abstractNumId w:val="59"/>
  </w:num>
  <w:num w:numId="4">
    <w:abstractNumId w:val="42"/>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3"/>
  </w:num>
  <w:num w:numId="8">
    <w:abstractNumId w:val="48"/>
  </w:num>
  <w:num w:numId="9">
    <w:abstractNumId w:val="43"/>
  </w:num>
  <w:num w:numId="10">
    <w:abstractNumId w:val="6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66"/>
  </w:num>
  <w:num w:numId="15">
    <w:abstractNumId w:val="2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64"/>
  </w:num>
  <w:num w:numId="20">
    <w:abstractNumId w:val="49"/>
  </w:num>
  <w:num w:numId="21">
    <w:abstractNumId w:val="8"/>
  </w:num>
  <w:num w:numId="22">
    <w:abstractNumId w:val="15"/>
  </w:num>
  <w:num w:numId="23">
    <w:abstractNumId w:val="19"/>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2"/>
  </w:num>
  <w:num w:numId="28">
    <w:abstractNumId w:val="55"/>
  </w:num>
  <w:num w:numId="29">
    <w:abstractNumId w:val="10"/>
  </w:num>
  <w:num w:numId="30">
    <w:abstractNumId w:val="39"/>
  </w:num>
  <w:num w:numId="31">
    <w:abstractNumId w:val="17"/>
  </w:num>
  <w:num w:numId="32">
    <w:abstractNumId w:val="56"/>
  </w:num>
  <w:num w:numId="33">
    <w:abstractNumId w:val="41"/>
  </w:num>
  <w:num w:numId="34">
    <w:abstractNumId w:val="4"/>
  </w:num>
  <w:num w:numId="35">
    <w:abstractNumId w:val="33"/>
  </w:num>
  <w:num w:numId="36">
    <w:abstractNumId w:val="25"/>
  </w:num>
  <w:num w:numId="37">
    <w:abstractNumId w:val="58"/>
  </w:num>
  <w:num w:numId="38">
    <w:abstractNumId w:val="20"/>
  </w:num>
  <w:num w:numId="39">
    <w:abstractNumId w:val="35"/>
  </w:num>
  <w:num w:numId="40">
    <w:abstractNumId w:val="1"/>
  </w:num>
  <w:num w:numId="41">
    <w:abstractNumId w:val="3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lvlOverride w:ilvl="2"/>
    <w:lvlOverride w:ilvl="3"/>
    <w:lvlOverride w:ilvl="4"/>
    <w:lvlOverride w:ilvl="5"/>
    <w:lvlOverride w:ilvl="6"/>
    <w:lvlOverride w:ilvl="7"/>
    <w:lvlOverride w:ilvl="8"/>
  </w:num>
  <w:num w:numId="44">
    <w:abstractNumId w:val="30"/>
  </w:num>
  <w:num w:numId="45">
    <w:abstractNumId w:val="34"/>
  </w:num>
  <w:num w:numId="46">
    <w:abstractNumId w:val="44"/>
  </w:num>
  <w:num w:numId="47">
    <w:abstractNumId w:val="57"/>
  </w:num>
  <w:num w:numId="48">
    <w:abstractNumId w:val="29"/>
  </w:num>
  <w:num w:numId="49">
    <w:abstractNumId w:val="45"/>
  </w:num>
  <w:num w:numId="50">
    <w:abstractNumId w:val="53"/>
  </w:num>
  <w:num w:numId="51">
    <w:abstractNumId w:val="2"/>
  </w:num>
  <w:num w:numId="52">
    <w:abstractNumId w:val="9"/>
  </w:num>
  <w:num w:numId="53">
    <w:abstractNumId w:val="13"/>
  </w:num>
  <w:num w:numId="54">
    <w:abstractNumId w:val="3"/>
  </w:num>
  <w:num w:numId="55">
    <w:abstractNumId w:val="14"/>
  </w:num>
  <w:num w:numId="56">
    <w:abstractNumId w:val="28"/>
  </w:num>
  <w:num w:numId="57">
    <w:abstractNumId w:val="50"/>
  </w:num>
  <w:num w:numId="58">
    <w:abstractNumId w:val="46"/>
  </w:num>
  <w:num w:numId="59">
    <w:abstractNumId w:val="38"/>
  </w:num>
  <w:num w:numId="60">
    <w:abstractNumId w:val="54"/>
  </w:num>
  <w:num w:numId="61">
    <w:abstractNumId w:val="24"/>
  </w:num>
  <w:num w:numId="62">
    <w:abstractNumId w:val="47"/>
  </w:num>
  <w:num w:numId="63">
    <w:abstractNumId w:val="65"/>
  </w:num>
  <w:num w:numId="64">
    <w:abstractNumId w:val="31"/>
  </w:num>
  <w:num w:numId="65">
    <w:abstractNumId w:val="63"/>
  </w:num>
  <w:num w:numId="66">
    <w:abstractNumId w:val="6"/>
  </w:num>
  <w:num w:numId="67">
    <w:abstractNumId w:val="18"/>
  </w:num>
  <w:num w:numId="68">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6"/>
    <w:rsid w:val="00067AE4"/>
    <w:rsid w:val="0007446F"/>
    <w:rsid w:val="00076661"/>
    <w:rsid w:val="000A3CD7"/>
    <w:rsid w:val="00113C92"/>
    <w:rsid w:val="0014304E"/>
    <w:rsid w:val="0015164A"/>
    <w:rsid w:val="001979B8"/>
    <w:rsid w:val="00213141"/>
    <w:rsid w:val="002A255F"/>
    <w:rsid w:val="002B61E3"/>
    <w:rsid w:val="00375A8E"/>
    <w:rsid w:val="00414B9D"/>
    <w:rsid w:val="004163E5"/>
    <w:rsid w:val="004770A3"/>
    <w:rsid w:val="00517552"/>
    <w:rsid w:val="00526D51"/>
    <w:rsid w:val="005360FF"/>
    <w:rsid w:val="0054542A"/>
    <w:rsid w:val="00585780"/>
    <w:rsid w:val="006076AF"/>
    <w:rsid w:val="006119B1"/>
    <w:rsid w:val="00612062"/>
    <w:rsid w:val="00627F9B"/>
    <w:rsid w:val="007155CA"/>
    <w:rsid w:val="007B04F0"/>
    <w:rsid w:val="007C2C23"/>
    <w:rsid w:val="007F2297"/>
    <w:rsid w:val="00846C87"/>
    <w:rsid w:val="009415FD"/>
    <w:rsid w:val="00993AC9"/>
    <w:rsid w:val="009C367F"/>
    <w:rsid w:val="00A340A2"/>
    <w:rsid w:val="00B704B8"/>
    <w:rsid w:val="00B75EC9"/>
    <w:rsid w:val="00B84621"/>
    <w:rsid w:val="00BA043E"/>
    <w:rsid w:val="00BA2F7B"/>
    <w:rsid w:val="00BD32FE"/>
    <w:rsid w:val="00BD6AF6"/>
    <w:rsid w:val="00BF7E86"/>
    <w:rsid w:val="00C33DCE"/>
    <w:rsid w:val="00C44DF5"/>
    <w:rsid w:val="00C55AA6"/>
    <w:rsid w:val="00C60603"/>
    <w:rsid w:val="00C77759"/>
    <w:rsid w:val="00CA05C6"/>
    <w:rsid w:val="00CF5552"/>
    <w:rsid w:val="00D0208B"/>
    <w:rsid w:val="00D35F7E"/>
    <w:rsid w:val="00D60990"/>
    <w:rsid w:val="00D63189"/>
    <w:rsid w:val="00D74DE5"/>
    <w:rsid w:val="00E0241C"/>
    <w:rsid w:val="00EE57CA"/>
    <w:rsid w:val="00F123AA"/>
    <w:rsid w:val="00F360C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207BF-5126-4AF3-99FC-ECA2D3D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ROD1"/>
    <w:basedOn w:val="Normal"/>
    <w:next w:val="Normal"/>
    <w:link w:val="Ttulo1Car"/>
    <w:qFormat/>
    <w:rsid w:val="00CA05C6"/>
    <w:pPr>
      <w:keepNext/>
      <w:numPr>
        <w:numId w:val="1"/>
      </w:numPr>
      <w:spacing w:after="0" w:line="240" w:lineRule="auto"/>
      <w:outlineLvl w:val="0"/>
    </w:pPr>
    <w:rPr>
      <w:rFonts w:ascii="Tahoma" w:eastAsia="Times New Roman" w:hAnsi="Tahoma" w:cs="Times New Roman"/>
      <w:b/>
      <w:caps/>
      <w:kern w:val="0"/>
      <w:sz w:val="22"/>
      <w:szCs w:val="22"/>
      <w:u w:val="single"/>
      <w:lang w:val="es-MX" w:eastAsia="es-ES"/>
      <w14:ligatures w14:val="none"/>
    </w:rPr>
  </w:style>
  <w:style w:type="paragraph" w:styleId="Ttulo2">
    <w:name w:val="heading 2"/>
    <w:aliases w:val="ROD2"/>
    <w:basedOn w:val="Normal"/>
    <w:next w:val="Normal"/>
    <w:link w:val="Ttulo2Car"/>
    <w:uiPriority w:val="9"/>
    <w:qFormat/>
    <w:rsid w:val="00CA05C6"/>
    <w:pPr>
      <w:keepNext/>
      <w:numPr>
        <w:ilvl w:val="1"/>
        <w:numId w:val="1"/>
      </w:numPr>
      <w:spacing w:after="0" w:line="240" w:lineRule="auto"/>
      <w:outlineLvl w:val="1"/>
    </w:pPr>
    <w:rPr>
      <w:rFonts w:ascii="Times New Roman" w:eastAsia="Times New Roman" w:hAnsi="Times New Roman" w:cs="Times New Roman"/>
      <w:b/>
      <w:kern w:val="0"/>
      <w:sz w:val="22"/>
      <w:szCs w:val="20"/>
      <w:u w:val="single"/>
      <w:lang w:val="es-MX" w:eastAsia="es-ES"/>
      <w14:ligatures w14:val="none"/>
    </w:rPr>
  </w:style>
  <w:style w:type="paragraph" w:styleId="Ttulo3">
    <w:name w:val="heading 3"/>
    <w:aliases w:val="ROD3"/>
    <w:basedOn w:val="Normal"/>
    <w:next w:val="Normal"/>
    <w:link w:val="Ttulo3Car"/>
    <w:qFormat/>
    <w:rsid w:val="00CA05C6"/>
    <w:pPr>
      <w:keepNext/>
      <w:numPr>
        <w:ilvl w:val="2"/>
        <w:numId w:val="1"/>
      </w:numPr>
      <w:spacing w:after="0" w:line="240" w:lineRule="auto"/>
      <w:outlineLvl w:val="2"/>
    </w:pPr>
    <w:rPr>
      <w:rFonts w:ascii="Tahoma" w:eastAsia="Times New Roman" w:hAnsi="Tahoma" w:cs="Times New Roman"/>
      <w:kern w:val="0"/>
      <w:sz w:val="22"/>
      <w:szCs w:val="20"/>
      <w:u w:val="single"/>
      <w:lang w:val="es-MX" w:eastAsia="es-ES"/>
      <w14:ligatures w14:val="none"/>
    </w:rPr>
  </w:style>
  <w:style w:type="paragraph" w:styleId="Ttulo4">
    <w:name w:val="heading 4"/>
    <w:basedOn w:val="Normal"/>
    <w:next w:val="Normal"/>
    <w:link w:val="Ttulo4Car"/>
    <w:qFormat/>
    <w:rsid w:val="00A340A2"/>
    <w:pPr>
      <w:keepNext/>
      <w:spacing w:after="240" w:line="240" w:lineRule="auto"/>
      <w:outlineLvl w:val="3"/>
    </w:pPr>
    <w:rPr>
      <w:rFonts w:ascii="Arial" w:eastAsia="Times New Roman" w:hAnsi="Arial" w:cs="Arial"/>
      <w:b/>
      <w:bCs/>
      <w:kern w:val="0"/>
      <w:lang w:val="es-ES" w:eastAsia="es-ES"/>
      <w14:ligatures w14:val="none"/>
    </w:rPr>
  </w:style>
  <w:style w:type="paragraph" w:styleId="Ttulo5">
    <w:name w:val="heading 5"/>
    <w:basedOn w:val="Normal"/>
    <w:next w:val="Normal"/>
    <w:link w:val="Ttulo5Car"/>
    <w:qFormat/>
    <w:rsid w:val="00A340A2"/>
    <w:pPr>
      <w:widowControl w:val="0"/>
      <w:numPr>
        <w:ilvl w:val="4"/>
        <w:numId w:val="24"/>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unhideWhenUsed/>
    <w:qFormat/>
    <w:rsid w:val="00A340A2"/>
    <w:pPr>
      <w:spacing w:before="240" w:after="60" w:line="276" w:lineRule="auto"/>
      <w:outlineLvl w:val="5"/>
    </w:pPr>
    <w:rPr>
      <w:rFonts w:ascii="Calibri" w:eastAsia="Times New Roman" w:hAnsi="Calibri" w:cs="Times New Roman"/>
      <w:b/>
      <w:bCs/>
      <w:kern w:val="0"/>
      <w:sz w:val="22"/>
      <w:szCs w:val="22"/>
      <w14:ligatures w14:val="none"/>
    </w:rPr>
  </w:style>
  <w:style w:type="paragraph" w:styleId="Ttulo7">
    <w:name w:val="heading 7"/>
    <w:basedOn w:val="Normal"/>
    <w:next w:val="Normal"/>
    <w:link w:val="Ttulo7Car"/>
    <w:uiPriority w:val="9"/>
    <w:unhideWhenUsed/>
    <w:qFormat/>
    <w:rsid w:val="00A340A2"/>
    <w:pPr>
      <w:keepNext/>
      <w:keepLines/>
      <w:spacing w:before="200" w:after="0" w:line="240" w:lineRule="auto"/>
      <w:outlineLvl w:val="6"/>
    </w:pPr>
    <w:rPr>
      <w:rFonts w:ascii="Cambria" w:eastAsia="Times New Roman" w:hAnsi="Cambria" w:cs="Times New Roman"/>
      <w:i/>
      <w:iCs/>
      <w:color w:val="404040"/>
      <w:kern w:val="0"/>
      <w:lang w:val="es-ES"/>
      <w14:ligatures w14:val="none"/>
    </w:rPr>
  </w:style>
  <w:style w:type="paragraph" w:styleId="Ttulo8">
    <w:name w:val="heading 8"/>
    <w:basedOn w:val="Normal"/>
    <w:next w:val="Normal"/>
    <w:link w:val="Ttulo8Car"/>
    <w:qFormat/>
    <w:rsid w:val="00A340A2"/>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unhideWhenUsed/>
    <w:qFormat/>
    <w:rsid w:val="00A340A2"/>
    <w:pPr>
      <w:keepNext/>
      <w:keepLines/>
      <w:spacing w:before="200" w:after="0" w:line="240" w:lineRule="auto"/>
      <w:outlineLvl w:val="8"/>
    </w:pPr>
    <w:rPr>
      <w:rFonts w:ascii="Cambria" w:eastAsia="Times New Roman" w:hAnsi="Cambria" w:cs="Times New Roman"/>
      <w:i/>
      <w:iCs/>
      <w:color w:val="404040"/>
      <w:kern w:val="0"/>
      <w:sz w:val="20"/>
      <w:szCs w:val="20"/>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B8"/>
  </w:style>
  <w:style w:type="character" w:customStyle="1" w:styleId="Ttulo1Car">
    <w:name w:val="Título 1 Car"/>
    <w:aliases w:val="ROD1 Car"/>
    <w:basedOn w:val="Fuentedeprrafopredeter"/>
    <w:link w:val="Ttulo1"/>
    <w:rsid w:val="00CA05C6"/>
    <w:rPr>
      <w:rFonts w:ascii="Tahoma" w:eastAsia="Times New Roman" w:hAnsi="Tahoma" w:cs="Times New Roman"/>
      <w:b/>
      <w:caps/>
      <w:kern w:val="0"/>
      <w:sz w:val="22"/>
      <w:szCs w:val="22"/>
      <w:u w:val="single"/>
      <w:lang w:val="es-MX" w:eastAsia="es-ES"/>
      <w14:ligatures w14:val="none"/>
    </w:rPr>
  </w:style>
  <w:style w:type="character" w:customStyle="1" w:styleId="Ttulo2Car">
    <w:name w:val="Título 2 Car"/>
    <w:aliases w:val="ROD2 Car"/>
    <w:basedOn w:val="Fuentedeprrafopredeter"/>
    <w:link w:val="Ttulo2"/>
    <w:uiPriority w:val="9"/>
    <w:rsid w:val="00CA05C6"/>
    <w:rPr>
      <w:rFonts w:ascii="Times New Roman" w:eastAsia="Times New Roman" w:hAnsi="Times New Roman" w:cs="Times New Roman"/>
      <w:b/>
      <w:kern w:val="0"/>
      <w:sz w:val="22"/>
      <w:szCs w:val="20"/>
      <w:u w:val="single"/>
      <w:lang w:val="es-MX" w:eastAsia="es-ES"/>
      <w14:ligatures w14:val="none"/>
    </w:rPr>
  </w:style>
  <w:style w:type="character" w:customStyle="1" w:styleId="Ttulo3Car">
    <w:name w:val="Título 3 Car"/>
    <w:aliases w:val="ROD3 Car"/>
    <w:basedOn w:val="Fuentedeprrafopredeter"/>
    <w:link w:val="Ttulo3"/>
    <w:rsid w:val="00CA05C6"/>
    <w:rPr>
      <w:rFonts w:ascii="Tahoma" w:eastAsia="Times New Roman" w:hAnsi="Tahoma" w:cs="Times New Roman"/>
      <w:kern w:val="0"/>
      <w:sz w:val="22"/>
      <w:szCs w:val="20"/>
      <w:u w:val="single"/>
      <w:lang w:val="es-MX" w:eastAsia="es-ES"/>
      <w14:ligatures w14:val="none"/>
    </w:rPr>
  </w:style>
  <w:style w:type="paragraph" w:styleId="Puesto">
    <w:name w:val="Title"/>
    <w:basedOn w:val="Normal"/>
    <w:next w:val="Normal"/>
    <w:link w:val="PuestoCar1"/>
    <w:uiPriority w:val="10"/>
    <w:qFormat/>
    <w:rsid w:val="00CA05C6"/>
    <w:pPr>
      <w:spacing w:after="0" w:line="240" w:lineRule="auto"/>
      <w:contextualSpacing/>
    </w:pPr>
    <w:rPr>
      <w:rFonts w:asciiTheme="majorHAnsi" w:eastAsiaTheme="majorEastAsia" w:hAnsiTheme="majorHAnsi" w:cstheme="majorBidi"/>
      <w:spacing w:val="-10"/>
      <w:kern w:val="28"/>
      <w:sz w:val="56"/>
      <w:szCs w:val="56"/>
      <w:lang w:val="es-ES" w:eastAsia="es-ES"/>
      <w14:ligatures w14:val="none"/>
    </w:rPr>
  </w:style>
  <w:style w:type="character" w:customStyle="1" w:styleId="PuestoCar">
    <w:name w:val="Puesto Car"/>
    <w:basedOn w:val="Fuentedeprrafopredeter"/>
    <w:uiPriority w:val="10"/>
    <w:rsid w:val="00CA05C6"/>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CA05C6"/>
    <w:rPr>
      <w:rFonts w:asciiTheme="majorHAnsi" w:eastAsiaTheme="majorEastAsia" w:hAnsiTheme="majorHAnsi" w:cstheme="majorBidi"/>
      <w:spacing w:val="-10"/>
      <w:kern w:val="28"/>
      <w:sz w:val="56"/>
      <w:szCs w:val="56"/>
      <w:lang w:val="es-ES" w:eastAsia="es-ES"/>
      <w14:ligatures w14:val="none"/>
    </w:rPr>
  </w:style>
  <w:style w:type="table" w:styleId="Tablaconcuadrcula">
    <w:name w:val="Table Grid"/>
    <w:aliases w:val="Tabla con cuadrícula COPA"/>
    <w:basedOn w:val="Tablanormal"/>
    <w:uiPriority w:val="59"/>
    <w:rsid w:val="00CA05C6"/>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A340A2"/>
    <w:rPr>
      <w:rFonts w:ascii="Arial" w:eastAsia="Times New Roman" w:hAnsi="Arial" w:cs="Arial"/>
      <w:b/>
      <w:bCs/>
      <w:kern w:val="0"/>
      <w:lang w:val="es-ES" w:eastAsia="es-ES"/>
      <w14:ligatures w14:val="none"/>
    </w:rPr>
  </w:style>
  <w:style w:type="character" w:customStyle="1" w:styleId="Ttulo5Car">
    <w:name w:val="Título 5 Car"/>
    <w:basedOn w:val="Fuentedeprrafopredeter"/>
    <w:link w:val="Ttulo5"/>
    <w:rsid w:val="00A340A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A340A2"/>
    <w:rPr>
      <w:rFonts w:ascii="Calibri" w:eastAsia="Times New Roman" w:hAnsi="Calibri" w:cs="Times New Roman"/>
      <w:b/>
      <w:bCs/>
      <w:kern w:val="0"/>
      <w:sz w:val="22"/>
      <w:szCs w:val="22"/>
      <w14:ligatures w14:val="none"/>
    </w:rPr>
  </w:style>
  <w:style w:type="character" w:customStyle="1" w:styleId="Ttulo7Car">
    <w:name w:val="Título 7 Car"/>
    <w:basedOn w:val="Fuentedeprrafopredeter"/>
    <w:link w:val="Ttulo7"/>
    <w:uiPriority w:val="9"/>
    <w:rsid w:val="00A340A2"/>
    <w:rPr>
      <w:rFonts w:ascii="Cambria" w:eastAsia="Times New Roman" w:hAnsi="Cambria" w:cs="Times New Roman"/>
      <w:i/>
      <w:iCs/>
      <w:color w:val="404040"/>
      <w:kern w:val="0"/>
      <w:lang w:val="es-ES"/>
      <w14:ligatures w14:val="none"/>
    </w:rPr>
  </w:style>
  <w:style w:type="character" w:customStyle="1" w:styleId="Ttulo8Car">
    <w:name w:val="Título 8 Car"/>
    <w:basedOn w:val="Fuentedeprrafopredeter"/>
    <w:link w:val="Ttulo8"/>
    <w:rsid w:val="00A340A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A340A2"/>
    <w:rPr>
      <w:rFonts w:ascii="Cambria" w:eastAsia="Times New Roman" w:hAnsi="Cambria" w:cs="Times New Roman"/>
      <w:i/>
      <w:iCs/>
      <w:color w:val="404040"/>
      <w:kern w:val="0"/>
      <w:sz w:val="20"/>
      <w:szCs w:val="20"/>
      <w:lang w:val="es-ES"/>
      <w14:ligatures w14:val="none"/>
    </w:rPr>
  </w:style>
  <w:style w:type="paragraph" w:styleId="Textoindependiente">
    <w:name w:val="Body Text"/>
    <w:aliases w:val=" Car"/>
    <w:basedOn w:val="Normal"/>
    <w:link w:val="TextoindependienteCar"/>
    <w:qFormat/>
    <w:rsid w:val="00A340A2"/>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aliases w:val=" Car Car"/>
    <w:basedOn w:val="Fuentedeprrafopredeter"/>
    <w:link w:val="Textoindependiente"/>
    <w:rsid w:val="00A340A2"/>
    <w:rPr>
      <w:rFonts w:ascii="Arial" w:eastAsia="Arial" w:hAnsi="Arial" w:cs="Arial"/>
      <w:kern w:val="0"/>
      <w:lang w:val="es-ES"/>
      <w14:ligatures w14:val="none"/>
    </w:rPr>
  </w:style>
  <w:style w:type="paragraph" w:styleId="Prrafodelista">
    <w:name w:val="List Paragraph"/>
    <w:aliases w:val="List Paragraph,RAFO,MAPA,GRÁFICOS,titulo 5,Fase,GRÁFICO,Titulo,List Paragraph 1,List-Bulleted,centrado 10,Párrafo,TITULO"/>
    <w:basedOn w:val="Normal"/>
    <w:link w:val="PrrafodelistaCar"/>
    <w:uiPriority w:val="34"/>
    <w:qFormat/>
    <w:rsid w:val="00A340A2"/>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extodeglobo">
    <w:name w:val="Balloon Text"/>
    <w:basedOn w:val="Normal"/>
    <w:link w:val="TextodegloboCar"/>
    <w:uiPriority w:val="99"/>
    <w:semiHidden/>
    <w:unhideWhenUsed/>
    <w:rsid w:val="00A340A2"/>
    <w:pPr>
      <w:spacing w:line="259" w:lineRule="auto"/>
    </w:pPr>
    <w:rPr>
      <w:rFonts w:ascii="Times New Roman" w:hAnsi="Times New Roman" w:cs="Times New Roman"/>
      <w:kern w:val="0"/>
      <w:sz w:val="18"/>
      <w:szCs w:val="18"/>
      <w14:ligatures w14:val="none"/>
    </w:rPr>
  </w:style>
  <w:style w:type="character" w:customStyle="1" w:styleId="TextodegloboCar">
    <w:name w:val="Texto de globo Car"/>
    <w:basedOn w:val="Fuentedeprrafopredeter"/>
    <w:link w:val="Textodeglobo"/>
    <w:uiPriority w:val="99"/>
    <w:semiHidden/>
    <w:rsid w:val="00A340A2"/>
    <w:rPr>
      <w:rFonts w:ascii="Times New Roman" w:hAnsi="Times New Roman" w:cs="Times New Roman"/>
      <w:kern w:val="0"/>
      <w:sz w:val="18"/>
      <w:szCs w:val="18"/>
      <w14:ligatures w14:val="none"/>
    </w:rPr>
  </w:style>
  <w:style w:type="character" w:styleId="Hipervnculo">
    <w:name w:val="Hyperlink"/>
    <w:basedOn w:val="Fuentedeprrafopredeter"/>
    <w:uiPriority w:val="99"/>
    <w:unhideWhenUsed/>
    <w:rsid w:val="00A340A2"/>
    <w:rPr>
      <w:color w:val="467886" w:themeColor="hyperlink"/>
      <w:u w:val="single"/>
    </w:rPr>
  </w:style>
  <w:style w:type="character" w:customStyle="1" w:styleId="Mencinsinresolver1">
    <w:name w:val="Mención sin resolver1"/>
    <w:basedOn w:val="Fuentedeprrafopredeter"/>
    <w:uiPriority w:val="99"/>
    <w:semiHidden/>
    <w:unhideWhenUsed/>
    <w:rsid w:val="00A340A2"/>
    <w:rPr>
      <w:color w:val="605E5C"/>
      <w:shd w:val="clear" w:color="auto" w:fill="E1DFDD"/>
    </w:rPr>
  </w:style>
  <w:style w:type="character" w:styleId="Hipervnculovisitado">
    <w:name w:val="FollowedHyperlink"/>
    <w:basedOn w:val="Fuentedeprrafopredeter"/>
    <w:uiPriority w:val="99"/>
    <w:unhideWhenUsed/>
    <w:rsid w:val="00A340A2"/>
    <w:rPr>
      <w:color w:val="96607D" w:themeColor="followedHyperlink"/>
      <w:u w:val="single"/>
    </w:rPr>
  </w:style>
  <w:style w:type="table" w:styleId="Tabladecuadrcula4-nfasis1">
    <w:name w:val="Grid Table 4 Accent 1"/>
    <w:basedOn w:val="Tablanormal"/>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1301Autolist">
    <w:name w:val="13.01 Autolist"/>
    <w:basedOn w:val="Normal"/>
    <w:next w:val="Normal"/>
    <w:rsid w:val="00A340A2"/>
    <w:pPr>
      <w:keepNext/>
      <w:tabs>
        <w:tab w:val="num" w:pos="720"/>
      </w:tabs>
      <w:spacing w:before="120" w:after="120" w:line="240" w:lineRule="auto"/>
      <w:ind w:left="720" w:hanging="720"/>
      <w:jc w:val="both"/>
    </w:pPr>
    <w:rPr>
      <w:rFonts w:ascii="Times New Roman" w:eastAsia="Times New Roman" w:hAnsi="Times New Roman" w:cs="Times New Roman"/>
      <w:kern w:val="0"/>
      <w:szCs w:val="20"/>
      <w:lang w:val="es-ES_tradnl"/>
      <w14:ligatures w14:val="none"/>
    </w:rPr>
  </w:style>
  <w:style w:type="paragraph" w:customStyle="1" w:styleId="iAutoList">
    <w:name w:val="(i) AutoList"/>
    <w:basedOn w:val="aparagraphs"/>
    <w:next w:val="Normal"/>
    <w:rsid w:val="00A340A2"/>
    <w:pPr>
      <w:tabs>
        <w:tab w:val="num" w:pos="1584"/>
      </w:tabs>
      <w:ind w:left="1584" w:hanging="432"/>
    </w:pPr>
  </w:style>
  <w:style w:type="paragraph" w:customStyle="1" w:styleId="aparagraphs">
    <w:name w:val="(a) paragraphs"/>
    <w:next w:val="Normal"/>
    <w:rsid w:val="00A340A2"/>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A340A2"/>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A340A2"/>
    <w:rPr>
      <w:rFonts w:ascii="Times New Roman" w:eastAsia="Times New Roman" w:hAnsi="Times New Roman" w:cs="Times New Roman"/>
      <w:kern w:val="0"/>
      <w:sz w:val="20"/>
      <w:szCs w:val="20"/>
      <w:lang w:val="es-ES"/>
      <w14:ligatures w14:val="none"/>
    </w:rPr>
  </w:style>
  <w:style w:type="character" w:customStyle="1" w:styleId="TtuloCar">
    <w:name w:val="Título Car"/>
    <w:basedOn w:val="Fuentedeprrafopredeter"/>
    <w:link w:val="1"/>
    <w:rsid w:val="00A340A2"/>
    <w:rPr>
      <w:rFonts w:asciiTheme="majorHAnsi" w:eastAsiaTheme="majorEastAsia" w:hAnsiTheme="majorHAnsi" w:cstheme="majorBidi"/>
      <w:spacing w:val="-10"/>
      <w:kern w:val="28"/>
      <w:sz w:val="56"/>
      <w:szCs w:val="56"/>
    </w:rPr>
  </w:style>
  <w:style w:type="paragraph" w:styleId="Textoindependiente2">
    <w:name w:val="Body Text 2"/>
    <w:basedOn w:val="Normal"/>
    <w:link w:val="Textoindependiente2Car"/>
    <w:rsid w:val="00A340A2"/>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A340A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A340A2"/>
    <w:pPr>
      <w:tabs>
        <w:tab w:val="num" w:pos="643"/>
      </w:tabs>
      <w:spacing w:after="0" w:line="240" w:lineRule="auto"/>
      <w:ind w:left="643" w:hanging="360"/>
    </w:pPr>
    <w:rPr>
      <w:rFonts w:ascii="Times New Roman" w:eastAsia="Times New Roman" w:hAnsi="Times New Roman" w:cs="Times New Roman"/>
      <w:kern w:val="0"/>
      <w:lang w:val="es-ES" w:eastAsia="es-ES"/>
      <w14:ligatures w14:val="none"/>
    </w:rPr>
  </w:style>
  <w:style w:type="paragraph" w:styleId="Listaconvietas4">
    <w:name w:val="List Bullet 4"/>
    <w:basedOn w:val="Normal"/>
    <w:autoRedefine/>
    <w:rsid w:val="00A340A2"/>
    <w:pPr>
      <w:tabs>
        <w:tab w:val="num" w:pos="1209"/>
      </w:tabs>
      <w:spacing w:after="0" w:line="240" w:lineRule="auto"/>
      <w:ind w:left="1209" w:hanging="360"/>
    </w:pPr>
    <w:rPr>
      <w:rFonts w:ascii="Times New Roman" w:eastAsia="Times New Roman" w:hAnsi="Times New Roman" w:cs="Times New Roman"/>
      <w:kern w:val="0"/>
      <w:lang w:val="es-ES" w:eastAsia="es-ES"/>
      <w14:ligatures w14:val="none"/>
    </w:rPr>
  </w:style>
  <w:style w:type="paragraph" w:styleId="Textodebloque">
    <w:name w:val="Block Text"/>
    <w:basedOn w:val="Normal"/>
    <w:rsid w:val="00A340A2"/>
    <w:pPr>
      <w:spacing w:after="0" w:line="240" w:lineRule="auto"/>
      <w:ind w:left="1276" w:right="931"/>
      <w:jc w:val="center"/>
    </w:pPr>
    <w:rPr>
      <w:rFonts w:ascii="Times New Roman" w:eastAsia="Times New Roman" w:hAnsi="Times New Roman" w:cs="Times New Roman"/>
      <w:kern w:val="0"/>
      <w:sz w:val="22"/>
      <w:szCs w:val="20"/>
      <w:lang w:val="es-ES"/>
      <w14:ligatures w14:val="none"/>
    </w:rPr>
  </w:style>
  <w:style w:type="character" w:customStyle="1" w:styleId="PrrafodelistaCar">
    <w:name w:val="Párrafo de lista Car"/>
    <w:aliases w:val="List Paragraph Car,RAFO Car,MAPA Car,GRÁFICOS Car,titulo 5 Car,Fase Car,GRÁFICO Car,Titulo Car,List Paragraph 1 Car,List-Bulleted Car,centrado 10 Car,Párrafo Car,TITULO Car"/>
    <w:link w:val="Prrafodelista"/>
    <w:uiPriority w:val="34"/>
    <w:qFormat/>
    <w:locked/>
    <w:rsid w:val="00A340A2"/>
    <w:rPr>
      <w:rFonts w:ascii="Arial" w:eastAsia="Arial" w:hAnsi="Arial" w:cs="Arial"/>
      <w:kern w:val="0"/>
      <w:sz w:val="22"/>
      <w:szCs w:val="22"/>
      <w:lang w:val="es-ES"/>
      <w14:ligatures w14:val="none"/>
    </w:rPr>
  </w:style>
  <w:style w:type="character" w:styleId="Refdecomentario">
    <w:name w:val="annotation reference"/>
    <w:rsid w:val="00A340A2"/>
    <w:rPr>
      <w:sz w:val="16"/>
      <w:szCs w:val="16"/>
    </w:rPr>
  </w:style>
  <w:style w:type="paragraph" w:styleId="Textocomentario">
    <w:name w:val="annotation text"/>
    <w:basedOn w:val="Normal"/>
    <w:link w:val="TextocomentarioCar"/>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comentarioCar">
    <w:name w:val="Texto comentario Car"/>
    <w:basedOn w:val="Fuentedeprrafopredeter"/>
    <w:link w:val="Textocomentario"/>
    <w:rsid w:val="00A340A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A340A2"/>
    <w:rPr>
      <w:b/>
      <w:bCs/>
    </w:rPr>
  </w:style>
  <w:style w:type="character" w:customStyle="1" w:styleId="AsuntodelcomentarioCar">
    <w:name w:val="Asunto del comentario Car"/>
    <w:basedOn w:val="TextocomentarioCar"/>
    <w:link w:val="Asuntodelcomentario"/>
    <w:rsid w:val="00A340A2"/>
    <w:rPr>
      <w:rFonts w:ascii="Times New Roman" w:eastAsia="Times New Roman" w:hAnsi="Times New Roman" w:cs="Times New Roman"/>
      <w:b/>
      <w:bCs/>
      <w:kern w:val="0"/>
      <w:sz w:val="20"/>
      <w:szCs w:val="20"/>
      <w:lang w:val="es-ES"/>
      <w14:ligatures w14:val="none"/>
    </w:rPr>
  </w:style>
  <w:style w:type="character" w:styleId="Nmerodepgina">
    <w:name w:val="page number"/>
    <w:basedOn w:val="Fuentedeprrafopredeter"/>
    <w:rsid w:val="00A340A2"/>
  </w:style>
  <w:style w:type="paragraph" w:styleId="Sinespaciado">
    <w:name w:val="No Spacing"/>
    <w:link w:val="SinespaciadoCar"/>
    <w:uiPriority w:val="1"/>
    <w:qFormat/>
    <w:rsid w:val="00A340A2"/>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rsid w:val="00A340A2"/>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A340A2"/>
    <w:pPr>
      <w:tabs>
        <w:tab w:val="left" w:pos="709"/>
      </w:tabs>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TtulodeTDC">
    <w:name w:val="TOC Heading"/>
    <w:basedOn w:val="Ttulo1"/>
    <w:next w:val="Normal"/>
    <w:uiPriority w:val="39"/>
    <w:unhideWhenUsed/>
    <w:qFormat/>
    <w:rsid w:val="00A340A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A340A2"/>
    <w:pPr>
      <w:tabs>
        <w:tab w:val="left" w:pos="851"/>
        <w:tab w:val="right" w:leader="dot" w:pos="9629"/>
      </w:tabs>
      <w:spacing w:after="0" w:line="240" w:lineRule="auto"/>
    </w:pPr>
    <w:rPr>
      <w:rFonts w:ascii="Tahoma" w:eastAsia="Times New Roman" w:hAnsi="Tahoma" w:cs="Tahoma"/>
      <w:noProof/>
      <w:kern w:val="0"/>
      <w:sz w:val="20"/>
      <w:szCs w:val="20"/>
      <w:lang w:val="es-ES_tradnl"/>
      <w14:ligatures w14:val="none"/>
    </w:rPr>
  </w:style>
  <w:style w:type="paragraph" w:customStyle="1" w:styleId="CM2">
    <w:name w:val="CM2"/>
    <w:basedOn w:val="Normal"/>
    <w:next w:val="Normal"/>
    <w:rsid w:val="00A340A2"/>
    <w:pPr>
      <w:widowControl w:val="0"/>
      <w:autoSpaceDE w:val="0"/>
      <w:autoSpaceDN w:val="0"/>
      <w:adjustRightInd w:val="0"/>
      <w:spacing w:after="0" w:line="220" w:lineRule="atLeast"/>
    </w:pPr>
    <w:rPr>
      <w:rFonts w:ascii="MECOND+Verdana" w:eastAsia="Times New Roman" w:hAnsi="MECOND+Verdana" w:cs="Times New Roman"/>
      <w:kern w:val="0"/>
      <w:lang w:val="es-ES" w:eastAsia="es-ES"/>
      <w14:ligatures w14:val="none"/>
    </w:rPr>
  </w:style>
  <w:style w:type="paragraph" w:styleId="Listaconnmeros">
    <w:name w:val="List Number"/>
    <w:basedOn w:val="Lista"/>
    <w:rsid w:val="00A340A2"/>
    <w:pPr>
      <w:spacing w:after="220" w:line="220" w:lineRule="atLeast"/>
      <w:ind w:left="1800" w:right="720" w:hanging="360"/>
      <w:contextualSpacing w:val="0"/>
    </w:pPr>
  </w:style>
  <w:style w:type="paragraph" w:styleId="Lista">
    <w:name w:val="List"/>
    <w:basedOn w:val="Normal"/>
    <w:uiPriority w:val="99"/>
    <w:unhideWhenUsed/>
    <w:rsid w:val="00A340A2"/>
    <w:pPr>
      <w:spacing w:after="0" w:line="240" w:lineRule="auto"/>
      <w:ind w:left="283" w:hanging="283"/>
      <w:contextualSpacing/>
    </w:pPr>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A340A2"/>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A340A2"/>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A340A2"/>
    <w:pPr>
      <w:autoSpaceDE w:val="0"/>
      <w:autoSpaceDN w:val="0"/>
      <w:adjustRightInd w:val="0"/>
      <w:spacing w:after="0" w:line="241" w:lineRule="atLeast"/>
    </w:pPr>
    <w:rPr>
      <w:rFonts w:ascii="Univers 55" w:eastAsia="Calibri" w:hAnsi="Univers 55" w:cs="Times New Roman"/>
      <w:kern w:val="0"/>
      <w14:ligatures w14:val="none"/>
    </w:rPr>
  </w:style>
  <w:style w:type="character" w:styleId="Textodelmarcadordeposicin">
    <w:name w:val="Placeholder Text"/>
    <w:uiPriority w:val="99"/>
    <w:semiHidden/>
    <w:rsid w:val="00A340A2"/>
    <w:rPr>
      <w:color w:val="808080"/>
    </w:rPr>
  </w:style>
  <w:style w:type="character" w:customStyle="1" w:styleId="A8">
    <w:name w:val="A8"/>
    <w:uiPriority w:val="99"/>
    <w:rsid w:val="00A340A2"/>
    <w:rPr>
      <w:rFonts w:cs="Univers 55"/>
      <w:b/>
      <w:bCs/>
      <w:color w:val="000000"/>
      <w:sz w:val="30"/>
      <w:szCs w:val="30"/>
    </w:rPr>
  </w:style>
  <w:style w:type="paragraph" w:customStyle="1" w:styleId="Default">
    <w:name w:val="Default"/>
    <w:uiPriority w:val="99"/>
    <w:rsid w:val="00A340A2"/>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paragraph" w:styleId="Revisin">
    <w:name w:val="Revision"/>
    <w:hidden/>
    <w:uiPriority w:val="99"/>
    <w:semiHidden/>
    <w:rsid w:val="00A340A2"/>
    <w:pPr>
      <w:spacing w:after="0" w:line="240" w:lineRule="auto"/>
    </w:pPr>
    <w:rPr>
      <w:rFonts w:ascii="Times New Roman" w:eastAsia="Times New Roman" w:hAnsi="Times New Roman" w:cs="Times New Roman"/>
      <w:kern w:val="0"/>
      <w:sz w:val="20"/>
      <w:szCs w:val="20"/>
      <w:lang w:val="es-ES"/>
      <w14:ligatures w14:val="none"/>
    </w:rPr>
  </w:style>
  <w:style w:type="paragraph" w:styleId="Textonotapie">
    <w:name w:val="footnote text"/>
    <w:aliases w:val="Car"/>
    <w:basedOn w:val="Normal"/>
    <w:link w:val="TextonotapieCar"/>
    <w:uiPriority w:val="99"/>
    <w:unhideWhenUsed/>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pieCar">
    <w:name w:val="Texto nota pie Car"/>
    <w:aliases w:val="Car Car"/>
    <w:basedOn w:val="Fuentedeprrafopredeter"/>
    <w:link w:val="Textonotapie"/>
    <w:uiPriority w:val="99"/>
    <w:rsid w:val="00A340A2"/>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unhideWhenUsed/>
    <w:rsid w:val="00A340A2"/>
    <w:rPr>
      <w:vertAlign w:val="superscript"/>
    </w:rPr>
  </w:style>
  <w:style w:type="numbering" w:customStyle="1" w:styleId="Sinlista1">
    <w:name w:val="Sin lista1"/>
    <w:next w:val="Sinlista"/>
    <w:uiPriority w:val="99"/>
    <w:semiHidden/>
    <w:unhideWhenUsed/>
    <w:rsid w:val="00A340A2"/>
  </w:style>
  <w:style w:type="table" w:customStyle="1" w:styleId="TablaconcuadrculaCOPA1">
    <w:name w:val="Tabla con cuadrícula COPA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A340A2"/>
    <w:pPr>
      <w:spacing w:before="120" w:after="120" w:line="240" w:lineRule="auto"/>
    </w:pPr>
    <w:rPr>
      <w:rFonts w:ascii="Arial" w:eastAsia="Times New Roman" w:hAnsi="Arial" w:cs="Arial"/>
      <w:b/>
      <w:bCs/>
      <w:kern w:val="0"/>
      <w:sz w:val="20"/>
      <w:szCs w:val="20"/>
      <w:lang w:val="es-MX" w:eastAsia="es-MX"/>
      <w14:ligatures w14:val="none"/>
    </w:rPr>
  </w:style>
  <w:style w:type="paragraph" w:styleId="Subttulo">
    <w:name w:val="Subtitle"/>
    <w:basedOn w:val="Normal"/>
    <w:link w:val="SubttuloCar"/>
    <w:qFormat/>
    <w:rsid w:val="00A340A2"/>
    <w:pPr>
      <w:spacing w:after="0" w:line="240" w:lineRule="auto"/>
      <w:jc w:val="center"/>
    </w:pPr>
    <w:rPr>
      <w:rFonts w:ascii="Arial" w:eastAsia="Times New Roman" w:hAnsi="Arial" w:cs="Arial"/>
      <w:b/>
      <w:kern w:val="0"/>
      <w:u w:val="single"/>
      <w:lang w:val="es-MX" w:eastAsia="es-MX"/>
      <w14:ligatures w14:val="none"/>
    </w:rPr>
  </w:style>
  <w:style w:type="character" w:customStyle="1" w:styleId="SubttuloCar">
    <w:name w:val="Subtítulo Car"/>
    <w:basedOn w:val="Fuentedeprrafopredeter"/>
    <w:link w:val="Subttulo"/>
    <w:rsid w:val="00A340A2"/>
    <w:rPr>
      <w:rFonts w:ascii="Arial" w:eastAsia="Times New Roman" w:hAnsi="Arial" w:cs="Arial"/>
      <w:b/>
      <w:kern w:val="0"/>
      <w:u w:val="single"/>
      <w:lang w:val="es-MX" w:eastAsia="es-MX"/>
      <w14:ligatures w14:val="none"/>
    </w:rPr>
  </w:style>
  <w:style w:type="paragraph" w:styleId="Textoindependiente3">
    <w:name w:val="Body Text 3"/>
    <w:basedOn w:val="Normal"/>
    <w:link w:val="Textoindependiente3Car"/>
    <w:rsid w:val="00A340A2"/>
    <w:pPr>
      <w:spacing w:after="220" w:line="220" w:lineRule="atLeast"/>
      <w:jc w:val="both"/>
    </w:pPr>
    <w:rPr>
      <w:rFonts w:ascii="Arial" w:eastAsia="Times New Roman" w:hAnsi="Arial" w:cs="Times New Roman"/>
      <w:kern w:val="0"/>
      <w:sz w:val="20"/>
      <w:lang w:val="es-ES" w:eastAsia="es-ES"/>
      <w14:ligatures w14:val="none"/>
    </w:rPr>
  </w:style>
  <w:style w:type="character" w:customStyle="1" w:styleId="Textoindependiente3Car">
    <w:name w:val="Texto independiente 3 Car"/>
    <w:basedOn w:val="Fuentedeprrafopredeter"/>
    <w:link w:val="Textoindependiente3"/>
    <w:rsid w:val="00A340A2"/>
    <w:rPr>
      <w:rFonts w:ascii="Arial" w:eastAsia="Times New Roman" w:hAnsi="Arial" w:cs="Times New Roman"/>
      <w:kern w:val="0"/>
      <w:sz w:val="20"/>
      <w:lang w:val="es-ES" w:eastAsia="es-ES"/>
      <w14:ligatures w14:val="none"/>
    </w:rPr>
  </w:style>
  <w:style w:type="character" w:styleId="Textoennegrita">
    <w:name w:val="Strong"/>
    <w:qFormat/>
    <w:rsid w:val="00A340A2"/>
    <w:rPr>
      <w:b/>
      <w:bCs/>
    </w:rPr>
  </w:style>
  <w:style w:type="paragraph" w:styleId="Cita">
    <w:name w:val="Quote"/>
    <w:basedOn w:val="Textoindependiente"/>
    <w:link w:val="CitaCar"/>
    <w:qFormat/>
    <w:rsid w:val="00A340A2"/>
    <w:pPr>
      <w:keepLines/>
      <w:widowControl/>
      <w:pBdr>
        <w:left w:val="single" w:sz="36" w:space="3" w:color="808080"/>
        <w:bottom w:val="single" w:sz="48" w:space="3" w:color="FFFFFF"/>
      </w:pBdr>
      <w:autoSpaceDE/>
      <w:autoSpaceDN/>
      <w:spacing w:after="60" w:line="220" w:lineRule="atLeast"/>
      <w:ind w:left="540" w:right="557"/>
    </w:pPr>
    <w:rPr>
      <w:rFonts w:ascii="Times New Roman" w:eastAsia="Times New Roman" w:hAnsi="Times New Roman" w:cs="Times New Roman"/>
      <w:i/>
      <w:sz w:val="20"/>
      <w:szCs w:val="20"/>
    </w:rPr>
  </w:style>
  <w:style w:type="character" w:customStyle="1" w:styleId="CitaCar">
    <w:name w:val="Cita Car"/>
    <w:basedOn w:val="Fuentedeprrafopredeter"/>
    <w:link w:val="Cita"/>
    <w:rsid w:val="00A340A2"/>
    <w:rPr>
      <w:rFonts w:ascii="Times New Roman" w:eastAsia="Times New Roman" w:hAnsi="Times New Roman" w:cs="Times New Roman"/>
      <w:i/>
      <w:kern w:val="0"/>
      <w:sz w:val="20"/>
      <w:szCs w:val="20"/>
      <w:lang w:val="es-ES"/>
      <w14:ligatures w14:val="none"/>
    </w:rPr>
  </w:style>
  <w:style w:type="paragraph" w:styleId="NormalWeb">
    <w:name w:val="Normal (Web)"/>
    <w:basedOn w:val="Normal"/>
    <w:rsid w:val="00A340A2"/>
    <w:pPr>
      <w:spacing w:before="100" w:beforeAutospacing="1" w:after="100" w:afterAutospacing="1" w:line="240" w:lineRule="auto"/>
    </w:pPr>
    <w:rPr>
      <w:rFonts w:ascii="Arial Unicode MS" w:eastAsia="Arial Unicode MS" w:hAnsi="Arial Unicode MS" w:cs="Arial Unicode MS"/>
      <w:kern w:val="0"/>
      <w:lang w:val="es-ES" w:eastAsia="es-ES"/>
      <w14:ligatures w14:val="none"/>
    </w:rPr>
  </w:style>
  <w:style w:type="paragraph" w:styleId="Textosinformato">
    <w:name w:val="Plain Text"/>
    <w:basedOn w:val="Normal"/>
    <w:link w:val="TextosinformatoCar"/>
    <w:rsid w:val="00A340A2"/>
    <w:pPr>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TextosinformatoCar">
    <w:name w:val="Texto sin formato Car"/>
    <w:basedOn w:val="Fuentedeprrafopredeter"/>
    <w:link w:val="Textosinformato"/>
    <w:rsid w:val="00A340A2"/>
    <w:rPr>
      <w:rFonts w:ascii="Courier New" w:eastAsia="Times New Roman" w:hAnsi="Courier New" w:cs="Courier New"/>
      <w:kern w:val="0"/>
      <w:sz w:val="20"/>
      <w:szCs w:val="20"/>
      <w:lang w:val="es-ES" w:eastAsia="es-ES"/>
      <w14:ligatures w14:val="none"/>
    </w:rPr>
  </w:style>
  <w:style w:type="paragraph" w:customStyle="1" w:styleId="Estilo">
    <w:name w:val="Estilo"/>
    <w:rsid w:val="00A340A2"/>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A340A2"/>
  </w:style>
  <w:style w:type="paragraph" w:styleId="TDC4">
    <w:name w:val="toc 4"/>
    <w:basedOn w:val="Normal"/>
    <w:next w:val="Normal"/>
    <w:autoRedefine/>
    <w:uiPriority w:val="39"/>
    <w:unhideWhenUsed/>
    <w:rsid w:val="00A340A2"/>
    <w:pPr>
      <w:pBdr>
        <w:bottom w:val="single" w:sz="6" w:space="3" w:color="auto"/>
      </w:pBdr>
      <w:tabs>
        <w:tab w:val="right" w:pos="3600"/>
      </w:tabs>
      <w:spacing w:after="0" w:line="360" w:lineRule="atLeast"/>
    </w:pPr>
    <w:rPr>
      <w:rFonts w:ascii="Garamond" w:eastAsia="Batang" w:hAnsi="Garamond" w:cs="Times New Roman"/>
      <w:kern w:val="0"/>
      <w:sz w:val="22"/>
      <w:szCs w:val="20"/>
      <w:lang w:val="es-ES"/>
      <w14:ligatures w14:val="none"/>
    </w:rPr>
  </w:style>
  <w:style w:type="character" w:customStyle="1" w:styleId="TextonotapieCar1">
    <w:name w:val="Texto nota pie Car1"/>
    <w:aliases w:val="Car Car1"/>
    <w:basedOn w:val="Fuentedeprrafopredeter"/>
    <w:uiPriority w:val="99"/>
    <w:rsid w:val="00A340A2"/>
    <w:rPr>
      <w:lang w:val="es-ES" w:eastAsia="es-ES"/>
    </w:rPr>
  </w:style>
  <w:style w:type="paragraph" w:styleId="Lista2">
    <w:name w:val="List 2"/>
    <w:basedOn w:val="Normal"/>
    <w:uiPriority w:val="99"/>
    <w:unhideWhenUsed/>
    <w:rsid w:val="00A340A2"/>
    <w:pPr>
      <w:spacing w:after="0" w:line="240" w:lineRule="auto"/>
      <w:ind w:left="720" w:hanging="360"/>
    </w:pPr>
    <w:rPr>
      <w:rFonts w:ascii="Times New Roman" w:eastAsia="Times New Roman" w:hAnsi="Times New Roman" w:cs="Times New Roman"/>
      <w:kern w:val="0"/>
      <w:lang w:val="es-ES_tradnl" w:eastAsia="es-ES"/>
      <w14:ligatures w14:val="none"/>
    </w:rPr>
  </w:style>
  <w:style w:type="paragraph" w:styleId="Continuarlista">
    <w:name w:val="List Continue"/>
    <w:basedOn w:val="Normal"/>
    <w:uiPriority w:val="99"/>
    <w:unhideWhenUsed/>
    <w:rsid w:val="00A340A2"/>
    <w:pPr>
      <w:numPr>
        <w:numId w:val="25"/>
      </w:numPr>
      <w:spacing w:after="120" w:line="240" w:lineRule="auto"/>
    </w:pPr>
    <w:rPr>
      <w:rFonts w:ascii="Trebuchet MS" w:eastAsia="Times New Roman" w:hAnsi="Trebuchet MS" w:cs="Times New Roman"/>
      <w:color w:val="000000"/>
      <w:kern w:val="0"/>
      <w:lang w:val="es-ES" w:eastAsia="es-ES"/>
      <w14:ligatures w14:val="none"/>
    </w:rPr>
  </w:style>
  <w:style w:type="paragraph" w:styleId="Sangra2detindependiente">
    <w:name w:val="Body Text Indent 2"/>
    <w:basedOn w:val="Normal"/>
    <w:link w:val="Sangra2detindependienteCar"/>
    <w:unhideWhenUsed/>
    <w:rsid w:val="00A340A2"/>
    <w:pPr>
      <w:spacing w:after="0" w:line="240" w:lineRule="exact"/>
      <w:ind w:left="357"/>
    </w:pPr>
    <w:rPr>
      <w:rFonts w:ascii="Trebuchet MS" w:eastAsia="Times New Roman" w:hAnsi="Trebuchet MS" w:cs="Times New Roman"/>
      <w:color w:val="000000"/>
      <w:kern w:val="0"/>
      <w:sz w:val="20"/>
      <w:lang w:val="es-ES" w:eastAsia="es-ES"/>
      <w14:ligatures w14:val="none"/>
    </w:rPr>
  </w:style>
  <w:style w:type="character" w:customStyle="1" w:styleId="Sangra2detindependienteCar">
    <w:name w:val="Sangría 2 de t. independiente Car"/>
    <w:basedOn w:val="Fuentedeprrafopredeter"/>
    <w:link w:val="Sangra2detindependiente"/>
    <w:rsid w:val="00A340A2"/>
    <w:rPr>
      <w:rFonts w:ascii="Trebuchet MS" w:eastAsia="Times New Roman" w:hAnsi="Trebuchet MS" w:cs="Times New Roman"/>
      <w:color w:val="000000"/>
      <w:kern w:val="0"/>
      <w:sz w:val="20"/>
      <w:lang w:val="es-ES" w:eastAsia="es-ES"/>
      <w14:ligatures w14:val="none"/>
    </w:rPr>
  </w:style>
  <w:style w:type="paragraph" w:styleId="Sangra3detindependiente">
    <w:name w:val="Body Text Indent 3"/>
    <w:basedOn w:val="Normal"/>
    <w:link w:val="Sangra3detindependienteCar"/>
    <w:uiPriority w:val="99"/>
    <w:unhideWhenUsed/>
    <w:rsid w:val="00A340A2"/>
    <w:pPr>
      <w:spacing w:after="120" w:line="240" w:lineRule="auto"/>
      <w:ind w:left="283"/>
    </w:pPr>
    <w:rPr>
      <w:rFonts w:ascii="Trebuchet MS" w:eastAsia="Times New Roman" w:hAnsi="Trebuchet MS" w:cs="Times New Roman"/>
      <w:color w:val="000000"/>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uiPriority w:val="99"/>
    <w:rsid w:val="00A340A2"/>
    <w:rPr>
      <w:rFonts w:ascii="Trebuchet MS" w:eastAsia="Times New Roman" w:hAnsi="Trebuchet MS" w:cs="Times New Roman"/>
      <w:color w:val="000000"/>
      <w:kern w:val="0"/>
      <w:sz w:val="16"/>
      <w:szCs w:val="16"/>
      <w:lang w:val="es-ES" w:eastAsia="es-ES"/>
      <w14:ligatures w14:val="none"/>
    </w:rPr>
  </w:style>
  <w:style w:type="paragraph" w:customStyle="1" w:styleId="xl95">
    <w:name w:val="xl95"/>
    <w:basedOn w:val="Normal"/>
    <w:uiPriority w:val="99"/>
    <w:rsid w:val="00A340A2"/>
    <w:pPr>
      <w:spacing w:before="100" w:beforeAutospacing="1" w:after="100" w:afterAutospacing="1" w:line="240" w:lineRule="auto"/>
    </w:pPr>
    <w:rPr>
      <w:rFonts w:ascii="Calibri" w:eastAsia="Times New Roman" w:hAnsi="Calibri" w:cs="Calibri"/>
      <w:color w:val="FFFFFF"/>
      <w:kern w:val="0"/>
      <w:sz w:val="22"/>
      <w:szCs w:val="22"/>
      <w:lang w:val="es-ES" w:eastAsia="es-ES"/>
      <w14:ligatures w14:val="none"/>
    </w:rPr>
  </w:style>
  <w:style w:type="paragraph" w:customStyle="1" w:styleId="xl96">
    <w:name w:val="xl96"/>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97">
    <w:name w:val="xl97"/>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8">
    <w:name w:val="xl98"/>
    <w:basedOn w:val="Normal"/>
    <w:uiPriority w:val="99"/>
    <w:rsid w:val="00A340A2"/>
    <w:pPr>
      <w:pBdr>
        <w:bottom w:val="single" w:sz="8"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9">
    <w:name w:val="xl99"/>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0">
    <w:name w:val="xl100"/>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1">
    <w:name w:val="xl101"/>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2">
    <w:name w:val="xl102"/>
    <w:basedOn w:val="Normal"/>
    <w:uiPriority w:val="99"/>
    <w:rsid w:val="00A340A2"/>
    <w:pP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3">
    <w:name w:val="xl103"/>
    <w:basedOn w:val="Normal"/>
    <w:uiPriority w:val="99"/>
    <w:rsid w:val="00A340A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4">
    <w:name w:val="xl104"/>
    <w:basedOn w:val="Normal"/>
    <w:uiPriority w:val="99"/>
    <w:rsid w:val="00A340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5">
    <w:name w:val="xl10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6">
    <w:name w:val="xl106"/>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7">
    <w:name w:val="xl107"/>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8">
    <w:name w:val="xl108"/>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9">
    <w:name w:val="xl10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0">
    <w:name w:val="xl11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1">
    <w:name w:val="xl11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2">
    <w:name w:val="xl112"/>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3">
    <w:name w:val="xl113"/>
    <w:basedOn w:val="Normal"/>
    <w:uiPriority w:val="99"/>
    <w:rsid w:val="00A340A2"/>
    <w:pPr>
      <w:pBdr>
        <w:top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4">
    <w:name w:val="xl114"/>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5">
    <w:name w:val="xl11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6">
    <w:name w:val="xl116"/>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7">
    <w:name w:val="xl117"/>
    <w:basedOn w:val="Normal"/>
    <w:uiPriority w:val="99"/>
    <w:rsid w:val="00A340A2"/>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8">
    <w:name w:val="xl118"/>
    <w:basedOn w:val="Normal"/>
    <w:uiPriority w:val="99"/>
    <w:rsid w:val="00A340A2"/>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9">
    <w:name w:val="xl119"/>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0">
    <w:name w:val="xl120"/>
    <w:basedOn w:val="Normal"/>
    <w:uiPriority w:val="99"/>
    <w:rsid w:val="00A340A2"/>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1">
    <w:name w:val="xl121"/>
    <w:basedOn w:val="Normal"/>
    <w:uiPriority w:val="99"/>
    <w:rsid w:val="00A340A2"/>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2">
    <w:name w:val="xl122"/>
    <w:basedOn w:val="Normal"/>
    <w:uiPriority w:val="99"/>
    <w:rsid w:val="00A340A2"/>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3">
    <w:name w:val="xl123"/>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4">
    <w:name w:val="xl12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5">
    <w:name w:val="xl125"/>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6">
    <w:name w:val="xl126"/>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7">
    <w:name w:val="xl127"/>
    <w:basedOn w:val="Normal"/>
    <w:uiPriority w:val="99"/>
    <w:rsid w:val="00A340A2"/>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8">
    <w:name w:val="xl128"/>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9">
    <w:name w:val="xl129"/>
    <w:basedOn w:val="Normal"/>
    <w:uiPriority w:val="99"/>
    <w:rsid w:val="00A340A2"/>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0">
    <w:name w:val="xl130"/>
    <w:basedOn w:val="Normal"/>
    <w:uiPriority w:val="99"/>
    <w:rsid w:val="00A340A2"/>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1">
    <w:name w:val="xl131"/>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2">
    <w:name w:val="xl132"/>
    <w:basedOn w:val="Normal"/>
    <w:uiPriority w:val="99"/>
    <w:rsid w:val="00A340A2"/>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3">
    <w:name w:val="xl133"/>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4">
    <w:name w:val="xl134"/>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5">
    <w:name w:val="xl135"/>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6">
    <w:name w:val="xl136"/>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7">
    <w:name w:val="xl137"/>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8">
    <w:name w:val="xl13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9">
    <w:name w:val="xl13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0">
    <w:name w:val="xl140"/>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1">
    <w:name w:val="xl14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2">
    <w:name w:val="xl14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3">
    <w:name w:val="xl143"/>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4">
    <w:name w:val="xl144"/>
    <w:basedOn w:val="Normal"/>
    <w:uiPriority w:val="99"/>
    <w:rsid w:val="00A340A2"/>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5">
    <w:name w:val="xl145"/>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6">
    <w:name w:val="xl146"/>
    <w:basedOn w:val="Normal"/>
    <w:uiPriority w:val="99"/>
    <w:rsid w:val="00A340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7">
    <w:name w:val="xl147"/>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8">
    <w:name w:val="xl148"/>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9">
    <w:name w:val="xl149"/>
    <w:basedOn w:val="Normal"/>
    <w:uiPriority w:val="99"/>
    <w:rsid w:val="00A340A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0">
    <w:name w:val="xl150"/>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1">
    <w:name w:val="xl151"/>
    <w:basedOn w:val="Normal"/>
    <w:uiPriority w:val="99"/>
    <w:rsid w:val="00A340A2"/>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2">
    <w:name w:val="xl152"/>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3">
    <w:name w:val="xl153"/>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4">
    <w:name w:val="xl154"/>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5">
    <w:name w:val="xl155"/>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6">
    <w:name w:val="xl156"/>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7">
    <w:name w:val="xl157"/>
    <w:basedOn w:val="Normal"/>
    <w:uiPriority w:val="99"/>
    <w:rsid w:val="00A340A2"/>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8">
    <w:name w:val="xl158"/>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9">
    <w:name w:val="xl15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0">
    <w:name w:val="xl16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1">
    <w:name w:val="xl161"/>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2">
    <w:name w:val="xl162"/>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3">
    <w:name w:val="xl163"/>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4">
    <w:name w:val="xl16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5">
    <w:name w:val="xl165"/>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6">
    <w:name w:val="xl166"/>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7">
    <w:name w:val="xl167"/>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8">
    <w:name w:val="xl168"/>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kern w:val="0"/>
      <w:sz w:val="22"/>
      <w:szCs w:val="22"/>
      <w:lang w:val="es-ES" w:eastAsia="es-ES"/>
      <w14:ligatures w14:val="none"/>
    </w:rPr>
  </w:style>
  <w:style w:type="paragraph" w:customStyle="1" w:styleId="xl169">
    <w:name w:val="xl16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0">
    <w:name w:val="xl17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1">
    <w:name w:val="xl17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72">
    <w:name w:val="xl17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3">
    <w:name w:val="xl173"/>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4">
    <w:name w:val="xl174"/>
    <w:basedOn w:val="Normal"/>
    <w:uiPriority w:val="99"/>
    <w:rsid w:val="00A340A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5">
    <w:name w:val="xl175"/>
    <w:basedOn w:val="Normal"/>
    <w:uiPriority w:val="99"/>
    <w:rsid w:val="00A340A2"/>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6">
    <w:name w:val="xl176"/>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7">
    <w:name w:val="xl17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8">
    <w:name w:val="xl178"/>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9">
    <w:name w:val="xl179"/>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0">
    <w:name w:val="xl180"/>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1">
    <w:name w:val="xl18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2">
    <w:name w:val="xl182"/>
    <w:basedOn w:val="Normal"/>
    <w:uiPriority w:val="99"/>
    <w:rsid w:val="00A340A2"/>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3">
    <w:name w:val="xl183"/>
    <w:basedOn w:val="Normal"/>
    <w:uiPriority w:val="99"/>
    <w:rsid w:val="00A340A2"/>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4">
    <w:name w:val="xl184"/>
    <w:basedOn w:val="Normal"/>
    <w:uiPriority w:val="99"/>
    <w:rsid w:val="00A340A2"/>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5">
    <w:name w:val="xl185"/>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6">
    <w:name w:val="xl186"/>
    <w:basedOn w:val="Normal"/>
    <w:uiPriority w:val="99"/>
    <w:rsid w:val="00A340A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7">
    <w:name w:val="xl187"/>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8">
    <w:name w:val="xl18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9">
    <w:name w:val="xl18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0">
    <w:name w:val="xl190"/>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1">
    <w:name w:val="xl19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2">
    <w:name w:val="xl192"/>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3">
    <w:name w:val="xl193"/>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4">
    <w:name w:val="xl194"/>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5">
    <w:name w:val="xl195"/>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6">
    <w:name w:val="xl196"/>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7">
    <w:name w:val="xl197"/>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8">
    <w:name w:val="xl198"/>
    <w:basedOn w:val="Normal"/>
    <w:uiPriority w:val="99"/>
    <w:rsid w:val="00A340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9">
    <w:name w:val="xl199"/>
    <w:basedOn w:val="Normal"/>
    <w:uiPriority w:val="99"/>
    <w:rsid w:val="00A340A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0">
    <w:name w:val="xl20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1">
    <w:name w:val="xl20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2">
    <w:name w:val="xl202"/>
    <w:basedOn w:val="Normal"/>
    <w:uiPriority w:val="99"/>
    <w:rsid w:val="00A340A2"/>
    <w:pPr>
      <w:pBdr>
        <w:top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3">
    <w:name w:val="xl203"/>
    <w:basedOn w:val="Normal"/>
    <w:uiPriority w:val="99"/>
    <w:rsid w:val="00A340A2"/>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4">
    <w:name w:val="xl204"/>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5">
    <w:name w:val="xl20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6">
    <w:name w:val="xl206"/>
    <w:basedOn w:val="Normal"/>
    <w:uiPriority w:val="99"/>
    <w:rsid w:val="00A340A2"/>
    <w:pPr>
      <w:pBdr>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7">
    <w:name w:val="xl20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8">
    <w:name w:val="xl208"/>
    <w:basedOn w:val="Normal"/>
    <w:uiPriority w:val="99"/>
    <w:rsid w:val="00A340A2"/>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9">
    <w:name w:val="xl209"/>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10">
    <w:name w:val="xl210"/>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11">
    <w:name w:val="xl211"/>
    <w:basedOn w:val="Normal"/>
    <w:uiPriority w:val="99"/>
    <w:rsid w:val="00A340A2"/>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2">
    <w:name w:val="xl212"/>
    <w:basedOn w:val="Normal"/>
    <w:uiPriority w:val="99"/>
    <w:rsid w:val="00A340A2"/>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3">
    <w:name w:val="xl213"/>
    <w:basedOn w:val="Normal"/>
    <w:uiPriority w:val="99"/>
    <w:rsid w:val="00A340A2"/>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4">
    <w:name w:val="xl214"/>
    <w:basedOn w:val="Normal"/>
    <w:uiPriority w:val="99"/>
    <w:rsid w:val="00A340A2"/>
    <w:pPr>
      <w:pBdr>
        <w:top w:val="single" w:sz="8" w:space="0" w:color="auto"/>
        <w:lef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5">
    <w:name w:val="xl215"/>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6">
    <w:name w:val="xl216"/>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7">
    <w:name w:val="xl217"/>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8">
    <w:name w:val="xl218"/>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9">
    <w:name w:val="xl21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0">
    <w:name w:val="xl22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1">
    <w:name w:val="xl221"/>
    <w:basedOn w:val="Normal"/>
    <w:uiPriority w:val="99"/>
    <w:rsid w:val="00A340A2"/>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2">
    <w:name w:val="xl222"/>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3">
    <w:name w:val="xl223"/>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24">
    <w:name w:val="xl224"/>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5">
    <w:name w:val="xl22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6">
    <w:name w:val="xl226"/>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7">
    <w:name w:val="xl227"/>
    <w:basedOn w:val="Normal"/>
    <w:uiPriority w:val="99"/>
    <w:rsid w:val="00A340A2"/>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8">
    <w:name w:val="xl228"/>
    <w:basedOn w:val="Normal"/>
    <w:uiPriority w:val="99"/>
    <w:rsid w:val="00A340A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9">
    <w:name w:val="xl22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0">
    <w:name w:val="xl230"/>
    <w:basedOn w:val="Normal"/>
    <w:uiPriority w:val="99"/>
    <w:rsid w:val="00A340A2"/>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1">
    <w:name w:val="xl231"/>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2">
    <w:name w:val="xl232"/>
    <w:basedOn w:val="Normal"/>
    <w:uiPriority w:val="99"/>
    <w:rsid w:val="00A340A2"/>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3">
    <w:name w:val="xl233"/>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4">
    <w:name w:val="xl234"/>
    <w:basedOn w:val="Normal"/>
    <w:uiPriority w:val="99"/>
    <w:rsid w:val="00A340A2"/>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5">
    <w:name w:val="xl235"/>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6">
    <w:name w:val="xl236"/>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7">
    <w:name w:val="xl237"/>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8">
    <w:name w:val="xl238"/>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9">
    <w:name w:val="xl239"/>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0">
    <w:name w:val="xl240"/>
    <w:basedOn w:val="Normal"/>
    <w:uiPriority w:val="99"/>
    <w:rsid w:val="00A340A2"/>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1">
    <w:name w:val="xl241"/>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2">
    <w:name w:val="xl242"/>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3">
    <w:name w:val="xl243"/>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4">
    <w:name w:val="xl244"/>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5">
    <w:name w:val="xl245"/>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6">
    <w:name w:val="xl246"/>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7">
    <w:name w:val="xl247"/>
    <w:basedOn w:val="Normal"/>
    <w:uiPriority w:val="99"/>
    <w:rsid w:val="00A340A2"/>
    <w:pPr>
      <w:pBdr>
        <w:lef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8">
    <w:name w:val="xl248"/>
    <w:basedOn w:val="Normal"/>
    <w:uiPriority w:val="99"/>
    <w:rsid w:val="00A340A2"/>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9">
    <w:name w:val="xl249"/>
    <w:basedOn w:val="Normal"/>
    <w:uiPriority w:val="99"/>
    <w:rsid w:val="00A340A2"/>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0">
    <w:name w:val="xl250"/>
    <w:basedOn w:val="Normal"/>
    <w:uiPriority w:val="99"/>
    <w:rsid w:val="00A340A2"/>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1">
    <w:name w:val="xl251"/>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2">
    <w:name w:val="xl252"/>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3">
    <w:name w:val="xl253"/>
    <w:basedOn w:val="Normal"/>
    <w:uiPriority w:val="99"/>
    <w:rsid w:val="00A340A2"/>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54">
    <w:name w:val="xl254"/>
    <w:basedOn w:val="Normal"/>
    <w:uiPriority w:val="99"/>
    <w:rsid w:val="00A340A2"/>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Textoindependiente34">
    <w:name w:val="Texto independiente 34"/>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FR1">
    <w:name w:val="FR1"/>
    <w:uiPriority w:val="99"/>
    <w:rsid w:val="00A340A2"/>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A340A2"/>
    <w:pPr>
      <w:autoSpaceDE/>
      <w:autoSpaceDN/>
      <w:ind w:left="720"/>
      <w:jc w:val="both"/>
    </w:pPr>
    <w:rPr>
      <w:rFonts w:eastAsia="Calibri"/>
      <w:sz w:val="22"/>
      <w:szCs w:val="22"/>
      <w:lang w:val="es-BO"/>
    </w:rPr>
  </w:style>
  <w:style w:type="character" w:customStyle="1" w:styleId="Tabla1CarCar">
    <w:name w:val="Tabla 1 Car Car"/>
    <w:link w:val="Tabla1"/>
    <w:locked/>
    <w:rsid w:val="00A340A2"/>
    <w:rPr>
      <w:rFonts w:ascii="Century Gothic" w:hAnsi="Century Gothic"/>
      <w:b/>
    </w:rPr>
  </w:style>
  <w:style w:type="paragraph" w:customStyle="1" w:styleId="Tabla1">
    <w:name w:val="Tabla 1"/>
    <w:basedOn w:val="Normal"/>
    <w:link w:val="Tabla1CarCar"/>
    <w:autoRedefine/>
    <w:rsid w:val="00A340A2"/>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A340A2"/>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Cs w:val="20"/>
      <w:lang w:val="es-ES" w:eastAsia="es-ES"/>
      <w14:ligatures w14:val="none"/>
    </w:rPr>
  </w:style>
  <w:style w:type="paragraph" w:customStyle="1" w:styleId="n">
    <w:name w:val="n"/>
    <w:basedOn w:val="Textoindependiente"/>
    <w:uiPriority w:val="99"/>
    <w:rsid w:val="00A340A2"/>
    <w:pPr>
      <w:widowControl/>
      <w:autoSpaceDE/>
      <w:autoSpaceDN/>
      <w:spacing w:line="360" w:lineRule="auto"/>
      <w:jc w:val="both"/>
    </w:pPr>
    <w:rPr>
      <w:rFonts w:eastAsia="Times New Roman" w:cs="Times New Roman"/>
      <w:bCs/>
      <w:sz w:val="20"/>
      <w:szCs w:val="20"/>
      <w:lang w:val="es-PE" w:eastAsia="es-ES"/>
    </w:rPr>
  </w:style>
  <w:style w:type="paragraph" w:customStyle="1" w:styleId="estilo4">
    <w:name w:val="estilo4"/>
    <w:basedOn w:val="Normal"/>
    <w:uiPriority w:val="99"/>
    <w:rsid w:val="00A340A2"/>
    <w:pPr>
      <w:spacing w:before="100" w:beforeAutospacing="1" w:after="100" w:afterAutospacing="1" w:line="240" w:lineRule="auto"/>
    </w:pPr>
    <w:rPr>
      <w:rFonts w:ascii="Verdana" w:eastAsia="Times New Roman" w:hAnsi="Verdana" w:cs="Times New Roman"/>
      <w:color w:val="003366"/>
      <w:kern w:val="0"/>
      <w:lang w:val="es-ES" w:eastAsia="es-ES"/>
      <w14:ligatures w14:val="none"/>
    </w:rPr>
  </w:style>
  <w:style w:type="character" w:customStyle="1" w:styleId="SangradetextonormalCar1">
    <w:name w:val="Sangría de texto normal Car1"/>
    <w:basedOn w:val="Fuentedeprrafopredeter"/>
    <w:uiPriority w:val="99"/>
    <w:semiHidden/>
    <w:rsid w:val="00A340A2"/>
    <w:rPr>
      <w:rFonts w:ascii="Calibri" w:eastAsia="Calibri" w:hAnsi="Calibri" w:cs="Times New Roman" w:hint="default"/>
    </w:rPr>
  </w:style>
  <w:style w:type="character" w:customStyle="1" w:styleId="EncabezadoCar1">
    <w:name w:val="Encabezado Car1"/>
    <w:basedOn w:val="Fuentedeprrafopredeter"/>
    <w:uiPriority w:val="99"/>
    <w:semiHidden/>
    <w:rsid w:val="00A340A2"/>
    <w:rPr>
      <w:rFonts w:ascii="Calibri" w:eastAsia="Calibri" w:hAnsi="Calibri" w:cs="Times New Roman" w:hint="default"/>
    </w:rPr>
  </w:style>
  <w:style w:type="character" w:customStyle="1" w:styleId="PiedepginaCar1">
    <w:name w:val="Pie de página Car1"/>
    <w:basedOn w:val="Fuentedeprrafopredeter"/>
    <w:uiPriority w:val="99"/>
    <w:semiHidden/>
    <w:rsid w:val="00A340A2"/>
    <w:rPr>
      <w:rFonts w:ascii="Calibri" w:eastAsia="Calibri" w:hAnsi="Calibri" w:cs="Times New Roman" w:hint="default"/>
    </w:rPr>
  </w:style>
  <w:style w:type="table" w:customStyle="1" w:styleId="Tablaconcuadrcula1">
    <w:name w:val="Tabla con cuadrícula1"/>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uerpodeltexto">
    <w:name w:val="Cuerpo del texto_"/>
    <w:link w:val="Cuerpodeltexto0"/>
    <w:rsid w:val="00A340A2"/>
    <w:rPr>
      <w:shd w:val="clear" w:color="auto" w:fill="FFFFFF"/>
    </w:rPr>
  </w:style>
  <w:style w:type="paragraph" w:customStyle="1" w:styleId="Cuerpodeltexto0">
    <w:name w:val="Cuerpo del texto"/>
    <w:basedOn w:val="Normal"/>
    <w:link w:val="Cuerpodeltexto"/>
    <w:rsid w:val="00A340A2"/>
    <w:pPr>
      <w:shd w:val="clear" w:color="auto" w:fill="FFFFFF"/>
      <w:spacing w:before="300" w:after="180" w:line="250" w:lineRule="exact"/>
      <w:ind w:hanging="2060"/>
      <w:jc w:val="center"/>
    </w:pPr>
  </w:style>
  <w:style w:type="paragraph" w:customStyle="1" w:styleId="WW-Textosinformato">
    <w:name w:val="WW-Texto sin formato"/>
    <w:basedOn w:val="Normal"/>
    <w:uiPriority w:val="99"/>
    <w:rsid w:val="00A340A2"/>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customStyle="1" w:styleId="Document1">
    <w:name w:val="Document 1"/>
    <w:uiPriority w:val="99"/>
    <w:rsid w:val="00A340A2"/>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customStyle="1" w:styleId="Head1">
    <w:name w:val="Head1"/>
    <w:basedOn w:val="Normal"/>
    <w:uiPriority w:val="99"/>
    <w:rsid w:val="00A340A2"/>
    <w:pPr>
      <w:suppressAutoHyphens/>
      <w:spacing w:after="100" w:line="240" w:lineRule="auto"/>
      <w:jc w:val="center"/>
    </w:pPr>
    <w:rPr>
      <w:rFonts w:ascii="Times New Roman Bold" w:eastAsia="Times New Roman" w:hAnsi="Times New Roman Bold" w:cs="Times New Roman"/>
      <w:b/>
      <w:kern w:val="0"/>
      <w:szCs w:val="20"/>
      <w:lang w:val="es-ES_tradnl"/>
      <w14:ligatures w14:val="none"/>
    </w:rPr>
  </w:style>
  <w:style w:type="paragraph" w:styleId="Listaconvietas3">
    <w:name w:val="List Bullet 3"/>
    <w:basedOn w:val="Normal"/>
    <w:autoRedefine/>
    <w:uiPriority w:val="99"/>
    <w:rsid w:val="00A340A2"/>
    <w:pPr>
      <w:tabs>
        <w:tab w:val="num" w:pos="1584"/>
        <w:tab w:val="num" w:pos="1903"/>
      </w:tabs>
      <w:spacing w:after="0" w:line="240" w:lineRule="auto"/>
      <w:ind w:left="1903" w:hanging="283"/>
      <w:jc w:val="both"/>
    </w:pPr>
    <w:rPr>
      <w:rFonts w:ascii="Times New Roman" w:eastAsia="Times New Roman" w:hAnsi="Times New Roman" w:cs="Times New Roman"/>
      <w:snapToGrid w:val="0"/>
      <w:kern w:val="0"/>
      <w:sz w:val="20"/>
      <w:szCs w:val="20"/>
      <w:lang w:eastAsia="es-ES"/>
      <w14:ligatures w14:val="none"/>
    </w:rPr>
  </w:style>
  <w:style w:type="paragraph" w:styleId="Continuarlista2">
    <w:name w:val="List Continue 2"/>
    <w:basedOn w:val="Normal"/>
    <w:uiPriority w:val="99"/>
    <w:rsid w:val="00A340A2"/>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uiPriority w:val="99"/>
    <w:rsid w:val="00A340A2"/>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BodyText21">
    <w:name w:val="Body Text 21"/>
    <w:basedOn w:val="Normal"/>
    <w:uiPriority w:val="99"/>
    <w:rsid w:val="00A340A2"/>
    <w:pPr>
      <w:widowControl w:val="0"/>
      <w:spacing w:after="0" w:line="240" w:lineRule="auto"/>
      <w:jc w:val="both"/>
    </w:pPr>
    <w:rPr>
      <w:rFonts w:ascii="Times New Roman" w:eastAsia="Times New Roman" w:hAnsi="Times New Roman" w:cs="Times New Roman"/>
      <w:kern w:val="0"/>
      <w:szCs w:val="20"/>
      <w:lang w:val="es-ES"/>
      <w14:ligatures w14:val="none"/>
    </w:rPr>
  </w:style>
  <w:style w:type="paragraph" w:customStyle="1" w:styleId="Sangra3detindependiente1">
    <w:name w:val="Sangría 3 de t. independiente1"/>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customStyle="1" w:styleId="Sub-ClauseText">
    <w:name w:val="Sub-Clause Text"/>
    <w:basedOn w:val="Normal"/>
    <w:uiPriority w:val="99"/>
    <w:rsid w:val="00A340A2"/>
    <w:pPr>
      <w:spacing w:before="120" w:after="120" w:line="240" w:lineRule="auto"/>
      <w:jc w:val="both"/>
    </w:pPr>
    <w:rPr>
      <w:rFonts w:ascii="Times New Roman" w:eastAsia="Times New Roman" w:hAnsi="Times New Roman" w:cs="Times New Roman"/>
      <w:spacing w:val="-4"/>
      <w:kern w:val="0"/>
      <w:szCs w:val="20"/>
      <w:lang w:val="en-US"/>
      <w14:ligatures w14:val="none"/>
    </w:rPr>
  </w:style>
  <w:style w:type="paragraph" w:customStyle="1" w:styleId="Textoindependiente32">
    <w:name w:val="Texto independiente 32"/>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Sangra3detindependiente2">
    <w:name w:val="Sangría 3 de t. independiente2"/>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Mapadeldocumento">
    <w:name w:val="Document Map"/>
    <w:basedOn w:val="Normal"/>
    <w:link w:val="MapadeldocumentoCar"/>
    <w:uiPriority w:val="99"/>
    <w:rsid w:val="00A340A2"/>
    <w:pPr>
      <w:spacing w:after="0" w:line="240" w:lineRule="auto"/>
    </w:pPr>
    <w:rPr>
      <w:rFonts w:ascii="Tahoma" w:eastAsia="Times New Roman" w:hAnsi="Tahoma" w:cs="Tahoma"/>
      <w:kern w:val="0"/>
      <w:sz w:val="16"/>
      <w:szCs w:val="16"/>
      <w:lang w:val="es-ES"/>
      <w14:ligatures w14:val="none"/>
    </w:rPr>
  </w:style>
  <w:style w:type="character" w:customStyle="1" w:styleId="MapadeldocumentoCar">
    <w:name w:val="Mapa del documento Car"/>
    <w:basedOn w:val="Fuentedeprrafopredeter"/>
    <w:link w:val="Mapadeldocumento"/>
    <w:uiPriority w:val="99"/>
    <w:rsid w:val="00A340A2"/>
    <w:rPr>
      <w:rFonts w:ascii="Tahoma" w:eastAsia="Times New Roman" w:hAnsi="Tahoma" w:cs="Tahoma"/>
      <w:kern w:val="0"/>
      <w:sz w:val="16"/>
      <w:szCs w:val="16"/>
      <w:lang w:val="es-ES"/>
      <w14:ligatures w14:val="none"/>
    </w:rPr>
  </w:style>
  <w:style w:type="table" w:styleId="Listaclara-nfasis3">
    <w:name w:val="Light List Accent 3"/>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Listaclara1">
    <w:name w:val="Lista clara1"/>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DC3">
    <w:name w:val="toc 3"/>
    <w:basedOn w:val="Normal"/>
    <w:next w:val="Normal"/>
    <w:autoRedefine/>
    <w:uiPriority w:val="39"/>
    <w:rsid w:val="00A340A2"/>
    <w:pPr>
      <w:spacing w:after="100" w:line="240" w:lineRule="auto"/>
      <w:ind w:left="400"/>
    </w:pPr>
    <w:rPr>
      <w:rFonts w:ascii="Times New Roman" w:eastAsia="Times New Roman" w:hAnsi="Times New Roman" w:cs="Times New Roman"/>
      <w:kern w:val="0"/>
      <w:sz w:val="20"/>
      <w:szCs w:val="20"/>
      <w:lang w:val="es-ES"/>
      <w14:ligatures w14:val="none"/>
    </w:rPr>
  </w:style>
  <w:style w:type="character" w:styleId="nfasis">
    <w:name w:val="Emphasis"/>
    <w:uiPriority w:val="20"/>
    <w:qFormat/>
    <w:rsid w:val="00A340A2"/>
    <w:rPr>
      <w:i/>
      <w:iCs/>
    </w:rPr>
  </w:style>
  <w:style w:type="numbering" w:customStyle="1" w:styleId="Sinlista11">
    <w:name w:val="Sin lista11"/>
    <w:next w:val="Sinlista"/>
    <w:uiPriority w:val="99"/>
    <w:semiHidden/>
    <w:unhideWhenUsed/>
    <w:rsid w:val="00A340A2"/>
  </w:style>
  <w:style w:type="numbering" w:customStyle="1" w:styleId="Sinlista2">
    <w:name w:val="Sin lista2"/>
    <w:next w:val="Sinlista"/>
    <w:uiPriority w:val="99"/>
    <w:semiHidden/>
    <w:unhideWhenUsed/>
    <w:rsid w:val="00A340A2"/>
  </w:style>
  <w:style w:type="numbering" w:customStyle="1" w:styleId="Sinlista3">
    <w:name w:val="Sin lista3"/>
    <w:next w:val="Sinlista"/>
    <w:uiPriority w:val="99"/>
    <w:semiHidden/>
    <w:unhideWhenUsed/>
    <w:rsid w:val="00A340A2"/>
  </w:style>
  <w:style w:type="numbering" w:customStyle="1" w:styleId="Sinlista12">
    <w:name w:val="Sin lista12"/>
    <w:next w:val="Sinlista"/>
    <w:uiPriority w:val="99"/>
    <w:semiHidden/>
    <w:unhideWhenUsed/>
    <w:rsid w:val="00A340A2"/>
  </w:style>
  <w:style w:type="character" w:customStyle="1" w:styleId="texto2">
    <w:name w:val="texto2"/>
    <w:rsid w:val="00A340A2"/>
  </w:style>
  <w:style w:type="paragraph" w:customStyle="1" w:styleId="msonormal0">
    <w:name w:val="msonormal"/>
    <w:basedOn w:val="Normal"/>
    <w:uiPriority w:val="99"/>
    <w:rsid w:val="00A340A2"/>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8">
    <w:name w:val="xl5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9">
    <w:name w:val="xl59"/>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0">
    <w:name w:val="xl60"/>
    <w:basedOn w:val="Normal"/>
    <w:uiPriority w:val="99"/>
    <w:rsid w:val="00A340A2"/>
    <w:pP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1">
    <w:name w:val="xl6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2">
    <w:name w:val="xl6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3">
    <w:name w:val="xl6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4">
    <w:name w:val="xl6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5">
    <w:name w:val="xl6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kern w:val="0"/>
      <w:lang w:val="es-ES" w:eastAsia="es-ES"/>
      <w14:ligatures w14:val="none"/>
    </w:rPr>
  </w:style>
  <w:style w:type="paragraph" w:customStyle="1" w:styleId="xl66">
    <w:name w:val="xl6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7">
    <w:name w:val="xl67"/>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8">
    <w:name w:val="xl6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9">
    <w:name w:val="xl69"/>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0">
    <w:name w:val="xl70"/>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1">
    <w:name w:val="xl7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paragraph" w:customStyle="1" w:styleId="xl72">
    <w:name w:val="xl7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3">
    <w:name w:val="xl7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4">
    <w:name w:val="xl7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5">
    <w:name w:val="xl7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6">
    <w:name w:val="xl7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numbering" w:customStyle="1" w:styleId="Sinlista4">
    <w:name w:val="Sin lista4"/>
    <w:next w:val="Sinlista"/>
    <w:uiPriority w:val="99"/>
    <w:semiHidden/>
    <w:unhideWhenUsed/>
    <w:rsid w:val="00A340A2"/>
  </w:style>
  <w:style w:type="numbering" w:customStyle="1" w:styleId="Sinlista13">
    <w:name w:val="Sin lista13"/>
    <w:next w:val="Sinlista"/>
    <w:uiPriority w:val="99"/>
    <w:semiHidden/>
    <w:unhideWhenUsed/>
    <w:rsid w:val="00A340A2"/>
  </w:style>
  <w:style w:type="numbering" w:customStyle="1" w:styleId="Sinlista111">
    <w:name w:val="Sin lista111"/>
    <w:next w:val="Sinlista"/>
    <w:uiPriority w:val="99"/>
    <w:semiHidden/>
    <w:unhideWhenUsed/>
    <w:rsid w:val="00A340A2"/>
  </w:style>
  <w:style w:type="numbering" w:customStyle="1" w:styleId="Sinlista21">
    <w:name w:val="Sin lista21"/>
    <w:next w:val="Sinlista"/>
    <w:uiPriority w:val="99"/>
    <w:semiHidden/>
    <w:unhideWhenUsed/>
    <w:rsid w:val="00A340A2"/>
  </w:style>
  <w:style w:type="table" w:customStyle="1" w:styleId="Tablaconcuadrcula11">
    <w:name w:val="Tabla con cuadrícul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A340A2"/>
  </w:style>
  <w:style w:type="numbering" w:customStyle="1" w:styleId="Sinlista121">
    <w:name w:val="Sin lista121"/>
    <w:next w:val="Sinlista"/>
    <w:uiPriority w:val="99"/>
    <w:semiHidden/>
    <w:unhideWhenUsed/>
    <w:rsid w:val="00A340A2"/>
  </w:style>
  <w:style w:type="table" w:customStyle="1" w:styleId="Tablaconcuadrcula21">
    <w:name w:val="Tabla con cuadrícul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
    <w:name w:val="Lista clara - Énfasis 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
    <w:name w:val="Tabla de cuadrícula 2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A340A2"/>
  </w:style>
  <w:style w:type="paragraph" w:styleId="Saludo">
    <w:name w:val="Salutation"/>
    <w:basedOn w:val="Normal"/>
    <w:next w:val="Normal"/>
    <w:link w:val="SaludoCar"/>
    <w:uiPriority w:val="99"/>
    <w:rsid w:val="00A340A2"/>
    <w:pPr>
      <w:spacing w:after="0" w:line="240" w:lineRule="auto"/>
    </w:pPr>
    <w:rPr>
      <w:rFonts w:ascii="Times New Roman" w:eastAsia="Times New Roman" w:hAnsi="Times New Roman" w:cs="Times New Roman"/>
      <w:kern w:val="0"/>
      <w:lang w:val="es-ES" w:eastAsia="es-ES"/>
      <w14:ligatures w14:val="none"/>
    </w:rPr>
  </w:style>
  <w:style w:type="character" w:customStyle="1" w:styleId="SaludoCar">
    <w:name w:val="Saludo Car"/>
    <w:basedOn w:val="Fuentedeprrafopredeter"/>
    <w:link w:val="Saludo"/>
    <w:uiPriority w:val="99"/>
    <w:rsid w:val="00A340A2"/>
    <w:rPr>
      <w:rFonts w:ascii="Times New Roman" w:eastAsia="Times New Roman" w:hAnsi="Times New Roman" w:cs="Times New Roman"/>
      <w:kern w:val="0"/>
      <w:lang w:val="es-ES" w:eastAsia="es-ES"/>
      <w14:ligatures w14:val="none"/>
    </w:rPr>
  </w:style>
  <w:style w:type="paragraph" w:styleId="Listaconvietas">
    <w:name w:val="List Bullet"/>
    <w:basedOn w:val="Normal"/>
    <w:uiPriority w:val="99"/>
    <w:unhideWhenUsed/>
    <w:rsid w:val="00A340A2"/>
    <w:pPr>
      <w:numPr>
        <w:numId w:val="26"/>
      </w:numPr>
      <w:spacing w:after="0" w:line="240" w:lineRule="auto"/>
      <w:contextualSpacing/>
    </w:pPr>
    <w:rPr>
      <w:rFonts w:ascii="Times New Roman" w:eastAsia="Times New Roman" w:hAnsi="Times New Roman" w:cs="Times New Roman"/>
      <w:kern w:val="0"/>
      <w:lang w:val="es-ES" w:eastAsia="es-ES"/>
      <w14:ligatures w14:val="none"/>
    </w:rPr>
  </w:style>
  <w:style w:type="character" w:customStyle="1" w:styleId="Ttulo2Car1">
    <w:name w:val="Título 2 Car1"/>
    <w:aliases w:val="ROD2 Car1"/>
    <w:basedOn w:val="Fuentedeprrafopredeter"/>
    <w:uiPriority w:val="9"/>
    <w:semiHidden/>
    <w:rsid w:val="00A340A2"/>
    <w:rPr>
      <w:rFonts w:asciiTheme="majorHAnsi" w:eastAsiaTheme="majorEastAsia" w:hAnsiTheme="majorHAnsi" w:cstheme="majorBidi"/>
      <w:color w:val="0F4761" w:themeColor="accent1" w:themeShade="BF"/>
      <w:sz w:val="26"/>
      <w:szCs w:val="26"/>
      <w:lang w:val="es-ES" w:eastAsia="es-ES"/>
    </w:rPr>
  </w:style>
  <w:style w:type="paragraph" w:styleId="TDC2">
    <w:name w:val="toc 2"/>
    <w:basedOn w:val="Normal"/>
    <w:next w:val="Normal"/>
    <w:autoRedefine/>
    <w:uiPriority w:val="39"/>
    <w:semiHidden/>
    <w:unhideWhenUsed/>
    <w:rsid w:val="00A340A2"/>
    <w:pPr>
      <w:spacing w:after="100" w:line="256" w:lineRule="auto"/>
      <w:ind w:left="220"/>
    </w:pPr>
    <w:rPr>
      <w:rFonts w:eastAsiaTheme="minorEastAsia"/>
      <w:kern w:val="0"/>
      <w:sz w:val="22"/>
      <w:szCs w:val="22"/>
      <w:lang w:eastAsia="es-BO"/>
      <w14:ligatures w14:val="none"/>
    </w:rPr>
  </w:style>
  <w:style w:type="paragraph" w:styleId="TDC5">
    <w:name w:val="toc 5"/>
    <w:basedOn w:val="Normal"/>
    <w:next w:val="Normal"/>
    <w:autoRedefine/>
    <w:uiPriority w:val="39"/>
    <w:semiHidden/>
    <w:unhideWhenUsed/>
    <w:rsid w:val="00A340A2"/>
    <w:pPr>
      <w:spacing w:after="100" w:line="256" w:lineRule="auto"/>
      <w:ind w:left="880"/>
    </w:pPr>
    <w:rPr>
      <w:rFonts w:eastAsiaTheme="minorEastAsia"/>
      <w:kern w:val="0"/>
      <w:sz w:val="22"/>
      <w:szCs w:val="22"/>
      <w:lang w:eastAsia="es-BO"/>
      <w14:ligatures w14:val="none"/>
    </w:rPr>
  </w:style>
  <w:style w:type="paragraph" w:styleId="TDC6">
    <w:name w:val="toc 6"/>
    <w:basedOn w:val="Normal"/>
    <w:next w:val="Normal"/>
    <w:autoRedefine/>
    <w:uiPriority w:val="39"/>
    <w:semiHidden/>
    <w:unhideWhenUsed/>
    <w:rsid w:val="00A340A2"/>
    <w:pPr>
      <w:spacing w:after="100" w:line="256" w:lineRule="auto"/>
      <w:ind w:left="1100"/>
    </w:pPr>
    <w:rPr>
      <w:rFonts w:eastAsiaTheme="minorEastAsia"/>
      <w:kern w:val="0"/>
      <w:sz w:val="22"/>
      <w:szCs w:val="22"/>
      <w:lang w:eastAsia="es-BO"/>
      <w14:ligatures w14:val="none"/>
    </w:rPr>
  </w:style>
  <w:style w:type="paragraph" w:styleId="TDC7">
    <w:name w:val="toc 7"/>
    <w:basedOn w:val="Normal"/>
    <w:next w:val="Normal"/>
    <w:autoRedefine/>
    <w:uiPriority w:val="39"/>
    <w:semiHidden/>
    <w:unhideWhenUsed/>
    <w:rsid w:val="00A340A2"/>
    <w:pPr>
      <w:spacing w:after="100" w:line="256" w:lineRule="auto"/>
      <w:ind w:left="1320"/>
    </w:pPr>
    <w:rPr>
      <w:rFonts w:eastAsiaTheme="minorEastAsia"/>
      <w:kern w:val="0"/>
      <w:sz w:val="22"/>
      <w:szCs w:val="22"/>
      <w:lang w:eastAsia="es-BO"/>
      <w14:ligatures w14:val="none"/>
    </w:rPr>
  </w:style>
  <w:style w:type="paragraph" w:styleId="TDC8">
    <w:name w:val="toc 8"/>
    <w:basedOn w:val="Normal"/>
    <w:next w:val="Normal"/>
    <w:autoRedefine/>
    <w:uiPriority w:val="39"/>
    <w:semiHidden/>
    <w:unhideWhenUsed/>
    <w:rsid w:val="00A340A2"/>
    <w:pPr>
      <w:spacing w:after="100" w:line="256" w:lineRule="auto"/>
      <w:ind w:left="1540"/>
    </w:pPr>
    <w:rPr>
      <w:rFonts w:eastAsiaTheme="minorEastAsia"/>
      <w:kern w:val="0"/>
      <w:sz w:val="22"/>
      <w:szCs w:val="22"/>
      <w:lang w:eastAsia="es-BO"/>
      <w14:ligatures w14:val="none"/>
    </w:rPr>
  </w:style>
  <w:style w:type="paragraph" w:styleId="TDC9">
    <w:name w:val="toc 9"/>
    <w:basedOn w:val="Normal"/>
    <w:next w:val="Normal"/>
    <w:autoRedefine/>
    <w:uiPriority w:val="39"/>
    <w:semiHidden/>
    <w:unhideWhenUsed/>
    <w:rsid w:val="00A340A2"/>
    <w:pPr>
      <w:spacing w:after="100" w:line="256" w:lineRule="auto"/>
      <w:ind w:left="1760"/>
    </w:pPr>
    <w:rPr>
      <w:rFonts w:eastAsiaTheme="minorEastAsia"/>
      <w:kern w:val="0"/>
      <w:sz w:val="22"/>
      <w:szCs w:val="22"/>
      <w:lang w:eastAsia="es-BO"/>
      <w14:ligatures w14:val="none"/>
    </w:rPr>
  </w:style>
  <w:style w:type="paragraph" w:customStyle="1" w:styleId="TableParagraph">
    <w:name w:val="Table Paragraph"/>
    <w:basedOn w:val="Normal"/>
    <w:uiPriority w:val="1"/>
    <w:qFormat/>
    <w:rsid w:val="00A340A2"/>
    <w:pPr>
      <w:widowControl w:val="0"/>
      <w:autoSpaceDE w:val="0"/>
      <w:autoSpaceDN w:val="0"/>
      <w:spacing w:before="14" w:after="0" w:line="238" w:lineRule="exact"/>
      <w:ind w:left="151"/>
    </w:pPr>
    <w:rPr>
      <w:rFonts w:ascii="Verdana" w:eastAsia="Verdana" w:hAnsi="Verdana" w:cs="Verdana"/>
      <w:kern w:val="0"/>
      <w:sz w:val="22"/>
      <w:szCs w:val="22"/>
      <w:lang w:val="es-ES"/>
      <w14:ligatures w14:val="none"/>
    </w:rPr>
  </w:style>
  <w:style w:type="paragraph" w:customStyle="1" w:styleId="min">
    <w:name w:val="°min"/>
    <w:basedOn w:val="Normal"/>
    <w:uiPriority w:val="1"/>
    <w:qFormat/>
    <w:rsid w:val="00A340A2"/>
    <w:pPr>
      <w:tabs>
        <w:tab w:val="left" w:pos="560"/>
      </w:tabs>
      <w:spacing w:before="240" w:after="0" w:line="240" w:lineRule="auto"/>
      <w:jc w:val="both"/>
    </w:pPr>
    <w:rPr>
      <w:rFonts w:ascii="Verdana" w:eastAsia="Arial" w:hAnsi="Verdana" w:cs="Arial"/>
      <w:b/>
      <w:kern w:val="0"/>
      <w:sz w:val="20"/>
      <w:szCs w:val="20"/>
      <w:lang w:val="es-ES"/>
      <w14:ligatures w14:val="none"/>
    </w:rPr>
  </w:style>
  <w:style w:type="table" w:customStyle="1" w:styleId="TableNormal">
    <w:name w:val="Table Normal"/>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A340A2"/>
  </w:style>
  <w:style w:type="table" w:customStyle="1" w:styleId="TablaconcuadrculaCOPA2">
    <w:name w:val="Tabla con cuadrícula COPA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A340A2"/>
  </w:style>
  <w:style w:type="table" w:customStyle="1" w:styleId="TablaconcuadrculaCOPA3">
    <w:name w:val="Tabla con cuadrícula COPA3"/>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link w:val="TtuloCar"/>
    <w:qFormat/>
    <w:rsid w:val="00A340A2"/>
    <w:pPr>
      <w:spacing w:before="120" w:after="120" w:line="240" w:lineRule="auto"/>
    </w:pPr>
    <w:rPr>
      <w:rFonts w:asciiTheme="majorHAnsi" w:eastAsiaTheme="majorEastAsia" w:hAnsiTheme="majorHAnsi" w:cstheme="majorBidi"/>
      <w:spacing w:val="-10"/>
      <w:kern w:val="28"/>
      <w:sz w:val="56"/>
      <w:szCs w:val="56"/>
    </w:rPr>
  </w:style>
  <w:style w:type="character" w:customStyle="1" w:styleId="field">
    <w:name w:val="field"/>
    <w:basedOn w:val="Fuentedeprrafopredeter"/>
    <w:rsid w:val="00A340A2"/>
  </w:style>
  <w:style w:type="table" w:customStyle="1" w:styleId="TablaconcuadrculaCOPA31">
    <w:name w:val="Tabla con cuadrícula COPA3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A340A2"/>
    <w:pPr>
      <w:jc w:val="center"/>
    </w:pPr>
    <w:rPr>
      <w:rFonts w:ascii="Calibri" w:eastAsia="Arial Unicode MS" w:hAnsi="Calibri" w:cs="Calibri"/>
      <w:b/>
      <w:kern w:val="0"/>
      <w:sz w:val="16"/>
      <w:szCs w:val="16"/>
      <w:lang w:val="es-MX" w:eastAsia="es-ES"/>
      <w14:ligatures w14:val="none"/>
    </w:rPr>
  </w:style>
  <w:style w:type="character" w:customStyle="1" w:styleId="PIEDEPAGINACar">
    <w:name w:val="PIE DE PAGINA Car"/>
    <w:link w:val="PIEDEPAGINA"/>
    <w:rsid w:val="00A340A2"/>
    <w:rPr>
      <w:rFonts w:ascii="Calibri" w:eastAsia="Arial Unicode MS" w:hAnsi="Calibri" w:cs="Calibri"/>
      <w:b/>
      <w:kern w:val="0"/>
      <w:sz w:val="16"/>
      <w:szCs w:val="16"/>
      <w:lang w:val="es-MX" w:eastAsia="es-ES"/>
      <w14:ligatures w14:val="none"/>
    </w:rPr>
  </w:style>
  <w:style w:type="paragraph" w:customStyle="1" w:styleId="TDRParrafo">
    <w:name w:val="TDR Parrafo"/>
    <w:basedOn w:val="Normal"/>
    <w:link w:val="TDRParrafoCar"/>
    <w:qFormat/>
    <w:rsid w:val="00A340A2"/>
    <w:pPr>
      <w:spacing w:after="0" w:line="260" w:lineRule="atLeast"/>
      <w:jc w:val="both"/>
    </w:pPr>
    <w:rPr>
      <w:rFonts w:ascii="Tahoma" w:eastAsia="Times New Roman" w:hAnsi="Tahoma" w:cs="Tahoma"/>
      <w:kern w:val="0"/>
      <w:sz w:val="20"/>
      <w:szCs w:val="20"/>
      <w:lang w:val="es-ES_tradnl" w:eastAsia="es-ES"/>
      <w14:ligatures w14:val="none"/>
    </w:rPr>
  </w:style>
  <w:style w:type="character" w:customStyle="1" w:styleId="TDRParrafoCar">
    <w:name w:val="TDR Parrafo Car"/>
    <w:basedOn w:val="Fuentedeprrafopredeter"/>
    <w:link w:val="TDRParrafo"/>
    <w:rsid w:val="00A340A2"/>
    <w:rPr>
      <w:rFonts w:ascii="Tahoma" w:eastAsia="Times New Roman" w:hAnsi="Tahoma" w:cs="Tahoma"/>
      <w:kern w:val="0"/>
      <w:sz w:val="20"/>
      <w:szCs w:val="20"/>
      <w:lang w:val="es-ES_tradnl" w:eastAsia="es-ES"/>
      <w14:ligatures w14:val="none"/>
    </w:rPr>
  </w:style>
  <w:style w:type="numbering" w:customStyle="1" w:styleId="Sinlista7">
    <w:name w:val="Sin lista7"/>
    <w:next w:val="Sinlista"/>
    <w:uiPriority w:val="99"/>
    <w:semiHidden/>
    <w:unhideWhenUsed/>
    <w:rsid w:val="00A340A2"/>
  </w:style>
  <w:style w:type="table" w:customStyle="1" w:styleId="TablaconcuadrculaCOPA4">
    <w:name w:val="Tabla con cuadrícula COPA4"/>
    <w:basedOn w:val="Tablanormal"/>
    <w:next w:val="Tablaconcuadrcula"/>
    <w:uiPriority w:val="59"/>
    <w:rsid w:val="00A340A2"/>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decuadrcula4-nfasis1"/>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
    <w:name w:val="Sin lista14"/>
    <w:next w:val="Sinlista"/>
    <w:uiPriority w:val="99"/>
    <w:semiHidden/>
    <w:unhideWhenUsed/>
    <w:rsid w:val="00A340A2"/>
  </w:style>
  <w:style w:type="table" w:customStyle="1" w:styleId="TablaconcuadrculaCOPA11">
    <w:name w:val="Tabla con cuadrícula COP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
    <w:name w:val="Lista clara - Énfasis 112"/>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
    <w:name w:val="Lista clara11"/>
    <w:basedOn w:val="Tablanormal"/>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340A2"/>
  </w:style>
  <w:style w:type="numbering" w:customStyle="1" w:styleId="Sinlista22">
    <w:name w:val="Sin lista22"/>
    <w:next w:val="Sinlista"/>
    <w:uiPriority w:val="99"/>
    <w:semiHidden/>
    <w:unhideWhenUsed/>
    <w:rsid w:val="00A340A2"/>
  </w:style>
  <w:style w:type="numbering" w:customStyle="1" w:styleId="Sinlista32">
    <w:name w:val="Sin lista32"/>
    <w:next w:val="Sinlista"/>
    <w:uiPriority w:val="99"/>
    <w:semiHidden/>
    <w:unhideWhenUsed/>
    <w:rsid w:val="00A340A2"/>
  </w:style>
  <w:style w:type="numbering" w:customStyle="1" w:styleId="Sinlista122">
    <w:name w:val="Sin lista122"/>
    <w:next w:val="Sinlista"/>
    <w:uiPriority w:val="99"/>
    <w:semiHidden/>
    <w:unhideWhenUsed/>
    <w:rsid w:val="00A340A2"/>
  </w:style>
  <w:style w:type="numbering" w:customStyle="1" w:styleId="Sinlista41">
    <w:name w:val="Sin lista41"/>
    <w:next w:val="Sinlista"/>
    <w:uiPriority w:val="99"/>
    <w:semiHidden/>
    <w:unhideWhenUsed/>
    <w:rsid w:val="00A340A2"/>
  </w:style>
  <w:style w:type="numbering" w:customStyle="1" w:styleId="Sinlista131">
    <w:name w:val="Sin lista131"/>
    <w:next w:val="Sinlista"/>
    <w:uiPriority w:val="99"/>
    <w:semiHidden/>
    <w:unhideWhenUsed/>
    <w:rsid w:val="00A340A2"/>
  </w:style>
  <w:style w:type="numbering" w:customStyle="1" w:styleId="Sinlista1111">
    <w:name w:val="Sin lista1111"/>
    <w:next w:val="Sinlista"/>
    <w:uiPriority w:val="99"/>
    <w:semiHidden/>
    <w:unhideWhenUsed/>
    <w:rsid w:val="00A340A2"/>
  </w:style>
  <w:style w:type="numbering" w:customStyle="1" w:styleId="Sinlista211">
    <w:name w:val="Sin lista211"/>
    <w:next w:val="Sinlista"/>
    <w:uiPriority w:val="99"/>
    <w:semiHidden/>
    <w:unhideWhenUsed/>
    <w:rsid w:val="00A340A2"/>
  </w:style>
  <w:style w:type="table" w:customStyle="1" w:styleId="Tablaconcuadrcula111">
    <w:name w:val="Tabla con cuadrícula1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340A2"/>
  </w:style>
  <w:style w:type="numbering" w:customStyle="1" w:styleId="Sinlista1211">
    <w:name w:val="Sin lista1211"/>
    <w:next w:val="Sinlista"/>
    <w:uiPriority w:val="99"/>
    <w:semiHidden/>
    <w:unhideWhenUsed/>
    <w:rsid w:val="00A340A2"/>
  </w:style>
  <w:style w:type="table" w:customStyle="1" w:styleId="Tablaconcuadrcula211">
    <w:name w:val="Tabla con cuadrícula2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
    <w:name w:val="Lista clara - Énfasis 1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1">
    <w:name w:val="Sin lista51"/>
    <w:next w:val="Sinlista"/>
    <w:uiPriority w:val="99"/>
    <w:semiHidden/>
    <w:unhideWhenUsed/>
    <w:rsid w:val="00A340A2"/>
  </w:style>
  <w:style w:type="table" w:customStyle="1" w:styleId="TablaconcuadrculaCOPA21">
    <w:name w:val="Tabla con cuadrícula COP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340A2"/>
  </w:style>
  <w:style w:type="table" w:customStyle="1" w:styleId="TablaconcuadrculaCOPA32">
    <w:name w:val="Tabla con cuadrícula COPA3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COPA5">
    <w:name w:val="Tabla con cuadrícula COPA5"/>
    <w:basedOn w:val="Tablanormal"/>
    <w:next w:val="Tablaconcuadrcula"/>
    <w:uiPriority w:val="59"/>
    <w:rsid w:val="000A3CD7"/>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
    <w:name w:val="Tabla con cuadrícula COPA6"/>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4770A3"/>
  </w:style>
  <w:style w:type="table" w:customStyle="1" w:styleId="TablaconcuadrculaCOPA7">
    <w:name w:val="Tabla con cuadrícula COPA7"/>
    <w:basedOn w:val="Tablanormal"/>
    <w:next w:val="Tablaconcuadrcula"/>
    <w:uiPriority w:val="59"/>
    <w:rsid w:val="004770A3"/>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next w:val="Tabladecuadrcula4-nfasis1"/>
    <w:uiPriority w:val="49"/>
    <w:rsid w:val="004770A3"/>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5">
    <w:name w:val="Sin lista15"/>
    <w:next w:val="Sinlista"/>
    <w:uiPriority w:val="99"/>
    <w:semiHidden/>
    <w:unhideWhenUsed/>
    <w:rsid w:val="004770A3"/>
  </w:style>
  <w:style w:type="table" w:customStyle="1" w:styleId="TablaconcuadrculaCOPA12">
    <w:name w:val="Tabla con cuadrícula COPA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4770A3"/>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4770A3"/>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
    <w:name w:val="Lista clara12"/>
    <w:basedOn w:val="Tablanormal"/>
    <w:uiPriority w:val="61"/>
    <w:rsid w:val="004770A3"/>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4770A3"/>
  </w:style>
  <w:style w:type="numbering" w:customStyle="1" w:styleId="Sinlista23">
    <w:name w:val="Sin lista23"/>
    <w:next w:val="Sinlista"/>
    <w:uiPriority w:val="99"/>
    <w:semiHidden/>
    <w:unhideWhenUsed/>
    <w:rsid w:val="004770A3"/>
  </w:style>
  <w:style w:type="numbering" w:customStyle="1" w:styleId="Sinlista33">
    <w:name w:val="Sin lista33"/>
    <w:next w:val="Sinlista"/>
    <w:uiPriority w:val="99"/>
    <w:semiHidden/>
    <w:unhideWhenUsed/>
    <w:rsid w:val="004770A3"/>
  </w:style>
  <w:style w:type="numbering" w:customStyle="1" w:styleId="Sinlista123">
    <w:name w:val="Sin lista123"/>
    <w:next w:val="Sinlista"/>
    <w:uiPriority w:val="99"/>
    <w:semiHidden/>
    <w:unhideWhenUsed/>
    <w:rsid w:val="004770A3"/>
  </w:style>
  <w:style w:type="numbering" w:customStyle="1" w:styleId="Sinlista42">
    <w:name w:val="Sin lista42"/>
    <w:next w:val="Sinlista"/>
    <w:uiPriority w:val="99"/>
    <w:semiHidden/>
    <w:unhideWhenUsed/>
    <w:rsid w:val="004770A3"/>
  </w:style>
  <w:style w:type="numbering" w:customStyle="1" w:styleId="Sinlista132">
    <w:name w:val="Sin lista132"/>
    <w:next w:val="Sinlista"/>
    <w:uiPriority w:val="99"/>
    <w:semiHidden/>
    <w:unhideWhenUsed/>
    <w:rsid w:val="004770A3"/>
  </w:style>
  <w:style w:type="numbering" w:customStyle="1" w:styleId="Sinlista1112">
    <w:name w:val="Sin lista1112"/>
    <w:next w:val="Sinlista"/>
    <w:uiPriority w:val="99"/>
    <w:semiHidden/>
    <w:unhideWhenUsed/>
    <w:rsid w:val="004770A3"/>
  </w:style>
  <w:style w:type="numbering" w:customStyle="1" w:styleId="Sinlista212">
    <w:name w:val="Sin lista212"/>
    <w:next w:val="Sinlista"/>
    <w:uiPriority w:val="99"/>
    <w:semiHidden/>
    <w:unhideWhenUsed/>
    <w:rsid w:val="004770A3"/>
  </w:style>
  <w:style w:type="table" w:customStyle="1" w:styleId="Tablaconcuadrcula112">
    <w:name w:val="Tabla con cuadrícula1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4770A3"/>
  </w:style>
  <w:style w:type="numbering" w:customStyle="1" w:styleId="Sinlista1212">
    <w:name w:val="Sin lista1212"/>
    <w:next w:val="Sinlista"/>
    <w:uiPriority w:val="99"/>
    <w:semiHidden/>
    <w:unhideWhenUsed/>
    <w:rsid w:val="004770A3"/>
  </w:style>
  <w:style w:type="table" w:customStyle="1" w:styleId="Tablaconcuadrcula212">
    <w:name w:val="Tabla con cuadrícula2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2">
    <w:name w:val="Lista clara - Énfasis 1112"/>
    <w:basedOn w:val="Tablanormal"/>
    <w:uiPriority w:val="61"/>
    <w:rsid w:val="004770A3"/>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next w:val="Tabladecuadrcula22"/>
    <w:uiPriority w:val="47"/>
    <w:rsid w:val="004770A3"/>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770A3"/>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2">
    <w:name w:val="Table Normal2"/>
    <w:uiPriority w:val="2"/>
    <w:semiHidden/>
    <w:qFormat/>
    <w:rsid w:val="004770A3"/>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2">
    <w:name w:val="Sin lista52"/>
    <w:next w:val="Sinlista"/>
    <w:uiPriority w:val="99"/>
    <w:semiHidden/>
    <w:unhideWhenUsed/>
    <w:rsid w:val="004770A3"/>
  </w:style>
  <w:style w:type="table" w:customStyle="1" w:styleId="TablaconcuadrculaCOPA22">
    <w:name w:val="Tabla con cuadrícula COPA2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4770A3"/>
  </w:style>
  <w:style w:type="table" w:customStyle="1" w:styleId="TablaconcuadrculaCOPA33">
    <w:name w:val="Tabla con cuadrícula COPA33"/>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59"/>
    <w:rsid w:val="004770A3"/>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4770A3"/>
  </w:style>
  <w:style w:type="table" w:customStyle="1" w:styleId="TablaconcuadrculaCOPA41">
    <w:name w:val="Tabla con cuadrícula COPA41"/>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59"/>
    <w:rsid w:val="004770A3"/>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D63189"/>
  </w:style>
  <w:style w:type="table" w:customStyle="1" w:styleId="TablaconcuadrculaCOPA8">
    <w:name w:val="Tabla con cuadrícula COPA8"/>
    <w:basedOn w:val="Tablanormal"/>
    <w:next w:val="Tablaconcuadrcula"/>
    <w:uiPriority w:val="59"/>
    <w:rsid w:val="00D63189"/>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3">
    <w:name w:val="Tabla de cuadrícula 4 - Énfasis 13"/>
    <w:basedOn w:val="Tablanormal"/>
    <w:next w:val="Tabladecuadrcula4-nfasis1"/>
    <w:uiPriority w:val="49"/>
    <w:rsid w:val="00D63189"/>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6">
    <w:name w:val="Sin lista16"/>
    <w:next w:val="Sinlista"/>
    <w:uiPriority w:val="99"/>
    <w:semiHidden/>
    <w:unhideWhenUsed/>
    <w:rsid w:val="00D63189"/>
  </w:style>
  <w:style w:type="table" w:customStyle="1" w:styleId="TablaconcuadrculaCOPA13">
    <w:name w:val="Tabla con cuadrícula COPA1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4">
    <w:name w:val="Lista clara - Énfasis 114"/>
    <w:basedOn w:val="Tablanormal"/>
    <w:uiPriority w:val="61"/>
    <w:rsid w:val="00D63189"/>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D63189"/>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3">
    <w:name w:val="Lista clara13"/>
    <w:basedOn w:val="Tablanormal"/>
    <w:uiPriority w:val="61"/>
    <w:rsid w:val="00D63189"/>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D63189"/>
  </w:style>
  <w:style w:type="numbering" w:customStyle="1" w:styleId="Sinlista24">
    <w:name w:val="Sin lista24"/>
    <w:next w:val="Sinlista"/>
    <w:uiPriority w:val="99"/>
    <w:semiHidden/>
    <w:unhideWhenUsed/>
    <w:rsid w:val="00D63189"/>
  </w:style>
  <w:style w:type="numbering" w:customStyle="1" w:styleId="Sinlista34">
    <w:name w:val="Sin lista34"/>
    <w:next w:val="Sinlista"/>
    <w:uiPriority w:val="99"/>
    <w:semiHidden/>
    <w:unhideWhenUsed/>
    <w:rsid w:val="00D63189"/>
  </w:style>
  <w:style w:type="numbering" w:customStyle="1" w:styleId="Sinlista124">
    <w:name w:val="Sin lista124"/>
    <w:next w:val="Sinlista"/>
    <w:uiPriority w:val="99"/>
    <w:semiHidden/>
    <w:unhideWhenUsed/>
    <w:rsid w:val="00D63189"/>
  </w:style>
  <w:style w:type="numbering" w:customStyle="1" w:styleId="Sinlista43">
    <w:name w:val="Sin lista43"/>
    <w:next w:val="Sinlista"/>
    <w:uiPriority w:val="99"/>
    <w:semiHidden/>
    <w:unhideWhenUsed/>
    <w:rsid w:val="00D63189"/>
  </w:style>
  <w:style w:type="numbering" w:customStyle="1" w:styleId="Sinlista133">
    <w:name w:val="Sin lista133"/>
    <w:next w:val="Sinlista"/>
    <w:uiPriority w:val="99"/>
    <w:semiHidden/>
    <w:unhideWhenUsed/>
    <w:rsid w:val="00D63189"/>
  </w:style>
  <w:style w:type="numbering" w:customStyle="1" w:styleId="Sinlista1113">
    <w:name w:val="Sin lista1113"/>
    <w:next w:val="Sinlista"/>
    <w:uiPriority w:val="99"/>
    <w:semiHidden/>
    <w:unhideWhenUsed/>
    <w:rsid w:val="00D63189"/>
  </w:style>
  <w:style w:type="numbering" w:customStyle="1" w:styleId="Sinlista213">
    <w:name w:val="Sin lista213"/>
    <w:next w:val="Sinlista"/>
    <w:uiPriority w:val="99"/>
    <w:semiHidden/>
    <w:unhideWhenUsed/>
    <w:rsid w:val="00D63189"/>
  </w:style>
  <w:style w:type="table" w:customStyle="1" w:styleId="Tablaconcuadrcula113">
    <w:name w:val="Tabla con cuadrícula11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D63189"/>
  </w:style>
  <w:style w:type="numbering" w:customStyle="1" w:styleId="Sinlista1213">
    <w:name w:val="Sin lista1213"/>
    <w:next w:val="Sinlista"/>
    <w:uiPriority w:val="99"/>
    <w:semiHidden/>
    <w:unhideWhenUsed/>
    <w:rsid w:val="00D63189"/>
  </w:style>
  <w:style w:type="table" w:customStyle="1" w:styleId="Tablaconcuadrcula213">
    <w:name w:val="Tabla con cuadrícula21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3">
    <w:name w:val="Lista clara - Énfasis 1113"/>
    <w:basedOn w:val="Tablanormal"/>
    <w:uiPriority w:val="61"/>
    <w:rsid w:val="00D63189"/>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next w:val="Tabladecuadrcula22"/>
    <w:uiPriority w:val="47"/>
    <w:rsid w:val="00D63189"/>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D63189"/>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qFormat/>
    <w:rsid w:val="00D63189"/>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3">
    <w:name w:val="Sin lista53"/>
    <w:next w:val="Sinlista"/>
    <w:uiPriority w:val="99"/>
    <w:semiHidden/>
    <w:unhideWhenUsed/>
    <w:rsid w:val="00D63189"/>
  </w:style>
  <w:style w:type="table" w:customStyle="1" w:styleId="TablaconcuadrculaCOPA23">
    <w:name w:val="Tabla con cuadrícula COPA2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
    <w:name w:val="Sin lista63"/>
    <w:next w:val="Sinlista"/>
    <w:uiPriority w:val="99"/>
    <w:semiHidden/>
    <w:unhideWhenUsed/>
    <w:rsid w:val="00D63189"/>
  </w:style>
  <w:style w:type="table" w:customStyle="1" w:styleId="TablaconcuadrculaCOPA34">
    <w:name w:val="Tabla con cuadrícula COPA34"/>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59"/>
    <w:rsid w:val="00D63189"/>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D63189"/>
  </w:style>
  <w:style w:type="table" w:customStyle="1" w:styleId="TablaconcuadrculaCOPA42">
    <w:name w:val="Tabla con cuadrícula COPA42"/>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NANCY%20GESTION%202025\2.%20INSPECTORIAS,%20SUPERVISIONES%202025\9.%20SUPERV%20TEC%20PVN%20EN%20EL%20MUNICIPIO%20DE%20VILLA%20ALCALA%20FASE%20(XII)%202024%20PRIMERA%20CONVOCATORIA\MEMBRETE%20CART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FE7D-D86F-43D7-B89A-CF7D58D5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CARTA(1).dotx</Template>
  <TotalTime>60</TotalTime>
  <Pages>1</Pages>
  <Words>16602</Words>
  <Characters>91317</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7</cp:revision>
  <cp:lastPrinted>2025-02-13T20:43:00Z</cp:lastPrinted>
  <dcterms:created xsi:type="dcterms:W3CDTF">2025-02-13T19:20:00Z</dcterms:created>
  <dcterms:modified xsi:type="dcterms:W3CDTF">2025-02-13T20:48:00Z</dcterms:modified>
</cp:coreProperties>
</file>