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C228" w14:textId="341B8848" w:rsidR="003B64BD" w:rsidRDefault="003B64BD">
      <w:r w:rsidRPr="00AD13C6">
        <w:rPr>
          <w:noProof/>
          <w:lang w:val="es-BO" w:eastAsia="es-BO"/>
        </w:rPr>
        <w:drawing>
          <wp:anchor distT="0" distB="0" distL="114300" distR="114300" simplePos="0" relativeHeight="251689984" behindDoc="1" locked="0" layoutInCell="1" allowOverlap="1" wp14:anchorId="31E488DB" wp14:editId="42EFA295">
            <wp:simplePos x="0" y="0"/>
            <wp:positionH relativeFrom="page">
              <wp:align>center</wp:align>
            </wp:positionH>
            <wp:positionV relativeFrom="paragraph">
              <wp:posOffset>-21818</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35D2B" w14:textId="0BDDC7B2"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77777777"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77777777"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687C020A"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30B6F">
        <w:rPr>
          <w:rFonts w:ascii="Century Gothic" w:hAnsi="Century Gothic" w:cs="Arial"/>
          <w:b/>
          <w:sz w:val="24"/>
          <w:szCs w:val="18"/>
          <w:lang w:val="es-BO"/>
        </w:rPr>
        <w:t>LA PAZ</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5254F5" w:rsidRPr="00335F1B" w:rsidRDefault="005254F5"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5254F5" w:rsidRDefault="005254F5" w:rsidP="00A306FB">
                            <w:pPr>
                              <w:jc w:val="center"/>
                              <w:rPr>
                                <w:rFonts w:ascii="Century Gothic" w:hAnsi="Century Gothic" w:cs="Arial"/>
                                <w:b/>
                                <w:color w:val="000000" w:themeColor="text1"/>
                                <w:sz w:val="22"/>
                              </w:rPr>
                            </w:pPr>
                          </w:p>
                          <w:p w14:paraId="02B4A47D" w14:textId="4183F178" w:rsidR="005254F5" w:rsidRPr="00226A9B" w:rsidRDefault="00FE275B" w:rsidP="00A306FB">
                            <w:pPr>
                              <w:jc w:val="center"/>
                              <w:rPr>
                                <w:rFonts w:ascii="Century Gothic" w:hAnsi="Century Gothic" w:cs="Arial"/>
                                <w:b/>
                                <w:color w:val="0000FF"/>
                                <w:sz w:val="28"/>
                              </w:rPr>
                            </w:pPr>
                            <w:r w:rsidRPr="00FE275B">
                              <w:rPr>
                                <w:rFonts w:ascii="Century Gothic" w:hAnsi="Century Gothic" w:cs="Arial"/>
                                <w:b/>
                                <w:color w:val="0000FF"/>
                                <w:sz w:val="28"/>
                              </w:rPr>
                              <w:t>INSPECTORIA PARA EL PROYECTO DE VIVIENDA CUALITATIVA EN EL MUNICIPIO DE ACHOCALLA -FASE(VIII) 2024- LA PAZ</w:t>
                            </w:r>
                          </w:p>
                          <w:p w14:paraId="6716F4CC" w14:textId="77777777" w:rsidR="005254F5" w:rsidRDefault="005254F5" w:rsidP="00A306FB">
                            <w:pPr>
                              <w:jc w:val="center"/>
                              <w:rPr>
                                <w:rFonts w:ascii="Century Gothic" w:hAnsi="Century Gothic" w:cs="Arial"/>
                                <w:b/>
                                <w:color w:val="000000" w:themeColor="text1"/>
                                <w:sz w:val="32"/>
                              </w:rPr>
                            </w:pPr>
                          </w:p>
                          <w:p w14:paraId="76BA2873" w14:textId="77777777" w:rsidR="005254F5" w:rsidRDefault="005254F5"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5254F5" w:rsidRPr="00F411B1" w:rsidRDefault="005254F5" w:rsidP="0053086D">
                            <w:pPr>
                              <w:jc w:val="center"/>
                              <w:rPr>
                                <w:rFonts w:ascii="Century Gothic" w:hAnsi="Century Gothic" w:cs="Arial"/>
                                <w:b/>
                                <w:color w:val="000000" w:themeColor="text1"/>
                                <w:sz w:val="20"/>
                              </w:rPr>
                            </w:pPr>
                          </w:p>
                          <w:p w14:paraId="70623435" w14:textId="77777777" w:rsidR="005254F5" w:rsidRPr="00226A9B" w:rsidRDefault="005254F5" w:rsidP="00A306FB">
                            <w:pPr>
                              <w:rPr>
                                <w:rFonts w:ascii="Century Gothic" w:hAnsi="Century Gothic" w:cs="Arial"/>
                                <w:b/>
                                <w:color w:val="FF0000"/>
                                <w:sz w:val="12"/>
                              </w:rPr>
                            </w:pPr>
                          </w:p>
                          <w:p w14:paraId="0279D217" w14:textId="2F466716" w:rsidR="005254F5" w:rsidRDefault="00ED119A" w:rsidP="00A306FB">
                            <w:pPr>
                              <w:jc w:val="center"/>
                              <w:rPr>
                                <w:rFonts w:ascii="Century Gothic" w:hAnsi="Century Gothic"/>
                                <w:b/>
                                <w:color w:val="0000FF"/>
                                <w:sz w:val="32"/>
                                <w:lang w:val="es-AR"/>
                              </w:rPr>
                            </w:pPr>
                            <w:r>
                              <w:rPr>
                                <w:rFonts w:ascii="Century Gothic" w:hAnsi="Century Gothic"/>
                                <w:b/>
                                <w:color w:val="0000FF"/>
                                <w:sz w:val="32"/>
                                <w:lang w:val="es-AR"/>
                              </w:rPr>
                              <w:t>AEV-LP-DC 04</w:t>
                            </w:r>
                            <w:r w:rsidR="00FE275B">
                              <w:rPr>
                                <w:rFonts w:ascii="Century Gothic" w:hAnsi="Century Gothic"/>
                                <w:b/>
                                <w:color w:val="0000FF"/>
                                <w:sz w:val="32"/>
                                <w:lang w:val="es-AR"/>
                              </w:rPr>
                              <w:t>8</w:t>
                            </w:r>
                            <w:r w:rsidR="005254F5">
                              <w:rPr>
                                <w:rFonts w:ascii="Century Gothic" w:hAnsi="Century Gothic"/>
                                <w:b/>
                                <w:color w:val="0000FF"/>
                                <w:sz w:val="32"/>
                                <w:lang w:val="es-AR"/>
                              </w:rPr>
                              <w:t>/2025</w:t>
                            </w:r>
                          </w:p>
                          <w:p w14:paraId="41F55E94" w14:textId="52F1A688" w:rsidR="005254F5" w:rsidRPr="004669A0" w:rsidRDefault="005254F5" w:rsidP="00A306FB">
                            <w:pPr>
                              <w:jc w:val="center"/>
                              <w:rPr>
                                <w:rFonts w:ascii="Century Gothic" w:hAnsi="Century Gothic"/>
                                <w:b/>
                                <w:color w:val="0000FF"/>
                                <w:sz w:val="32"/>
                                <w:lang w:val="es-AR"/>
                              </w:rPr>
                            </w:pPr>
                            <w:r>
                              <w:rPr>
                                <w:rFonts w:ascii="Century Gothic" w:hAnsi="Century Gothic"/>
                                <w:b/>
                                <w:color w:val="0000FF"/>
                                <w:sz w:val="32"/>
                                <w:lang w:val="es-AR"/>
                              </w:rPr>
                              <w:t>1ra. Convocatoria</w:t>
                            </w:r>
                          </w:p>
                          <w:p w14:paraId="167D6126" w14:textId="77777777" w:rsidR="005254F5" w:rsidRPr="004669A0" w:rsidRDefault="005254F5" w:rsidP="00A306FB">
                            <w:pPr>
                              <w:jc w:val="center"/>
                              <w:rPr>
                                <w:rFonts w:ascii="Century Gothic" w:hAnsi="Century Gothic"/>
                                <w:b/>
                                <w:color w:val="0000FF"/>
                                <w:sz w:val="32"/>
                                <w:lang w:val="es-AR"/>
                              </w:rPr>
                            </w:pPr>
                          </w:p>
                          <w:p w14:paraId="7D2766B3" w14:textId="77777777" w:rsidR="005254F5" w:rsidRDefault="005254F5" w:rsidP="0053086D">
                            <w:pPr>
                              <w:jc w:val="center"/>
                              <w:rPr>
                                <w:rFonts w:ascii="Century Gothic" w:hAnsi="Century Gothic"/>
                                <w:b/>
                                <w:sz w:val="32"/>
                                <w:lang w:val="es-AR"/>
                              </w:rPr>
                            </w:pPr>
                          </w:p>
                          <w:p w14:paraId="6B9BDDEE" w14:textId="77777777" w:rsidR="005254F5" w:rsidRPr="0016594B" w:rsidRDefault="005254F5"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5254F5" w:rsidRDefault="005254F5" w:rsidP="005108DE">
                            <w:pPr>
                              <w:jc w:val="center"/>
                              <w:rPr>
                                <w:rFonts w:ascii="Century Gothic" w:hAnsi="Century Gothic"/>
                                <w:b/>
                                <w:sz w:val="32"/>
                                <w:lang w:val="es-AR"/>
                              </w:rPr>
                            </w:pPr>
                          </w:p>
                          <w:p w14:paraId="7CFB3A97" w14:textId="77777777" w:rsidR="005254F5" w:rsidRDefault="005254F5" w:rsidP="005108DE">
                            <w:pPr>
                              <w:jc w:val="center"/>
                              <w:rPr>
                                <w:rFonts w:ascii="Century Gothic" w:hAnsi="Century Gothic"/>
                                <w:b/>
                                <w:sz w:val="32"/>
                                <w:lang w:val="es-AR"/>
                              </w:rPr>
                            </w:pPr>
                          </w:p>
                          <w:p w14:paraId="4D03A2B9" w14:textId="77777777" w:rsidR="005254F5" w:rsidRDefault="005254F5" w:rsidP="005108DE">
                            <w:pPr>
                              <w:jc w:val="center"/>
                              <w:rPr>
                                <w:rFonts w:ascii="Century Gothic" w:hAnsi="Century Gothic"/>
                                <w:b/>
                                <w:sz w:val="32"/>
                                <w:lang w:val="es-AR"/>
                              </w:rPr>
                            </w:pPr>
                          </w:p>
                          <w:p w14:paraId="1F867464" w14:textId="77777777" w:rsidR="005254F5" w:rsidRDefault="005254F5" w:rsidP="005108DE">
                            <w:pPr>
                              <w:jc w:val="center"/>
                              <w:rPr>
                                <w:rFonts w:ascii="Century Gothic" w:hAnsi="Century Gothic"/>
                                <w:b/>
                                <w:sz w:val="32"/>
                                <w:lang w:val="es-AR"/>
                              </w:rPr>
                            </w:pPr>
                          </w:p>
                          <w:p w14:paraId="042BEA5C" w14:textId="77777777" w:rsidR="005254F5" w:rsidRDefault="005254F5" w:rsidP="005108DE">
                            <w:pPr>
                              <w:jc w:val="center"/>
                              <w:rPr>
                                <w:rFonts w:ascii="Century Gothic" w:hAnsi="Century Gothic"/>
                                <w:b/>
                                <w:sz w:val="32"/>
                                <w:lang w:val="es-AR"/>
                              </w:rPr>
                            </w:pPr>
                          </w:p>
                          <w:p w14:paraId="23CA9095" w14:textId="77777777" w:rsidR="005254F5" w:rsidRPr="00335F1B" w:rsidRDefault="005254F5"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5254F5" w:rsidRPr="00335F1B" w:rsidRDefault="005254F5"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5254F5" w:rsidRPr="00335F1B" w:rsidRDefault="005254F5"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5254F5" w:rsidRDefault="005254F5" w:rsidP="00A306FB">
                      <w:pPr>
                        <w:jc w:val="center"/>
                        <w:rPr>
                          <w:rFonts w:ascii="Century Gothic" w:hAnsi="Century Gothic" w:cs="Arial"/>
                          <w:b/>
                          <w:color w:val="000000" w:themeColor="text1"/>
                          <w:sz w:val="22"/>
                        </w:rPr>
                      </w:pPr>
                    </w:p>
                    <w:p w14:paraId="02B4A47D" w14:textId="4183F178" w:rsidR="005254F5" w:rsidRPr="00226A9B" w:rsidRDefault="00FE275B" w:rsidP="00A306FB">
                      <w:pPr>
                        <w:jc w:val="center"/>
                        <w:rPr>
                          <w:rFonts w:ascii="Century Gothic" w:hAnsi="Century Gothic" w:cs="Arial"/>
                          <w:b/>
                          <w:color w:val="0000FF"/>
                          <w:sz w:val="28"/>
                        </w:rPr>
                      </w:pPr>
                      <w:r w:rsidRPr="00FE275B">
                        <w:rPr>
                          <w:rFonts w:ascii="Century Gothic" w:hAnsi="Century Gothic" w:cs="Arial"/>
                          <w:b/>
                          <w:color w:val="0000FF"/>
                          <w:sz w:val="28"/>
                        </w:rPr>
                        <w:t>INSPECTORIA PARA EL PROYECTO DE VIVIENDA CUALITATIVA EN EL MUNICIPIO DE ACHOCALLA -FASE(VIII) 2024- LA PAZ</w:t>
                      </w:r>
                    </w:p>
                    <w:p w14:paraId="6716F4CC" w14:textId="77777777" w:rsidR="005254F5" w:rsidRDefault="005254F5" w:rsidP="00A306FB">
                      <w:pPr>
                        <w:jc w:val="center"/>
                        <w:rPr>
                          <w:rFonts w:ascii="Century Gothic" w:hAnsi="Century Gothic" w:cs="Arial"/>
                          <w:b/>
                          <w:color w:val="000000" w:themeColor="text1"/>
                          <w:sz w:val="32"/>
                        </w:rPr>
                      </w:pPr>
                    </w:p>
                    <w:p w14:paraId="76BA2873" w14:textId="77777777" w:rsidR="005254F5" w:rsidRDefault="005254F5"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5254F5" w:rsidRPr="00F411B1" w:rsidRDefault="005254F5" w:rsidP="0053086D">
                      <w:pPr>
                        <w:jc w:val="center"/>
                        <w:rPr>
                          <w:rFonts w:ascii="Century Gothic" w:hAnsi="Century Gothic" w:cs="Arial"/>
                          <w:b/>
                          <w:color w:val="000000" w:themeColor="text1"/>
                          <w:sz w:val="20"/>
                        </w:rPr>
                      </w:pPr>
                    </w:p>
                    <w:p w14:paraId="70623435" w14:textId="77777777" w:rsidR="005254F5" w:rsidRPr="00226A9B" w:rsidRDefault="005254F5" w:rsidP="00A306FB">
                      <w:pPr>
                        <w:rPr>
                          <w:rFonts w:ascii="Century Gothic" w:hAnsi="Century Gothic" w:cs="Arial"/>
                          <w:b/>
                          <w:color w:val="FF0000"/>
                          <w:sz w:val="12"/>
                        </w:rPr>
                      </w:pPr>
                    </w:p>
                    <w:p w14:paraId="0279D217" w14:textId="2F466716" w:rsidR="005254F5" w:rsidRDefault="00ED119A" w:rsidP="00A306FB">
                      <w:pPr>
                        <w:jc w:val="center"/>
                        <w:rPr>
                          <w:rFonts w:ascii="Century Gothic" w:hAnsi="Century Gothic"/>
                          <w:b/>
                          <w:color w:val="0000FF"/>
                          <w:sz w:val="32"/>
                          <w:lang w:val="es-AR"/>
                        </w:rPr>
                      </w:pPr>
                      <w:r>
                        <w:rPr>
                          <w:rFonts w:ascii="Century Gothic" w:hAnsi="Century Gothic"/>
                          <w:b/>
                          <w:color w:val="0000FF"/>
                          <w:sz w:val="32"/>
                          <w:lang w:val="es-AR"/>
                        </w:rPr>
                        <w:t>AEV-LP-DC 04</w:t>
                      </w:r>
                      <w:r w:rsidR="00FE275B">
                        <w:rPr>
                          <w:rFonts w:ascii="Century Gothic" w:hAnsi="Century Gothic"/>
                          <w:b/>
                          <w:color w:val="0000FF"/>
                          <w:sz w:val="32"/>
                          <w:lang w:val="es-AR"/>
                        </w:rPr>
                        <w:t>8</w:t>
                      </w:r>
                      <w:r w:rsidR="005254F5">
                        <w:rPr>
                          <w:rFonts w:ascii="Century Gothic" w:hAnsi="Century Gothic"/>
                          <w:b/>
                          <w:color w:val="0000FF"/>
                          <w:sz w:val="32"/>
                          <w:lang w:val="es-AR"/>
                        </w:rPr>
                        <w:t>/2025</w:t>
                      </w:r>
                    </w:p>
                    <w:p w14:paraId="41F55E94" w14:textId="52F1A688" w:rsidR="005254F5" w:rsidRPr="004669A0" w:rsidRDefault="005254F5" w:rsidP="00A306FB">
                      <w:pPr>
                        <w:jc w:val="center"/>
                        <w:rPr>
                          <w:rFonts w:ascii="Century Gothic" w:hAnsi="Century Gothic"/>
                          <w:b/>
                          <w:color w:val="0000FF"/>
                          <w:sz w:val="32"/>
                          <w:lang w:val="es-AR"/>
                        </w:rPr>
                      </w:pPr>
                      <w:r>
                        <w:rPr>
                          <w:rFonts w:ascii="Century Gothic" w:hAnsi="Century Gothic"/>
                          <w:b/>
                          <w:color w:val="0000FF"/>
                          <w:sz w:val="32"/>
                          <w:lang w:val="es-AR"/>
                        </w:rPr>
                        <w:t>1ra. Convocatoria</w:t>
                      </w:r>
                    </w:p>
                    <w:p w14:paraId="167D6126" w14:textId="77777777" w:rsidR="005254F5" w:rsidRPr="004669A0" w:rsidRDefault="005254F5" w:rsidP="00A306FB">
                      <w:pPr>
                        <w:jc w:val="center"/>
                        <w:rPr>
                          <w:rFonts w:ascii="Century Gothic" w:hAnsi="Century Gothic"/>
                          <w:b/>
                          <w:color w:val="0000FF"/>
                          <w:sz w:val="32"/>
                          <w:lang w:val="es-AR"/>
                        </w:rPr>
                      </w:pPr>
                    </w:p>
                    <w:p w14:paraId="7D2766B3" w14:textId="77777777" w:rsidR="005254F5" w:rsidRDefault="005254F5" w:rsidP="0053086D">
                      <w:pPr>
                        <w:jc w:val="center"/>
                        <w:rPr>
                          <w:rFonts w:ascii="Century Gothic" w:hAnsi="Century Gothic"/>
                          <w:b/>
                          <w:sz w:val="32"/>
                          <w:lang w:val="es-AR"/>
                        </w:rPr>
                      </w:pPr>
                    </w:p>
                    <w:p w14:paraId="6B9BDDEE" w14:textId="77777777" w:rsidR="005254F5" w:rsidRPr="0016594B" w:rsidRDefault="005254F5"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5254F5" w:rsidRDefault="005254F5" w:rsidP="005108DE">
                      <w:pPr>
                        <w:jc w:val="center"/>
                        <w:rPr>
                          <w:rFonts w:ascii="Century Gothic" w:hAnsi="Century Gothic"/>
                          <w:b/>
                          <w:sz w:val="32"/>
                          <w:lang w:val="es-AR"/>
                        </w:rPr>
                      </w:pPr>
                    </w:p>
                    <w:p w14:paraId="7CFB3A97" w14:textId="77777777" w:rsidR="005254F5" w:rsidRDefault="005254F5" w:rsidP="005108DE">
                      <w:pPr>
                        <w:jc w:val="center"/>
                        <w:rPr>
                          <w:rFonts w:ascii="Century Gothic" w:hAnsi="Century Gothic"/>
                          <w:b/>
                          <w:sz w:val="32"/>
                          <w:lang w:val="es-AR"/>
                        </w:rPr>
                      </w:pPr>
                    </w:p>
                    <w:p w14:paraId="4D03A2B9" w14:textId="77777777" w:rsidR="005254F5" w:rsidRDefault="005254F5" w:rsidP="005108DE">
                      <w:pPr>
                        <w:jc w:val="center"/>
                        <w:rPr>
                          <w:rFonts w:ascii="Century Gothic" w:hAnsi="Century Gothic"/>
                          <w:b/>
                          <w:sz w:val="32"/>
                          <w:lang w:val="es-AR"/>
                        </w:rPr>
                      </w:pPr>
                    </w:p>
                    <w:p w14:paraId="1F867464" w14:textId="77777777" w:rsidR="005254F5" w:rsidRDefault="005254F5" w:rsidP="005108DE">
                      <w:pPr>
                        <w:jc w:val="center"/>
                        <w:rPr>
                          <w:rFonts w:ascii="Century Gothic" w:hAnsi="Century Gothic"/>
                          <w:b/>
                          <w:sz w:val="32"/>
                          <w:lang w:val="es-AR"/>
                        </w:rPr>
                      </w:pPr>
                    </w:p>
                    <w:p w14:paraId="042BEA5C" w14:textId="77777777" w:rsidR="005254F5" w:rsidRDefault="005254F5" w:rsidP="005108DE">
                      <w:pPr>
                        <w:jc w:val="center"/>
                        <w:rPr>
                          <w:rFonts w:ascii="Century Gothic" w:hAnsi="Century Gothic"/>
                          <w:b/>
                          <w:sz w:val="32"/>
                          <w:lang w:val="es-AR"/>
                        </w:rPr>
                      </w:pPr>
                    </w:p>
                    <w:p w14:paraId="23CA9095" w14:textId="77777777" w:rsidR="005254F5" w:rsidRPr="00335F1B" w:rsidRDefault="005254F5"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5254F5" w:rsidRPr="00335F1B" w:rsidRDefault="005254F5"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650B060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8D2221">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E400DC" w:rsidRDefault="004C219A" w:rsidP="009146A8">
      <w:pPr>
        <w:widowControl w:val="0"/>
        <w:ind w:left="360"/>
        <w:jc w:val="both"/>
        <w:rPr>
          <w:rFonts w:cs="Arial"/>
          <w:b/>
          <w:sz w:val="18"/>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w:t>
      </w:r>
      <w:proofErr w:type="spellStart"/>
      <w:r w:rsidRPr="00E400DC">
        <w:rPr>
          <w:rFonts w:cs="Arial"/>
          <w:sz w:val="18"/>
          <w:szCs w:val="18"/>
          <w:lang w:val="es-BO"/>
        </w:rPr>
        <w:t>N°</w:t>
      </w:r>
      <w:proofErr w:type="spellEnd"/>
      <w:r w:rsidRPr="00E400DC">
        <w:rPr>
          <w:rFonts w:cs="Arial"/>
          <w:sz w:val="18"/>
          <w:szCs w:val="18"/>
          <w:lang w:val="es-BO"/>
        </w:rPr>
        <w:t xml:space="preserve">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EB3551">
      <w:pPr>
        <w:numPr>
          <w:ilvl w:val="1"/>
          <w:numId w:val="25"/>
        </w:numPr>
        <w:ind w:left="993" w:hanging="633"/>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EB3551">
      <w:pPr>
        <w:numPr>
          <w:ilvl w:val="1"/>
          <w:numId w:val="25"/>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lastRenderedPageBreak/>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EB3551">
      <w:pPr>
        <w:widowControl w:val="0"/>
        <w:numPr>
          <w:ilvl w:val="0"/>
          <w:numId w:val="22"/>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 xml:space="preserve">Cuando los requisitos, condiciones, documentos y formularios de la propuesta cumplan </w:t>
      </w:r>
      <w:r w:rsidRPr="00E400DC">
        <w:rPr>
          <w:rFonts w:cs="Arial"/>
          <w:sz w:val="18"/>
          <w:szCs w:val="18"/>
        </w:rPr>
        <w:lastRenderedPageBreak/>
        <w:t>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 xml:space="preserve">de la suscripción del contrato, por el </w:t>
      </w:r>
      <w:proofErr w:type="gramStart"/>
      <w:r w:rsidR="00DB723D" w:rsidRPr="00E400DC">
        <w:rPr>
          <w:rFonts w:cs="Arial"/>
          <w:sz w:val="18"/>
          <w:szCs w:val="18"/>
          <w:lang w:val="es-BO"/>
        </w:rPr>
        <w:t>Responsable</w:t>
      </w:r>
      <w:proofErr w:type="gramEnd"/>
      <w:r w:rsidR="00DB723D" w:rsidRPr="00E400DC">
        <w:rPr>
          <w:rFonts w:cs="Arial"/>
          <w:sz w:val="18"/>
          <w:szCs w:val="18"/>
          <w:lang w:val="es-BO"/>
        </w:rPr>
        <w:t xml:space="preserv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071B60">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071B60">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lastRenderedPageBreak/>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071B60">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071B60">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071B60">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EB3551">
      <w:pPr>
        <w:widowControl w:val="0"/>
        <w:ind w:left="1134" w:hanging="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EB3551">
      <w:pPr>
        <w:widowControl w:val="0"/>
        <w:ind w:left="1134"/>
        <w:jc w:val="both"/>
        <w:rPr>
          <w:rFonts w:cs="Arial"/>
          <w:sz w:val="18"/>
          <w:szCs w:val="18"/>
        </w:rPr>
      </w:pPr>
      <w:r w:rsidRPr="00E400DC">
        <w:rPr>
          <w:rFonts w:cs="Arial"/>
          <w:sz w:val="18"/>
          <w:szCs w:val="18"/>
        </w:rPr>
        <w:lastRenderedPageBreak/>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EB3551">
      <w:pPr>
        <w:widowControl w:val="0"/>
        <w:ind w:left="1134"/>
        <w:jc w:val="both"/>
        <w:rPr>
          <w:rFonts w:cs="Arial"/>
          <w:sz w:val="18"/>
          <w:szCs w:val="18"/>
        </w:rPr>
      </w:pPr>
    </w:p>
    <w:p w14:paraId="52D27231" w14:textId="036640B8" w:rsidR="00ED1548" w:rsidRPr="00E400DC" w:rsidRDefault="00ED1548" w:rsidP="00EB3551">
      <w:pPr>
        <w:widowControl w:val="0"/>
        <w:ind w:left="1134"/>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EB3551">
      <w:pPr>
        <w:widowControl w:val="0"/>
        <w:ind w:left="1134" w:hanging="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EB3551">
      <w:pPr>
        <w:widowControl w:val="0"/>
        <w:ind w:left="1134"/>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EB3551">
      <w:pPr>
        <w:widowControl w:val="0"/>
        <w:ind w:left="1134" w:hanging="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071B60">
      <w:pPr>
        <w:pStyle w:val="Prrafodelista"/>
        <w:widowControl w:val="0"/>
        <w:numPr>
          <w:ilvl w:val="0"/>
          <w:numId w:val="36"/>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EB3551">
      <w:pPr>
        <w:pStyle w:val="Prrafodelista"/>
        <w:widowControl w:val="0"/>
        <w:numPr>
          <w:ilvl w:val="1"/>
          <w:numId w:val="15"/>
        </w:numPr>
        <w:ind w:left="1134"/>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w:t>
      </w:r>
      <w:r w:rsidRPr="00FD70ED">
        <w:rPr>
          <w:rFonts w:cs="Arial"/>
          <w:sz w:val="18"/>
          <w:szCs w:val="18"/>
        </w:rPr>
        <w:lastRenderedPageBreak/>
        <w:t xml:space="preserve">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lastRenderedPageBreak/>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lastRenderedPageBreak/>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149CE82" w14:textId="535EA07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03DE24B" w14:textId="6551B86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1BA4E1" w14:textId="33FEA22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A9EEDFC" w14:textId="25D6207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2A96CEC" w14:textId="45F0505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47541A" w14:textId="33FD59B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968CD7B" w14:textId="6BB8EB4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02658FC" w14:textId="74B0588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42427D" w14:textId="1FA8F2B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752423" w14:textId="412D7D5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92DD6F6" w14:textId="2CE2DE5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677D83E" w14:textId="6291B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423E74" w14:textId="1744392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51CFC2" w14:textId="2C244AB8"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532E64" w14:textId="1CB5D6D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00E76E" w14:textId="6D4A7B1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D5FFCD9" w14:textId="5C0E8186"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38BE931" w14:textId="79EACD8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FDC1AAC" w14:textId="5260748B"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63E90A" w14:textId="49AC289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C9E70FD" w14:textId="20D6F59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199A8D4" w14:textId="4B08D32C"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9A0B0A" w14:textId="0790D2F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F99CCD" w14:textId="7B571BB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7CE1849" w14:textId="6FFBD7C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B92DBC5" w14:textId="3285D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3B1C74C" w14:textId="0EE63DA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1D6E67D" w14:textId="667DA2C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CD9966F" w14:textId="6C1A251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20EF2CC" w14:textId="5FE54C55"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EB34D7">
        <w:trPr>
          <w:trHeight w:val="827"/>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34C4942C" w:rsidR="000B60FF" w:rsidRPr="002C2893" w:rsidRDefault="00FE275B" w:rsidP="002C2893">
            <w:pPr>
              <w:widowControl w:val="0"/>
              <w:rPr>
                <w:rFonts w:cs="Arial"/>
                <w:sz w:val="18"/>
              </w:rPr>
            </w:pPr>
            <w:r w:rsidRPr="00FE275B">
              <w:rPr>
                <w:rFonts w:cs="Arial"/>
                <w:sz w:val="18"/>
              </w:rPr>
              <w:t>INSPECTORIA PARA EL PROYECTO DE VIVIENDA CUALITATIVA EN EL MUNICIPIO DE ACHOCALLA -FASE(VIII) 2024- LA PAZ</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505F48A9" w:rsidR="000B60FF" w:rsidRPr="002C2893" w:rsidRDefault="00ED119A" w:rsidP="0087016A">
            <w:pPr>
              <w:widowControl w:val="0"/>
              <w:rPr>
                <w:rFonts w:cs="Arial"/>
                <w:sz w:val="18"/>
              </w:rPr>
            </w:pPr>
            <w:r>
              <w:rPr>
                <w:rFonts w:cs="Arial"/>
                <w:sz w:val="18"/>
              </w:rPr>
              <w:t>AEV-LP-DC 04</w:t>
            </w:r>
            <w:r w:rsidR="00FE275B">
              <w:rPr>
                <w:rFonts w:cs="Arial"/>
                <w:sz w:val="18"/>
              </w:rPr>
              <w:t>8</w:t>
            </w:r>
            <w:r w:rsidR="008D2221">
              <w:rPr>
                <w:rFonts w:cs="Arial"/>
                <w:sz w:val="18"/>
              </w:rPr>
              <w:t>/202</w:t>
            </w:r>
            <w:r w:rsidR="00B57070">
              <w:rPr>
                <w:rFonts w:cs="Arial"/>
                <w:sz w:val="18"/>
              </w:rPr>
              <w:t>5 (1r</w:t>
            </w:r>
            <w:r w:rsidR="00F411B1">
              <w:rPr>
                <w:rFonts w:cs="Arial"/>
                <w:sz w:val="18"/>
              </w:rPr>
              <w:t>a. Convocatoria)</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4DD6B361" w14:textId="1AFCEF8E" w:rsidR="000B60FF" w:rsidRPr="00003A14" w:rsidRDefault="00FE275B" w:rsidP="00B57070">
            <w:pPr>
              <w:widowControl w:val="0"/>
              <w:rPr>
                <w:rFonts w:cs="Arial"/>
                <w:i/>
                <w:sz w:val="18"/>
              </w:rPr>
            </w:pPr>
            <w:r w:rsidRPr="00FE275B">
              <w:rPr>
                <w:rFonts w:cs="Arial"/>
                <w:i/>
                <w:sz w:val="18"/>
              </w:rPr>
              <w:t xml:space="preserve">Bs92.788,27 (Noventa y </w:t>
            </w:r>
            <w:r w:rsidRPr="00FE275B">
              <w:rPr>
                <w:rFonts w:cs="Arial"/>
                <w:i/>
                <w:sz w:val="18"/>
              </w:rPr>
              <w:t xml:space="preserve">Dos Mil Setecientos Ochenta </w:t>
            </w:r>
            <w:r w:rsidRPr="00FE275B">
              <w:rPr>
                <w:rFonts w:cs="Arial"/>
                <w:i/>
                <w:sz w:val="18"/>
              </w:rPr>
              <w:t xml:space="preserve">y </w:t>
            </w:r>
            <w:r>
              <w:rPr>
                <w:rFonts w:cs="Arial"/>
                <w:i/>
                <w:sz w:val="18"/>
              </w:rPr>
              <w:t>O</w:t>
            </w:r>
            <w:r w:rsidRPr="00FE275B">
              <w:rPr>
                <w:rFonts w:cs="Arial"/>
                <w:i/>
                <w:sz w:val="18"/>
              </w:rPr>
              <w:t xml:space="preserve">cho 27/100 </w:t>
            </w:r>
            <w:proofErr w:type="gramStart"/>
            <w:r w:rsidRPr="00FE275B">
              <w:rPr>
                <w:rFonts w:cs="Arial"/>
                <w:i/>
                <w:sz w:val="18"/>
              </w:rPr>
              <w:t>Bolivianos</w:t>
            </w:r>
            <w:proofErr w:type="gramEnd"/>
            <w:r w:rsidRPr="00FE275B">
              <w:rPr>
                <w:rFonts w:cs="Arial"/>
                <w:i/>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72D21445" w:rsidR="002A0F67" w:rsidRPr="002210C9" w:rsidRDefault="009C3160" w:rsidP="002A0F67">
            <w:pPr>
              <w:widowControl w:val="0"/>
              <w:rPr>
                <w:rFonts w:cs="Arial"/>
                <w:sz w:val="18"/>
              </w:rPr>
            </w:pPr>
            <w:r w:rsidRPr="009C3160">
              <w:rPr>
                <w:rFonts w:ascii="Arial" w:hAnsi="Arial" w:cs="Arial"/>
                <w:sz w:val="18"/>
                <w:lang w:val="es-BO"/>
              </w:rPr>
              <w:t xml:space="preserve">El proponente adjudicado presentará una garantía o solicitará la retención del </w:t>
            </w:r>
            <w:r w:rsidRPr="00FE275B">
              <w:rPr>
                <w:rFonts w:ascii="Arial" w:hAnsi="Arial" w:cs="Arial"/>
                <w:b/>
                <w:bCs/>
                <w:sz w:val="18"/>
                <w:lang w:val="es-BO"/>
              </w:rPr>
              <w:t>7 %</w:t>
            </w:r>
            <w:r w:rsidRPr="009C3160">
              <w:rPr>
                <w:rFonts w:ascii="Arial" w:hAnsi="Arial" w:cs="Arial"/>
                <w:sz w:val="18"/>
                <w:lang w:val="es-BO"/>
              </w:rPr>
              <w:t xml:space="preserve"> de los pagos parciales como garantía de cumplimiento de contrato, monto que será devuelto a la conclusión del contrato (suscripción del CERTIFICADO DE TERMINACIÓN DE SERVICIO),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23DB27CC" w14:textId="77777777" w:rsidR="002A0F67" w:rsidRDefault="00F86E93" w:rsidP="002A0F67">
            <w:pPr>
              <w:widowControl w:val="0"/>
              <w:rPr>
                <w:rFonts w:cs="Arial"/>
                <w:sz w:val="18"/>
              </w:rPr>
            </w:pPr>
            <w:r>
              <w:rPr>
                <w:rFonts w:cs="Arial"/>
                <w:sz w:val="18"/>
              </w:rPr>
              <w:t xml:space="preserve">Arq. Bismark Leopoldo </w:t>
            </w:r>
            <w:proofErr w:type="spellStart"/>
            <w:r>
              <w:rPr>
                <w:rFonts w:cs="Arial"/>
                <w:sz w:val="18"/>
              </w:rPr>
              <w:t>Condorenz</w:t>
            </w:r>
            <w:proofErr w:type="spellEnd"/>
            <w:r>
              <w:rPr>
                <w:rFonts w:cs="Arial"/>
                <w:sz w:val="18"/>
              </w:rPr>
              <w:t xml:space="preserve"> Choque</w:t>
            </w:r>
          </w:p>
          <w:p w14:paraId="02D065AC" w14:textId="4F743FE7" w:rsidR="00F86E93" w:rsidRPr="002C2893" w:rsidRDefault="009A726E" w:rsidP="00A440A3">
            <w:pPr>
              <w:widowControl w:val="0"/>
              <w:rPr>
                <w:rFonts w:cs="Arial"/>
                <w:sz w:val="18"/>
              </w:rPr>
            </w:pPr>
            <w:r>
              <w:rPr>
                <w:rFonts w:cs="Arial"/>
                <w:sz w:val="18"/>
              </w:rPr>
              <w:t xml:space="preserve">Arq. </w:t>
            </w:r>
            <w:r w:rsidR="00ED119A">
              <w:rPr>
                <w:rFonts w:cs="Arial"/>
                <w:sz w:val="18"/>
              </w:rPr>
              <w:t>Angélica María Arce Vargas</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49967FF9" w:rsidR="002A0F67" w:rsidRPr="002C2893" w:rsidRDefault="008D30A8" w:rsidP="008D30A8">
            <w:pPr>
              <w:widowControl w:val="0"/>
              <w:rPr>
                <w:rFonts w:cs="Arial"/>
                <w:sz w:val="18"/>
              </w:rPr>
            </w:pPr>
            <w:r>
              <w:rPr>
                <w:rFonts w:cs="Arial"/>
                <w:sz w:val="18"/>
              </w:rPr>
              <w:t>(2)-2125356 – Interno 286</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1A375C0E" w14:textId="612417E0" w:rsidR="002A0F67" w:rsidRDefault="00F86E93" w:rsidP="002A0F67">
            <w:pPr>
              <w:widowControl w:val="0"/>
              <w:rPr>
                <w:rFonts w:ascii="Arial" w:hAnsi="Arial" w:cs="Arial"/>
                <w:b/>
                <w:color w:val="000000" w:themeColor="text1"/>
                <w:sz w:val="18"/>
                <w:szCs w:val="18"/>
              </w:rPr>
            </w:pPr>
            <w:r>
              <w:rPr>
                <w:rFonts w:ascii="Arial" w:hAnsi="Arial" w:cs="Arial"/>
                <w:b/>
                <w:color w:val="000000" w:themeColor="text1"/>
                <w:sz w:val="18"/>
                <w:szCs w:val="18"/>
              </w:rPr>
              <w:t>leopoldo.condorenz</w:t>
            </w:r>
            <w:r w:rsidR="002A0F67" w:rsidRPr="000D6832">
              <w:rPr>
                <w:rFonts w:ascii="Arial" w:hAnsi="Arial" w:cs="Arial"/>
                <w:b/>
                <w:color w:val="000000" w:themeColor="text1"/>
                <w:sz w:val="18"/>
                <w:szCs w:val="18"/>
              </w:rPr>
              <w:t>@aevivienda.gob.bo</w:t>
            </w:r>
          </w:p>
          <w:p w14:paraId="4F81B161" w14:textId="57D9C802" w:rsidR="00F86E93" w:rsidRPr="002C2893" w:rsidRDefault="00ED119A" w:rsidP="00316C2A">
            <w:pPr>
              <w:widowControl w:val="0"/>
              <w:rPr>
                <w:rFonts w:cs="Arial"/>
                <w:sz w:val="18"/>
              </w:rPr>
            </w:pPr>
            <w:r>
              <w:rPr>
                <w:rFonts w:ascii="Arial" w:hAnsi="Arial" w:cs="Arial"/>
                <w:b/>
                <w:color w:val="000000" w:themeColor="text1"/>
                <w:sz w:val="18"/>
                <w:szCs w:val="18"/>
              </w:rPr>
              <w:t>maria.arce</w:t>
            </w:r>
            <w:r w:rsidR="00F86E93" w:rsidRPr="000D6832">
              <w:rPr>
                <w:rFonts w:ascii="Arial" w:hAnsi="Arial" w:cs="Arial"/>
                <w:b/>
                <w:color w:val="000000" w:themeColor="text1"/>
                <w:sz w:val="18"/>
                <w:szCs w:val="18"/>
              </w:rPr>
              <w:t>@aevivienda.gob.bo</w:t>
            </w:r>
          </w:p>
        </w:tc>
      </w:tr>
    </w:tbl>
    <w:tbl>
      <w:tblPr>
        <w:tblW w:w="4791" w:type="pct"/>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627"/>
        <w:gridCol w:w="135"/>
        <w:gridCol w:w="133"/>
        <w:gridCol w:w="389"/>
        <w:gridCol w:w="135"/>
        <w:gridCol w:w="407"/>
        <w:gridCol w:w="135"/>
        <w:gridCol w:w="547"/>
        <w:gridCol w:w="141"/>
        <w:gridCol w:w="137"/>
        <w:gridCol w:w="496"/>
        <w:gridCol w:w="264"/>
        <w:gridCol w:w="488"/>
        <w:gridCol w:w="139"/>
        <w:gridCol w:w="142"/>
        <w:gridCol w:w="2183"/>
      </w:tblGrid>
      <w:tr w:rsidR="00900129" w:rsidRPr="00E169D4" w14:paraId="533A2932" w14:textId="77777777" w:rsidTr="00F86E93">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2B167E" w:rsidRPr="00E169D4" w14:paraId="6EE7BFDF" w14:textId="77777777" w:rsidTr="002B167E">
        <w:trPr>
          <w:trHeight w:val="113"/>
        </w:trPr>
        <w:tc>
          <w:tcPr>
            <w:tcW w:w="1981"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7F824D16" w:rsidR="000B60FF" w:rsidRPr="00E169D4" w:rsidRDefault="00927AA3" w:rsidP="00680C33">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xml:space="preserve">/ </w:t>
            </w:r>
            <w:r w:rsidR="00A96E9A">
              <w:rPr>
                <w:rFonts w:ascii="Arial" w:hAnsi="Arial" w:cs="Arial"/>
                <w:lang w:val="es-BO"/>
              </w:rPr>
              <w:t>Invitación</w:t>
            </w:r>
          </w:p>
        </w:tc>
        <w:tc>
          <w:tcPr>
            <w:tcW w:w="70"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8"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2"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61"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9"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57"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5"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48" w:type="pct"/>
            <w:tcBorders>
              <w:top w:val="single" w:sz="4" w:space="0" w:color="auto"/>
              <w:left w:val="nil"/>
              <w:bottom w:val="nil"/>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F86E93" w:rsidRPr="00E169D4" w14:paraId="1F5ACDA5"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0B560B1C"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7EF4DB47"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5FDF9047" w:rsidR="000B60FF" w:rsidRPr="00E169D4" w:rsidRDefault="00FE275B" w:rsidP="00680C33">
            <w:pPr>
              <w:adjustRightInd w:val="0"/>
              <w:snapToGrid w:val="0"/>
              <w:jc w:val="center"/>
              <w:rPr>
                <w:rFonts w:ascii="Arial" w:hAnsi="Arial" w:cs="Arial"/>
                <w:lang w:val="es-BO"/>
              </w:rPr>
            </w:pPr>
            <w:r>
              <w:rPr>
                <w:rFonts w:ascii="Arial" w:hAnsi="Arial" w:cs="Arial"/>
                <w:lang w:val="es-BO"/>
              </w:rPr>
              <w:t>24</w:t>
            </w:r>
          </w:p>
        </w:tc>
        <w:tc>
          <w:tcPr>
            <w:tcW w:w="71" w:type="pct"/>
            <w:tcBorders>
              <w:top w:val="nil"/>
              <w:left w:val="single" w:sz="4" w:space="0" w:color="auto"/>
              <w:bottom w:val="nil"/>
              <w:right w:val="single" w:sz="4" w:space="0" w:color="auto"/>
            </w:tcBorders>
            <w:shd w:val="clear" w:color="auto" w:fill="auto"/>
            <w:vAlign w:val="center"/>
          </w:tcPr>
          <w:p w14:paraId="4E62ECF4" w14:textId="3A55903A"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352FF936" w:rsidR="000B60FF" w:rsidRPr="00E169D4" w:rsidRDefault="008D2221" w:rsidP="00680C33">
            <w:pPr>
              <w:adjustRightInd w:val="0"/>
              <w:snapToGrid w:val="0"/>
              <w:jc w:val="center"/>
              <w:rPr>
                <w:rFonts w:ascii="Arial" w:hAnsi="Arial" w:cs="Arial"/>
                <w:lang w:val="es-BO"/>
              </w:rPr>
            </w:pPr>
            <w:r>
              <w:rPr>
                <w:rFonts w:ascii="Arial" w:hAnsi="Arial" w:cs="Arial"/>
                <w:lang w:val="es-BO"/>
              </w:rPr>
              <w:t>0</w:t>
            </w:r>
            <w:r w:rsidR="00FE275B">
              <w:rPr>
                <w:rFonts w:ascii="Arial" w:hAnsi="Arial" w:cs="Arial"/>
                <w:lang w:val="es-BO"/>
              </w:rPr>
              <w:t>2</w:t>
            </w:r>
          </w:p>
        </w:tc>
        <w:tc>
          <w:tcPr>
            <w:tcW w:w="71" w:type="pct"/>
            <w:tcBorders>
              <w:top w:val="nil"/>
              <w:left w:val="single" w:sz="4" w:space="0" w:color="auto"/>
              <w:bottom w:val="nil"/>
              <w:right w:val="single" w:sz="4" w:space="0" w:color="auto"/>
            </w:tcBorders>
            <w:shd w:val="clear" w:color="auto" w:fill="auto"/>
            <w:vAlign w:val="center"/>
          </w:tcPr>
          <w:p w14:paraId="77BF04FC"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68AAA905" w:rsidR="000B60FF" w:rsidRPr="00E169D4" w:rsidRDefault="00F86E93" w:rsidP="008D2221">
            <w:pPr>
              <w:adjustRightInd w:val="0"/>
              <w:snapToGrid w:val="0"/>
              <w:jc w:val="center"/>
              <w:rPr>
                <w:rFonts w:ascii="Arial" w:hAnsi="Arial" w:cs="Arial"/>
                <w:lang w:val="es-BO"/>
              </w:rPr>
            </w:pPr>
            <w:r>
              <w:rPr>
                <w:rFonts w:ascii="Arial" w:hAnsi="Arial" w:cs="Arial"/>
                <w:lang w:val="es-BO"/>
              </w:rPr>
              <w:t>202</w:t>
            </w:r>
            <w:r w:rsidR="008D2221">
              <w:rPr>
                <w:rFonts w:ascii="Arial" w:hAnsi="Arial" w:cs="Arial"/>
                <w:lang w:val="es-BO"/>
              </w:rPr>
              <w:t>5</w:t>
            </w:r>
          </w:p>
        </w:tc>
        <w:tc>
          <w:tcPr>
            <w:tcW w:w="74" w:type="pct"/>
            <w:tcBorders>
              <w:top w:val="nil"/>
              <w:left w:val="single" w:sz="4" w:space="0" w:color="auto"/>
              <w:bottom w:val="nil"/>
              <w:right w:val="single" w:sz="12" w:space="0" w:color="auto"/>
            </w:tcBorders>
            <w:shd w:val="clear" w:color="auto" w:fill="auto"/>
            <w:vAlign w:val="center"/>
          </w:tcPr>
          <w:p w14:paraId="0B4140AC"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615ABC5B"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nil"/>
              <w:right w:val="nil"/>
            </w:tcBorders>
            <w:shd w:val="clear" w:color="auto" w:fill="auto"/>
            <w:vAlign w:val="center"/>
          </w:tcPr>
          <w:p w14:paraId="70F8DFE6"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16B26987"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nil"/>
              <w:right w:val="nil"/>
            </w:tcBorders>
            <w:shd w:val="clear" w:color="auto" w:fill="auto"/>
            <w:vAlign w:val="center"/>
          </w:tcPr>
          <w:p w14:paraId="558713F8"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3A15E637"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752D8CA4"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6F796669" w14:textId="77777777" w:rsidR="000B60FF" w:rsidRPr="00E169D4" w:rsidRDefault="000B60FF" w:rsidP="00680C33">
            <w:pPr>
              <w:adjustRightInd w:val="0"/>
              <w:snapToGrid w:val="0"/>
              <w:jc w:val="center"/>
              <w:rPr>
                <w:rFonts w:ascii="Arial" w:hAnsi="Arial" w:cs="Arial"/>
                <w:lang w:val="es-BO"/>
              </w:rPr>
            </w:pPr>
          </w:p>
        </w:tc>
      </w:tr>
      <w:tr w:rsidR="00F86E93" w:rsidRPr="00E169D4" w14:paraId="59273A7E" w14:textId="77777777" w:rsidTr="002B167E">
        <w:trPr>
          <w:trHeight w:val="113"/>
        </w:trPr>
        <w:tc>
          <w:tcPr>
            <w:tcW w:w="1910" w:type="pct"/>
            <w:tcBorders>
              <w:top w:val="nil"/>
              <w:left w:val="single" w:sz="4" w:space="0" w:color="auto"/>
              <w:bottom w:val="nil"/>
              <w:right w:val="nil"/>
            </w:tcBorders>
            <w:shd w:val="clear" w:color="auto" w:fill="auto"/>
            <w:vAlign w:val="bottom"/>
          </w:tcPr>
          <w:p w14:paraId="250534D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53C7EA4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3774648A"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741D070"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2E6050D"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4D5C6537"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CA3D03D"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63789C29"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250BAF3B"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C4E3835"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nil"/>
              <w:left w:val="nil"/>
              <w:bottom w:val="nil"/>
              <w:right w:val="nil"/>
            </w:tcBorders>
            <w:shd w:val="clear" w:color="auto" w:fill="auto"/>
            <w:vAlign w:val="center"/>
          </w:tcPr>
          <w:p w14:paraId="6FCF37EC"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7BA13D6F"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nil"/>
              <w:left w:val="nil"/>
              <w:bottom w:val="nil"/>
              <w:right w:val="nil"/>
            </w:tcBorders>
            <w:shd w:val="clear" w:color="auto" w:fill="auto"/>
            <w:vAlign w:val="center"/>
          </w:tcPr>
          <w:p w14:paraId="73BED052"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7A4AC382"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213B5DD2"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7D8B040C"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599FB497"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379CF93B"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1C121A4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7D8731CA"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8E195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546E8A99"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2FC7FCAE"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263564AC"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6963DC92"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3711AED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Hora</w:t>
            </w:r>
          </w:p>
        </w:tc>
        <w:tc>
          <w:tcPr>
            <w:tcW w:w="139" w:type="pct"/>
            <w:tcBorders>
              <w:top w:val="nil"/>
              <w:left w:val="nil"/>
              <w:bottom w:val="nil"/>
              <w:right w:val="nil"/>
            </w:tcBorders>
            <w:shd w:val="clear" w:color="auto" w:fill="auto"/>
            <w:tcMar>
              <w:left w:w="0" w:type="dxa"/>
              <w:right w:w="0" w:type="dxa"/>
            </w:tcMar>
            <w:vAlign w:val="center"/>
          </w:tcPr>
          <w:p w14:paraId="3C6C89B4"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2AEB88F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Min.</w:t>
            </w:r>
          </w:p>
        </w:tc>
        <w:tc>
          <w:tcPr>
            <w:tcW w:w="73" w:type="pct"/>
            <w:tcBorders>
              <w:top w:val="nil"/>
              <w:left w:val="nil"/>
              <w:bottom w:val="nil"/>
              <w:right w:val="single" w:sz="12" w:space="0" w:color="auto"/>
            </w:tcBorders>
            <w:shd w:val="clear" w:color="auto" w:fill="auto"/>
            <w:vAlign w:val="center"/>
          </w:tcPr>
          <w:p w14:paraId="28F17B7D"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531B4080"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single" w:sz="4" w:space="0" w:color="auto"/>
              <w:right w:val="single" w:sz="4" w:space="0" w:color="auto"/>
            </w:tcBorders>
            <w:shd w:val="clear" w:color="auto" w:fill="auto"/>
            <w:vAlign w:val="center"/>
          </w:tcPr>
          <w:p w14:paraId="57866363" w14:textId="77777777" w:rsidR="000B60FF" w:rsidRPr="00E169D4" w:rsidRDefault="000B60FF" w:rsidP="00680C33">
            <w:pPr>
              <w:adjustRightInd w:val="0"/>
              <w:snapToGrid w:val="0"/>
              <w:jc w:val="center"/>
              <w:rPr>
                <w:i/>
                <w:sz w:val="14"/>
                <w:szCs w:val="14"/>
                <w:lang w:val="es-BO"/>
              </w:rPr>
            </w:pPr>
          </w:p>
        </w:tc>
      </w:tr>
      <w:tr w:rsidR="002B167E" w:rsidRPr="00E169D4" w14:paraId="7B81F80E"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4EA2B67F"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534012EF"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232AC5" w14:textId="35686E65" w:rsidR="000B60FF" w:rsidRPr="00E169D4" w:rsidRDefault="00FE275B" w:rsidP="00680C33">
            <w:pPr>
              <w:adjustRightInd w:val="0"/>
              <w:snapToGrid w:val="0"/>
              <w:jc w:val="center"/>
              <w:rPr>
                <w:rFonts w:ascii="Arial" w:hAnsi="Arial" w:cs="Arial"/>
                <w:lang w:val="es-BO"/>
              </w:rPr>
            </w:pPr>
            <w:r>
              <w:rPr>
                <w:rFonts w:ascii="Arial" w:hAnsi="Arial" w:cs="Arial"/>
                <w:lang w:val="es-BO"/>
              </w:rPr>
              <w:t>27</w:t>
            </w:r>
          </w:p>
        </w:tc>
        <w:tc>
          <w:tcPr>
            <w:tcW w:w="71" w:type="pct"/>
            <w:tcBorders>
              <w:top w:val="nil"/>
              <w:left w:val="single" w:sz="4" w:space="0" w:color="auto"/>
              <w:bottom w:val="nil"/>
              <w:right w:val="single" w:sz="4" w:space="0" w:color="auto"/>
            </w:tcBorders>
            <w:shd w:val="clear" w:color="auto" w:fill="auto"/>
            <w:vAlign w:val="center"/>
          </w:tcPr>
          <w:p w14:paraId="4C2CC080"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E1CEC8" w14:textId="7C3C876D" w:rsidR="000B60FF" w:rsidRPr="00E169D4" w:rsidRDefault="008D2221" w:rsidP="00776A0A">
            <w:pPr>
              <w:adjustRightInd w:val="0"/>
              <w:snapToGrid w:val="0"/>
              <w:jc w:val="center"/>
              <w:rPr>
                <w:rFonts w:ascii="Arial" w:hAnsi="Arial" w:cs="Arial"/>
                <w:lang w:val="es-BO"/>
              </w:rPr>
            </w:pPr>
            <w:r>
              <w:rPr>
                <w:rFonts w:ascii="Arial" w:hAnsi="Arial" w:cs="Arial"/>
                <w:lang w:val="es-BO"/>
              </w:rPr>
              <w:t>0</w:t>
            </w:r>
            <w:r w:rsidR="00776A0A">
              <w:rPr>
                <w:rFonts w:ascii="Arial" w:hAnsi="Arial" w:cs="Arial"/>
                <w:lang w:val="es-BO"/>
              </w:rPr>
              <w:t>2</w:t>
            </w:r>
          </w:p>
        </w:tc>
        <w:tc>
          <w:tcPr>
            <w:tcW w:w="71" w:type="pct"/>
            <w:tcBorders>
              <w:top w:val="nil"/>
              <w:left w:val="single" w:sz="4" w:space="0" w:color="auto"/>
              <w:bottom w:val="nil"/>
              <w:right w:val="single" w:sz="4" w:space="0" w:color="auto"/>
            </w:tcBorders>
            <w:shd w:val="clear" w:color="auto" w:fill="auto"/>
            <w:vAlign w:val="center"/>
          </w:tcPr>
          <w:p w14:paraId="50C6B828"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3A6C7" w14:textId="2786CF39" w:rsidR="000B60FF" w:rsidRPr="00E169D4" w:rsidRDefault="00F86E93" w:rsidP="008D2221">
            <w:pPr>
              <w:adjustRightInd w:val="0"/>
              <w:snapToGrid w:val="0"/>
              <w:jc w:val="center"/>
              <w:rPr>
                <w:rFonts w:ascii="Arial" w:hAnsi="Arial" w:cs="Arial"/>
                <w:lang w:val="es-BO"/>
              </w:rPr>
            </w:pPr>
            <w:r>
              <w:rPr>
                <w:rFonts w:ascii="Arial" w:hAnsi="Arial" w:cs="Arial"/>
                <w:lang w:val="es-BO"/>
              </w:rPr>
              <w:t>202</w:t>
            </w:r>
            <w:r w:rsidR="008D2221">
              <w:rPr>
                <w:rFonts w:ascii="Arial" w:hAnsi="Arial" w:cs="Arial"/>
                <w:lang w:val="es-BO"/>
              </w:rPr>
              <w:t>5</w:t>
            </w:r>
          </w:p>
        </w:tc>
        <w:tc>
          <w:tcPr>
            <w:tcW w:w="74" w:type="pct"/>
            <w:tcBorders>
              <w:top w:val="nil"/>
              <w:left w:val="single" w:sz="4" w:space="0" w:color="auto"/>
              <w:bottom w:val="nil"/>
              <w:right w:val="single" w:sz="12" w:space="0" w:color="auto"/>
            </w:tcBorders>
            <w:shd w:val="clear" w:color="auto" w:fill="auto"/>
            <w:vAlign w:val="center"/>
          </w:tcPr>
          <w:p w14:paraId="25720EBD"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single" w:sz="4" w:space="0" w:color="auto"/>
            </w:tcBorders>
          </w:tcPr>
          <w:p w14:paraId="23AC389C" w14:textId="77777777" w:rsidR="000B60FF" w:rsidRPr="00E169D4" w:rsidRDefault="000B60FF" w:rsidP="00680C33">
            <w:pPr>
              <w:adjustRightInd w:val="0"/>
              <w:snapToGrid w:val="0"/>
              <w:jc w:val="center"/>
              <w:rPr>
                <w:rFonts w:ascii="Arial" w:hAnsi="Arial" w:cs="Arial"/>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43378D" w14:textId="2F9E3838" w:rsidR="000B60FF" w:rsidRDefault="00FE275B" w:rsidP="00680C33">
            <w:pPr>
              <w:adjustRightInd w:val="0"/>
              <w:snapToGrid w:val="0"/>
              <w:jc w:val="center"/>
              <w:rPr>
                <w:rFonts w:ascii="Arial" w:hAnsi="Arial" w:cs="Arial"/>
                <w:lang w:val="es-BO"/>
              </w:rPr>
            </w:pPr>
            <w:r>
              <w:rPr>
                <w:rFonts w:ascii="Arial" w:hAnsi="Arial" w:cs="Arial"/>
                <w:lang w:val="es-BO"/>
              </w:rPr>
              <w:t>11</w:t>
            </w:r>
          </w:p>
          <w:p w14:paraId="59B6DA0A" w14:textId="77777777" w:rsidR="002B167E" w:rsidRDefault="002B167E" w:rsidP="00680C33">
            <w:pPr>
              <w:adjustRightInd w:val="0"/>
              <w:snapToGrid w:val="0"/>
              <w:jc w:val="center"/>
              <w:rPr>
                <w:rFonts w:ascii="Arial" w:hAnsi="Arial" w:cs="Arial"/>
                <w:lang w:val="es-BO"/>
              </w:rPr>
            </w:pPr>
          </w:p>
          <w:p w14:paraId="56D785DA" w14:textId="77777777" w:rsidR="002B167E" w:rsidRDefault="002B167E" w:rsidP="00680C33">
            <w:pPr>
              <w:adjustRightInd w:val="0"/>
              <w:snapToGrid w:val="0"/>
              <w:jc w:val="center"/>
              <w:rPr>
                <w:rFonts w:ascii="Arial" w:hAnsi="Arial" w:cs="Arial"/>
                <w:lang w:val="es-BO"/>
              </w:rPr>
            </w:pPr>
          </w:p>
          <w:p w14:paraId="2536DC55" w14:textId="77777777" w:rsidR="002B167E" w:rsidRDefault="002B167E" w:rsidP="00680C33">
            <w:pPr>
              <w:adjustRightInd w:val="0"/>
              <w:snapToGrid w:val="0"/>
              <w:jc w:val="center"/>
              <w:rPr>
                <w:rFonts w:ascii="Arial" w:hAnsi="Arial" w:cs="Arial"/>
                <w:lang w:val="es-BO"/>
              </w:rPr>
            </w:pPr>
          </w:p>
          <w:p w14:paraId="44AF5E14" w14:textId="77777777" w:rsidR="002B167E" w:rsidRDefault="002B167E" w:rsidP="00680C33">
            <w:pPr>
              <w:adjustRightInd w:val="0"/>
              <w:snapToGrid w:val="0"/>
              <w:jc w:val="center"/>
              <w:rPr>
                <w:rFonts w:ascii="Arial" w:hAnsi="Arial" w:cs="Arial"/>
                <w:lang w:val="es-BO"/>
              </w:rPr>
            </w:pPr>
          </w:p>
          <w:p w14:paraId="16B8FDC2" w14:textId="77777777" w:rsidR="002B167E" w:rsidRDefault="002B167E" w:rsidP="00680C33">
            <w:pPr>
              <w:adjustRightInd w:val="0"/>
              <w:snapToGrid w:val="0"/>
              <w:jc w:val="center"/>
              <w:rPr>
                <w:rFonts w:ascii="Arial" w:hAnsi="Arial" w:cs="Arial"/>
                <w:lang w:val="es-BO"/>
              </w:rPr>
            </w:pPr>
          </w:p>
          <w:p w14:paraId="51EBC2CF" w14:textId="77777777" w:rsidR="002B167E" w:rsidRDefault="002B167E" w:rsidP="00680C33">
            <w:pPr>
              <w:adjustRightInd w:val="0"/>
              <w:snapToGrid w:val="0"/>
              <w:jc w:val="center"/>
              <w:rPr>
                <w:rFonts w:ascii="Arial" w:hAnsi="Arial" w:cs="Arial"/>
                <w:lang w:val="es-BO"/>
              </w:rPr>
            </w:pPr>
          </w:p>
          <w:p w14:paraId="21048B3F" w14:textId="10E53987" w:rsidR="002B167E" w:rsidRPr="00E169D4" w:rsidRDefault="00ED119A" w:rsidP="00680C33">
            <w:pPr>
              <w:adjustRightInd w:val="0"/>
              <w:snapToGrid w:val="0"/>
              <w:jc w:val="center"/>
              <w:rPr>
                <w:rFonts w:ascii="Arial" w:hAnsi="Arial" w:cs="Arial"/>
                <w:lang w:val="es-BO"/>
              </w:rPr>
            </w:pPr>
            <w:r>
              <w:rPr>
                <w:rFonts w:ascii="Arial" w:hAnsi="Arial" w:cs="Arial"/>
                <w:lang w:val="es-BO"/>
              </w:rPr>
              <w:t>1</w:t>
            </w:r>
            <w:r w:rsidR="00FE275B">
              <w:rPr>
                <w:rFonts w:ascii="Arial" w:hAnsi="Arial" w:cs="Arial"/>
                <w:lang w:val="es-BO"/>
              </w:rPr>
              <w:t>2</w:t>
            </w:r>
          </w:p>
        </w:tc>
        <w:tc>
          <w:tcPr>
            <w:tcW w:w="139" w:type="pct"/>
            <w:tcBorders>
              <w:top w:val="nil"/>
              <w:left w:val="single" w:sz="4" w:space="0" w:color="auto"/>
              <w:bottom w:val="nil"/>
              <w:right w:val="single" w:sz="4" w:space="0" w:color="auto"/>
            </w:tcBorders>
            <w:shd w:val="clear" w:color="auto" w:fill="auto"/>
            <w:vAlign w:val="center"/>
          </w:tcPr>
          <w:p w14:paraId="465EA9CE" w14:textId="77777777" w:rsidR="000B60FF" w:rsidRPr="00E169D4" w:rsidRDefault="000B60FF" w:rsidP="00680C33">
            <w:pPr>
              <w:adjustRightInd w:val="0"/>
              <w:snapToGrid w:val="0"/>
              <w:jc w:val="center"/>
              <w:rPr>
                <w:rFonts w:ascii="Arial" w:hAnsi="Arial" w:cs="Arial"/>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1B28D" w14:textId="2D66177E" w:rsidR="000B60FF" w:rsidRDefault="00A440A3" w:rsidP="00680C33">
            <w:pPr>
              <w:adjustRightInd w:val="0"/>
              <w:snapToGrid w:val="0"/>
              <w:jc w:val="center"/>
              <w:rPr>
                <w:rFonts w:ascii="Arial" w:hAnsi="Arial" w:cs="Arial"/>
                <w:lang w:val="es-BO"/>
              </w:rPr>
            </w:pPr>
            <w:r>
              <w:rPr>
                <w:rFonts w:ascii="Arial" w:hAnsi="Arial" w:cs="Arial"/>
                <w:lang w:val="es-BO"/>
              </w:rPr>
              <w:t>3</w:t>
            </w:r>
            <w:r w:rsidR="002B167E">
              <w:rPr>
                <w:rFonts w:ascii="Arial" w:hAnsi="Arial" w:cs="Arial"/>
                <w:lang w:val="es-BO"/>
              </w:rPr>
              <w:t>0</w:t>
            </w:r>
          </w:p>
          <w:p w14:paraId="141B999A" w14:textId="77777777" w:rsidR="002B167E" w:rsidRDefault="002B167E" w:rsidP="00680C33">
            <w:pPr>
              <w:adjustRightInd w:val="0"/>
              <w:snapToGrid w:val="0"/>
              <w:jc w:val="center"/>
              <w:rPr>
                <w:rFonts w:ascii="Arial" w:hAnsi="Arial" w:cs="Arial"/>
                <w:lang w:val="es-BO"/>
              </w:rPr>
            </w:pPr>
          </w:p>
          <w:p w14:paraId="01E05C46" w14:textId="77777777" w:rsidR="002B167E" w:rsidRDefault="002B167E" w:rsidP="00680C33">
            <w:pPr>
              <w:adjustRightInd w:val="0"/>
              <w:snapToGrid w:val="0"/>
              <w:jc w:val="center"/>
              <w:rPr>
                <w:rFonts w:ascii="Arial" w:hAnsi="Arial" w:cs="Arial"/>
                <w:lang w:val="es-BO"/>
              </w:rPr>
            </w:pPr>
          </w:p>
          <w:p w14:paraId="1740AD2B" w14:textId="77777777" w:rsidR="002B167E" w:rsidRDefault="002B167E" w:rsidP="00680C33">
            <w:pPr>
              <w:adjustRightInd w:val="0"/>
              <w:snapToGrid w:val="0"/>
              <w:jc w:val="center"/>
              <w:rPr>
                <w:rFonts w:ascii="Arial" w:hAnsi="Arial" w:cs="Arial"/>
                <w:lang w:val="es-BO"/>
              </w:rPr>
            </w:pPr>
          </w:p>
          <w:p w14:paraId="274005E5" w14:textId="77777777" w:rsidR="002B167E" w:rsidRDefault="002B167E" w:rsidP="00680C33">
            <w:pPr>
              <w:adjustRightInd w:val="0"/>
              <w:snapToGrid w:val="0"/>
              <w:jc w:val="center"/>
              <w:rPr>
                <w:rFonts w:ascii="Arial" w:hAnsi="Arial" w:cs="Arial"/>
                <w:lang w:val="es-BO"/>
              </w:rPr>
            </w:pPr>
          </w:p>
          <w:p w14:paraId="5E2EE04E" w14:textId="77777777" w:rsidR="002B167E" w:rsidRDefault="002B167E" w:rsidP="00680C33">
            <w:pPr>
              <w:adjustRightInd w:val="0"/>
              <w:snapToGrid w:val="0"/>
              <w:jc w:val="center"/>
              <w:rPr>
                <w:rFonts w:ascii="Arial" w:hAnsi="Arial" w:cs="Arial"/>
                <w:lang w:val="es-BO"/>
              </w:rPr>
            </w:pPr>
          </w:p>
          <w:p w14:paraId="4760006E" w14:textId="77777777" w:rsidR="002B167E" w:rsidRDefault="002B167E" w:rsidP="00680C33">
            <w:pPr>
              <w:adjustRightInd w:val="0"/>
              <w:snapToGrid w:val="0"/>
              <w:jc w:val="center"/>
              <w:rPr>
                <w:rFonts w:ascii="Arial" w:hAnsi="Arial" w:cs="Arial"/>
                <w:lang w:val="es-BO"/>
              </w:rPr>
            </w:pPr>
          </w:p>
          <w:p w14:paraId="38A52D56" w14:textId="55B077D0" w:rsidR="002B167E" w:rsidRPr="00E169D4" w:rsidRDefault="00A440A3" w:rsidP="00680C33">
            <w:pPr>
              <w:adjustRightInd w:val="0"/>
              <w:snapToGrid w:val="0"/>
              <w:jc w:val="center"/>
              <w:rPr>
                <w:rFonts w:ascii="Arial" w:hAnsi="Arial" w:cs="Arial"/>
                <w:lang w:val="es-BO"/>
              </w:rPr>
            </w:pPr>
            <w:r>
              <w:rPr>
                <w:rFonts w:ascii="Arial" w:hAnsi="Arial" w:cs="Arial"/>
                <w:lang w:val="es-BO"/>
              </w:rPr>
              <w:t>0</w:t>
            </w:r>
            <w:r w:rsidR="002B167E">
              <w:rPr>
                <w:rFonts w:ascii="Arial" w:hAnsi="Arial" w:cs="Arial"/>
                <w:lang w:val="es-BO"/>
              </w:rPr>
              <w:t>0</w:t>
            </w:r>
          </w:p>
        </w:tc>
        <w:tc>
          <w:tcPr>
            <w:tcW w:w="73" w:type="pct"/>
            <w:tcBorders>
              <w:top w:val="nil"/>
              <w:left w:val="single" w:sz="4" w:space="0" w:color="auto"/>
              <w:bottom w:val="nil"/>
              <w:right w:val="single" w:sz="12" w:space="0" w:color="auto"/>
            </w:tcBorders>
            <w:shd w:val="clear" w:color="auto" w:fill="auto"/>
            <w:vAlign w:val="center"/>
          </w:tcPr>
          <w:p w14:paraId="33C90C7E"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single" w:sz="4" w:space="0" w:color="auto"/>
            </w:tcBorders>
            <w:shd w:val="clear" w:color="auto" w:fill="auto"/>
            <w:vAlign w:val="center"/>
          </w:tcPr>
          <w:p w14:paraId="42F105DB" w14:textId="77777777" w:rsidR="000B60FF" w:rsidRPr="00E169D4" w:rsidRDefault="000B60FF" w:rsidP="00680C33">
            <w:pPr>
              <w:adjustRightInd w:val="0"/>
              <w:snapToGrid w:val="0"/>
              <w:jc w:val="center"/>
              <w:rPr>
                <w:rFonts w:ascii="Arial" w:hAnsi="Arial" w:cs="Arial"/>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4928"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29"/>
            </w:tblGrid>
            <w:tr w:rsidR="002B167E" w:rsidRPr="001E5518" w14:paraId="56588820" w14:textId="77777777" w:rsidTr="009C3160">
              <w:trPr>
                <w:trHeight w:val="930"/>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8F467" w14:textId="77777777" w:rsidR="002B167E" w:rsidRPr="00AA1408" w:rsidRDefault="002B167E" w:rsidP="002B167E">
                  <w:pPr>
                    <w:adjustRightInd w:val="0"/>
                    <w:snapToGrid w:val="0"/>
                    <w:jc w:val="both"/>
                    <w:rPr>
                      <w:rFonts w:ascii="Arial" w:hAnsi="Arial" w:cs="Arial"/>
                      <w:b/>
                      <w:bCs/>
                      <w:sz w:val="14"/>
                      <w:u w:val="single"/>
                      <w:lang w:val="es-BO"/>
                    </w:rPr>
                  </w:pPr>
                  <w:r w:rsidRPr="00AA1408">
                    <w:rPr>
                      <w:rFonts w:ascii="Arial" w:hAnsi="Arial" w:cs="Arial"/>
                      <w:b/>
                      <w:bCs/>
                      <w:sz w:val="14"/>
                      <w:u w:val="single"/>
                      <w:lang w:val="es-BO"/>
                    </w:rPr>
                    <w:t xml:space="preserve">PRESENTACIÓN DE PROPUESTAS: </w:t>
                  </w:r>
                </w:p>
                <w:p w14:paraId="7A84DE7E" w14:textId="77777777" w:rsidR="002B167E" w:rsidRPr="001E5518" w:rsidRDefault="002B167E" w:rsidP="002B167E">
                  <w:pPr>
                    <w:adjustRightInd w:val="0"/>
                    <w:snapToGrid w:val="0"/>
                    <w:jc w:val="both"/>
                    <w:rPr>
                      <w:rFonts w:ascii="Arial" w:hAnsi="Arial" w:cs="Arial"/>
                      <w:sz w:val="14"/>
                      <w:lang w:val="es-BO"/>
                    </w:rPr>
                  </w:pPr>
                  <w:r>
                    <w:rPr>
                      <w:rFonts w:ascii="Arial" w:hAnsi="Arial" w:cs="Arial"/>
                      <w:sz w:val="14"/>
                      <w:lang w:val="es-BO"/>
                    </w:rPr>
                    <w:t>Deberá ser entregada de manera física en</w:t>
                  </w:r>
                  <w:r w:rsidRPr="001E5518">
                    <w:rPr>
                      <w:rFonts w:ascii="Arial" w:hAnsi="Arial" w:cs="Arial"/>
                      <w:sz w:val="14"/>
                      <w:lang w:val="es-BO"/>
                    </w:rPr>
                    <w:t xml:space="preserve"> la</w:t>
                  </w:r>
                  <w:r>
                    <w:rPr>
                      <w:rFonts w:ascii="Arial" w:hAnsi="Arial" w:cs="Arial"/>
                      <w:sz w:val="14"/>
                      <w:lang w:val="es-BO"/>
                    </w:rPr>
                    <w:t xml:space="preserve"> AEVIVIENDA ubicada en la </w:t>
                  </w:r>
                  <w:r w:rsidRPr="001E5518">
                    <w:rPr>
                      <w:rFonts w:ascii="Arial" w:hAnsi="Arial" w:cs="Arial"/>
                      <w:sz w:val="14"/>
                      <w:lang w:val="es-BO"/>
                    </w:rPr>
                    <w:t xml:space="preserve">Calle Conchitas Nro. 414 entre Av. 20 de </w:t>
                  </w:r>
                  <w:proofErr w:type="gramStart"/>
                  <w:r w:rsidRPr="001E5518">
                    <w:rPr>
                      <w:rFonts w:ascii="Arial" w:hAnsi="Arial" w:cs="Arial"/>
                      <w:sz w:val="14"/>
                      <w:lang w:val="es-BO"/>
                    </w:rPr>
                    <w:t>Octubre</w:t>
                  </w:r>
                  <w:proofErr w:type="gramEnd"/>
                  <w:r w:rsidRPr="001E5518">
                    <w:rPr>
                      <w:rFonts w:ascii="Arial" w:hAnsi="Arial" w:cs="Arial"/>
                      <w:sz w:val="14"/>
                      <w:lang w:val="es-BO"/>
                    </w:rPr>
                    <w:t xml:space="preserve"> y </w:t>
                  </w:r>
                  <w:proofErr w:type="spellStart"/>
                  <w:r w:rsidRPr="001E5518">
                    <w:rPr>
                      <w:rFonts w:ascii="Arial" w:hAnsi="Arial" w:cs="Arial"/>
                      <w:sz w:val="14"/>
                      <w:lang w:val="es-BO"/>
                    </w:rPr>
                    <w:t>Heroes</w:t>
                  </w:r>
                  <w:proofErr w:type="spellEnd"/>
                  <w:r w:rsidRPr="001E5518">
                    <w:rPr>
                      <w:rFonts w:ascii="Arial" w:hAnsi="Arial" w:cs="Arial"/>
                      <w:sz w:val="14"/>
                      <w:lang w:val="es-BO"/>
                    </w:rPr>
                    <w:t xml:space="preserve"> del Acre, frente al Colegio </w:t>
                  </w:r>
                  <w:proofErr w:type="spellStart"/>
                  <w:r w:rsidRPr="001E5518">
                    <w:rPr>
                      <w:rFonts w:ascii="Arial" w:hAnsi="Arial" w:cs="Arial"/>
                      <w:sz w:val="14"/>
                      <w:lang w:val="es-BO"/>
                    </w:rPr>
                    <w:t>Bolivar</w:t>
                  </w:r>
                  <w:proofErr w:type="spellEnd"/>
                  <w:r w:rsidRPr="001E5518">
                    <w:rPr>
                      <w:rFonts w:ascii="Arial" w:hAnsi="Arial" w:cs="Arial"/>
                      <w:sz w:val="14"/>
                      <w:lang w:val="es-BO"/>
                    </w:rPr>
                    <w:t>, Planta Baja</w:t>
                  </w:r>
                </w:p>
              </w:tc>
            </w:tr>
            <w:tr w:rsidR="002B167E" w:rsidRPr="003B07C2" w14:paraId="3A1EE6BE" w14:textId="77777777" w:rsidTr="009C3160">
              <w:trPr>
                <w:trHeight w:val="930"/>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B1350" w14:textId="77777777" w:rsidR="002B167E" w:rsidRPr="00AA1408" w:rsidRDefault="002B167E" w:rsidP="002B167E">
                  <w:pPr>
                    <w:adjustRightInd w:val="0"/>
                    <w:snapToGrid w:val="0"/>
                    <w:jc w:val="both"/>
                    <w:rPr>
                      <w:rFonts w:ascii="Arial" w:hAnsi="Arial" w:cs="Arial"/>
                      <w:b/>
                      <w:i/>
                      <w:sz w:val="14"/>
                      <w:szCs w:val="18"/>
                      <w:u w:val="single"/>
                      <w:lang w:val="es-BO"/>
                    </w:rPr>
                  </w:pPr>
                  <w:r w:rsidRPr="00AA1408">
                    <w:rPr>
                      <w:rFonts w:ascii="Arial" w:hAnsi="Arial" w:cs="Arial"/>
                      <w:b/>
                      <w:i/>
                      <w:sz w:val="14"/>
                      <w:szCs w:val="18"/>
                      <w:u w:val="single"/>
                      <w:lang w:val="es-BO"/>
                    </w:rPr>
                    <w:t>APERTURA DE PROPUESTAS:</w:t>
                  </w:r>
                </w:p>
                <w:p w14:paraId="2FD095D1" w14:textId="77777777" w:rsidR="002B167E" w:rsidRDefault="002B167E" w:rsidP="002B167E">
                  <w:pPr>
                    <w:adjustRightInd w:val="0"/>
                    <w:snapToGrid w:val="0"/>
                    <w:jc w:val="both"/>
                  </w:pPr>
                  <w:r w:rsidRPr="00AA1408">
                    <w:rPr>
                      <w:rFonts w:ascii="Arial" w:hAnsi="Arial" w:cs="Arial"/>
                      <w:i/>
                      <w:sz w:val="14"/>
                      <w:szCs w:val="18"/>
                      <w:lang w:val="es-BO"/>
                    </w:rPr>
                    <w:t>Se realizará en instalaciones de la A</w:t>
                  </w:r>
                  <w:r>
                    <w:rPr>
                      <w:rFonts w:ascii="Arial" w:hAnsi="Arial" w:cs="Arial"/>
                      <w:i/>
                      <w:sz w:val="14"/>
                      <w:szCs w:val="18"/>
                      <w:lang w:val="es-BO"/>
                    </w:rPr>
                    <w:t>EVIVIENDA</w:t>
                  </w:r>
                  <w:r w:rsidRPr="00AA1408">
                    <w:rPr>
                      <w:rFonts w:ascii="Arial" w:hAnsi="Arial" w:cs="Arial"/>
                      <w:i/>
                      <w:sz w:val="14"/>
                      <w:szCs w:val="18"/>
                      <w:lang w:val="es-BO"/>
                    </w:rPr>
                    <w:t xml:space="preserve"> ubicada en la Calle Conchitas Nro. 414 entre Av. 20 de </w:t>
                  </w:r>
                  <w:proofErr w:type="gramStart"/>
                  <w:r w:rsidRPr="00AA1408">
                    <w:rPr>
                      <w:rFonts w:ascii="Arial" w:hAnsi="Arial" w:cs="Arial"/>
                      <w:i/>
                      <w:sz w:val="14"/>
                      <w:szCs w:val="18"/>
                      <w:lang w:val="es-BO"/>
                    </w:rPr>
                    <w:t>Octubre</w:t>
                  </w:r>
                  <w:proofErr w:type="gramEnd"/>
                  <w:r w:rsidRPr="00AA1408">
                    <w:rPr>
                      <w:rFonts w:ascii="Arial" w:hAnsi="Arial" w:cs="Arial"/>
                      <w:i/>
                      <w:sz w:val="14"/>
                      <w:szCs w:val="18"/>
                      <w:lang w:val="es-BO"/>
                    </w:rPr>
                    <w:t xml:space="preserve"> y </w:t>
                  </w:r>
                  <w:proofErr w:type="spellStart"/>
                  <w:r w:rsidRPr="00AA1408">
                    <w:rPr>
                      <w:rFonts w:ascii="Arial" w:hAnsi="Arial" w:cs="Arial"/>
                      <w:i/>
                      <w:sz w:val="14"/>
                      <w:szCs w:val="18"/>
                      <w:lang w:val="es-BO"/>
                    </w:rPr>
                    <w:t>Heroes</w:t>
                  </w:r>
                  <w:proofErr w:type="spellEnd"/>
                  <w:r w:rsidRPr="00AA1408">
                    <w:rPr>
                      <w:rFonts w:ascii="Arial" w:hAnsi="Arial" w:cs="Arial"/>
                      <w:i/>
                      <w:sz w:val="14"/>
                      <w:szCs w:val="18"/>
                      <w:lang w:val="es-BO"/>
                    </w:rPr>
                    <w:t xml:space="preserve"> del Acre, frente al Colegio </w:t>
                  </w:r>
                  <w:proofErr w:type="spellStart"/>
                  <w:r w:rsidRPr="00AA1408">
                    <w:rPr>
                      <w:rFonts w:ascii="Arial" w:hAnsi="Arial" w:cs="Arial"/>
                      <w:i/>
                      <w:sz w:val="14"/>
                      <w:szCs w:val="18"/>
                      <w:lang w:val="es-BO"/>
                    </w:rPr>
                    <w:t>Bolivar</w:t>
                  </w:r>
                  <w:proofErr w:type="spellEnd"/>
                  <w:r w:rsidRPr="00AA1408">
                    <w:rPr>
                      <w:rFonts w:ascii="Arial" w:hAnsi="Arial" w:cs="Arial"/>
                      <w:i/>
                      <w:sz w:val="14"/>
                      <w:szCs w:val="18"/>
                      <w:lang w:val="es-BO"/>
                    </w:rPr>
                    <w:t>, Planta Baja. y por medio del enlace:</w:t>
                  </w:r>
                  <w:r w:rsidRPr="00AA1408">
                    <w:rPr>
                      <w:sz w:val="18"/>
                      <w:szCs w:val="18"/>
                      <w:lang w:val="es-BO"/>
                    </w:rPr>
                    <w:t xml:space="preserve"> </w:t>
                  </w:r>
                </w:p>
                <w:p w14:paraId="70103DC7" w14:textId="37EB5049" w:rsidR="002B167E" w:rsidRPr="003B07C2" w:rsidRDefault="00FE275B" w:rsidP="002B167E">
                  <w:pPr>
                    <w:adjustRightInd w:val="0"/>
                    <w:snapToGrid w:val="0"/>
                    <w:jc w:val="both"/>
                    <w:rPr>
                      <w:rFonts w:ascii="Arial" w:hAnsi="Arial" w:cs="Arial"/>
                      <w:color w:val="0000FF"/>
                      <w:sz w:val="14"/>
                      <w:u w:val="single"/>
                      <w:lang w:val="es-BO"/>
                    </w:rPr>
                  </w:pPr>
                  <w:hyperlink r:id="rId9" w:history="1">
                    <w:r w:rsidRPr="004D7F00">
                      <w:rPr>
                        <w:rStyle w:val="Hipervnculo"/>
                        <w:rFonts w:ascii="Arial" w:hAnsi="Arial" w:cs="Arial"/>
                        <w:sz w:val="14"/>
                        <w:lang w:val="es-BO"/>
                      </w:rPr>
                      <w:t>https://</w:t>
                    </w:r>
                    <w:r w:rsidRPr="004D7F00">
                      <w:rPr>
                        <w:rStyle w:val="Hipervnculo"/>
                        <w:rFonts w:ascii="Arial" w:hAnsi="Arial" w:cs="Arial"/>
                        <w:sz w:val="14"/>
                        <w:lang w:val="es-BO"/>
                      </w:rPr>
                      <w:t>meet.google.com/pxa-nxbs-imy</w:t>
                    </w:r>
                  </w:hyperlink>
                  <w:r w:rsidR="002B167E">
                    <w:rPr>
                      <w:rFonts w:ascii="Arial" w:hAnsi="Arial" w:cs="Arial"/>
                      <w:sz w:val="14"/>
                      <w:lang w:val="es-BO"/>
                    </w:rPr>
                    <w:t xml:space="preserve"> </w:t>
                  </w:r>
                </w:p>
              </w:tc>
            </w:tr>
          </w:tbl>
          <w:p w14:paraId="337A725C" w14:textId="3AC8E9AA" w:rsidR="000B60FF" w:rsidRPr="00E169D4" w:rsidRDefault="000B60FF" w:rsidP="00680C33">
            <w:pPr>
              <w:adjustRightInd w:val="0"/>
              <w:snapToGrid w:val="0"/>
              <w:jc w:val="center"/>
              <w:rPr>
                <w:rFonts w:ascii="Arial" w:hAnsi="Arial" w:cs="Arial"/>
                <w:lang w:val="es-BO"/>
              </w:rPr>
            </w:pPr>
          </w:p>
        </w:tc>
      </w:tr>
      <w:tr w:rsidR="00F86E93" w:rsidRPr="00E169D4" w14:paraId="71E86C45" w14:textId="77777777" w:rsidTr="002B167E">
        <w:trPr>
          <w:trHeight w:val="113"/>
        </w:trPr>
        <w:tc>
          <w:tcPr>
            <w:tcW w:w="1910" w:type="pct"/>
            <w:tcBorders>
              <w:top w:val="nil"/>
              <w:left w:val="single" w:sz="4" w:space="0" w:color="auto"/>
              <w:bottom w:val="nil"/>
              <w:right w:val="nil"/>
            </w:tcBorders>
            <w:shd w:val="clear" w:color="auto" w:fill="auto"/>
            <w:vAlign w:val="bottom"/>
          </w:tcPr>
          <w:p w14:paraId="1EE15E80"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46F30C65"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752F6BDC"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3749C9B6"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24CC2F73"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48450A92"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BB35AEF"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4AB438C6"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7EF2D560"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4F0AEB9"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single" w:sz="4" w:space="0" w:color="auto"/>
              <w:left w:val="nil"/>
              <w:bottom w:val="nil"/>
              <w:right w:val="nil"/>
            </w:tcBorders>
            <w:shd w:val="clear" w:color="auto" w:fill="auto"/>
            <w:vAlign w:val="center"/>
          </w:tcPr>
          <w:p w14:paraId="606BC9F2"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222F217B"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single" w:sz="4" w:space="0" w:color="auto"/>
              <w:left w:val="nil"/>
              <w:bottom w:val="nil"/>
              <w:right w:val="nil"/>
            </w:tcBorders>
            <w:shd w:val="clear" w:color="auto" w:fill="auto"/>
            <w:vAlign w:val="center"/>
          </w:tcPr>
          <w:p w14:paraId="052439FD"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59D14B44"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4D415DEC"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single" w:sz="4" w:space="0" w:color="auto"/>
            </w:tcBorders>
            <w:shd w:val="clear" w:color="auto" w:fill="auto"/>
            <w:vAlign w:val="center"/>
          </w:tcPr>
          <w:p w14:paraId="5FBD07FD"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2115425E"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08F03552"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23A30B5"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D6B4B4A"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834023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E457373"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396AC9C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50CCEB88"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6074985F"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740657CA" w14:textId="77777777" w:rsidR="000B60FF" w:rsidRPr="00E169D4" w:rsidRDefault="000B60FF" w:rsidP="00680C3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3262D413"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146EA1C4" w14:textId="77777777" w:rsidR="000B60FF" w:rsidRPr="00E169D4" w:rsidRDefault="000B60FF" w:rsidP="00680C3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73408CE7"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0E6A7CAC"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263D849D" w14:textId="77777777" w:rsidR="000B60FF" w:rsidRPr="00E169D4" w:rsidRDefault="000B60FF" w:rsidP="00680C33">
            <w:pPr>
              <w:adjustRightInd w:val="0"/>
              <w:snapToGrid w:val="0"/>
              <w:jc w:val="center"/>
              <w:rPr>
                <w:i/>
                <w:sz w:val="14"/>
                <w:szCs w:val="14"/>
                <w:lang w:val="es-BO"/>
              </w:rPr>
            </w:pPr>
          </w:p>
        </w:tc>
      </w:tr>
      <w:tr w:rsidR="002B167E" w:rsidRPr="00E169D4" w14:paraId="1670C297"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5C6D65C1"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6BE581E4"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33F8436D" w:rsidR="000B60FF" w:rsidRPr="00E169D4" w:rsidRDefault="0087016A" w:rsidP="00680C33">
            <w:pPr>
              <w:adjustRightInd w:val="0"/>
              <w:snapToGrid w:val="0"/>
              <w:jc w:val="center"/>
              <w:rPr>
                <w:rFonts w:ascii="Arial" w:hAnsi="Arial" w:cs="Arial"/>
                <w:lang w:val="es-BO"/>
              </w:rPr>
            </w:pPr>
            <w:r>
              <w:rPr>
                <w:rFonts w:ascii="Arial" w:hAnsi="Arial" w:cs="Arial"/>
                <w:lang w:val="es-BO"/>
              </w:rPr>
              <w:t>0</w:t>
            </w:r>
            <w:r w:rsidR="00FE275B">
              <w:rPr>
                <w:rFonts w:ascii="Arial" w:hAnsi="Arial" w:cs="Arial"/>
                <w:lang w:val="es-BO"/>
              </w:rPr>
              <w:t>6</w:t>
            </w:r>
          </w:p>
        </w:tc>
        <w:tc>
          <w:tcPr>
            <w:tcW w:w="71" w:type="pct"/>
            <w:tcBorders>
              <w:top w:val="nil"/>
              <w:left w:val="single" w:sz="4" w:space="0" w:color="auto"/>
              <w:bottom w:val="nil"/>
              <w:right w:val="single" w:sz="4" w:space="0" w:color="auto"/>
            </w:tcBorders>
            <w:shd w:val="clear" w:color="auto" w:fill="auto"/>
            <w:vAlign w:val="center"/>
          </w:tcPr>
          <w:p w14:paraId="5E057A7D"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5BD6793A" w:rsidR="000B60FF" w:rsidRPr="00E169D4" w:rsidRDefault="008D2221" w:rsidP="009A726E">
            <w:pPr>
              <w:adjustRightInd w:val="0"/>
              <w:snapToGrid w:val="0"/>
              <w:jc w:val="center"/>
              <w:rPr>
                <w:rFonts w:ascii="Arial" w:hAnsi="Arial" w:cs="Arial"/>
                <w:lang w:val="es-BO"/>
              </w:rPr>
            </w:pPr>
            <w:r>
              <w:rPr>
                <w:rFonts w:ascii="Arial" w:hAnsi="Arial" w:cs="Arial"/>
                <w:lang w:val="es-BO"/>
              </w:rPr>
              <w:t>0</w:t>
            </w:r>
            <w:r w:rsidR="00FE275B">
              <w:rPr>
                <w:rFonts w:ascii="Arial" w:hAnsi="Arial" w:cs="Arial"/>
                <w:lang w:val="es-BO"/>
              </w:rPr>
              <w:t>3</w:t>
            </w:r>
          </w:p>
        </w:tc>
        <w:tc>
          <w:tcPr>
            <w:tcW w:w="71" w:type="pct"/>
            <w:tcBorders>
              <w:top w:val="nil"/>
              <w:left w:val="single" w:sz="4" w:space="0" w:color="auto"/>
              <w:bottom w:val="nil"/>
              <w:right w:val="single" w:sz="4" w:space="0" w:color="auto"/>
            </w:tcBorders>
            <w:shd w:val="clear" w:color="auto" w:fill="auto"/>
            <w:vAlign w:val="center"/>
          </w:tcPr>
          <w:p w14:paraId="09C16BC7"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1135C4DB" w:rsidR="000B60FF" w:rsidRPr="00E169D4" w:rsidRDefault="008D2221" w:rsidP="00680C33">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147B7CA1"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6068DA31"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nil"/>
              <w:right w:val="nil"/>
            </w:tcBorders>
            <w:shd w:val="clear" w:color="auto" w:fill="auto"/>
            <w:vAlign w:val="center"/>
          </w:tcPr>
          <w:p w14:paraId="3187825D"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36A0E73A"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nil"/>
              <w:right w:val="nil"/>
            </w:tcBorders>
            <w:shd w:val="clear" w:color="auto" w:fill="auto"/>
            <w:vAlign w:val="center"/>
          </w:tcPr>
          <w:p w14:paraId="55D373CF"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2C0EC0F0"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4D0C90E0"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761ECB78" w14:textId="77777777" w:rsidR="000B60FF" w:rsidRPr="00E169D4" w:rsidRDefault="000B60FF" w:rsidP="00680C33">
            <w:pPr>
              <w:adjustRightInd w:val="0"/>
              <w:snapToGrid w:val="0"/>
              <w:jc w:val="center"/>
              <w:rPr>
                <w:rFonts w:ascii="Arial" w:hAnsi="Arial" w:cs="Arial"/>
                <w:lang w:val="es-BO"/>
              </w:rPr>
            </w:pPr>
          </w:p>
        </w:tc>
      </w:tr>
      <w:tr w:rsidR="00F86E93" w:rsidRPr="00E169D4" w14:paraId="3CB425C2" w14:textId="77777777" w:rsidTr="002B167E">
        <w:trPr>
          <w:trHeight w:val="113"/>
        </w:trPr>
        <w:tc>
          <w:tcPr>
            <w:tcW w:w="1910" w:type="pct"/>
            <w:tcBorders>
              <w:top w:val="nil"/>
              <w:left w:val="single" w:sz="4" w:space="0" w:color="auto"/>
              <w:bottom w:val="nil"/>
              <w:right w:val="nil"/>
            </w:tcBorders>
            <w:shd w:val="clear" w:color="auto" w:fill="auto"/>
            <w:vAlign w:val="bottom"/>
          </w:tcPr>
          <w:p w14:paraId="5511B78B"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23BB40B7"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61AE7190"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C478D48"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003F98B"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1389230A"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F11EC6F"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3DA821D6"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7626DB77"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BBE646F"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nil"/>
              <w:left w:val="nil"/>
              <w:bottom w:val="nil"/>
              <w:right w:val="nil"/>
            </w:tcBorders>
            <w:shd w:val="clear" w:color="auto" w:fill="auto"/>
            <w:vAlign w:val="center"/>
          </w:tcPr>
          <w:p w14:paraId="621FC812"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784B3AE5"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nil"/>
              <w:left w:val="nil"/>
              <w:bottom w:val="nil"/>
              <w:right w:val="nil"/>
            </w:tcBorders>
            <w:shd w:val="clear" w:color="auto" w:fill="auto"/>
            <w:vAlign w:val="center"/>
          </w:tcPr>
          <w:p w14:paraId="791F53A8"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41D94699"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47762B15"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1B5F93C1"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3282A0E3"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vAlign w:val="center"/>
          </w:tcPr>
          <w:p w14:paraId="782046F2" w14:textId="77777777" w:rsidR="000B60FF" w:rsidRPr="00E169D4" w:rsidRDefault="000B60FF" w:rsidP="00680C33">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094EA8E7" w14:textId="77777777" w:rsidR="000B60FF" w:rsidRPr="00E169D4" w:rsidRDefault="000B60FF" w:rsidP="00680C33">
            <w:pPr>
              <w:adjustRightInd w:val="0"/>
              <w:snapToGrid w:val="0"/>
              <w:jc w:val="center"/>
              <w:rPr>
                <w:rFonts w:ascii="Arial" w:hAnsi="Arial" w:cs="Arial"/>
                <w:sz w:val="14"/>
                <w:szCs w:val="14"/>
                <w:lang w:val="es-BO"/>
              </w:rPr>
            </w:pPr>
          </w:p>
        </w:tc>
        <w:tc>
          <w:tcPr>
            <w:tcW w:w="205" w:type="pct"/>
            <w:tcBorders>
              <w:top w:val="nil"/>
              <w:left w:val="nil"/>
              <w:bottom w:val="single" w:sz="4" w:space="0" w:color="auto"/>
              <w:right w:val="nil"/>
            </w:tcBorders>
            <w:shd w:val="clear" w:color="auto" w:fill="auto"/>
            <w:vAlign w:val="center"/>
          </w:tcPr>
          <w:p w14:paraId="29B26A7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vAlign w:val="center"/>
          </w:tcPr>
          <w:p w14:paraId="3CABABE1"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vAlign w:val="center"/>
          </w:tcPr>
          <w:p w14:paraId="20ED9D3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vAlign w:val="center"/>
          </w:tcPr>
          <w:p w14:paraId="56B650CD"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vAlign w:val="center"/>
          </w:tcPr>
          <w:p w14:paraId="2B46BD4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vAlign w:val="center"/>
          </w:tcPr>
          <w:p w14:paraId="53D87A2D" w14:textId="77777777" w:rsidR="000B60FF" w:rsidRPr="00E169D4" w:rsidRDefault="000B60FF" w:rsidP="00680C33">
            <w:pPr>
              <w:adjustRightInd w:val="0"/>
              <w:snapToGrid w:val="0"/>
              <w:jc w:val="center"/>
              <w:rPr>
                <w:rFonts w:ascii="Arial" w:hAnsi="Arial" w:cs="Arial"/>
                <w:sz w:val="14"/>
                <w:szCs w:val="14"/>
                <w:lang w:val="es-BO"/>
              </w:rPr>
            </w:pPr>
          </w:p>
        </w:tc>
        <w:tc>
          <w:tcPr>
            <w:tcW w:w="72" w:type="pct"/>
            <w:tcBorders>
              <w:top w:val="nil"/>
              <w:left w:val="single" w:sz="12" w:space="0" w:color="auto"/>
              <w:bottom w:val="nil"/>
              <w:right w:val="nil"/>
            </w:tcBorders>
          </w:tcPr>
          <w:p w14:paraId="32D3F654" w14:textId="77777777" w:rsidR="000B60FF" w:rsidRPr="00E169D4" w:rsidRDefault="000B60FF" w:rsidP="00680C33">
            <w:pPr>
              <w:adjustRightInd w:val="0"/>
              <w:snapToGrid w:val="0"/>
              <w:jc w:val="center"/>
              <w:rPr>
                <w:rFonts w:ascii="Arial" w:hAnsi="Arial" w:cs="Arial"/>
                <w:sz w:val="14"/>
                <w:szCs w:val="14"/>
                <w:lang w:val="es-BO"/>
              </w:rPr>
            </w:pPr>
          </w:p>
        </w:tc>
        <w:tc>
          <w:tcPr>
            <w:tcW w:w="261" w:type="pct"/>
            <w:tcBorders>
              <w:top w:val="nil"/>
              <w:left w:val="nil"/>
              <w:bottom w:val="nil"/>
              <w:right w:val="nil"/>
            </w:tcBorders>
            <w:shd w:val="clear" w:color="auto" w:fill="auto"/>
            <w:vAlign w:val="center"/>
          </w:tcPr>
          <w:p w14:paraId="089DB02A" w14:textId="77777777" w:rsidR="000B60FF" w:rsidRPr="00E169D4" w:rsidRDefault="000B60FF" w:rsidP="00680C33">
            <w:pPr>
              <w:adjustRightInd w:val="0"/>
              <w:snapToGrid w:val="0"/>
              <w:jc w:val="center"/>
              <w:rPr>
                <w:rFonts w:ascii="Arial" w:hAnsi="Arial" w:cs="Arial"/>
                <w:sz w:val="14"/>
                <w:szCs w:val="14"/>
                <w:lang w:val="es-BO"/>
              </w:rPr>
            </w:pPr>
          </w:p>
        </w:tc>
        <w:tc>
          <w:tcPr>
            <w:tcW w:w="139" w:type="pct"/>
            <w:tcBorders>
              <w:top w:val="nil"/>
              <w:left w:val="nil"/>
              <w:bottom w:val="nil"/>
              <w:right w:val="nil"/>
            </w:tcBorders>
            <w:shd w:val="clear" w:color="auto" w:fill="auto"/>
            <w:vAlign w:val="center"/>
          </w:tcPr>
          <w:p w14:paraId="247BDEDA" w14:textId="77777777" w:rsidR="000B60FF" w:rsidRPr="00E169D4" w:rsidRDefault="000B60FF" w:rsidP="00680C33">
            <w:pPr>
              <w:adjustRightInd w:val="0"/>
              <w:snapToGrid w:val="0"/>
              <w:jc w:val="center"/>
              <w:rPr>
                <w:rFonts w:ascii="Arial" w:hAnsi="Arial" w:cs="Arial"/>
                <w:sz w:val="14"/>
                <w:szCs w:val="14"/>
                <w:lang w:val="es-BO"/>
              </w:rPr>
            </w:pPr>
          </w:p>
        </w:tc>
        <w:tc>
          <w:tcPr>
            <w:tcW w:w="257" w:type="pct"/>
            <w:tcBorders>
              <w:top w:val="nil"/>
              <w:left w:val="nil"/>
              <w:bottom w:val="nil"/>
              <w:right w:val="nil"/>
            </w:tcBorders>
            <w:shd w:val="clear" w:color="auto" w:fill="auto"/>
            <w:vAlign w:val="center"/>
          </w:tcPr>
          <w:p w14:paraId="3F210F63" w14:textId="77777777" w:rsidR="000B60FF" w:rsidRPr="00E169D4" w:rsidRDefault="000B60FF" w:rsidP="00680C33">
            <w:pPr>
              <w:adjustRightInd w:val="0"/>
              <w:snapToGrid w:val="0"/>
              <w:jc w:val="center"/>
              <w:rPr>
                <w:rFonts w:ascii="Arial" w:hAnsi="Arial" w:cs="Arial"/>
                <w:sz w:val="14"/>
                <w:szCs w:val="14"/>
                <w:lang w:val="es-BO"/>
              </w:rPr>
            </w:pPr>
          </w:p>
        </w:tc>
        <w:tc>
          <w:tcPr>
            <w:tcW w:w="73" w:type="pct"/>
            <w:tcBorders>
              <w:top w:val="nil"/>
              <w:left w:val="nil"/>
              <w:bottom w:val="nil"/>
              <w:right w:val="single" w:sz="12" w:space="0" w:color="auto"/>
            </w:tcBorders>
            <w:shd w:val="clear" w:color="auto" w:fill="auto"/>
            <w:vAlign w:val="center"/>
          </w:tcPr>
          <w:p w14:paraId="725819A9" w14:textId="77777777" w:rsidR="000B60FF" w:rsidRPr="00E169D4" w:rsidRDefault="000B60FF" w:rsidP="00680C33">
            <w:pPr>
              <w:adjustRightInd w:val="0"/>
              <w:snapToGrid w:val="0"/>
              <w:jc w:val="center"/>
              <w:rPr>
                <w:rFonts w:ascii="Arial" w:hAnsi="Arial" w:cs="Arial"/>
                <w:sz w:val="14"/>
                <w:szCs w:val="14"/>
                <w:lang w:val="es-BO"/>
              </w:rPr>
            </w:pPr>
          </w:p>
        </w:tc>
        <w:tc>
          <w:tcPr>
            <w:tcW w:w="75" w:type="pct"/>
            <w:tcBorders>
              <w:top w:val="nil"/>
              <w:left w:val="single" w:sz="12" w:space="0" w:color="auto"/>
              <w:bottom w:val="nil"/>
              <w:right w:val="nil"/>
            </w:tcBorders>
            <w:shd w:val="clear" w:color="auto" w:fill="auto"/>
            <w:vAlign w:val="center"/>
          </w:tcPr>
          <w:p w14:paraId="38DD5A49" w14:textId="77777777" w:rsidR="000B60FF" w:rsidRPr="00E169D4" w:rsidRDefault="000B60FF" w:rsidP="00680C33">
            <w:pPr>
              <w:adjustRightInd w:val="0"/>
              <w:snapToGrid w:val="0"/>
              <w:jc w:val="center"/>
              <w:rPr>
                <w:rFonts w:ascii="Arial" w:hAnsi="Arial" w:cs="Arial"/>
                <w:sz w:val="14"/>
                <w:szCs w:val="14"/>
                <w:lang w:val="es-BO"/>
              </w:rPr>
            </w:pPr>
          </w:p>
        </w:tc>
        <w:tc>
          <w:tcPr>
            <w:tcW w:w="1148" w:type="pct"/>
            <w:tcBorders>
              <w:top w:val="nil"/>
              <w:left w:val="nil"/>
              <w:bottom w:val="nil"/>
              <w:right w:val="single" w:sz="4" w:space="0" w:color="auto"/>
            </w:tcBorders>
            <w:shd w:val="clear" w:color="auto" w:fill="auto"/>
            <w:vAlign w:val="center"/>
          </w:tcPr>
          <w:p w14:paraId="1EDD7FF5" w14:textId="77777777" w:rsidR="000B60FF" w:rsidRPr="00E169D4" w:rsidRDefault="000B60FF" w:rsidP="00680C33">
            <w:pPr>
              <w:adjustRightInd w:val="0"/>
              <w:snapToGrid w:val="0"/>
              <w:jc w:val="center"/>
              <w:rPr>
                <w:rFonts w:ascii="Arial" w:hAnsi="Arial" w:cs="Arial"/>
                <w:sz w:val="14"/>
                <w:szCs w:val="14"/>
                <w:lang w:val="es-BO"/>
              </w:rPr>
            </w:pPr>
          </w:p>
        </w:tc>
      </w:tr>
      <w:tr w:rsidR="002B167E" w:rsidRPr="00E169D4" w14:paraId="5589D8A7"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67CB9321"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07D83B86" w14:textId="77777777" w:rsidR="000B60FF" w:rsidRPr="002B167E" w:rsidRDefault="000B60FF" w:rsidP="00680C33">
            <w:pPr>
              <w:adjustRightInd w:val="0"/>
              <w:snapToGrid w:val="0"/>
              <w:jc w:val="center"/>
              <w:rPr>
                <w:rFonts w:ascii="Arial" w:hAnsi="Arial" w:cs="Arial"/>
                <w:color w:val="DEEAF6" w:themeColor="accent1" w:themeTint="33"/>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7031B0" w14:textId="5F94AFAB" w:rsidR="000B60FF" w:rsidRPr="002B167E" w:rsidRDefault="0087016A" w:rsidP="00680C33">
            <w:pPr>
              <w:adjustRightInd w:val="0"/>
              <w:snapToGrid w:val="0"/>
              <w:jc w:val="center"/>
              <w:rPr>
                <w:rFonts w:ascii="Arial" w:hAnsi="Arial" w:cs="Arial"/>
                <w:color w:val="DEEAF6" w:themeColor="accent1" w:themeTint="33"/>
                <w:lang w:val="es-BO"/>
              </w:rPr>
            </w:pPr>
            <w:r>
              <w:rPr>
                <w:rFonts w:ascii="Arial" w:hAnsi="Arial" w:cs="Arial"/>
                <w:lang w:val="es-BO"/>
              </w:rPr>
              <w:t>1</w:t>
            </w:r>
            <w:r w:rsidR="00FE275B">
              <w:rPr>
                <w:rFonts w:ascii="Arial" w:hAnsi="Arial" w:cs="Arial"/>
                <w:lang w:val="es-BO"/>
              </w:rPr>
              <w:t>0</w:t>
            </w:r>
          </w:p>
        </w:tc>
        <w:tc>
          <w:tcPr>
            <w:tcW w:w="71" w:type="pct"/>
            <w:tcBorders>
              <w:top w:val="nil"/>
              <w:left w:val="single" w:sz="4" w:space="0" w:color="auto"/>
              <w:bottom w:val="nil"/>
              <w:right w:val="single" w:sz="4" w:space="0" w:color="auto"/>
            </w:tcBorders>
            <w:shd w:val="clear" w:color="auto" w:fill="auto"/>
            <w:vAlign w:val="center"/>
          </w:tcPr>
          <w:p w14:paraId="242EF4A5"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C3143" w14:textId="1003ABB0" w:rsidR="000B60FF" w:rsidRPr="002B167E" w:rsidRDefault="008D2221" w:rsidP="009A726E">
            <w:pPr>
              <w:adjustRightInd w:val="0"/>
              <w:snapToGrid w:val="0"/>
              <w:jc w:val="center"/>
              <w:rPr>
                <w:rFonts w:ascii="Arial" w:hAnsi="Arial" w:cs="Arial"/>
                <w:color w:val="DEEAF6" w:themeColor="accent1" w:themeTint="33"/>
                <w:lang w:val="es-BO"/>
              </w:rPr>
            </w:pPr>
            <w:r>
              <w:rPr>
                <w:rFonts w:ascii="Arial" w:hAnsi="Arial" w:cs="Arial"/>
                <w:lang w:val="es-BO"/>
              </w:rPr>
              <w:t>0</w:t>
            </w:r>
            <w:r w:rsidR="00FE275B">
              <w:rPr>
                <w:rFonts w:ascii="Arial" w:hAnsi="Arial" w:cs="Arial"/>
                <w:lang w:val="es-BO"/>
              </w:rPr>
              <w:t>3</w:t>
            </w:r>
          </w:p>
        </w:tc>
        <w:tc>
          <w:tcPr>
            <w:tcW w:w="71" w:type="pct"/>
            <w:tcBorders>
              <w:top w:val="nil"/>
              <w:left w:val="single" w:sz="4" w:space="0" w:color="auto"/>
              <w:bottom w:val="nil"/>
              <w:right w:val="single" w:sz="4" w:space="0" w:color="auto"/>
            </w:tcBorders>
            <w:shd w:val="clear" w:color="auto" w:fill="auto"/>
            <w:vAlign w:val="center"/>
          </w:tcPr>
          <w:p w14:paraId="29AAB095"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45046C" w14:textId="2471A1E4" w:rsidR="000B60FF" w:rsidRPr="002B167E" w:rsidRDefault="008D2221" w:rsidP="00680C33">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36C750DE"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17761FE1"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nil"/>
              <w:right w:val="nil"/>
            </w:tcBorders>
            <w:shd w:val="clear" w:color="auto" w:fill="auto"/>
            <w:vAlign w:val="center"/>
          </w:tcPr>
          <w:p w14:paraId="29B1BC4D"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2291AD57"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nil"/>
              <w:right w:val="nil"/>
            </w:tcBorders>
            <w:shd w:val="clear" w:color="auto" w:fill="auto"/>
            <w:vAlign w:val="center"/>
          </w:tcPr>
          <w:p w14:paraId="49B3B480"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0E2080CC"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0FF9D3F9"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7E45C454" w14:textId="77777777" w:rsidR="000B60FF" w:rsidRPr="00E169D4" w:rsidRDefault="000B60FF" w:rsidP="00680C33">
            <w:pPr>
              <w:adjustRightInd w:val="0"/>
              <w:snapToGrid w:val="0"/>
              <w:jc w:val="center"/>
              <w:rPr>
                <w:rFonts w:ascii="Arial" w:hAnsi="Arial" w:cs="Arial"/>
                <w:lang w:val="es-BO"/>
              </w:rPr>
            </w:pPr>
          </w:p>
        </w:tc>
      </w:tr>
      <w:tr w:rsidR="00F86E93" w:rsidRPr="00E169D4" w14:paraId="5C99B4C6" w14:textId="77777777" w:rsidTr="002B167E">
        <w:trPr>
          <w:trHeight w:val="89"/>
        </w:trPr>
        <w:tc>
          <w:tcPr>
            <w:tcW w:w="1910" w:type="pct"/>
            <w:tcBorders>
              <w:top w:val="nil"/>
              <w:left w:val="single" w:sz="4" w:space="0" w:color="auto"/>
              <w:bottom w:val="nil"/>
              <w:right w:val="nil"/>
            </w:tcBorders>
            <w:shd w:val="clear" w:color="auto" w:fill="auto"/>
            <w:vAlign w:val="bottom"/>
          </w:tcPr>
          <w:p w14:paraId="30225EE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319EA0C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2D8BA1C1"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0C93550"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220F33DA"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3C44FA5A"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3D452576"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20BB06BF"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41FE8FEC"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5DE435F6"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nil"/>
              <w:left w:val="nil"/>
              <w:bottom w:val="nil"/>
              <w:right w:val="nil"/>
            </w:tcBorders>
            <w:shd w:val="clear" w:color="auto" w:fill="auto"/>
            <w:vAlign w:val="center"/>
          </w:tcPr>
          <w:p w14:paraId="16F7076B"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1DE460AD"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nil"/>
              <w:left w:val="nil"/>
              <w:bottom w:val="nil"/>
              <w:right w:val="nil"/>
            </w:tcBorders>
            <w:shd w:val="clear" w:color="auto" w:fill="auto"/>
            <w:vAlign w:val="center"/>
          </w:tcPr>
          <w:p w14:paraId="5D5D874A"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681C15CB"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187D0CE0"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1063B815"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30CC5174"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16672311"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DB8FBD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CA18D6B"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CBB0B7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EB322DB"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594CEA7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76CCFA27"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30A59937"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5BF38DF3" w14:textId="77777777" w:rsidR="000B60FF" w:rsidRPr="00E169D4" w:rsidRDefault="000B60FF" w:rsidP="00680C3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29997B3F"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0019DCCF" w14:textId="77777777" w:rsidR="000B60FF" w:rsidRPr="00E169D4" w:rsidRDefault="000B60FF" w:rsidP="00680C3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7B389829"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4532481E"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35058BAE" w14:textId="77777777" w:rsidR="000B60FF" w:rsidRPr="00E169D4" w:rsidRDefault="000B60FF" w:rsidP="00680C33">
            <w:pPr>
              <w:adjustRightInd w:val="0"/>
              <w:snapToGrid w:val="0"/>
              <w:jc w:val="center"/>
              <w:rPr>
                <w:i/>
                <w:sz w:val="14"/>
                <w:szCs w:val="14"/>
                <w:lang w:val="es-BO"/>
              </w:rPr>
            </w:pPr>
          </w:p>
        </w:tc>
      </w:tr>
      <w:tr w:rsidR="002B167E" w:rsidRPr="00E169D4" w14:paraId="1E3E575C" w14:textId="77777777" w:rsidTr="002B167E">
        <w:trPr>
          <w:trHeight w:val="113"/>
        </w:trPr>
        <w:tc>
          <w:tcPr>
            <w:tcW w:w="1981" w:type="pct"/>
            <w:gridSpan w:val="2"/>
            <w:vMerge/>
            <w:tcBorders>
              <w:left w:val="single" w:sz="4" w:space="0" w:color="auto"/>
              <w:right w:val="single" w:sz="12" w:space="0" w:color="auto"/>
            </w:tcBorders>
            <w:shd w:val="clear" w:color="auto" w:fill="auto"/>
            <w:vAlign w:val="bottom"/>
          </w:tcPr>
          <w:p w14:paraId="052924E6"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vMerge w:val="restart"/>
            <w:tcBorders>
              <w:top w:val="nil"/>
              <w:left w:val="single" w:sz="12" w:space="0" w:color="auto"/>
              <w:right w:val="single" w:sz="4" w:space="0" w:color="auto"/>
            </w:tcBorders>
            <w:shd w:val="clear" w:color="auto" w:fill="auto"/>
            <w:vAlign w:val="center"/>
          </w:tcPr>
          <w:p w14:paraId="167947E0"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25461B65" w:rsidR="000B60FF" w:rsidRPr="00E169D4" w:rsidRDefault="0087016A" w:rsidP="00680C33">
            <w:pPr>
              <w:adjustRightInd w:val="0"/>
              <w:snapToGrid w:val="0"/>
              <w:jc w:val="center"/>
              <w:rPr>
                <w:rFonts w:ascii="Arial" w:hAnsi="Arial" w:cs="Arial"/>
                <w:lang w:val="es-BO"/>
              </w:rPr>
            </w:pPr>
            <w:r>
              <w:rPr>
                <w:rFonts w:ascii="Arial" w:hAnsi="Arial" w:cs="Arial"/>
                <w:lang w:val="es-BO"/>
              </w:rPr>
              <w:t>1</w:t>
            </w:r>
            <w:r w:rsidR="00FE275B">
              <w:rPr>
                <w:rFonts w:ascii="Arial" w:hAnsi="Arial" w:cs="Arial"/>
                <w:lang w:val="es-BO"/>
              </w:rPr>
              <w:t>1</w:t>
            </w:r>
          </w:p>
        </w:tc>
        <w:tc>
          <w:tcPr>
            <w:tcW w:w="71" w:type="pct"/>
            <w:vMerge w:val="restart"/>
            <w:tcBorders>
              <w:top w:val="nil"/>
              <w:left w:val="single" w:sz="4" w:space="0" w:color="auto"/>
              <w:right w:val="single" w:sz="4" w:space="0" w:color="auto"/>
            </w:tcBorders>
            <w:shd w:val="clear" w:color="auto" w:fill="auto"/>
            <w:vAlign w:val="center"/>
          </w:tcPr>
          <w:p w14:paraId="01FCC142"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41782E16" w:rsidR="000B60FF" w:rsidRPr="00E169D4" w:rsidRDefault="008D2221" w:rsidP="009A726E">
            <w:pPr>
              <w:adjustRightInd w:val="0"/>
              <w:snapToGrid w:val="0"/>
              <w:jc w:val="center"/>
              <w:rPr>
                <w:rFonts w:ascii="Arial" w:hAnsi="Arial" w:cs="Arial"/>
                <w:lang w:val="es-BO"/>
              </w:rPr>
            </w:pPr>
            <w:r>
              <w:rPr>
                <w:rFonts w:ascii="Arial" w:hAnsi="Arial" w:cs="Arial"/>
                <w:lang w:val="es-BO"/>
              </w:rPr>
              <w:t>0</w:t>
            </w:r>
            <w:r w:rsidR="00FE275B">
              <w:rPr>
                <w:rFonts w:ascii="Arial" w:hAnsi="Arial" w:cs="Arial"/>
                <w:lang w:val="es-BO"/>
              </w:rPr>
              <w:t>3</w:t>
            </w:r>
          </w:p>
        </w:tc>
        <w:tc>
          <w:tcPr>
            <w:tcW w:w="71" w:type="pct"/>
            <w:vMerge w:val="restart"/>
            <w:tcBorders>
              <w:top w:val="nil"/>
              <w:left w:val="single" w:sz="4" w:space="0" w:color="auto"/>
              <w:right w:val="single" w:sz="4" w:space="0" w:color="auto"/>
            </w:tcBorders>
            <w:shd w:val="clear" w:color="auto" w:fill="auto"/>
            <w:vAlign w:val="center"/>
          </w:tcPr>
          <w:p w14:paraId="74D041C5"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6C32CC06" w:rsidR="000B60FF" w:rsidRPr="00E169D4" w:rsidRDefault="008D2221" w:rsidP="00680C33">
            <w:pPr>
              <w:adjustRightInd w:val="0"/>
              <w:snapToGrid w:val="0"/>
              <w:jc w:val="center"/>
              <w:rPr>
                <w:rFonts w:ascii="Arial" w:hAnsi="Arial" w:cs="Arial"/>
                <w:lang w:val="es-BO"/>
              </w:rPr>
            </w:pPr>
            <w:r>
              <w:rPr>
                <w:rFonts w:ascii="Arial" w:hAnsi="Arial" w:cs="Arial"/>
                <w:lang w:val="es-BO"/>
              </w:rPr>
              <w:t>2025</w:t>
            </w:r>
          </w:p>
        </w:tc>
        <w:tc>
          <w:tcPr>
            <w:tcW w:w="74" w:type="pct"/>
            <w:vMerge w:val="restart"/>
            <w:tcBorders>
              <w:top w:val="nil"/>
              <w:left w:val="single" w:sz="4" w:space="0" w:color="auto"/>
              <w:right w:val="single" w:sz="12" w:space="0" w:color="auto"/>
            </w:tcBorders>
            <w:shd w:val="clear" w:color="auto" w:fill="auto"/>
            <w:vAlign w:val="center"/>
          </w:tcPr>
          <w:p w14:paraId="3F0BBAA0" w14:textId="77777777" w:rsidR="000B60FF" w:rsidRPr="00E169D4" w:rsidRDefault="000B60FF" w:rsidP="00680C33">
            <w:pPr>
              <w:adjustRightInd w:val="0"/>
              <w:snapToGrid w:val="0"/>
              <w:jc w:val="center"/>
              <w:rPr>
                <w:rFonts w:ascii="Arial" w:hAnsi="Arial" w:cs="Arial"/>
                <w:lang w:val="es-BO"/>
              </w:rPr>
            </w:pPr>
          </w:p>
        </w:tc>
        <w:tc>
          <w:tcPr>
            <w:tcW w:w="72" w:type="pct"/>
            <w:vMerge w:val="restart"/>
            <w:tcBorders>
              <w:top w:val="nil"/>
              <w:left w:val="single" w:sz="12" w:space="0" w:color="auto"/>
              <w:right w:val="nil"/>
            </w:tcBorders>
          </w:tcPr>
          <w:p w14:paraId="4003625E" w14:textId="77777777" w:rsidR="000B60FF" w:rsidRPr="00E169D4" w:rsidRDefault="000B60FF" w:rsidP="00680C33">
            <w:pPr>
              <w:adjustRightInd w:val="0"/>
              <w:snapToGrid w:val="0"/>
              <w:jc w:val="center"/>
              <w:rPr>
                <w:rFonts w:ascii="Arial" w:hAnsi="Arial" w:cs="Arial"/>
                <w:lang w:val="es-BO"/>
              </w:rPr>
            </w:pPr>
          </w:p>
        </w:tc>
        <w:tc>
          <w:tcPr>
            <w:tcW w:w="261" w:type="pct"/>
            <w:vMerge w:val="restart"/>
            <w:tcBorders>
              <w:top w:val="nil"/>
              <w:left w:val="nil"/>
              <w:right w:val="nil"/>
            </w:tcBorders>
            <w:shd w:val="clear" w:color="auto" w:fill="auto"/>
            <w:vAlign w:val="center"/>
          </w:tcPr>
          <w:p w14:paraId="5CE18C9C" w14:textId="77777777" w:rsidR="000B60FF" w:rsidRPr="00E169D4" w:rsidRDefault="000B60FF" w:rsidP="00680C33">
            <w:pPr>
              <w:adjustRightInd w:val="0"/>
              <w:snapToGrid w:val="0"/>
              <w:jc w:val="center"/>
              <w:rPr>
                <w:rFonts w:ascii="Arial" w:hAnsi="Arial" w:cs="Arial"/>
                <w:lang w:val="es-BO"/>
              </w:rPr>
            </w:pPr>
          </w:p>
        </w:tc>
        <w:tc>
          <w:tcPr>
            <w:tcW w:w="139" w:type="pct"/>
            <w:vMerge w:val="restart"/>
            <w:tcBorders>
              <w:top w:val="nil"/>
              <w:left w:val="nil"/>
              <w:right w:val="nil"/>
            </w:tcBorders>
            <w:shd w:val="clear" w:color="auto" w:fill="auto"/>
            <w:vAlign w:val="center"/>
          </w:tcPr>
          <w:p w14:paraId="53DC1C0E" w14:textId="77777777" w:rsidR="000B60FF" w:rsidRPr="00E169D4" w:rsidRDefault="000B60FF" w:rsidP="00680C33">
            <w:pPr>
              <w:adjustRightInd w:val="0"/>
              <w:snapToGrid w:val="0"/>
              <w:jc w:val="center"/>
              <w:rPr>
                <w:rFonts w:ascii="Arial" w:hAnsi="Arial" w:cs="Arial"/>
                <w:lang w:val="es-BO"/>
              </w:rPr>
            </w:pPr>
          </w:p>
        </w:tc>
        <w:tc>
          <w:tcPr>
            <w:tcW w:w="257" w:type="pct"/>
            <w:vMerge w:val="restart"/>
            <w:tcBorders>
              <w:top w:val="nil"/>
              <w:left w:val="nil"/>
              <w:right w:val="nil"/>
            </w:tcBorders>
            <w:shd w:val="clear" w:color="auto" w:fill="auto"/>
            <w:vAlign w:val="center"/>
          </w:tcPr>
          <w:p w14:paraId="3E2D27B1" w14:textId="77777777" w:rsidR="000B60FF" w:rsidRPr="00E169D4" w:rsidRDefault="000B60FF" w:rsidP="00680C33">
            <w:pPr>
              <w:adjustRightInd w:val="0"/>
              <w:snapToGrid w:val="0"/>
              <w:jc w:val="center"/>
              <w:rPr>
                <w:rFonts w:ascii="Arial" w:hAnsi="Arial" w:cs="Arial"/>
                <w:lang w:val="es-BO"/>
              </w:rPr>
            </w:pPr>
          </w:p>
        </w:tc>
        <w:tc>
          <w:tcPr>
            <w:tcW w:w="73" w:type="pct"/>
            <w:vMerge w:val="restart"/>
            <w:tcBorders>
              <w:top w:val="nil"/>
              <w:left w:val="nil"/>
              <w:right w:val="single" w:sz="12" w:space="0" w:color="auto"/>
            </w:tcBorders>
            <w:shd w:val="clear" w:color="auto" w:fill="auto"/>
            <w:vAlign w:val="center"/>
          </w:tcPr>
          <w:p w14:paraId="65588CA3" w14:textId="77777777" w:rsidR="000B60FF" w:rsidRPr="00E169D4" w:rsidRDefault="000B60FF" w:rsidP="00680C33">
            <w:pPr>
              <w:adjustRightInd w:val="0"/>
              <w:snapToGrid w:val="0"/>
              <w:jc w:val="center"/>
              <w:rPr>
                <w:rFonts w:ascii="Arial" w:hAnsi="Arial" w:cs="Arial"/>
                <w:lang w:val="es-BO"/>
              </w:rPr>
            </w:pPr>
          </w:p>
        </w:tc>
        <w:tc>
          <w:tcPr>
            <w:tcW w:w="75" w:type="pct"/>
            <w:vMerge w:val="restart"/>
            <w:tcBorders>
              <w:top w:val="nil"/>
              <w:left w:val="single" w:sz="12" w:space="0" w:color="auto"/>
              <w:bottom w:val="nil"/>
              <w:right w:val="nil"/>
            </w:tcBorders>
            <w:shd w:val="clear" w:color="auto" w:fill="auto"/>
            <w:vAlign w:val="center"/>
          </w:tcPr>
          <w:p w14:paraId="1118332B" w14:textId="77777777" w:rsidR="000B60FF" w:rsidRPr="00E169D4" w:rsidRDefault="000B60FF" w:rsidP="00680C33">
            <w:pPr>
              <w:adjustRightInd w:val="0"/>
              <w:snapToGrid w:val="0"/>
              <w:jc w:val="center"/>
              <w:rPr>
                <w:rFonts w:ascii="Arial" w:hAnsi="Arial" w:cs="Arial"/>
                <w:lang w:val="es-BO"/>
              </w:rPr>
            </w:pPr>
          </w:p>
        </w:tc>
        <w:tc>
          <w:tcPr>
            <w:tcW w:w="1148" w:type="pct"/>
            <w:vMerge w:val="restart"/>
            <w:tcBorders>
              <w:top w:val="nil"/>
              <w:left w:val="nil"/>
              <w:right w:val="single" w:sz="4" w:space="0" w:color="auto"/>
            </w:tcBorders>
            <w:shd w:val="clear" w:color="auto" w:fill="auto"/>
            <w:vAlign w:val="center"/>
          </w:tcPr>
          <w:p w14:paraId="686FA5F3" w14:textId="77777777" w:rsidR="000B60FF" w:rsidRPr="00E169D4" w:rsidRDefault="000B60FF" w:rsidP="00680C33">
            <w:pPr>
              <w:adjustRightInd w:val="0"/>
              <w:snapToGrid w:val="0"/>
              <w:jc w:val="center"/>
              <w:rPr>
                <w:rFonts w:ascii="Arial" w:hAnsi="Arial" w:cs="Arial"/>
                <w:lang w:val="es-BO"/>
              </w:rPr>
            </w:pPr>
          </w:p>
        </w:tc>
      </w:tr>
      <w:tr w:rsidR="002B167E" w:rsidRPr="00E169D4" w14:paraId="0296FC1B" w14:textId="77777777" w:rsidTr="002B167E">
        <w:trPr>
          <w:trHeight w:val="153"/>
        </w:trPr>
        <w:tc>
          <w:tcPr>
            <w:tcW w:w="1981" w:type="pct"/>
            <w:gridSpan w:val="2"/>
            <w:vMerge/>
            <w:tcBorders>
              <w:left w:val="single" w:sz="4" w:space="0" w:color="auto"/>
              <w:bottom w:val="nil"/>
              <w:right w:val="single" w:sz="12" w:space="0" w:color="auto"/>
            </w:tcBorders>
            <w:shd w:val="clear" w:color="auto" w:fill="auto"/>
            <w:vAlign w:val="bottom"/>
          </w:tcPr>
          <w:p w14:paraId="14F86F77"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vMerge/>
            <w:tcBorders>
              <w:left w:val="single" w:sz="12" w:space="0" w:color="auto"/>
              <w:bottom w:val="nil"/>
              <w:right w:val="nil"/>
            </w:tcBorders>
            <w:shd w:val="clear" w:color="auto" w:fill="auto"/>
            <w:vAlign w:val="center"/>
          </w:tcPr>
          <w:p w14:paraId="19D8E1DA"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nil"/>
              <w:bottom w:val="nil"/>
              <w:right w:val="nil"/>
            </w:tcBorders>
            <w:shd w:val="clear" w:color="auto" w:fill="auto"/>
            <w:vAlign w:val="center"/>
          </w:tcPr>
          <w:p w14:paraId="305D35D3" w14:textId="77777777" w:rsidR="000B60FF" w:rsidRPr="00E169D4" w:rsidRDefault="000B60FF" w:rsidP="00680C33">
            <w:pPr>
              <w:adjustRightInd w:val="0"/>
              <w:snapToGrid w:val="0"/>
              <w:jc w:val="center"/>
              <w:rPr>
                <w:rFonts w:ascii="Arial" w:hAnsi="Arial" w:cs="Arial"/>
                <w:sz w:val="2"/>
                <w:szCs w:val="2"/>
                <w:lang w:val="es-BO"/>
              </w:rPr>
            </w:pPr>
          </w:p>
        </w:tc>
        <w:tc>
          <w:tcPr>
            <w:tcW w:w="71" w:type="pct"/>
            <w:vMerge/>
            <w:tcBorders>
              <w:left w:val="nil"/>
              <w:bottom w:val="nil"/>
              <w:right w:val="nil"/>
            </w:tcBorders>
            <w:shd w:val="clear" w:color="auto" w:fill="auto"/>
            <w:vAlign w:val="center"/>
          </w:tcPr>
          <w:p w14:paraId="02E69A07" w14:textId="77777777" w:rsidR="000B60FF" w:rsidRPr="00E169D4" w:rsidRDefault="000B60FF" w:rsidP="00680C33">
            <w:pPr>
              <w:adjustRightInd w:val="0"/>
              <w:snapToGrid w:val="0"/>
              <w:jc w:val="center"/>
              <w:rPr>
                <w:rFonts w:ascii="Arial" w:hAnsi="Arial" w:cs="Arial"/>
                <w:sz w:val="2"/>
                <w:szCs w:val="2"/>
                <w:lang w:val="es-BO"/>
              </w:rPr>
            </w:pPr>
          </w:p>
        </w:tc>
        <w:tc>
          <w:tcPr>
            <w:tcW w:w="214" w:type="pct"/>
            <w:tcBorders>
              <w:top w:val="single" w:sz="4" w:space="0" w:color="auto"/>
              <w:left w:val="nil"/>
              <w:bottom w:val="nil"/>
              <w:right w:val="nil"/>
            </w:tcBorders>
            <w:shd w:val="clear" w:color="auto" w:fill="auto"/>
            <w:vAlign w:val="center"/>
          </w:tcPr>
          <w:p w14:paraId="63AF9EC3" w14:textId="77777777" w:rsidR="000B60FF" w:rsidRPr="00E169D4" w:rsidRDefault="000B60FF" w:rsidP="00680C33">
            <w:pPr>
              <w:adjustRightInd w:val="0"/>
              <w:snapToGrid w:val="0"/>
              <w:jc w:val="center"/>
              <w:rPr>
                <w:rFonts w:ascii="Arial" w:hAnsi="Arial" w:cs="Arial"/>
                <w:sz w:val="2"/>
                <w:szCs w:val="2"/>
                <w:lang w:val="es-BO"/>
              </w:rPr>
            </w:pPr>
          </w:p>
        </w:tc>
        <w:tc>
          <w:tcPr>
            <w:tcW w:w="71" w:type="pct"/>
            <w:vMerge/>
            <w:tcBorders>
              <w:left w:val="nil"/>
              <w:bottom w:val="nil"/>
              <w:right w:val="nil"/>
            </w:tcBorders>
            <w:shd w:val="clear" w:color="auto" w:fill="auto"/>
            <w:vAlign w:val="center"/>
          </w:tcPr>
          <w:p w14:paraId="636A7CBA" w14:textId="77777777" w:rsidR="000B60FF" w:rsidRPr="00E169D4" w:rsidRDefault="000B60FF" w:rsidP="00680C33">
            <w:pPr>
              <w:adjustRightInd w:val="0"/>
              <w:snapToGrid w:val="0"/>
              <w:jc w:val="center"/>
              <w:rPr>
                <w:rFonts w:ascii="Arial" w:hAnsi="Arial" w:cs="Arial"/>
                <w:sz w:val="2"/>
                <w:szCs w:val="2"/>
                <w:lang w:val="es-BO"/>
              </w:rPr>
            </w:pPr>
          </w:p>
        </w:tc>
        <w:tc>
          <w:tcPr>
            <w:tcW w:w="288" w:type="pct"/>
            <w:tcBorders>
              <w:top w:val="single" w:sz="4" w:space="0" w:color="auto"/>
              <w:left w:val="nil"/>
              <w:bottom w:val="nil"/>
              <w:right w:val="nil"/>
            </w:tcBorders>
            <w:shd w:val="clear" w:color="auto" w:fill="auto"/>
            <w:vAlign w:val="center"/>
          </w:tcPr>
          <w:p w14:paraId="073FCCE8" w14:textId="77777777" w:rsidR="000B60FF" w:rsidRPr="00E169D4" w:rsidRDefault="000B60FF" w:rsidP="00680C33">
            <w:pPr>
              <w:adjustRightInd w:val="0"/>
              <w:snapToGrid w:val="0"/>
              <w:jc w:val="center"/>
              <w:rPr>
                <w:rFonts w:ascii="Arial" w:hAnsi="Arial" w:cs="Arial"/>
                <w:sz w:val="2"/>
                <w:szCs w:val="2"/>
                <w:lang w:val="es-BO"/>
              </w:rPr>
            </w:pPr>
          </w:p>
        </w:tc>
        <w:tc>
          <w:tcPr>
            <w:tcW w:w="74" w:type="pct"/>
            <w:vMerge/>
            <w:tcBorders>
              <w:left w:val="nil"/>
              <w:bottom w:val="nil"/>
              <w:right w:val="single" w:sz="12" w:space="0" w:color="auto"/>
            </w:tcBorders>
            <w:shd w:val="clear" w:color="auto" w:fill="auto"/>
            <w:vAlign w:val="center"/>
          </w:tcPr>
          <w:p w14:paraId="35A491E2" w14:textId="77777777" w:rsidR="000B60FF" w:rsidRPr="00E169D4" w:rsidRDefault="000B60FF" w:rsidP="00680C33">
            <w:pPr>
              <w:adjustRightInd w:val="0"/>
              <w:snapToGrid w:val="0"/>
              <w:jc w:val="center"/>
              <w:rPr>
                <w:rFonts w:ascii="Arial" w:hAnsi="Arial" w:cs="Arial"/>
                <w:lang w:val="es-BO"/>
              </w:rPr>
            </w:pPr>
          </w:p>
        </w:tc>
        <w:tc>
          <w:tcPr>
            <w:tcW w:w="72" w:type="pct"/>
            <w:vMerge/>
            <w:tcBorders>
              <w:left w:val="single" w:sz="12" w:space="0" w:color="auto"/>
              <w:bottom w:val="nil"/>
              <w:right w:val="nil"/>
            </w:tcBorders>
          </w:tcPr>
          <w:p w14:paraId="057D6E63" w14:textId="77777777" w:rsidR="000B60FF" w:rsidRPr="00E169D4" w:rsidRDefault="000B60FF" w:rsidP="00680C33">
            <w:pPr>
              <w:adjustRightInd w:val="0"/>
              <w:snapToGrid w:val="0"/>
              <w:jc w:val="center"/>
              <w:rPr>
                <w:rFonts w:ascii="Arial" w:hAnsi="Arial" w:cs="Arial"/>
                <w:lang w:val="es-BO"/>
              </w:rPr>
            </w:pPr>
          </w:p>
        </w:tc>
        <w:tc>
          <w:tcPr>
            <w:tcW w:w="261" w:type="pct"/>
            <w:vMerge/>
            <w:tcBorders>
              <w:left w:val="nil"/>
              <w:bottom w:val="nil"/>
              <w:right w:val="nil"/>
            </w:tcBorders>
            <w:shd w:val="clear" w:color="auto" w:fill="auto"/>
            <w:vAlign w:val="center"/>
          </w:tcPr>
          <w:p w14:paraId="380072EE" w14:textId="77777777" w:rsidR="000B60FF" w:rsidRPr="00E169D4" w:rsidRDefault="000B60FF" w:rsidP="00680C33">
            <w:pPr>
              <w:adjustRightInd w:val="0"/>
              <w:snapToGrid w:val="0"/>
              <w:jc w:val="center"/>
              <w:rPr>
                <w:rFonts w:ascii="Arial" w:hAnsi="Arial" w:cs="Arial"/>
                <w:lang w:val="es-BO"/>
              </w:rPr>
            </w:pPr>
          </w:p>
        </w:tc>
        <w:tc>
          <w:tcPr>
            <w:tcW w:w="139" w:type="pct"/>
            <w:vMerge/>
            <w:tcBorders>
              <w:left w:val="nil"/>
              <w:bottom w:val="nil"/>
              <w:right w:val="nil"/>
            </w:tcBorders>
            <w:shd w:val="clear" w:color="auto" w:fill="auto"/>
            <w:vAlign w:val="center"/>
          </w:tcPr>
          <w:p w14:paraId="0445D953" w14:textId="77777777" w:rsidR="000B60FF" w:rsidRPr="00E169D4" w:rsidRDefault="000B60FF" w:rsidP="00680C33">
            <w:pPr>
              <w:adjustRightInd w:val="0"/>
              <w:snapToGrid w:val="0"/>
              <w:jc w:val="center"/>
              <w:rPr>
                <w:rFonts w:ascii="Arial" w:hAnsi="Arial" w:cs="Arial"/>
                <w:lang w:val="es-BO"/>
              </w:rPr>
            </w:pPr>
          </w:p>
        </w:tc>
        <w:tc>
          <w:tcPr>
            <w:tcW w:w="257" w:type="pct"/>
            <w:vMerge/>
            <w:tcBorders>
              <w:left w:val="nil"/>
              <w:bottom w:val="nil"/>
              <w:right w:val="nil"/>
            </w:tcBorders>
            <w:shd w:val="clear" w:color="auto" w:fill="auto"/>
            <w:vAlign w:val="center"/>
          </w:tcPr>
          <w:p w14:paraId="06AEF5DC" w14:textId="77777777" w:rsidR="000B60FF" w:rsidRPr="00E169D4" w:rsidRDefault="000B60FF" w:rsidP="00680C33">
            <w:pPr>
              <w:adjustRightInd w:val="0"/>
              <w:snapToGrid w:val="0"/>
              <w:jc w:val="center"/>
              <w:rPr>
                <w:rFonts w:ascii="Arial" w:hAnsi="Arial" w:cs="Arial"/>
                <w:lang w:val="es-BO"/>
              </w:rPr>
            </w:pPr>
          </w:p>
        </w:tc>
        <w:tc>
          <w:tcPr>
            <w:tcW w:w="73" w:type="pct"/>
            <w:vMerge/>
            <w:tcBorders>
              <w:left w:val="nil"/>
              <w:bottom w:val="nil"/>
              <w:right w:val="single" w:sz="12" w:space="0" w:color="auto"/>
            </w:tcBorders>
            <w:shd w:val="clear" w:color="auto" w:fill="auto"/>
            <w:vAlign w:val="center"/>
          </w:tcPr>
          <w:p w14:paraId="011AAEF3" w14:textId="77777777" w:rsidR="000B60FF" w:rsidRPr="00E169D4" w:rsidRDefault="000B60FF" w:rsidP="00680C33">
            <w:pPr>
              <w:adjustRightInd w:val="0"/>
              <w:snapToGrid w:val="0"/>
              <w:jc w:val="center"/>
              <w:rPr>
                <w:rFonts w:ascii="Arial" w:hAnsi="Arial" w:cs="Arial"/>
                <w:lang w:val="es-BO"/>
              </w:rPr>
            </w:pPr>
          </w:p>
        </w:tc>
        <w:tc>
          <w:tcPr>
            <w:tcW w:w="75" w:type="pct"/>
            <w:vMerge/>
            <w:tcBorders>
              <w:top w:val="nil"/>
              <w:left w:val="single" w:sz="12" w:space="0" w:color="auto"/>
              <w:bottom w:val="nil"/>
              <w:right w:val="nil"/>
            </w:tcBorders>
            <w:shd w:val="clear" w:color="auto" w:fill="auto"/>
            <w:vAlign w:val="center"/>
          </w:tcPr>
          <w:p w14:paraId="77B65254" w14:textId="77777777" w:rsidR="000B60FF" w:rsidRPr="00E169D4" w:rsidRDefault="000B60FF" w:rsidP="00680C33">
            <w:pPr>
              <w:adjustRightInd w:val="0"/>
              <w:snapToGrid w:val="0"/>
              <w:jc w:val="center"/>
              <w:rPr>
                <w:rFonts w:ascii="Arial" w:hAnsi="Arial" w:cs="Arial"/>
                <w:lang w:val="es-BO"/>
              </w:rPr>
            </w:pPr>
          </w:p>
        </w:tc>
        <w:tc>
          <w:tcPr>
            <w:tcW w:w="1148" w:type="pct"/>
            <w:vMerge/>
            <w:tcBorders>
              <w:left w:val="nil"/>
              <w:bottom w:val="nil"/>
              <w:right w:val="single" w:sz="4" w:space="0" w:color="auto"/>
            </w:tcBorders>
            <w:shd w:val="clear" w:color="auto" w:fill="auto"/>
            <w:vAlign w:val="center"/>
          </w:tcPr>
          <w:p w14:paraId="2881473F" w14:textId="77777777" w:rsidR="000B60FF" w:rsidRPr="00E169D4" w:rsidRDefault="000B60FF" w:rsidP="00680C33">
            <w:pPr>
              <w:adjustRightInd w:val="0"/>
              <w:snapToGrid w:val="0"/>
              <w:jc w:val="center"/>
              <w:rPr>
                <w:rFonts w:ascii="Arial" w:hAnsi="Arial" w:cs="Arial"/>
                <w:lang w:val="es-BO"/>
              </w:rPr>
            </w:pPr>
          </w:p>
        </w:tc>
      </w:tr>
      <w:tr w:rsidR="002B167E" w:rsidRPr="00E169D4" w14:paraId="7232ABE2"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5B26856" w14:textId="77777777" w:rsidR="002B167E" w:rsidRPr="002B167E" w:rsidRDefault="002B167E" w:rsidP="00680C33">
            <w:pPr>
              <w:adjustRightInd w:val="0"/>
              <w:snapToGrid w:val="0"/>
              <w:ind w:left="113" w:right="113"/>
              <w:jc w:val="both"/>
              <w:rPr>
                <w:rFonts w:ascii="Arial" w:hAnsi="Arial" w:cs="Arial"/>
                <w:sz w:val="6"/>
                <w:lang w:val="es-BO"/>
              </w:rPr>
            </w:pPr>
          </w:p>
          <w:p w14:paraId="3092AEC7"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0647C91C"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AFAEF3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57B80C16"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AB4928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0C669D37"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57A9FBB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2F2B09FB"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212A9BE1"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7AAADB54" w14:textId="77777777" w:rsidR="000B60FF" w:rsidRPr="00E169D4" w:rsidRDefault="000B60FF" w:rsidP="00680C3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07AD287E"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18F730BC" w14:textId="77777777" w:rsidR="000B60FF" w:rsidRPr="00E169D4" w:rsidRDefault="000B60FF" w:rsidP="00680C3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5E15504C"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72B64FB2"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571C4291" w14:textId="77777777" w:rsidR="000B60FF" w:rsidRPr="00E169D4" w:rsidRDefault="000B60FF" w:rsidP="00680C33">
            <w:pPr>
              <w:adjustRightInd w:val="0"/>
              <w:snapToGrid w:val="0"/>
              <w:jc w:val="center"/>
              <w:rPr>
                <w:i/>
                <w:sz w:val="14"/>
                <w:szCs w:val="14"/>
                <w:lang w:val="es-BO"/>
              </w:rPr>
            </w:pPr>
          </w:p>
        </w:tc>
      </w:tr>
      <w:tr w:rsidR="002B167E" w:rsidRPr="00E169D4" w14:paraId="783DBE35"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170C0BCF"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442DB367"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47E3172C" w:rsidR="000B60FF" w:rsidRPr="00E169D4" w:rsidRDefault="0087016A" w:rsidP="00680C33">
            <w:pPr>
              <w:adjustRightInd w:val="0"/>
              <w:snapToGrid w:val="0"/>
              <w:jc w:val="center"/>
              <w:rPr>
                <w:rFonts w:ascii="Arial" w:hAnsi="Arial" w:cs="Arial"/>
                <w:lang w:val="es-BO"/>
              </w:rPr>
            </w:pPr>
            <w:r>
              <w:rPr>
                <w:rFonts w:ascii="Arial" w:hAnsi="Arial" w:cs="Arial"/>
                <w:lang w:val="es-BO"/>
              </w:rPr>
              <w:t>1</w:t>
            </w:r>
            <w:r w:rsidR="00FE275B">
              <w:rPr>
                <w:rFonts w:ascii="Arial" w:hAnsi="Arial" w:cs="Arial"/>
                <w:lang w:val="es-BO"/>
              </w:rPr>
              <w:t>3</w:t>
            </w:r>
          </w:p>
        </w:tc>
        <w:tc>
          <w:tcPr>
            <w:tcW w:w="71" w:type="pct"/>
            <w:tcBorders>
              <w:top w:val="nil"/>
              <w:left w:val="single" w:sz="4" w:space="0" w:color="auto"/>
              <w:bottom w:val="nil"/>
              <w:right w:val="single" w:sz="4" w:space="0" w:color="auto"/>
            </w:tcBorders>
            <w:shd w:val="clear" w:color="auto" w:fill="auto"/>
            <w:vAlign w:val="center"/>
          </w:tcPr>
          <w:p w14:paraId="7BB9E8EF"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1797FD53" w:rsidR="000B60FF" w:rsidRPr="00E169D4" w:rsidRDefault="008D2221" w:rsidP="00680C33">
            <w:pPr>
              <w:adjustRightInd w:val="0"/>
              <w:snapToGrid w:val="0"/>
              <w:jc w:val="center"/>
              <w:rPr>
                <w:rFonts w:ascii="Arial" w:hAnsi="Arial" w:cs="Arial"/>
                <w:lang w:val="es-BO"/>
              </w:rPr>
            </w:pPr>
            <w:r>
              <w:rPr>
                <w:rFonts w:ascii="Arial" w:hAnsi="Arial" w:cs="Arial"/>
                <w:lang w:val="es-BO"/>
              </w:rPr>
              <w:t>0</w:t>
            </w:r>
            <w:r w:rsidR="00FE275B">
              <w:rPr>
                <w:rFonts w:ascii="Arial" w:hAnsi="Arial" w:cs="Arial"/>
                <w:lang w:val="es-BO"/>
              </w:rPr>
              <w:t>3</w:t>
            </w:r>
          </w:p>
        </w:tc>
        <w:tc>
          <w:tcPr>
            <w:tcW w:w="71" w:type="pct"/>
            <w:tcBorders>
              <w:top w:val="nil"/>
              <w:left w:val="single" w:sz="4" w:space="0" w:color="auto"/>
              <w:bottom w:val="nil"/>
              <w:right w:val="single" w:sz="4" w:space="0" w:color="auto"/>
            </w:tcBorders>
            <w:shd w:val="clear" w:color="auto" w:fill="auto"/>
            <w:vAlign w:val="center"/>
          </w:tcPr>
          <w:p w14:paraId="38DDE9FB"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01DC864" w:rsidR="000B60FF" w:rsidRPr="00E169D4" w:rsidRDefault="008D2221" w:rsidP="00680C33">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490F293A"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65AD712E"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nil"/>
              <w:right w:val="nil"/>
            </w:tcBorders>
            <w:shd w:val="clear" w:color="auto" w:fill="auto"/>
            <w:vAlign w:val="center"/>
          </w:tcPr>
          <w:p w14:paraId="49DBED1E"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152477F6"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nil"/>
              <w:right w:val="nil"/>
            </w:tcBorders>
            <w:shd w:val="clear" w:color="auto" w:fill="auto"/>
            <w:vAlign w:val="center"/>
          </w:tcPr>
          <w:p w14:paraId="331AC699"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2541B832"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65441D1F"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011E08A1" w14:textId="77777777" w:rsidR="000B60FF" w:rsidRPr="00E169D4" w:rsidRDefault="000B60FF" w:rsidP="00680C33">
            <w:pPr>
              <w:adjustRightInd w:val="0"/>
              <w:snapToGrid w:val="0"/>
              <w:jc w:val="center"/>
              <w:rPr>
                <w:rFonts w:ascii="Arial" w:hAnsi="Arial" w:cs="Arial"/>
                <w:lang w:val="es-BO"/>
              </w:rPr>
            </w:pPr>
          </w:p>
        </w:tc>
      </w:tr>
      <w:tr w:rsidR="00F86E93" w:rsidRPr="00E169D4" w14:paraId="54D052CA" w14:textId="77777777" w:rsidTr="002B167E">
        <w:trPr>
          <w:trHeight w:val="113"/>
        </w:trPr>
        <w:tc>
          <w:tcPr>
            <w:tcW w:w="1910" w:type="pct"/>
            <w:tcBorders>
              <w:top w:val="nil"/>
              <w:left w:val="single" w:sz="4" w:space="0" w:color="auto"/>
              <w:bottom w:val="nil"/>
              <w:right w:val="nil"/>
            </w:tcBorders>
            <w:shd w:val="clear" w:color="auto" w:fill="auto"/>
            <w:vAlign w:val="bottom"/>
          </w:tcPr>
          <w:p w14:paraId="4E9BF11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4F7BF1AA"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60F2F473"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398DCFB"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7A627706"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2E7D2C53"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31A2B78"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6E0260B9"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6C459A02"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53221DB"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nil"/>
              <w:left w:val="nil"/>
              <w:bottom w:val="nil"/>
              <w:right w:val="nil"/>
            </w:tcBorders>
            <w:shd w:val="clear" w:color="auto" w:fill="auto"/>
            <w:vAlign w:val="center"/>
          </w:tcPr>
          <w:p w14:paraId="2F49B463"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399A0E09"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nil"/>
              <w:left w:val="nil"/>
              <w:bottom w:val="nil"/>
              <w:right w:val="nil"/>
            </w:tcBorders>
            <w:shd w:val="clear" w:color="auto" w:fill="auto"/>
            <w:vAlign w:val="center"/>
          </w:tcPr>
          <w:p w14:paraId="66194177"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71F15608"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527E6F03"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5775948A"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509CDF24"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2FF4C1EB"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BC012A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7297CEE1"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4E87B8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5D7081D"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455F0ADD"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6A30A151"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66A982E1"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100EE581" w14:textId="77777777" w:rsidR="000B60FF" w:rsidRPr="00E169D4" w:rsidRDefault="000B60FF" w:rsidP="00680C3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268751B1"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3055C63F" w14:textId="77777777" w:rsidR="000B60FF" w:rsidRPr="00E169D4" w:rsidRDefault="000B60FF" w:rsidP="00680C3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65A33BA5"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42342433"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655D8AA6" w14:textId="77777777" w:rsidR="000B60FF" w:rsidRPr="00E169D4" w:rsidRDefault="000B60FF" w:rsidP="00680C33">
            <w:pPr>
              <w:adjustRightInd w:val="0"/>
              <w:snapToGrid w:val="0"/>
              <w:jc w:val="center"/>
              <w:rPr>
                <w:i/>
                <w:sz w:val="14"/>
                <w:szCs w:val="14"/>
                <w:lang w:val="es-BO"/>
              </w:rPr>
            </w:pPr>
          </w:p>
        </w:tc>
      </w:tr>
      <w:tr w:rsidR="002B167E" w:rsidRPr="00E169D4" w14:paraId="53DA6FCA" w14:textId="77777777" w:rsidTr="002B167E">
        <w:trPr>
          <w:trHeight w:val="113"/>
        </w:trPr>
        <w:tc>
          <w:tcPr>
            <w:tcW w:w="1981"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0B60FF" w:rsidRPr="00E169D4" w:rsidRDefault="000B60FF" w:rsidP="00680C33">
            <w:pPr>
              <w:adjustRightInd w:val="0"/>
              <w:snapToGrid w:val="0"/>
              <w:jc w:val="right"/>
              <w:rPr>
                <w:rFonts w:ascii="Arial" w:hAnsi="Arial" w:cs="Arial"/>
                <w:b/>
                <w:lang w:val="es-BO"/>
              </w:rPr>
            </w:pPr>
          </w:p>
        </w:tc>
        <w:tc>
          <w:tcPr>
            <w:tcW w:w="70"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30A52AFC" w:rsidR="000B60FF" w:rsidRPr="00E169D4" w:rsidRDefault="0087016A" w:rsidP="00680C33">
            <w:pPr>
              <w:adjustRightInd w:val="0"/>
              <w:snapToGrid w:val="0"/>
              <w:jc w:val="center"/>
              <w:rPr>
                <w:rFonts w:ascii="Arial" w:hAnsi="Arial" w:cs="Arial"/>
                <w:lang w:val="es-BO"/>
              </w:rPr>
            </w:pPr>
            <w:r>
              <w:rPr>
                <w:rFonts w:ascii="Arial" w:hAnsi="Arial" w:cs="Arial"/>
                <w:lang w:val="es-BO"/>
              </w:rPr>
              <w:t>1</w:t>
            </w:r>
            <w:r w:rsidR="00FE275B">
              <w:rPr>
                <w:rFonts w:ascii="Arial" w:hAnsi="Arial" w:cs="Arial"/>
                <w:lang w:val="es-BO"/>
              </w:rPr>
              <w:t>9</w:t>
            </w:r>
          </w:p>
        </w:tc>
        <w:tc>
          <w:tcPr>
            <w:tcW w:w="71" w:type="pct"/>
            <w:tcBorders>
              <w:top w:val="nil"/>
              <w:left w:val="single" w:sz="4" w:space="0" w:color="auto"/>
              <w:bottom w:val="single" w:sz="4" w:space="0" w:color="auto"/>
              <w:right w:val="single" w:sz="4" w:space="0" w:color="auto"/>
            </w:tcBorders>
            <w:shd w:val="clear" w:color="auto" w:fill="auto"/>
            <w:vAlign w:val="center"/>
          </w:tcPr>
          <w:p w14:paraId="065F6385"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62979E5" w:rsidR="000B60FF" w:rsidRPr="00E169D4" w:rsidRDefault="008D2221" w:rsidP="00680C33">
            <w:pPr>
              <w:adjustRightInd w:val="0"/>
              <w:snapToGrid w:val="0"/>
              <w:jc w:val="center"/>
              <w:rPr>
                <w:rFonts w:ascii="Arial" w:hAnsi="Arial" w:cs="Arial"/>
                <w:lang w:val="es-BO"/>
              </w:rPr>
            </w:pPr>
            <w:r>
              <w:rPr>
                <w:rFonts w:ascii="Arial" w:hAnsi="Arial" w:cs="Arial"/>
                <w:lang w:val="es-BO"/>
              </w:rPr>
              <w:t>0</w:t>
            </w:r>
            <w:r w:rsidR="00FE275B">
              <w:rPr>
                <w:rFonts w:ascii="Arial" w:hAnsi="Arial" w:cs="Arial"/>
                <w:lang w:val="es-BO"/>
              </w:rPr>
              <w:t>3</w:t>
            </w:r>
          </w:p>
        </w:tc>
        <w:tc>
          <w:tcPr>
            <w:tcW w:w="71" w:type="pct"/>
            <w:tcBorders>
              <w:top w:val="nil"/>
              <w:left w:val="single" w:sz="4" w:space="0" w:color="auto"/>
              <w:bottom w:val="single" w:sz="4" w:space="0" w:color="auto"/>
              <w:right w:val="single" w:sz="4" w:space="0" w:color="auto"/>
            </w:tcBorders>
            <w:shd w:val="clear" w:color="auto" w:fill="auto"/>
            <w:vAlign w:val="center"/>
          </w:tcPr>
          <w:p w14:paraId="18B0AC5E"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5DF67772" w:rsidR="000B60FF" w:rsidRPr="00E169D4" w:rsidRDefault="002B167E" w:rsidP="009A726E">
            <w:pPr>
              <w:adjustRightInd w:val="0"/>
              <w:snapToGrid w:val="0"/>
              <w:jc w:val="center"/>
              <w:rPr>
                <w:rFonts w:ascii="Arial" w:hAnsi="Arial" w:cs="Arial"/>
                <w:lang w:val="es-BO"/>
              </w:rPr>
            </w:pPr>
            <w:r>
              <w:rPr>
                <w:rFonts w:ascii="Arial" w:hAnsi="Arial" w:cs="Arial"/>
                <w:lang w:val="es-BO"/>
              </w:rPr>
              <w:t>202</w:t>
            </w:r>
            <w:r w:rsidR="009A726E">
              <w:rPr>
                <w:rFonts w:ascii="Arial" w:hAnsi="Arial" w:cs="Arial"/>
                <w:lang w:val="es-BO"/>
              </w:rPr>
              <w:t>5</w:t>
            </w:r>
          </w:p>
        </w:tc>
        <w:tc>
          <w:tcPr>
            <w:tcW w:w="74"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single" w:sz="4" w:space="0" w:color="auto"/>
              <w:right w:val="nil"/>
            </w:tcBorders>
          </w:tcPr>
          <w:p w14:paraId="1AEE9D43"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single" w:sz="4" w:space="0" w:color="auto"/>
              <w:right w:val="nil"/>
            </w:tcBorders>
            <w:shd w:val="clear" w:color="auto" w:fill="auto"/>
            <w:vAlign w:val="center"/>
          </w:tcPr>
          <w:p w14:paraId="4F13C863"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single" w:sz="4" w:space="0" w:color="auto"/>
              <w:right w:val="nil"/>
            </w:tcBorders>
            <w:shd w:val="clear" w:color="auto" w:fill="auto"/>
            <w:vAlign w:val="center"/>
          </w:tcPr>
          <w:p w14:paraId="44FB6EE2"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single" w:sz="4" w:space="0" w:color="auto"/>
              <w:right w:val="nil"/>
            </w:tcBorders>
            <w:shd w:val="clear" w:color="auto" w:fill="auto"/>
            <w:vAlign w:val="center"/>
          </w:tcPr>
          <w:p w14:paraId="7CD9A3AC"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single" w:sz="4" w:space="0" w:color="auto"/>
              <w:right w:val="single" w:sz="12" w:space="0" w:color="auto"/>
            </w:tcBorders>
            <w:shd w:val="clear" w:color="auto" w:fill="auto"/>
            <w:vAlign w:val="center"/>
          </w:tcPr>
          <w:p w14:paraId="4468F9F1"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single" w:sz="4" w:space="0" w:color="auto"/>
              <w:right w:val="nil"/>
            </w:tcBorders>
            <w:shd w:val="clear" w:color="auto" w:fill="auto"/>
            <w:vAlign w:val="center"/>
          </w:tcPr>
          <w:p w14:paraId="0A496127"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single" w:sz="4" w:space="0" w:color="auto"/>
              <w:right w:val="single" w:sz="4" w:space="0" w:color="auto"/>
            </w:tcBorders>
            <w:shd w:val="clear" w:color="auto" w:fill="auto"/>
            <w:vAlign w:val="center"/>
          </w:tcPr>
          <w:p w14:paraId="3C20DD66" w14:textId="77777777" w:rsidR="000B60FF" w:rsidRPr="00E169D4" w:rsidRDefault="000B60FF" w:rsidP="00680C33">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00607E80" w14:textId="77777777" w:rsidR="009C3160" w:rsidRDefault="009C3160" w:rsidP="009146A8">
      <w:pPr>
        <w:widowControl w:val="0"/>
        <w:jc w:val="center"/>
        <w:rPr>
          <w:rFonts w:cs="Arial"/>
          <w:b/>
          <w:sz w:val="18"/>
        </w:rPr>
      </w:pPr>
    </w:p>
    <w:p w14:paraId="10E1A97A" w14:textId="77777777" w:rsidR="009C3160" w:rsidRDefault="009C3160" w:rsidP="009146A8">
      <w:pPr>
        <w:widowControl w:val="0"/>
        <w:jc w:val="center"/>
        <w:rPr>
          <w:rFonts w:cs="Arial"/>
          <w:b/>
          <w:sz w:val="18"/>
        </w:rPr>
      </w:pPr>
    </w:p>
    <w:p w14:paraId="58F8E53B" w14:textId="1C91E5E0" w:rsidR="00891866" w:rsidRPr="00E400DC" w:rsidRDefault="00891866" w:rsidP="00823DC3">
      <w:pPr>
        <w:pStyle w:val="Ttulo"/>
        <w:widowControl w:val="0"/>
        <w:numPr>
          <w:ilvl w:val="0"/>
          <w:numId w:val="18"/>
        </w:numPr>
        <w:spacing w:after="60"/>
        <w:ind w:left="567" w:hanging="567"/>
        <w:contextualSpacing w:val="0"/>
        <w:jc w:val="both"/>
        <w:outlineLvl w:val="0"/>
        <w:rPr>
          <w:rFonts w:ascii="Verdana" w:hAnsi="Verdana"/>
          <w:sz w:val="18"/>
          <w:szCs w:val="18"/>
        </w:rPr>
      </w:pPr>
      <w:bookmarkStart w:id="16" w:name="_Toc517890959"/>
      <w:r w:rsidRPr="00E400DC">
        <w:rPr>
          <w:rFonts w:ascii="Verdana" w:hAnsi="Verdana"/>
          <w:b/>
          <w:sz w:val="18"/>
          <w:szCs w:val="18"/>
        </w:rPr>
        <w:lastRenderedPageBreak/>
        <w:t>TÉRMINOS DE REFERENCIA</w:t>
      </w:r>
      <w:r w:rsidRPr="00E400DC">
        <w:rPr>
          <w:rFonts w:ascii="Verdana" w:hAnsi="Verdana"/>
          <w:sz w:val="18"/>
          <w:szCs w:val="18"/>
        </w:rPr>
        <w:t xml:space="preserve"> </w:t>
      </w:r>
      <w:bookmarkEnd w:id="16"/>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76E2EE9B" w14:textId="16F30BA7" w:rsidR="00DB62E6" w:rsidRDefault="00143BA6" w:rsidP="00DB62E6">
      <w:pPr>
        <w:widowControl w:val="0"/>
        <w:autoSpaceDE w:val="0"/>
        <w:autoSpaceDN w:val="0"/>
        <w:adjustRightInd w:val="0"/>
        <w:jc w:val="both"/>
        <w:rPr>
          <w:rFonts w:cs="Verdana"/>
          <w:sz w:val="18"/>
          <w:szCs w:val="18"/>
        </w:rPr>
      </w:pPr>
      <w:r w:rsidRPr="00E400DC">
        <w:rPr>
          <w:rFonts w:cs="Verdana"/>
          <w:sz w:val="18"/>
          <w:szCs w:val="18"/>
        </w:rPr>
        <w:t xml:space="preserve">Los Términos de Referencia </w:t>
      </w:r>
      <w:r w:rsidR="008D2221">
        <w:rPr>
          <w:rFonts w:cs="Verdana"/>
          <w:sz w:val="18"/>
          <w:szCs w:val="18"/>
        </w:rPr>
        <w:t>para el Servicio de</w:t>
      </w:r>
      <w:r w:rsidR="00CE57DF" w:rsidRPr="0051036E">
        <w:rPr>
          <w:rFonts w:cs="Verdana"/>
          <w:sz w:val="18"/>
          <w:szCs w:val="18"/>
        </w:rPr>
        <w:t xml:space="preserve"> Inspectoría</w:t>
      </w:r>
      <w:r w:rsidRPr="00E400DC">
        <w:rPr>
          <w:rFonts w:cs="Verdana"/>
          <w:sz w:val="18"/>
          <w:szCs w:val="18"/>
        </w:rPr>
        <w:t>, son los siguientes:</w:t>
      </w:r>
      <w:bookmarkStart w:id="17" w:name="_Hlk182248711"/>
      <w:bookmarkEnd w:id="17"/>
    </w:p>
    <w:p w14:paraId="56679158" w14:textId="77777777" w:rsidR="00DB62E6" w:rsidRPr="00DB62E6" w:rsidRDefault="00DB62E6" w:rsidP="00DB62E6">
      <w:pPr>
        <w:widowControl w:val="0"/>
        <w:autoSpaceDE w:val="0"/>
        <w:autoSpaceDN w:val="0"/>
        <w:adjustRightInd w:val="0"/>
        <w:jc w:val="both"/>
        <w:rPr>
          <w:rFonts w:cs="Verdana"/>
          <w:sz w:val="18"/>
          <w:szCs w:val="18"/>
        </w:rPr>
      </w:pPr>
    </w:p>
    <w:tbl>
      <w:tblPr>
        <w:tblW w:w="0" w:type="auto"/>
        <w:tblInd w:w="421" w:type="dxa"/>
        <w:shd w:val="clear" w:color="auto" w:fill="2E74B5" w:themeFill="accent1" w:themeFillShade="BF"/>
        <w:tblLook w:val="04A0" w:firstRow="1" w:lastRow="0" w:firstColumn="1" w:lastColumn="0" w:noHBand="0" w:noVBand="1"/>
      </w:tblPr>
      <w:tblGrid>
        <w:gridCol w:w="8788"/>
      </w:tblGrid>
      <w:tr w:rsidR="00FE275B" w:rsidRPr="00D539C2" w14:paraId="6113183E" w14:textId="77777777" w:rsidTr="005E306E">
        <w:trPr>
          <w:trHeight w:val="615"/>
        </w:trPr>
        <w:tc>
          <w:tcPr>
            <w:tcW w:w="8788" w:type="dxa"/>
            <w:shd w:val="clear" w:color="auto" w:fill="2E74B5" w:themeFill="accent1" w:themeFillShade="BF"/>
            <w:vAlign w:val="center"/>
          </w:tcPr>
          <w:p w14:paraId="19B57340" w14:textId="77777777" w:rsidR="00FE275B" w:rsidRPr="00D539C2" w:rsidRDefault="00FE275B" w:rsidP="005E306E">
            <w:pPr>
              <w:jc w:val="center"/>
              <w:rPr>
                <w:rFonts w:eastAsia="Calibri" w:cs="Tahoma"/>
                <w:b/>
                <w:bCs/>
                <w:sz w:val="20"/>
                <w:szCs w:val="20"/>
              </w:rPr>
            </w:pPr>
            <w:r w:rsidRPr="00D539C2">
              <w:rPr>
                <w:rFonts w:cs="Tahoma"/>
                <w:b/>
                <w:color w:val="FFFFFF" w:themeColor="background1"/>
                <w:sz w:val="20"/>
                <w:szCs w:val="20"/>
                <w:lang w:val="es-ES_tradnl"/>
              </w:rPr>
              <w:t xml:space="preserve">INSPECTORÍA PARA EL PROYECTO DE VIVIENDA CUALITATIVA EN EL MUNICIPIO DE </w:t>
            </w:r>
            <w:r w:rsidRPr="009F3A83">
              <w:rPr>
                <w:rFonts w:cs="Tahoma"/>
                <w:b/>
                <w:color w:val="FFFFFF" w:themeColor="background1"/>
                <w:sz w:val="20"/>
                <w:szCs w:val="20"/>
                <w:lang w:val="es-ES_tradnl"/>
              </w:rPr>
              <w:t>ACHOCALLA -FASE(VIII)</w:t>
            </w:r>
            <w:r w:rsidRPr="00D539C2">
              <w:rPr>
                <w:rFonts w:cs="Tahoma"/>
                <w:b/>
                <w:color w:val="FFFFFF" w:themeColor="background1"/>
                <w:sz w:val="20"/>
                <w:szCs w:val="20"/>
                <w:lang w:val="es-ES_tradnl"/>
              </w:rPr>
              <w:t xml:space="preserve"> 2024- LA PAZ</w:t>
            </w:r>
          </w:p>
        </w:tc>
      </w:tr>
    </w:tbl>
    <w:p w14:paraId="3495F2FE" w14:textId="77777777" w:rsidR="00FE275B" w:rsidRPr="00D539C2" w:rsidRDefault="00FE275B" w:rsidP="00FE275B">
      <w:pPr>
        <w:rPr>
          <w:rFonts w:cs="Tahoma"/>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FE275B" w:rsidRPr="00D539C2" w14:paraId="51F0CEBA" w14:textId="77777777" w:rsidTr="005E306E">
        <w:trPr>
          <w:trHeight w:val="494"/>
        </w:trPr>
        <w:tc>
          <w:tcPr>
            <w:tcW w:w="4044" w:type="dxa"/>
            <w:shd w:val="clear" w:color="auto" w:fill="auto"/>
            <w:vAlign w:val="center"/>
          </w:tcPr>
          <w:p w14:paraId="7797C666" w14:textId="77777777" w:rsidR="00FE275B" w:rsidRPr="00D539C2" w:rsidRDefault="00FE275B" w:rsidP="005E306E">
            <w:pPr>
              <w:spacing w:afterLines="100" w:after="240"/>
              <w:ind w:right="616"/>
              <w:rPr>
                <w:rFonts w:cs="Tahoma"/>
                <w:b/>
                <w:color w:val="FF0000"/>
                <w:sz w:val="20"/>
                <w:szCs w:val="20"/>
                <w:lang w:val="es-ES_tradnl"/>
              </w:rPr>
            </w:pPr>
            <w:r w:rsidRPr="00D539C2">
              <w:rPr>
                <w:rFonts w:cs="Tahoma"/>
                <w:b/>
                <w:sz w:val="20"/>
                <w:szCs w:val="20"/>
                <w:lang w:val="es-ES_tradnl"/>
              </w:rPr>
              <w:t>Modalidad de Proyecto:</w:t>
            </w:r>
          </w:p>
        </w:tc>
        <w:tc>
          <w:tcPr>
            <w:tcW w:w="4879" w:type="dxa"/>
            <w:shd w:val="clear" w:color="auto" w:fill="auto"/>
            <w:vAlign w:val="center"/>
          </w:tcPr>
          <w:p w14:paraId="14A325E0" w14:textId="77777777" w:rsidR="00FE275B" w:rsidRPr="00D539C2" w:rsidRDefault="00FE275B" w:rsidP="005E306E">
            <w:pPr>
              <w:spacing w:afterLines="100" w:after="240"/>
              <w:ind w:right="616"/>
              <w:rPr>
                <w:rFonts w:cs="Tahoma"/>
                <w:b/>
                <w:sz w:val="20"/>
                <w:szCs w:val="20"/>
                <w:lang w:val="es-ES_tradnl"/>
              </w:rPr>
            </w:pPr>
            <w:r w:rsidRPr="00D539C2">
              <w:rPr>
                <w:rFonts w:cs="Tahoma"/>
                <w:b/>
                <w:sz w:val="20"/>
                <w:szCs w:val="20"/>
                <w:lang w:val="es-ES_tradnl"/>
              </w:rPr>
              <w:t>A Iniciativa</w:t>
            </w:r>
          </w:p>
        </w:tc>
      </w:tr>
      <w:tr w:rsidR="00FE275B" w:rsidRPr="00D539C2" w14:paraId="5F991C2D" w14:textId="77777777" w:rsidTr="005E306E">
        <w:trPr>
          <w:trHeight w:val="501"/>
        </w:trPr>
        <w:tc>
          <w:tcPr>
            <w:tcW w:w="4044" w:type="dxa"/>
            <w:shd w:val="clear" w:color="auto" w:fill="auto"/>
            <w:vAlign w:val="center"/>
          </w:tcPr>
          <w:p w14:paraId="1E3792EF" w14:textId="77777777" w:rsidR="00FE275B" w:rsidRPr="00D539C2" w:rsidRDefault="00FE275B" w:rsidP="005E306E">
            <w:pPr>
              <w:spacing w:afterLines="100" w:after="240"/>
              <w:ind w:right="616"/>
              <w:rPr>
                <w:rFonts w:cs="Tahoma"/>
                <w:b/>
                <w:color w:val="FF0000"/>
                <w:sz w:val="20"/>
                <w:szCs w:val="20"/>
                <w:lang w:val="es-ES_tradnl"/>
              </w:rPr>
            </w:pPr>
            <w:r w:rsidRPr="00D539C2">
              <w:rPr>
                <w:rFonts w:cs="Tahoma"/>
                <w:b/>
                <w:sz w:val="20"/>
                <w:szCs w:val="20"/>
                <w:lang w:val="es-ES_tradnl"/>
              </w:rPr>
              <w:t>Tipo de Proponente:</w:t>
            </w:r>
          </w:p>
        </w:tc>
        <w:tc>
          <w:tcPr>
            <w:tcW w:w="4879" w:type="dxa"/>
            <w:shd w:val="clear" w:color="auto" w:fill="auto"/>
            <w:vAlign w:val="center"/>
          </w:tcPr>
          <w:p w14:paraId="550C9ABD" w14:textId="77777777" w:rsidR="00FE275B" w:rsidRPr="00D539C2" w:rsidRDefault="00FE275B" w:rsidP="005E306E">
            <w:pPr>
              <w:spacing w:afterLines="100" w:after="240"/>
              <w:ind w:right="616"/>
              <w:rPr>
                <w:rFonts w:cs="Tahoma"/>
                <w:b/>
                <w:sz w:val="20"/>
                <w:szCs w:val="20"/>
                <w:lang w:val="es-ES_tradnl"/>
              </w:rPr>
            </w:pPr>
            <w:r w:rsidRPr="00D539C2">
              <w:rPr>
                <w:rFonts w:cs="Tahoma"/>
                <w:b/>
                <w:color w:val="FF0000"/>
                <w:sz w:val="20"/>
                <w:szCs w:val="20"/>
                <w:lang w:val="es-ES_tradnl"/>
              </w:rPr>
              <w:t xml:space="preserve">Persona Natural/Empresa Unipersonal </w:t>
            </w:r>
          </w:p>
        </w:tc>
      </w:tr>
      <w:tr w:rsidR="00FE275B" w:rsidRPr="00D539C2" w14:paraId="11411DD1" w14:textId="77777777" w:rsidTr="005E306E">
        <w:trPr>
          <w:trHeight w:val="613"/>
        </w:trPr>
        <w:tc>
          <w:tcPr>
            <w:tcW w:w="4044" w:type="dxa"/>
            <w:shd w:val="clear" w:color="auto" w:fill="auto"/>
            <w:vAlign w:val="center"/>
          </w:tcPr>
          <w:p w14:paraId="0FDACA2F" w14:textId="77777777" w:rsidR="00FE275B" w:rsidRPr="00D539C2" w:rsidRDefault="00FE275B" w:rsidP="005E306E">
            <w:pPr>
              <w:spacing w:afterLines="100" w:after="240"/>
              <w:ind w:right="616"/>
              <w:rPr>
                <w:rFonts w:cs="Tahoma"/>
                <w:b/>
                <w:color w:val="FF0000"/>
                <w:sz w:val="20"/>
                <w:szCs w:val="20"/>
                <w:lang w:val="es-ES_tradnl"/>
              </w:rPr>
            </w:pPr>
            <w:r w:rsidRPr="00D539C2">
              <w:rPr>
                <w:rFonts w:cs="Tahoma"/>
                <w:b/>
                <w:sz w:val="20"/>
                <w:szCs w:val="20"/>
                <w:lang w:val="es-ES_tradnl"/>
              </w:rPr>
              <w:t>Método de Selección y adjudicación:</w:t>
            </w:r>
          </w:p>
        </w:tc>
        <w:tc>
          <w:tcPr>
            <w:tcW w:w="4879" w:type="dxa"/>
            <w:shd w:val="clear" w:color="auto" w:fill="auto"/>
            <w:vAlign w:val="center"/>
          </w:tcPr>
          <w:p w14:paraId="578B2CC3" w14:textId="77777777" w:rsidR="00FE275B" w:rsidRPr="00D539C2" w:rsidRDefault="00FE275B" w:rsidP="005E306E">
            <w:pPr>
              <w:spacing w:afterLines="100" w:after="240"/>
              <w:ind w:right="616"/>
              <w:rPr>
                <w:rFonts w:cs="Tahoma"/>
                <w:b/>
                <w:sz w:val="20"/>
                <w:szCs w:val="20"/>
                <w:lang w:val="es-ES_tradnl"/>
              </w:rPr>
            </w:pPr>
            <w:r w:rsidRPr="00D539C2">
              <w:rPr>
                <w:rFonts w:cs="Tahoma"/>
                <w:b/>
                <w:sz w:val="20"/>
                <w:szCs w:val="20"/>
                <w:lang w:val="es-ES_tradnl"/>
              </w:rPr>
              <w:t>Presupuesto Fijo</w:t>
            </w:r>
          </w:p>
        </w:tc>
      </w:tr>
      <w:tr w:rsidR="00FE275B" w:rsidRPr="00D539C2" w14:paraId="5B8BBDF5" w14:textId="77777777" w:rsidTr="005E306E">
        <w:trPr>
          <w:trHeight w:val="494"/>
        </w:trPr>
        <w:tc>
          <w:tcPr>
            <w:tcW w:w="4044" w:type="dxa"/>
            <w:shd w:val="clear" w:color="auto" w:fill="auto"/>
            <w:vAlign w:val="center"/>
          </w:tcPr>
          <w:p w14:paraId="0A21A0C3" w14:textId="77777777" w:rsidR="00FE275B" w:rsidRPr="00D539C2" w:rsidRDefault="00FE275B" w:rsidP="005E306E">
            <w:pPr>
              <w:spacing w:afterLines="100" w:after="240"/>
              <w:ind w:right="616"/>
              <w:rPr>
                <w:rFonts w:cs="Tahoma"/>
                <w:b/>
                <w:color w:val="FF0000"/>
                <w:sz w:val="20"/>
                <w:szCs w:val="20"/>
                <w:lang w:val="es-ES_tradnl"/>
              </w:rPr>
            </w:pPr>
            <w:r w:rsidRPr="00D539C2">
              <w:rPr>
                <w:rFonts w:cs="Tahoma"/>
                <w:b/>
                <w:sz w:val="20"/>
                <w:szCs w:val="20"/>
                <w:lang w:val="es-ES_tradnl"/>
              </w:rPr>
              <w:t>Forma de Adjudicación:</w:t>
            </w:r>
          </w:p>
        </w:tc>
        <w:tc>
          <w:tcPr>
            <w:tcW w:w="4879" w:type="dxa"/>
            <w:shd w:val="clear" w:color="auto" w:fill="auto"/>
            <w:vAlign w:val="center"/>
          </w:tcPr>
          <w:p w14:paraId="47211768" w14:textId="77777777" w:rsidR="00FE275B" w:rsidRPr="00D539C2" w:rsidRDefault="00FE275B" w:rsidP="005E306E">
            <w:pPr>
              <w:spacing w:afterLines="100" w:after="240"/>
              <w:ind w:right="616"/>
              <w:rPr>
                <w:rFonts w:cs="Tahoma"/>
                <w:b/>
                <w:sz w:val="20"/>
                <w:szCs w:val="20"/>
                <w:lang w:val="es-ES_tradnl"/>
              </w:rPr>
            </w:pPr>
            <w:r w:rsidRPr="00D539C2">
              <w:rPr>
                <w:rFonts w:cs="Tahoma"/>
                <w:b/>
                <w:sz w:val="20"/>
                <w:szCs w:val="20"/>
                <w:lang w:val="es-ES_tradnl"/>
              </w:rPr>
              <w:t>Por el Total</w:t>
            </w:r>
          </w:p>
        </w:tc>
      </w:tr>
    </w:tbl>
    <w:p w14:paraId="1B033D4B" w14:textId="77777777" w:rsidR="00FE275B" w:rsidRPr="00D539C2" w:rsidRDefault="00FE275B" w:rsidP="00FE275B">
      <w:pPr>
        <w:rPr>
          <w:rFonts w:cs="Tahoma"/>
          <w:sz w:val="20"/>
          <w:szCs w:val="20"/>
          <w:lang w:val="es-ES_tradnl"/>
        </w:rPr>
      </w:pPr>
    </w:p>
    <w:p w14:paraId="66531F31" w14:textId="77777777" w:rsidR="00FE275B" w:rsidRPr="00D539C2" w:rsidRDefault="00FE275B" w:rsidP="00FE275B">
      <w:pPr>
        <w:rPr>
          <w:rFonts w:cs="Tahoma"/>
          <w:sz w:val="20"/>
          <w:szCs w:val="20"/>
          <w:lang w:val="es-ES_tradnl"/>
        </w:rPr>
      </w:pPr>
    </w:p>
    <w:p w14:paraId="1DE07671" w14:textId="77777777" w:rsidR="00FE275B" w:rsidRPr="00D539C2" w:rsidRDefault="00FE275B" w:rsidP="00FE275B">
      <w:pPr>
        <w:rPr>
          <w:rFonts w:cs="Tahoma"/>
          <w:sz w:val="20"/>
          <w:szCs w:val="20"/>
          <w:lang w:val="es-ES_tradnl"/>
        </w:rPr>
      </w:pPr>
    </w:p>
    <w:p w14:paraId="472C8625" w14:textId="77777777" w:rsidR="00FE275B" w:rsidRPr="00D539C2" w:rsidRDefault="00FE275B" w:rsidP="00FE275B">
      <w:pPr>
        <w:rPr>
          <w:rFonts w:cs="Tahoma"/>
          <w:sz w:val="20"/>
          <w:szCs w:val="20"/>
          <w:lang w:val="es-ES_tradnl"/>
        </w:rPr>
      </w:pPr>
    </w:p>
    <w:p w14:paraId="12232305" w14:textId="77777777" w:rsidR="00FE275B" w:rsidRPr="00D539C2" w:rsidRDefault="00FE275B" w:rsidP="00FE275B">
      <w:pPr>
        <w:rPr>
          <w:rFonts w:cs="Tahoma"/>
          <w:sz w:val="20"/>
          <w:szCs w:val="20"/>
          <w:lang w:val="es-ES_tradnl"/>
        </w:rPr>
      </w:pPr>
    </w:p>
    <w:p w14:paraId="690327AB" w14:textId="77777777" w:rsidR="00FE275B" w:rsidRPr="00D539C2" w:rsidRDefault="00FE275B" w:rsidP="00FE275B">
      <w:pPr>
        <w:rPr>
          <w:rFonts w:cs="Tahoma"/>
          <w:sz w:val="20"/>
          <w:szCs w:val="20"/>
          <w:lang w:val="es-ES_tradnl"/>
        </w:rPr>
      </w:pPr>
    </w:p>
    <w:p w14:paraId="3915B572" w14:textId="77777777" w:rsidR="00FE275B" w:rsidRPr="00D539C2" w:rsidRDefault="00FE275B" w:rsidP="00FE275B">
      <w:pPr>
        <w:rPr>
          <w:rFonts w:cs="Tahoma"/>
          <w:b/>
          <w:sz w:val="20"/>
          <w:szCs w:val="20"/>
          <w:u w:val="single"/>
          <w:lang w:val="es-ES_tradnl"/>
        </w:rPr>
      </w:pPr>
    </w:p>
    <w:p w14:paraId="10DEA697" w14:textId="77777777" w:rsidR="00FE275B" w:rsidRPr="00D539C2" w:rsidRDefault="00FE275B" w:rsidP="00FE275B">
      <w:pPr>
        <w:keepNext/>
        <w:numPr>
          <w:ilvl w:val="0"/>
          <w:numId w:val="37"/>
        </w:numPr>
        <w:spacing w:after="60" w:line="260" w:lineRule="atLeast"/>
        <w:ind w:left="360" w:hanging="360"/>
        <w:outlineLvl w:val="0"/>
        <w:rPr>
          <w:rFonts w:cs="Tahoma"/>
          <w:bCs/>
          <w:color w:val="000000"/>
          <w:kern w:val="32"/>
          <w:sz w:val="20"/>
          <w:szCs w:val="20"/>
          <w:lang w:val="es-ES_tradnl"/>
        </w:rPr>
      </w:pPr>
      <w:bookmarkStart w:id="18" w:name="_Toc118727338"/>
      <w:r w:rsidRPr="00D539C2">
        <w:rPr>
          <w:rFonts w:cs="Tahoma"/>
          <w:b/>
          <w:bCs/>
          <w:color w:val="000000"/>
          <w:kern w:val="32"/>
          <w:sz w:val="20"/>
          <w:szCs w:val="20"/>
          <w:lang w:val="es-ES_tradnl"/>
        </w:rPr>
        <w:t>ANTECEDENTES</w:t>
      </w:r>
      <w:r w:rsidRPr="00D539C2">
        <w:rPr>
          <w:rFonts w:cs="Tahoma"/>
          <w:bCs/>
          <w:color w:val="000000"/>
          <w:kern w:val="32"/>
          <w:sz w:val="20"/>
          <w:szCs w:val="20"/>
          <w:lang w:val="es-ES_tradnl"/>
        </w:rPr>
        <w:t>.</w:t>
      </w:r>
      <w:bookmarkEnd w:id="18"/>
    </w:p>
    <w:p w14:paraId="48A9AFF8" w14:textId="77777777" w:rsidR="00FE275B" w:rsidRPr="00D539C2" w:rsidRDefault="00FE275B" w:rsidP="00FE275B">
      <w:pPr>
        <w:spacing w:line="260" w:lineRule="atLeast"/>
        <w:jc w:val="both"/>
        <w:rPr>
          <w:rFonts w:cs="Tahoma"/>
          <w:sz w:val="20"/>
          <w:szCs w:val="20"/>
        </w:rPr>
      </w:pPr>
      <w:r w:rsidRPr="00D539C2">
        <w:rPr>
          <w:rFonts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D539C2">
        <w:rPr>
          <w:rFonts w:cs="Tahoma"/>
          <w:sz w:val="20"/>
          <w:szCs w:val="20"/>
          <w:lang w:eastAsia="es-BO"/>
        </w:rPr>
        <w:t>,</w:t>
      </w:r>
      <w:r w:rsidRPr="00D539C2">
        <w:rPr>
          <w:rFonts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D539C2">
        <w:rPr>
          <w:rFonts w:cs="Tahoma"/>
          <w:b/>
          <w:sz w:val="20"/>
          <w:szCs w:val="20"/>
        </w:rPr>
        <w:t>INSPECTORÍA</w:t>
      </w:r>
      <w:r w:rsidRPr="00D539C2">
        <w:rPr>
          <w:rFonts w:cs="Tahoma"/>
          <w:sz w:val="20"/>
          <w:szCs w:val="20"/>
        </w:rPr>
        <w:t>.</w:t>
      </w:r>
    </w:p>
    <w:p w14:paraId="30D09104" w14:textId="77777777" w:rsidR="00FE275B" w:rsidRPr="00D539C2" w:rsidRDefault="00FE275B" w:rsidP="00FE275B">
      <w:pPr>
        <w:spacing w:line="260" w:lineRule="atLeast"/>
        <w:jc w:val="both"/>
        <w:rPr>
          <w:rFonts w:cs="Tahoma"/>
          <w:sz w:val="20"/>
          <w:szCs w:val="20"/>
        </w:rPr>
      </w:pPr>
      <w:r w:rsidRPr="00D539C2">
        <w:rPr>
          <w:rFonts w:cs="Tahoma"/>
          <w:sz w:val="20"/>
          <w:szCs w:val="20"/>
        </w:rPr>
        <w:t xml:space="preserve">En este sentido, en el marco de la normativa vigente, reglamento operativo y reglamento específico de la AEVIVIENDA, se requiere un </w:t>
      </w:r>
      <w:r w:rsidRPr="00D539C2">
        <w:rPr>
          <w:rFonts w:cs="Tahoma"/>
          <w:b/>
          <w:sz w:val="20"/>
          <w:szCs w:val="20"/>
        </w:rPr>
        <w:t>INSPECTOR</w:t>
      </w:r>
      <w:r w:rsidRPr="00D539C2">
        <w:rPr>
          <w:rFonts w:cs="Tahoma"/>
          <w:sz w:val="20"/>
          <w:szCs w:val="20"/>
        </w:rPr>
        <w:t xml:space="preserve"> para el: </w:t>
      </w:r>
    </w:p>
    <w:p w14:paraId="4C580AB6" w14:textId="77777777" w:rsidR="00FE275B" w:rsidRPr="00D539C2" w:rsidRDefault="00FE275B" w:rsidP="00FE275B">
      <w:pPr>
        <w:spacing w:line="260" w:lineRule="atLeast"/>
        <w:jc w:val="both"/>
        <w:rPr>
          <w:rFonts w:cs="Tahoma"/>
          <w:sz w:val="20"/>
          <w:szCs w:val="20"/>
        </w:rPr>
      </w:pPr>
    </w:p>
    <w:p w14:paraId="689FD429" w14:textId="77777777" w:rsidR="00FE275B" w:rsidRPr="00D539C2" w:rsidRDefault="00FE275B" w:rsidP="00FE275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cs="Tahoma"/>
          <w:sz w:val="20"/>
          <w:szCs w:val="20"/>
          <w:lang w:val="es-ES_tradnl"/>
        </w:rPr>
      </w:pPr>
      <w:r w:rsidRPr="00D539C2">
        <w:rPr>
          <w:rFonts w:cs="Tahoma"/>
          <w:b/>
          <w:sz w:val="20"/>
          <w:szCs w:val="20"/>
        </w:rPr>
        <w:t xml:space="preserve">PROYECTO DE VIVIENDA CUALITATIVA EN EL MUNICIPIO DE </w:t>
      </w:r>
      <w:r w:rsidRPr="009F3A83">
        <w:rPr>
          <w:rFonts w:cs="Tahoma"/>
          <w:b/>
          <w:sz w:val="20"/>
          <w:szCs w:val="20"/>
        </w:rPr>
        <w:t>ACHOCALLA -FASE(VIII)</w:t>
      </w:r>
      <w:r w:rsidRPr="00D539C2">
        <w:rPr>
          <w:rFonts w:cs="Tahoma"/>
          <w:b/>
          <w:sz w:val="20"/>
          <w:szCs w:val="20"/>
        </w:rPr>
        <w:t xml:space="preserve"> 2024- LA PAZ</w:t>
      </w:r>
    </w:p>
    <w:p w14:paraId="62AA5242" w14:textId="77777777" w:rsidR="00FE275B" w:rsidRPr="00FE275B" w:rsidRDefault="00FE275B" w:rsidP="00FE275B">
      <w:pPr>
        <w:keepNext/>
        <w:spacing w:after="60" w:line="260" w:lineRule="atLeast"/>
        <w:ind w:left="360"/>
        <w:outlineLvl w:val="0"/>
        <w:rPr>
          <w:rFonts w:cs="Tahoma"/>
          <w:bCs/>
          <w:color w:val="000000"/>
          <w:kern w:val="32"/>
          <w:sz w:val="20"/>
          <w:szCs w:val="20"/>
          <w:lang w:val="es-ES_tradnl"/>
        </w:rPr>
      </w:pPr>
      <w:bookmarkStart w:id="19" w:name="_Toc118727339"/>
    </w:p>
    <w:p w14:paraId="569B2640" w14:textId="44DCB8CC" w:rsidR="00FE275B" w:rsidRPr="00D539C2" w:rsidRDefault="00FE275B" w:rsidP="00FE275B">
      <w:pPr>
        <w:keepNext/>
        <w:numPr>
          <w:ilvl w:val="0"/>
          <w:numId w:val="37"/>
        </w:numPr>
        <w:spacing w:after="60" w:line="260" w:lineRule="atLeast"/>
        <w:ind w:left="360" w:hanging="360"/>
        <w:outlineLvl w:val="0"/>
        <w:rPr>
          <w:rFonts w:cs="Tahoma"/>
          <w:bCs/>
          <w:color w:val="000000"/>
          <w:kern w:val="32"/>
          <w:sz w:val="20"/>
          <w:szCs w:val="20"/>
          <w:lang w:val="es-ES_tradnl"/>
        </w:rPr>
      </w:pPr>
      <w:r w:rsidRPr="00D539C2">
        <w:rPr>
          <w:rFonts w:cs="Tahoma"/>
          <w:b/>
          <w:bCs/>
          <w:color w:val="000000"/>
          <w:kern w:val="32"/>
          <w:sz w:val="20"/>
          <w:szCs w:val="20"/>
          <w:lang w:val="es-ES_tradnl"/>
        </w:rPr>
        <w:t>JUSTIFICACIÓN</w:t>
      </w:r>
      <w:r w:rsidRPr="00D539C2">
        <w:rPr>
          <w:rFonts w:cs="Tahoma"/>
          <w:bCs/>
          <w:color w:val="000000"/>
          <w:kern w:val="32"/>
          <w:sz w:val="20"/>
          <w:szCs w:val="20"/>
          <w:lang w:val="es-ES_tradnl"/>
        </w:rPr>
        <w:t>.</w:t>
      </w:r>
      <w:bookmarkEnd w:id="19"/>
    </w:p>
    <w:p w14:paraId="19173AAC" w14:textId="77777777" w:rsidR="00FE275B" w:rsidRPr="00D539C2" w:rsidRDefault="00FE275B" w:rsidP="00FE275B">
      <w:pPr>
        <w:jc w:val="both"/>
        <w:rPr>
          <w:rFonts w:cs="Tahoma"/>
          <w:sz w:val="20"/>
          <w:szCs w:val="20"/>
        </w:rPr>
      </w:pPr>
      <w:r w:rsidRPr="00D539C2">
        <w:rPr>
          <w:rFonts w:cs="Tahoma"/>
          <w:sz w:val="20"/>
          <w:szCs w:val="20"/>
          <w:lang w:val="es-ES_tradnl"/>
        </w:rPr>
        <w:t xml:space="preserve">El Municipio de </w:t>
      </w:r>
      <w:r>
        <w:rPr>
          <w:rFonts w:cs="Tahoma"/>
          <w:b/>
          <w:bCs/>
          <w:color w:val="FF0000"/>
          <w:sz w:val="20"/>
          <w:szCs w:val="20"/>
          <w:shd w:val="clear" w:color="auto" w:fill="FFFFFF"/>
        </w:rPr>
        <w:t>ACHOCALLA</w:t>
      </w:r>
      <w:r w:rsidRPr="00D539C2">
        <w:rPr>
          <w:rFonts w:cs="Tahoma"/>
          <w:color w:val="FF0000"/>
          <w:sz w:val="20"/>
          <w:szCs w:val="20"/>
          <w:lang w:val="es-ES_tradnl"/>
        </w:rPr>
        <w:t xml:space="preserve"> del Departamento de </w:t>
      </w:r>
      <w:r w:rsidRPr="00D539C2">
        <w:rPr>
          <w:rFonts w:cs="Tahoma"/>
          <w:b/>
          <w:bCs/>
          <w:color w:val="FF0000"/>
          <w:sz w:val="20"/>
          <w:szCs w:val="20"/>
          <w:lang w:val="es-ES_tradnl"/>
        </w:rPr>
        <w:t>LA PAZ</w:t>
      </w:r>
      <w:r w:rsidRPr="00D539C2">
        <w:rPr>
          <w:rFonts w:cs="Tahoma"/>
          <w:i/>
          <w:color w:val="FF0000"/>
          <w:sz w:val="20"/>
          <w:szCs w:val="20"/>
          <w:lang w:val="es-ES_tradnl"/>
        </w:rPr>
        <w:t xml:space="preserve"> </w:t>
      </w:r>
      <w:r w:rsidRPr="00D539C2">
        <w:rPr>
          <w:rFonts w:cs="Tahoma"/>
          <w:sz w:val="20"/>
          <w:szCs w:val="20"/>
          <w:lang w:val="es-ES_tradnl"/>
        </w:rPr>
        <w:t xml:space="preserve">se encuentra inscrito en el </w:t>
      </w:r>
      <w:r w:rsidRPr="00D539C2">
        <w:rPr>
          <w:rFonts w:cs="Tahoma"/>
          <w:b/>
          <w:sz w:val="20"/>
          <w:szCs w:val="20"/>
          <w:lang w:val="es-ES_tradnl"/>
        </w:rPr>
        <w:t xml:space="preserve">Plan Plurianual de Reducción del Déficit Habitacional – PPRDH </w:t>
      </w:r>
      <w:r w:rsidRPr="00D539C2">
        <w:rPr>
          <w:rFonts w:cs="Tahoma"/>
          <w:sz w:val="20"/>
          <w:szCs w:val="20"/>
          <w:lang w:val="es-ES_tradnl"/>
        </w:rPr>
        <w:t>vigente; así mismo dentro del POA de la AEVIVIENDA. Los beneficiarios del proyecto cumplen con los requisitos de postulación establecidos por la AEVIVIENDA</w:t>
      </w:r>
      <w:r w:rsidRPr="00D539C2">
        <w:rPr>
          <w:rFonts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D539C2">
        <w:rPr>
          <w:rFonts w:cs="Tahoma"/>
          <w:b/>
          <w:sz w:val="20"/>
          <w:szCs w:val="20"/>
        </w:rPr>
        <w:t>Reglamento del Programa y/o Proyectos de Vivienda Cualitativa</w:t>
      </w:r>
      <w:r w:rsidRPr="00D539C2">
        <w:rPr>
          <w:rFonts w:cs="Tahoma"/>
          <w:sz w:val="20"/>
          <w:szCs w:val="20"/>
        </w:rPr>
        <w:t>” y en los términos del contrato con la Entidad Ejecutora la AEVIVIENDA designara un Inspector de proyecto para realizar el seguimiento, control y monitoreo del servicio a ser prestado por la Entidad Ejecutora.</w:t>
      </w:r>
    </w:p>
    <w:p w14:paraId="2B328EA9" w14:textId="3B229A40" w:rsidR="00FE275B" w:rsidRDefault="00FE275B" w:rsidP="00FE275B">
      <w:pPr>
        <w:jc w:val="both"/>
        <w:rPr>
          <w:rFonts w:cs="Tahoma"/>
          <w:sz w:val="20"/>
          <w:szCs w:val="20"/>
        </w:rPr>
      </w:pPr>
      <w:r w:rsidRPr="00D539C2">
        <w:rPr>
          <w:rFonts w:cs="Tahoma"/>
          <w:sz w:val="20"/>
          <w:szCs w:val="20"/>
        </w:rPr>
        <w:t xml:space="preserve">En tal sentido, es necesario contar con el </w:t>
      </w:r>
      <w:r w:rsidRPr="00D539C2">
        <w:rPr>
          <w:rFonts w:cs="Tahoma"/>
          <w:b/>
          <w:sz w:val="20"/>
          <w:szCs w:val="20"/>
        </w:rPr>
        <w:t>INSPECTOR</w:t>
      </w:r>
      <w:r w:rsidRPr="00D539C2">
        <w:rPr>
          <w:rFonts w:cs="Tahoma"/>
          <w:sz w:val="20"/>
          <w:szCs w:val="20"/>
        </w:rPr>
        <w:t xml:space="preserve"> que realice la Inspectoría a los trabajos desarrollados por la Entidad Ejecutora y los Beneficiarios para el oportuno logro de objetivos del proyecto.</w:t>
      </w:r>
    </w:p>
    <w:p w14:paraId="39844EC9" w14:textId="77777777" w:rsidR="00FE275B" w:rsidRPr="00D539C2" w:rsidRDefault="00FE275B" w:rsidP="00FE275B">
      <w:pPr>
        <w:jc w:val="both"/>
        <w:rPr>
          <w:rFonts w:cs="Tahoma"/>
          <w:sz w:val="20"/>
          <w:szCs w:val="20"/>
        </w:rPr>
      </w:pPr>
    </w:p>
    <w:p w14:paraId="4D97A962" w14:textId="77777777" w:rsidR="00FE275B" w:rsidRPr="00D539C2" w:rsidRDefault="00FE275B" w:rsidP="00FE275B">
      <w:pPr>
        <w:keepNext/>
        <w:numPr>
          <w:ilvl w:val="0"/>
          <w:numId w:val="37"/>
        </w:numPr>
        <w:ind w:left="360" w:hanging="360"/>
        <w:outlineLvl w:val="0"/>
        <w:rPr>
          <w:rFonts w:cs="Tahoma"/>
          <w:bCs/>
          <w:color w:val="000000"/>
          <w:kern w:val="32"/>
          <w:sz w:val="20"/>
          <w:szCs w:val="20"/>
          <w:lang w:val="es-ES_tradnl"/>
        </w:rPr>
      </w:pPr>
      <w:bookmarkStart w:id="20" w:name="_Toc118727340"/>
      <w:r w:rsidRPr="00D539C2">
        <w:rPr>
          <w:rFonts w:cs="Tahoma"/>
          <w:b/>
          <w:bCs/>
          <w:color w:val="000000"/>
          <w:kern w:val="32"/>
          <w:sz w:val="20"/>
          <w:szCs w:val="20"/>
          <w:lang w:val="es-ES_tradnl"/>
        </w:rPr>
        <w:t>DESCRIPCIÓN DEL PROYECTO</w:t>
      </w:r>
      <w:r w:rsidRPr="00D539C2">
        <w:rPr>
          <w:rFonts w:cs="Tahoma"/>
          <w:bCs/>
          <w:color w:val="000000"/>
          <w:kern w:val="32"/>
          <w:sz w:val="20"/>
          <w:szCs w:val="20"/>
          <w:lang w:val="es-ES_tradnl"/>
        </w:rPr>
        <w:t>.</w:t>
      </w:r>
      <w:bookmarkEnd w:id="20"/>
    </w:p>
    <w:p w14:paraId="4E49F316" w14:textId="77777777" w:rsidR="00FE275B" w:rsidRPr="00D539C2" w:rsidRDefault="00FE275B" w:rsidP="00FE275B">
      <w:pPr>
        <w:jc w:val="both"/>
        <w:rPr>
          <w:rFonts w:cs="Tahoma"/>
          <w:sz w:val="20"/>
          <w:szCs w:val="20"/>
          <w:lang w:val="es-ES_tradnl"/>
        </w:rPr>
      </w:pPr>
      <w:r w:rsidRPr="00D539C2">
        <w:rPr>
          <w:rFonts w:cs="Tahoma"/>
          <w:sz w:val="20"/>
          <w:szCs w:val="20"/>
        </w:rPr>
        <w:t xml:space="preserve">El presente es un </w:t>
      </w:r>
      <w:r w:rsidRPr="00D539C2">
        <w:rPr>
          <w:rFonts w:cs="Tahoma"/>
          <w:b/>
          <w:sz w:val="20"/>
          <w:szCs w:val="20"/>
        </w:rPr>
        <w:t>Proyecto de Vivienda Cualitativa A Iniciativa</w:t>
      </w:r>
      <w:r w:rsidRPr="00D539C2">
        <w:rPr>
          <w:rFonts w:cs="Tahoma"/>
          <w:sz w:val="20"/>
          <w:szCs w:val="20"/>
        </w:rPr>
        <w:t xml:space="preserve"> (no cuenta con lista de beneficiarios aprobados por la AEVIVIENDA)</w:t>
      </w:r>
      <w:r w:rsidRPr="00D539C2">
        <w:rPr>
          <w:rFonts w:cs="Tahoma"/>
          <w:sz w:val="20"/>
          <w:szCs w:val="20"/>
          <w:lang w:val="es-ES_tradnl"/>
        </w:rPr>
        <w:t xml:space="preserve"> y contempla las siguientes modalidades de </w:t>
      </w:r>
      <w:r w:rsidRPr="00D539C2">
        <w:rPr>
          <w:rFonts w:cs="Tahoma"/>
          <w:sz w:val="20"/>
          <w:szCs w:val="20"/>
          <w:lang w:val="es-ES_tradnl"/>
        </w:rPr>
        <w:lastRenderedPageBreak/>
        <w:t xml:space="preserve">intervención en las viviendas: </w:t>
      </w:r>
      <w:r w:rsidRPr="00D539C2">
        <w:rPr>
          <w:rFonts w:cs="Tahoma"/>
          <w:b/>
          <w:bCs/>
          <w:color w:val="FF0000"/>
          <w:sz w:val="20"/>
          <w:szCs w:val="20"/>
          <w:lang w:val="es-ES_tradnl"/>
        </w:rPr>
        <w:t>mejoramiento, ampliación, (mejoramiento + ampliación) y renovación.</w:t>
      </w:r>
    </w:p>
    <w:p w14:paraId="05FF6EB5" w14:textId="23CF3E14" w:rsidR="00FE275B" w:rsidRDefault="00FE275B" w:rsidP="00FE275B">
      <w:pPr>
        <w:jc w:val="both"/>
        <w:rPr>
          <w:rFonts w:cs="Tahoma"/>
          <w:sz w:val="20"/>
          <w:szCs w:val="20"/>
          <w:lang w:val="es-ES_tradnl"/>
        </w:rPr>
      </w:pPr>
      <w:r w:rsidRPr="00D539C2">
        <w:rPr>
          <w:rFonts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608D3C90" w14:textId="77777777" w:rsidR="00FE275B" w:rsidRPr="00D539C2" w:rsidRDefault="00FE275B" w:rsidP="00FE275B">
      <w:pPr>
        <w:jc w:val="both"/>
        <w:rPr>
          <w:rFonts w:cs="Tahoma"/>
          <w:sz w:val="20"/>
          <w:szCs w:val="20"/>
          <w:lang w:val="es-ES_tradnl"/>
        </w:rPr>
      </w:pPr>
    </w:p>
    <w:p w14:paraId="3346D5D2" w14:textId="25593C1A" w:rsidR="00FE275B" w:rsidRDefault="00FE275B" w:rsidP="00FE275B">
      <w:pPr>
        <w:spacing w:line="260" w:lineRule="atLeast"/>
        <w:jc w:val="both"/>
        <w:rPr>
          <w:rFonts w:cs="Tahoma"/>
          <w:b/>
          <w:color w:val="FF0000"/>
          <w:sz w:val="20"/>
          <w:szCs w:val="20"/>
          <w:lang w:val="es-ES_tradnl"/>
        </w:rPr>
      </w:pPr>
      <w:r w:rsidRPr="00D539C2">
        <w:rPr>
          <w:rFonts w:cs="Tahoma"/>
          <w:b/>
          <w:sz w:val="20"/>
          <w:szCs w:val="20"/>
          <w:lang w:val="es-ES_tradnl"/>
        </w:rPr>
        <w:t>MODULO: RENOVACIÓN TIPO 2</w:t>
      </w:r>
      <w:r w:rsidRPr="00D539C2">
        <w:rPr>
          <w:rFonts w:cs="Tahoma"/>
          <w:b/>
          <w:color w:val="FF0000"/>
          <w:sz w:val="20"/>
          <w:szCs w:val="20"/>
          <w:lang w:val="es-ES_tradnl"/>
        </w:rPr>
        <w:t xml:space="preserve"> – </w:t>
      </w:r>
      <w:r w:rsidRPr="00D539C2">
        <w:rPr>
          <w:rFonts w:cs="Tahoma"/>
          <w:b/>
          <w:sz w:val="20"/>
          <w:szCs w:val="20"/>
          <w:lang w:val="es-ES_tradnl"/>
        </w:rPr>
        <w:t xml:space="preserve">CANTIDAD DE VIVIENDAS </w:t>
      </w:r>
      <w:r w:rsidRPr="00D539C2">
        <w:rPr>
          <w:rFonts w:cs="Tahoma"/>
          <w:b/>
          <w:color w:val="FF0000"/>
          <w:sz w:val="20"/>
          <w:szCs w:val="20"/>
          <w:lang w:val="es-ES_tradnl"/>
        </w:rPr>
        <w:t>4</w:t>
      </w:r>
      <w:r>
        <w:rPr>
          <w:rFonts w:cs="Tahoma"/>
          <w:b/>
          <w:color w:val="FF0000"/>
          <w:sz w:val="20"/>
          <w:szCs w:val="20"/>
          <w:lang w:val="es-ES_tradnl"/>
        </w:rPr>
        <w:t>0</w:t>
      </w:r>
    </w:p>
    <w:p w14:paraId="6B63787A" w14:textId="77777777" w:rsidR="00FE275B" w:rsidRPr="00D539C2" w:rsidRDefault="00FE275B" w:rsidP="00FE275B">
      <w:pPr>
        <w:spacing w:line="260" w:lineRule="atLeast"/>
        <w:jc w:val="both"/>
        <w:rPr>
          <w:rFonts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FE275B" w:rsidRPr="009F3A83" w14:paraId="6D7AE3D1" w14:textId="77777777" w:rsidTr="005E306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F859861" w14:textId="77777777" w:rsidR="00FE275B" w:rsidRPr="009F3A83" w:rsidRDefault="00FE275B" w:rsidP="005E306E">
            <w:pPr>
              <w:jc w:val="center"/>
              <w:rPr>
                <w:rFonts w:ascii="Tahoma" w:hAnsi="Tahoma" w:cs="Tahoma"/>
                <w:b/>
                <w:color w:val="FFFFFF"/>
                <w:sz w:val="20"/>
                <w:szCs w:val="20"/>
                <w:lang w:eastAsia="es-BO"/>
              </w:rPr>
            </w:pPr>
            <w:bookmarkStart w:id="21" w:name="_Toc118727341"/>
            <w:r w:rsidRPr="009F3A83">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033398D5" w14:textId="77777777" w:rsidR="00FE275B" w:rsidRPr="009F3A83" w:rsidRDefault="00FE275B" w:rsidP="005E306E">
            <w:pPr>
              <w:jc w:val="center"/>
              <w:rPr>
                <w:rFonts w:ascii="Tahoma" w:hAnsi="Tahoma" w:cs="Tahoma"/>
                <w:b/>
                <w:color w:val="FFFFFF"/>
                <w:sz w:val="20"/>
                <w:szCs w:val="20"/>
                <w:lang w:eastAsia="es-BO"/>
              </w:rPr>
            </w:pPr>
            <w:r w:rsidRPr="009F3A83">
              <w:rPr>
                <w:rFonts w:ascii="Tahoma" w:hAnsi="Tahoma" w:cs="Tahoma"/>
                <w:b/>
                <w:color w:val="FFFFFF"/>
                <w:sz w:val="20"/>
                <w:szCs w:val="20"/>
                <w:lang w:eastAsia="es-BO"/>
              </w:rPr>
              <w:t>Área Útil (M2)</w:t>
            </w:r>
          </w:p>
        </w:tc>
      </w:tr>
      <w:tr w:rsidR="00FE275B" w:rsidRPr="009F3A83" w14:paraId="09F43142" w14:textId="77777777" w:rsidTr="005E306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E82AADD" w14:textId="77777777" w:rsidR="00FE275B" w:rsidRPr="009F3A83" w:rsidRDefault="00FE275B" w:rsidP="005E306E">
            <w:pPr>
              <w:rPr>
                <w:rFonts w:ascii="Tahoma" w:hAnsi="Tahoma" w:cs="Tahoma"/>
                <w:color w:val="FF0000"/>
                <w:sz w:val="20"/>
                <w:szCs w:val="20"/>
                <w:lang w:eastAsia="es-BO"/>
              </w:rPr>
            </w:pPr>
            <w:r w:rsidRPr="009F3A83">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15E193EA" w14:textId="77777777" w:rsidR="00FE275B" w:rsidRPr="009F3A83" w:rsidRDefault="00FE275B" w:rsidP="005E306E">
            <w:pPr>
              <w:jc w:val="right"/>
              <w:rPr>
                <w:rFonts w:ascii="Tahoma" w:hAnsi="Tahoma" w:cs="Tahoma"/>
                <w:color w:val="FF0000"/>
                <w:sz w:val="20"/>
                <w:szCs w:val="20"/>
                <w:lang w:eastAsia="es-BO"/>
              </w:rPr>
            </w:pPr>
            <w:r w:rsidRPr="009F3A83">
              <w:rPr>
                <w:rFonts w:ascii="Tahoma" w:hAnsi="Tahoma" w:cs="Tahoma"/>
                <w:color w:val="FF0000"/>
                <w:sz w:val="20"/>
                <w:szCs w:val="20"/>
                <w:lang w:eastAsia="es-BO"/>
              </w:rPr>
              <w:t>11.51</w:t>
            </w:r>
          </w:p>
        </w:tc>
      </w:tr>
      <w:tr w:rsidR="00FE275B" w:rsidRPr="009F3A83" w14:paraId="6F1314C8" w14:textId="77777777" w:rsidTr="005E306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8125BC2" w14:textId="77777777" w:rsidR="00FE275B" w:rsidRPr="009F3A83" w:rsidRDefault="00FE275B" w:rsidP="005E306E">
            <w:pPr>
              <w:rPr>
                <w:rFonts w:ascii="Tahoma" w:hAnsi="Tahoma" w:cs="Tahoma"/>
                <w:color w:val="FF0000"/>
                <w:sz w:val="20"/>
                <w:szCs w:val="20"/>
                <w:lang w:eastAsia="es-BO"/>
              </w:rPr>
            </w:pPr>
            <w:r w:rsidRPr="009F3A83">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35716D0" w14:textId="77777777" w:rsidR="00FE275B" w:rsidRPr="009F3A83" w:rsidRDefault="00FE275B" w:rsidP="005E306E">
            <w:pPr>
              <w:jc w:val="right"/>
              <w:rPr>
                <w:rFonts w:ascii="Tahoma" w:hAnsi="Tahoma" w:cs="Tahoma"/>
                <w:color w:val="FF0000"/>
                <w:sz w:val="20"/>
                <w:szCs w:val="20"/>
                <w:lang w:eastAsia="es-BO"/>
              </w:rPr>
            </w:pPr>
            <w:r w:rsidRPr="009F3A83">
              <w:rPr>
                <w:rFonts w:ascii="Tahoma" w:hAnsi="Tahoma" w:cs="Tahoma"/>
                <w:color w:val="FF0000"/>
                <w:sz w:val="20"/>
                <w:szCs w:val="20"/>
                <w:lang w:eastAsia="es-BO"/>
              </w:rPr>
              <w:t>11.72</w:t>
            </w:r>
          </w:p>
        </w:tc>
      </w:tr>
      <w:tr w:rsidR="00FE275B" w:rsidRPr="009F3A83" w14:paraId="698BBD6A" w14:textId="77777777" w:rsidTr="005E306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A113A29" w14:textId="77777777" w:rsidR="00FE275B" w:rsidRPr="009F3A83" w:rsidRDefault="00FE275B" w:rsidP="005E306E">
            <w:pPr>
              <w:rPr>
                <w:rFonts w:ascii="Tahoma" w:hAnsi="Tahoma" w:cs="Tahoma"/>
                <w:color w:val="FF0000"/>
                <w:sz w:val="20"/>
                <w:szCs w:val="20"/>
                <w:lang w:eastAsia="es-BO"/>
              </w:rPr>
            </w:pPr>
            <w:r w:rsidRPr="009F3A83">
              <w:rPr>
                <w:rFonts w:ascii="Tahoma" w:hAnsi="Tahoma" w:cs="Tahoma"/>
                <w:color w:val="FF0000"/>
                <w:sz w:val="20"/>
                <w:szCs w:val="20"/>
                <w:lang w:eastAsia="es-BO"/>
              </w:rPr>
              <w:t xml:space="preserve">Sala </w:t>
            </w:r>
          </w:p>
        </w:tc>
        <w:tc>
          <w:tcPr>
            <w:tcW w:w="2060" w:type="dxa"/>
            <w:tcBorders>
              <w:top w:val="nil"/>
              <w:left w:val="nil"/>
              <w:bottom w:val="single" w:sz="4" w:space="0" w:color="auto"/>
              <w:right w:val="single" w:sz="4" w:space="0" w:color="auto"/>
            </w:tcBorders>
            <w:shd w:val="clear" w:color="auto" w:fill="auto"/>
            <w:noWrap/>
            <w:vAlign w:val="center"/>
          </w:tcPr>
          <w:p w14:paraId="11F11A54" w14:textId="77777777" w:rsidR="00FE275B" w:rsidRPr="009F3A83" w:rsidRDefault="00FE275B" w:rsidP="005E306E">
            <w:pPr>
              <w:jc w:val="right"/>
              <w:rPr>
                <w:rFonts w:ascii="Tahoma" w:hAnsi="Tahoma" w:cs="Tahoma"/>
                <w:color w:val="FF0000"/>
                <w:sz w:val="20"/>
                <w:szCs w:val="20"/>
                <w:lang w:eastAsia="es-BO"/>
              </w:rPr>
            </w:pPr>
            <w:r w:rsidRPr="009F3A83">
              <w:rPr>
                <w:rFonts w:ascii="Tahoma" w:hAnsi="Tahoma" w:cs="Tahoma"/>
                <w:color w:val="FF0000"/>
                <w:sz w:val="20"/>
                <w:szCs w:val="20"/>
                <w:lang w:eastAsia="es-BO"/>
              </w:rPr>
              <w:t>16.43</w:t>
            </w:r>
          </w:p>
        </w:tc>
      </w:tr>
      <w:tr w:rsidR="00FE275B" w:rsidRPr="009F3A83" w14:paraId="29CA4B6A" w14:textId="77777777" w:rsidTr="005E306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0EE6E7D" w14:textId="77777777" w:rsidR="00FE275B" w:rsidRPr="009F3A83" w:rsidRDefault="00FE275B" w:rsidP="005E306E">
            <w:pPr>
              <w:rPr>
                <w:rFonts w:ascii="Tahoma" w:hAnsi="Tahoma" w:cs="Tahoma"/>
                <w:color w:val="FF0000"/>
                <w:sz w:val="20"/>
                <w:szCs w:val="20"/>
                <w:lang w:eastAsia="es-BO"/>
              </w:rPr>
            </w:pPr>
            <w:r w:rsidRPr="009F3A83">
              <w:rPr>
                <w:rFonts w:ascii="Tahoma" w:hAnsi="Tahoma" w:cs="Tahoma"/>
                <w:color w:val="FF0000"/>
                <w:sz w:val="20"/>
                <w:szCs w:val="2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4611893A" w14:textId="77777777" w:rsidR="00FE275B" w:rsidRPr="009F3A83" w:rsidRDefault="00FE275B" w:rsidP="005E306E">
            <w:pPr>
              <w:jc w:val="right"/>
              <w:rPr>
                <w:rFonts w:ascii="Tahoma" w:hAnsi="Tahoma" w:cs="Tahoma"/>
                <w:color w:val="FF0000"/>
                <w:sz w:val="20"/>
                <w:szCs w:val="20"/>
                <w:lang w:eastAsia="es-BO"/>
              </w:rPr>
            </w:pPr>
            <w:r w:rsidRPr="009F3A83">
              <w:rPr>
                <w:rFonts w:ascii="Tahoma" w:hAnsi="Tahoma" w:cs="Tahoma"/>
                <w:color w:val="FF0000"/>
                <w:sz w:val="20"/>
                <w:szCs w:val="20"/>
                <w:lang w:eastAsia="es-BO"/>
              </w:rPr>
              <w:t>10.64</w:t>
            </w:r>
          </w:p>
        </w:tc>
      </w:tr>
      <w:tr w:rsidR="00FE275B" w:rsidRPr="009F3A83" w14:paraId="38B706FC" w14:textId="77777777" w:rsidTr="005E306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0BBF713" w14:textId="77777777" w:rsidR="00FE275B" w:rsidRPr="009F3A83" w:rsidRDefault="00FE275B" w:rsidP="005E306E">
            <w:pPr>
              <w:rPr>
                <w:rFonts w:ascii="Tahoma" w:hAnsi="Tahoma" w:cs="Tahoma"/>
                <w:color w:val="FF0000"/>
                <w:sz w:val="20"/>
                <w:szCs w:val="20"/>
                <w:lang w:eastAsia="es-BO"/>
              </w:rPr>
            </w:pPr>
            <w:r w:rsidRPr="009F3A83">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56027E60" w14:textId="77777777" w:rsidR="00FE275B" w:rsidRPr="009F3A83" w:rsidRDefault="00FE275B" w:rsidP="005E306E">
            <w:pPr>
              <w:jc w:val="right"/>
              <w:rPr>
                <w:rFonts w:ascii="Tahoma" w:hAnsi="Tahoma" w:cs="Tahoma"/>
                <w:color w:val="FF0000"/>
                <w:sz w:val="20"/>
                <w:szCs w:val="20"/>
                <w:lang w:eastAsia="es-BO"/>
              </w:rPr>
            </w:pPr>
            <w:r w:rsidRPr="009F3A83">
              <w:rPr>
                <w:rFonts w:ascii="Tahoma" w:hAnsi="Tahoma" w:cs="Tahoma"/>
                <w:color w:val="FF0000"/>
                <w:sz w:val="20"/>
                <w:szCs w:val="20"/>
                <w:lang w:eastAsia="es-BO"/>
              </w:rPr>
              <w:t>9.04</w:t>
            </w:r>
          </w:p>
        </w:tc>
      </w:tr>
      <w:tr w:rsidR="00FE275B" w:rsidRPr="009F3A83" w14:paraId="78B21CBB" w14:textId="77777777" w:rsidTr="005E306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093D0C7" w14:textId="77777777" w:rsidR="00FE275B" w:rsidRPr="009F3A83" w:rsidRDefault="00FE275B" w:rsidP="005E306E">
            <w:pPr>
              <w:rPr>
                <w:rFonts w:ascii="Tahoma" w:hAnsi="Tahoma" w:cs="Tahoma"/>
                <w:color w:val="FF0000"/>
                <w:sz w:val="20"/>
                <w:szCs w:val="20"/>
                <w:lang w:eastAsia="es-BO"/>
              </w:rPr>
            </w:pPr>
            <w:r w:rsidRPr="009F3A83">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21BD5D54" w14:textId="77777777" w:rsidR="00FE275B" w:rsidRPr="009F3A83" w:rsidRDefault="00FE275B" w:rsidP="005E306E">
            <w:pPr>
              <w:jc w:val="right"/>
              <w:rPr>
                <w:rFonts w:ascii="Tahoma" w:hAnsi="Tahoma" w:cs="Tahoma"/>
                <w:color w:val="FF0000"/>
                <w:sz w:val="20"/>
                <w:szCs w:val="20"/>
                <w:lang w:eastAsia="es-BO"/>
              </w:rPr>
            </w:pPr>
            <w:r w:rsidRPr="009F3A83">
              <w:rPr>
                <w:rFonts w:ascii="Tahoma" w:hAnsi="Tahoma" w:cs="Tahoma"/>
                <w:color w:val="FF0000"/>
                <w:sz w:val="20"/>
                <w:szCs w:val="20"/>
                <w:lang w:eastAsia="es-BO"/>
              </w:rPr>
              <w:t>4.76</w:t>
            </w:r>
          </w:p>
        </w:tc>
      </w:tr>
      <w:tr w:rsidR="00FE275B" w:rsidRPr="009F3A83" w14:paraId="0C98C4ED" w14:textId="77777777" w:rsidTr="005E306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4051B22" w14:textId="77777777" w:rsidR="00FE275B" w:rsidRPr="009F3A83" w:rsidRDefault="00FE275B" w:rsidP="005E306E">
            <w:pPr>
              <w:rPr>
                <w:rFonts w:ascii="Tahoma" w:hAnsi="Tahoma" w:cs="Tahoma"/>
                <w:color w:val="FF0000"/>
                <w:sz w:val="20"/>
                <w:szCs w:val="20"/>
                <w:lang w:eastAsia="es-BO"/>
              </w:rPr>
            </w:pPr>
            <w:r w:rsidRPr="009F3A83">
              <w:rPr>
                <w:rFonts w:ascii="Tahoma" w:hAnsi="Tahoma" w:cs="Tahoma"/>
                <w:color w:val="FF0000"/>
                <w:sz w:val="20"/>
                <w:szCs w:val="2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32EEC217" w14:textId="77777777" w:rsidR="00FE275B" w:rsidRPr="009F3A83" w:rsidRDefault="00FE275B" w:rsidP="005E306E">
            <w:pPr>
              <w:jc w:val="right"/>
              <w:rPr>
                <w:rFonts w:ascii="Tahoma" w:hAnsi="Tahoma" w:cs="Tahoma"/>
                <w:color w:val="FF0000"/>
                <w:sz w:val="20"/>
                <w:szCs w:val="20"/>
                <w:lang w:eastAsia="es-BO"/>
              </w:rPr>
            </w:pPr>
            <w:r w:rsidRPr="009F3A83">
              <w:rPr>
                <w:rFonts w:ascii="Tahoma" w:hAnsi="Tahoma" w:cs="Tahoma"/>
                <w:color w:val="FF0000"/>
                <w:sz w:val="20"/>
                <w:szCs w:val="20"/>
                <w:lang w:eastAsia="es-BO"/>
              </w:rPr>
              <w:t>1.94</w:t>
            </w:r>
          </w:p>
        </w:tc>
      </w:tr>
      <w:tr w:rsidR="00FE275B" w:rsidRPr="009F3A83" w14:paraId="6B24D721" w14:textId="77777777" w:rsidTr="005E306E">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BC76008" w14:textId="77777777" w:rsidR="00FE275B" w:rsidRPr="009F3A83" w:rsidRDefault="00FE275B" w:rsidP="005E306E">
            <w:pPr>
              <w:rPr>
                <w:rFonts w:ascii="Tahoma" w:hAnsi="Tahoma" w:cs="Tahoma"/>
                <w:b/>
                <w:color w:val="FF0000"/>
                <w:sz w:val="20"/>
                <w:szCs w:val="20"/>
                <w:lang w:eastAsia="es-BO"/>
              </w:rPr>
            </w:pPr>
            <w:r w:rsidRPr="009F3A83">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ABC0BFE" w14:textId="77777777" w:rsidR="00FE275B" w:rsidRPr="009F3A83" w:rsidRDefault="00FE275B" w:rsidP="005E306E">
            <w:pPr>
              <w:jc w:val="right"/>
              <w:rPr>
                <w:rFonts w:ascii="Tahoma" w:hAnsi="Tahoma" w:cs="Tahoma"/>
                <w:b/>
                <w:color w:val="FFFFFF" w:themeColor="background1"/>
                <w:sz w:val="20"/>
                <w:szCs w:val="20"/>
                <w:lang w:eastAsia="es-BO"/>
              </w:rPr>
            </w:pPr>
            <w:r w:rsidRPr="009F3A83">
              <w:rPr>
                <w:rFonts w:ascii="Tahoma" w:hAnsi="Tahoma" w:cs="Tahoma"/>
                <w:b/>
                <w:color w:val="FFFFFF" w:themeColor="background1"/>
                <w:sz w:val="20"/>
                <w:szCs w:val="20"/>
                <w:lang w:eastAsia="es-BO"/>
              </w:rPr>
              <w:t>66.04</w:t>
            </w:r>
          </w:p>
        </w:tc>
      </w:tr>
    </w:tbl>
    <w:p w14:paraId="7F5DEE3E" w14:textId="77777777" w:rsidR="00FE275B" w:rsidRPr="00D539C2" w:rsidRDefault="00FE275B" w:rsidP="00FE275B">
      <w:pPr>
        <w:ind w:left="284"/>
        <w:jc w:val="both"/>
        <w:rPr>
          <w:rFonts w:cs="Tahoma"/>
          <w:sz w:val="20"/>
          <w:szCs w:val="20"/>
          <w:lang w:val="es-ES_tradnl"/>
        </w:rPr>
      </w:pPr>
    </w:p>
    <w:p w14:paraId="5189B809" w14:textId="77777777" w:rsidR="00FE275B" w:rsidRPr="00D539C2" w:rsidRDefault="00FE275B" w:rsidP="00FE275B">
      <w:pPr>
        <w:numPr>
          <w:ilvl w:val="0"/>
          <w:numId w:val="66"/>
        </w:numPr>
        <w:ind w:left="284"/>
        <w:jc w:val="both"/>
        <w:rPr>
          <w:rFonts w:cs="Tahoma"/>
          <w:sz w:val="20"/>
          <w:szCs w:val="20"/>
          <w:lang w:val="es-ES_tradnl"/>
        </w:rPr>
      </w:pPr>
      <w:r w:rsidRPr="00D539C2">
        <w:rPr>
          <w:rFonts w:cs="Tahoma"/>
          <w:sz w:val="20"/>
          <w:szCs w:val="20"/>
          <w:lang w:val="es-ES_tradnl"/>
        </w:rPr>
        <w:t xml:space="preserve">La Inspectoría del proyecto deberá realizar el seguimiento y verificación del llenado del Formulario de </w:t>
      </w:r>
      <w:r w:rsidRPr="00D539C2">
        <w:rPr>
          <w:rFonts w:cs="Tahoma"/>
          <w:b/>
          <w:sz w:val="20"/>
          <w:szCs w:val="20"/>
          <w:lang w:val="es-ES_tradnl"/>
        </w:rPr>
        <w:t>Registro Único de Beneficiarios (RUB)</w:t>
      </w:r>
      <w:r w:rsidRPr="00D539C2">
        <w:rPr>
          <w:rFonts w:cs="Tahoma"/>
          <w:sz w:val="20"/>
          <w:szCs w:val="20"/>
          <w:lang w:val="es-ES_tradnl"/>
        </w:rPr>
        <w:t xml:space="preserve"> uno por cada beneficiario impreso y digital, cuando el proyecto se encuentre concluido y con recepción provisional, efectuada y aceptada por la comisión de recepción.</w:t>
      </w:r>
    </w:p>
    <w:p w14:paraId="2B660052" w14:textId="77777777" w:rsidR="00FE275B" w:rsidRPr="00D539C2" w:rsidRDefault="00FE275B" w:rsidP="00FE275B">
      <w:pPr>
        <w:numPr>
          <w:ilvl w:val="0"/>
          <w:numId w:val="66"/>
        </w:numPr>
        <w:ind w:left="284"/>
        <w:jc w:val="both"/>
        <w:rPr>
          <w:rFonts w:cs="Tahoma"/>
          <w:sz w:val="20"/>
          <w:szCs w:val="20"/>
          <w:lang w:val="es-ES_tradnl"/>
        </w:rPr>
      </w:pPr>
      <w:bookmarkStart w:id="22" w:name="_Hlk163838051"/>
      <w:r w:rsidRPr="00D539C2">
        <w:rPr>
          <w:rFonts w:cs="Tahoma"/>
          <w:color w:val="000000" w:themeColor="text1"/>
          <w:sz w:val="20"/>
          <w:szCs w:val="20"/>
          <w:lang w:val="es-ES_tradnl"/>
        </w:rPr>
        <w:t xml:space="preserve">La Inspectoría, deberá verificar la existencia de los certificados de no propiedad a Nivel Nacional de los </w:t>
      </w:r>
      <w:r w:rsidRPr="00D539C2">
        <w:rPr>
          <w:rFonts w:cs="Tahoma"/>
          <w:b/>
          <w:bCs/>
          <w:color w:val="FF0000"/>
          <w:sz w:val="20"/>
          <w:szCs w:val="20"/>
          <w:lang w:val="es-ES_tradnl"/>
        </w:rPr>
        <w:t>4</w:t>
      </w:r>
      <w:r>
        <w:rPr>
          <w:rFonts w:cs="Tahoma"/>
          <w:b/>
          <w:bCs/>
          <w:color w:val="FF0000"/>
          <w:sz w:val="20"/>
          <w:szCs w:val="20"/>
          <w:lang w:val="es-ES_tradnl"/>
        </w:rPr>
        <w:t>0</w:t>
      </w:r>
      <w:r w:rsidRPr="00D539C2">
        <w:rPr>
          <w:rFonts w:cs="Tahoma"/>
          <w:b/>
          <w:bCs/>
          <w:color w:val="FF0000"/>
          <w:sz w:val="20"/>
          <w:szCs w:val="20"/>
          <w:lang w:val="es-ES_tradnl"/>
        </w:rPr>
        <w:t xml:space="preserve"> beneficiarios</w:t>
      </w:r>
      <w:r w:rsidRPr="00D539C2">
        <w:rPr>
          <w:rFonts w:cs="Tahoma"/>
          <w:color w:val="000000" w:themeColor="text1"/>
          <w:sz w:val="20"/>
          <w:szCs w:val="20"/>
          <w:lang w:val="es-ES_tradnl"/>
        </w:rPr>
        <w:t xml:space="preserve"> emitido por Derechos Reales, del titular y su conyugue (si corresponde), y presentar a la AEVIVIENDA hasta antes de iniciar con la ejecución física del proyecto. </w:t>
      </w:r>
    </w:p>
    <w:p w14:paraId="03271578" w14:textId="77777777" w:rsidR="00FE275B" w:rsidRPr="00D539C2" w:rsidRDefault="00FE275B" w:rsidP="00FE275B">
      <w:pPr>
        <w:ind w:left="284"/>
        <w:jc w:val="both"/>
        <w:rPr>
          <w:rFonts w:cs="Tahoma"/>
          <w:sz w:val="20"/>
          <w:szCs w:val="20"/>
          <w:lang w:val="es-ES_tradnl"/>
        </w:rPr>
      </w:pPr>
    </w:p>
    <w:bookmarkEnd w:id="22"/>
    <w:p w14:paraId="0D6F619B" w14:textId="77777777" w:rsidR="00FE275B" w:rsidRPr="00D539C2" w:rsidRDefault="00FE275B" w:rsidP="00FE275B">
      <w:pPr>
        <w:jc w:val="center"/>
        <w:rPr>
          <w:rFonts w:cs="Tahoma"/>
          <w:sz w:val="20"/>
          <w:szCs w:val="20"/>
          <w:u w:val="single"/>
        </w:rPr>
      </w:pPr>
      <w:r w:rsidRPr="00D539C2">
        <w:rPr>
          <w:rFonts w:cs="Tahoma"/>
          <w:sz w:val="20"/>
          <w:szCs w:val="20"/>
          <w:u w:val="single"/>
        </w:rPr>
        <w:t>PLANOS REFERENCIALES DE LA VIVIENDA</w:t>
      </w:r>
      <w:r w:rsidRPr="00D539C2">
        <w:rPr>
          <w:rFonts w:cs="Tahoma"/>
          <w:color w:val="7030A0"/>
          <w:sz w:val="20"/>
          <w:szCs w:val="20"/>
          <w:highlight w:val="yellow"/>
          <w:u w:val="single"/>
        </w:rPr>
        <w:t xml:space="preserve"> </w:t>
      </w:r>
    </w:p>
    <w:p w14:paraId="6A21C43F" w14:textId="77777777" w:rsidR="00FE275B" w:rsidRDefault="00FE275B" w:rsidP="00FE275B">
      <w:pPr>
        <w:jc w:val="center"/>
        <w:rPr>
          <w:rFonts w:cs="Tahoma"/>
          <w:noProof/>
          <w:sz w:val="20"/>
          <w:szCs w:val="20"/>
          <w:lang w:eastAsia="es-BO"/>
        </w:rPr>
      </w:pPr>
      <w:bookmarkStart w:id="23" w:name="_Hlk132902754"/>
      <w:r w:rsidRPr="00762462">
        <w:rPr>
          <w:rFonts w:ascii="Tahoma" w:hAnsi="Tahoma" w:cs="Tahoma"/>
          <w:noProof/>
          <w:u w:val="single"/>
          <w:lang w:eastAsia="es-BO"/>
        </w:rPr>
        <w:drawing>
          <wp:anchor distT="0" distB="0" distL="114300" distR="114300" simplePos="0" relativeHeight="251697152" behindDoc="0" locked="0" layoutInCell="1" allowOverlap="1" wp14:anchorId="185DD942" wp14:editId="636475BB">
            <wp:simplePos x="0" y="0"/>
            <wp:positionH relativeFrom="margin">
              <wp:align>left</wp:align>
            </wp:positionH>
            <wp:positionV relativeFrom="paragraph">
              <wp:posOffset>8890</wp:posOffset>
            </wp:positionV>
            <wp:extent cx="3355340" cy="295338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55340" cy="2953385"/>
                    </a:xfrm>
                    <a:prstGeom prst="rect">
                      <a:avLst/>
                    </a:prstGeom>
                  </pic:spPr>
                </pic:pic>
              </a:graphicData>
            </a:graphic>
            <wp14:sizeRelH relativeFrom="page">
              <wp14:pctWidth>0</wp14:pctWidth>
            </wp14:sizeRelH>
            <wp14:sizeRelV relativeFrom="page">
              <wp14:pctHeight>0</wp14:pctHeight>
            </wp14:sizeRelV>
          </wp:anchor>
        </w:drawing>
      </w:r>
    </w:p>
    <w:p w14:paraId="2C7283F9" w14:textId="77777777" w:rsidR="00FE275B" w:rsidRDefault="00FE275B" w:rsidP="00FE275B">
      <w:pPr>
        <w:jc w:val="center"/>
        <w:rPr>
          <w:rFonts w:cs="Tahoma"/>
          <w:noProof/>
          <w:sz w:val="20"/>
          <w:szCs w:val="20"/>
          <w:lang w:eastAsia="es-BO"/>
        </w:rPr>
      </w:pPr>
    </w:p>
    <w:p w14:paraId="403DAE31" w14:textId="77777777" w:rsidR="00FE275B" w:rsidRDefault="00FE275B" w:rsidP="00FE275B">
      <w:pPr>
        <w:jc w:val="center"/>
        <w:rPr>
          <w:rFonts w:cs="Tahoma"/>
          <w:noProof/>
          <w:sz w:val="20"/>
          <w:szCs w:val="20"/>
          <w:lang w:eastAsia="es-BO"/>
        </w:rPr>
      </w:pPr>
      <w:r w:rsidRPr="00EA6574">
        <w:rPr>
          <w:rFonts w:ascii="Tahoma" w:hAnsi="Tahoma" w:cs="Tahoma"/>
          <w:noProof/>
          <w:u w:val="single"/>
          <w:lang w:eastAsia="es-BO"/>
        </w:rPr>
        <w:drawing>
          <wp:anchor distT="0" distB="0" distL="114300" distR="114300" simplePos="0" relativeHeight="251698176" behindDoc="0" locked="0" layoutInCell="1" allowOverlap="1" wp14:anchorId="200583CE" wp14:editId="0E9E312F">
            <wp:simplePos x="0" y="0"/>
            <wp:positionH relativeFrom="column">
              <wp:posOffset>3574415</wp:posOffset>
            </wp:positionH>
            <wp:positionV relativeFrom="paragraph">
              <wp:posOffset>151765</wp:posOffset>
            </wp:positionV>
            <wp:extent cx="2821940" cy="1667510"/>
            <wp:effectExtent l="0" t="0" r="0" b="889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1940" cy="1667510"/>
                    </a:xfrm>
                    <a:prstGeom prst="rect">
                      <a:avLst/>
                    </a:prstGeom>
                  </pic:spPr>
                </pic:pic>
              </a:graphicData>
            </a:graphic>
            <wp14:sizeRelH relativeFrom="page">
              <wp14:pctWidth>0</wp14:pctWidth>
            </wp14:sizeRelH>
            <wp14:sizeRelV relativeFrom="page">
              <wp14:pctHeight>0</wp14:pctHeight>
            </wp14:sizeRelV>
          </wp:anchor>
        </w:drawing>
      </w:r>
    </w:p>
    <w:p w14:paraId="19505343" w14:textId="77777777" w:rsidR="00FE275B" w:rsidRDefault="00FE275B" w:rsidP="00FE275B">
      <w:pPr>
        <w:jc w:val="center"/>
        <w:rPr>
          <w:rFonts w:cs="Tahoma"/>
          <w:noProof/>
          <w:sz w:val="20"/>
          <w:szCs w:val="20"/>
          <w:lang w:eastAsia="es-BO"/>
        </w:rPr>
      </w:pPr>
    </w:p>
    <w:p w14:paraId="3996F36D" w14:textId="77777777" w:rsidR="00FE275B" w:rsidRDefault="00FE275B" w:rsidP="00FE275B">
      <w:pPr>
        <w:jc w:val="center"/>
        <w:rPr>
          <w:rFonts w:cs="Tahoma"/>
          <w:bCs/>
          <w:sz w:val="20"/>
          <w:szCs w:val="20"/>
          <w:lang w:val="es-ES_tradnl" w:eastAsia="es-ES_tradnl"/>
        </w:rPr>
      </w:pPr>
    </w:p>
    <w:p w14:paraId="6F057E60" w14:textId="77777777" w:rsidR="00FE275B" w:rsidRDefault="00FE275B" w:rsidP="00FE275B">
      <w:pPr>
        <w:jc w:val="center"/>
        <w:rPr>
          <w:rFonts w:cs="Tahoma"/>
          <w:bCs/>
          <w:sz w:val="20"/>
          <w:szCs w:val="20"/>
          <w:lang w:val="es-ES_tradnl" w:eastAsia="es-ES_tradnl"/>
        </w:rPr>
      </w:pPr>
    </w:p>
    <w:p w14:paraId="40CE2AA7" w14:textId="77777777" w:rsidR="00FE275B" w:rsidRDefault="00FE275B" w:rsidP="00FE275B">
      <w:pPr>
        <w:jc w:val="center"/>
        <w:rPr>
          <w:rFonts w:cs="Tahoma"/>
          <w:bCs/>
          <w:sz w:val="20"/>
          <w:szCs w:val="20"/>
          <w:lang w:val="es-ES_tradnl" w:eastAsia="es-ES_tradnl"/>
        </w:rPr>
      </w:pPr>
    </w:p>
    <w:p w14:paraId="40471339" w14:textId="77777777" w:rsidR="00FE275B" w:rsidRDefault="00FE275B" w:rsidP="00FE275B">
      <w:pPr>
        <w:jc w:val="center"/>
        <w:rPr>
          <w:rFonts w:cs="Tahoma"/>
          <w:bCs/>
          <w:sz w:val="20"/>
          <w:szCs w:val="20"/>
          <w:lang w:val="es-ES_tradnl" w:eastAsia="es-ES_tradnl"/>
        </w:rPr>
      </w:pPr>
    </w:p>
    <w:p w14:paraId="01B94149" w14:textId="77777777" w:rsidR="00FE275B" w:rsidRPr="00D539C2" w:rsidRDefault="00FE275B" w:rsidP="00FE275B">
      <w:pPr>
        <w:jc w:val="center"/>
        <w:rPr>
          <w:rFonts w:cs="Tahoma"/>
          <w:bCs/>
          <w:sz w:val="20"/>
          <w:szCs w:val="20"/>
          <w:lang w:val="es-ES_tradnl" w:eastAsia="es-ES_tradnl"/>
        </w:rPr>
      </w:pPr>
    </w:p>
    <w:bookmarkEnd w:id="23"/>
    <w:p w14:paraId="3B0A3D40" w14:textId="77777777" w:rsidR="00FE275B" w:rsidRPr="00D539C2" w:rsidRDefault="00FE275B" w:rsidP="00FE275B">
      <w:pPr>
        <w:numPr>
          <w:ilvl w:val="0"/>
          <w:numId w:val="38"/>
        </w:numPr>
        <w:autoSpaceDE w:val="0"/>
        <w:autoSpaceDN w:val="0"/>
        <w:adjustRightInd w:val="0"/>
        <w:ind w:left="426"/>
        <w:contextualSpacing/>
        <w:jc w:val="both"/>
        <w:rPr>
          <w:rFonts w:cs="Tahoma"/>
          <w:bCs/>
          <w:sz w:val="20"/>
          <w:szCs w:val="20"/>
          <w:lang w:val="es-ES_tradnl" w:eastAsia="es-ES_tradnl"/>
        </w:rPr>
      </w:pPr>
      <w:r w:rsidRPr="00D539C2">
        <w:rPr>
          <w:rFonts w:cs="Tahoma"/>
          <w:bCs/>
          <w:sz w:val="20"/>
          <w:szCs w:val="20"/>
          <w:lang w:val="es-ES_tradnl" w:eastAsia="es-ES_tradnl"/>
        </w:rPr>
        <w:lastRenderedPageBreak/>
        <w:t>La Inspectoría deberá hacer cumplir a la Entidad Ejecutora los Instructivos y lineamientos de la AEVIVIENDA respecto a la imagen y acabados exteriores e interiores de la Solución Habitacional.</w:t>
      </w:r>
    </w:p>
    <w:p w14:paraId="12DC8EC8" w14:textId="77777777" w:rsidR="00FE275B" w:rsidRPr="00D539C2" w:rsidRDefault="00FE275B" w:rsidP="00FE275B">
      <w:pPr>
        <w:pStyle w:val="Prrafodelista"/>
        <w:widowControl w:val="0"/>
        <w:numPr>
          <w:ilvl w:val="0"/>
          <w:numId w:val="38"/>
        </w:numPr>
        <w:autoSpaceDE w:val="0"/>
        <w:autoSpaceDN w:val="0"/>
        <w:adjustRightInd w:val="0"/>
        <w:ind w:left="426"/>
        <w:contextualSpacing/>
        <w:jc w:val="both"/>
        <w:rPr>
          <w:rFonts w:ascii="Verdana" w:hAnsi="Verdana" w:cs="Tahoma"/>
          <w:bCs/>
          <w:lang w:val="es-ES_tradnl" w:eastAsia="es-ES_tradnl"/>
        </w:rPr>
      </w:pPr>
      <w:r w:rsidRPr="00D539C2">
        <w:rPr>
          <w:rFonts w:ascii="Verdana" w:hAnsi="Verdana" w:cs="Tahoma"/>
          <w:bCs/>
          <w:lang w:val="es-ES_tradnl" w:eastAsia="es-ES_tradnl"/>
        </w:rPr>
        <w:t xml:space="preserve">La INSPECTORIA tomando en cuenta de que se trata de un proyecto a iniciativa (sin lista de beneficiarios) deberá verificar que dentro de la consultoría podrán presentarse modificaciones en el diseño de acuerdo a la asignación que se realice a cada familia considerando la carga familiar, de acuerdo a las características del sitio de intervención. </w:t>
      </w:r>
    </w:p>
    <w:p w14:paraId="325E408F" w14:textId="77777777" w:rsidR="00FE275B" w:rsidRPr="00D539C2" w:rsidRDefault="00FE275B" w:rsidP="00FE275B">
      <w:pPr>
        <w:pStyle w:val="Prrafodelista"/>
        <w:adjustRightInd w:val="0"/>
        <w:ind w:left="426"/>
        <w:contextualSpacing/>
        <w:jc w:val="both"/>
        <w:rPr>
          <w:rFonts w:ascii="Verdana" w:hAnsi="Verdana" w:cs="Tahoma"/>
          <w:bCs/>
          <w:lang w:val="es-ES_tradnl" w:eastAsia="es-ES_tradnl"/>
        </w:rPr>
      </w:pPr>
    </w:p>
    <w:p w14:paraId="64DF86BD" w14:textId="77777777" w:rsidR="00FE275B" w:rsidRPr="00D539C2" w:rsidRDefault="00FE275B" w:rsidP="00FE275B">
      <w:pPr>
        <w:pStyle w:val="Prrafodelista"/>
        <w:widowControl w:val="0"/>
        <w:numPr>
          <w:ilvl w:val="0"/>
          <w:numId w:val="38"/>
        </w:numPr>
        <w:autoSpaceDE w:val="0"/>
        <w:autoSpaceDN w:val="0"/>
        <w:adjustRightInd w:val="0"/>
        <w:ind w:left="426"/>
        <w:contextualSpacing/>
        <w:jc w:val="both"/>
        <w:rPr>
          <w:rFonts w:ascii="Verdana" w:hAnsi="Verdana" w:cs="Tahoma"/>
          <w:bCs/>
          <w:lang w:val="es-ES_tradnl" w:eastAsia="es-ES_tradnl"/>
        </w:rPr>
      </w:pPr>
      <w:r w:rsidRPr="00D539C2">
        <w:rPr>
          <w:rFonts w:ascii="Verdana" w:hAnsi="Verdana" w:cs="Tahoma"/>
          <w:bCs/>
          <w:lang w:val="es-ES_tradnl" w:eastAsia="es-ES_tradnl"/>
        </w:rPr>
        <w:t xml:space="preserve">Por lo </w:t>
      </w:r>
      <w:proofErr w:type="gramStart"/>
      <w:r w:rsidRPr="00D539C2">
        <w:rPr>
          <w:rFonts w:ascii="Verdana" w:hAnsi="Verdana" w:cs="Tahoma"/>
          <w:bCs/>
          <w:lang w:val="es-ES_tradnl" w:eastAsia="es-ES_tradnl"/>
        </w:rPr>
        <w:t>tanto</w:t>
      </w:r>
      <w:proofErr w:type="gramEnd"/>
      <w:r w:rsidRPr="00D539C2">
        <w:rPr>
          <w:rFonts w:ascii="Verdana" w:hAnsi="Verdana" w:cs="Tahoma"/>
          <w:bCs/>
          <w:lang w:val="es-ES_tradnl" w:eastAsia="es-ES_tradnl"/>
        </w:rPr>
        <w:t xml:space="preserve"> puede haber modificaciones y reordenamiento de volúmenes para considerar módulos de 1, 2 y 3 dormitorios.</w:t>
      </w:r>
    </w:p>
    <w:p w14:paraId="6E40E3DD" w14:textId="77777777" w:rsidR="00FE275B" w:rsidRPr="00D539C2" w:rsidRDefault="00FE275B" w:rsidP="00FE275B">
      <w:pPr>
        <w:pStyle w:val="Prrafodelista"/>
        <w:rPr>
          <w:rFonts w:ascii="Verdana" w:hAnsi="Verdana" w:cs="Tahoma"/>
          <w:bCs/>
          <w:lang w:val="es-ES_tradnl" w:eastAsia="es-ES_tradnl"/>
        </w:rPr>
      </w:pPr>
    </w:p>
    <w:p w14:paraId="4A728201" w14:textId="77777777" w:rsidR="00FE275B" w:rsidRPr="00D539C2" w:rsidRDefault="00FE275B" w:rsidP="00FE275B">
      <w:pPr>
        <w:keepNext/>
        <w:numPr>
          <w:ilvl w:val="0"/>
          <w:numId w:val="37"/>
        </w:numPr>
        <w:spacing w:after="60"/>
        <w:ind w:left="360" w:hanging="360"/>
        <w:outlineLvl w:val="0"/>
        <w:rPr>
          <w:rFonts w:cs="Tahoma"/>
          <w:b/>
          <w:bCs/>
          <w:color w:val="000000"/>
          <w:kern w:val="32"/>
          <w:sz w:val="20"/>
          <w:szCs w:val="20"/>
          <w:lang w:val="es-ES_tradnl"/>
        </w:rPr>
      </w:pPr>
      <w:r w:rsidRPr="00D539C2">
        <w:rPr>
          <w:rFonts w:cs="Tahoma"/>
          <w:b/>
          <w:bCs/>
          <w:color w:val="000000"/>
          <w:kern w:val="32"/>
          <w:sz w:val="20"/>
          <w:szCs w:val="20"/>
          <w:lang w:val="es-ES_tradnl"/>
        </w:rPr>
        <w:t>UBICACIÓN GEOGRÁFICA DEL PROYECTO.</w:t>
      </w:r>
      <w:bookmarkEnd w:id="21"/>
    </w:p>
    <w:p w14:paraId="25F24FC9" w14:textId="77777777" w:rsidR="00FE275B" w:rsidRPr="009F3A83" w:rsidRDefault="00FE275B" w:rsidP="00FE275B">
      <w:pPr>
        <w:spacing w:line="260" w:lineRule="atLeast"/>
        <w:jc w:val="both"/>
        <w:rPr>
          <w:rFonts w:ascii="Tahoma" w:hAnsi="Tahoma" w:cs="Tahoma"/>
          <w:sz w:val="20"/>
          <w:szCs w:val="20"/>
          <w:lang w:val="es-ES_tradnl"/>
        </w:rPr>
      </w:pPr>
      <w:r w:rsidRPr="009F3A83">
        <w:rPr>
          <w:rFonts w:ascii="Tahoma" w:hAnsi="Tahoma" w:cs="Tahoma"/>
          <w:sz w:val="20"/>
          <w:szCs w:val="20"/>
          <w:lang w:val="es-ES_tradnl"/>
        </w:rPr>
        <w:t>El municipio de Achocalla se halla distante a 30 km de la ciudad de La Paz, por la vía La Paz-El Alto-Achocalla.</w:t>
      </w:r>
    </w:p>
    <w:p w14:paraId="5BEB8951" w14:textId="77777777" w:rsidR="00FE275B" w:rsidRPr="009F3A83" w:rsidRDefault="00FE275B" w:rsidP="00FE275B">
      <w:pPr>
        <w:spacing w:line="260" w:lineRule="atLeast"/>
        <w:jc w:val="both"/>
        <w:rPr>
          <w:rFonts w:ascii="Tahoma" w:hAnsi="Tahoma" w:cs="Tahoma"/>
          <w:sz w:val="20"/>
          <w:szCs w:val="20"/>
          <w:lang w:val="es-ES_tradnl"/>
        </w:rPr>
      </w:pPr>
      <w:r w:rsidRPr="009F3A83">
        <w:rPr>
          <w:rFonts w:ascii="Tahoma" w:hAnsi="Tahoma" w:cs="Tahoma"/>
          <w:sz w:val="20"/>
          <w:szCs w:val="20"/>
          <w:lang w:val="es-ES_tradnl"/>
        </w:rPr>
        <w:t>Geográficamente se halla ubicado entre las coordenadas:</w:t>
      </w:r>
    </w:p>
    <w:p w14:paraId="75FFC436" w14:textId="77777777" w:rsidR="00FE275B" w:rsidRPr="009F3A83" w:rsidRDefault="00FE275B" w:rsidP="00FE275B">
      <w:pPr>
        <w:spacing w:line="260" w:lineRule="atLeast"/>
        <w:jc w:val="center"/>
        <w:rPr>
          <w:rFonts w:ascii="Tahoma" w:hAnsi="Tahoma" w:cs="Tahoma"/>
          <w:sz w:val="20"/>
          <w:szCs w:val="20"/>
          <w:lang w:val="es-ES_tradnl"/>
        </w:rPr>
      </w:pPr>
      <w:r w:rsidRPr="009F3A83">
        <w:rPr>
          <w:noProof/>
          <w:sz w:val="20"/>
          <w:szCs w:val="20"/>
          <w:lang w:eastAsia="es-BO"/>
          <w14:ligatures w14:val="standardContextual"/>
        </w:rPr>
        <w:drawing>
          <wp:inline distT="0" distB="0" distL="0" distR="0" wp14:anchorId="65D18627" wp14:editId="32147B35">
            <wp:extent cx="3616859" cy="589499"/>
            <wp:effectExtent l="0" t="0" r="3175" b="1270"/>
            <wp:docPr id="1350088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088767" name=""/>
                    <pic:cNvPicPr/>
                  </pic:nvPicPr>
                  <pic:blipFill rotWithShape="1">
                    <a:blip r:embed="rId12"/>
                    <a:srcRect l="2331" t="52079" r="60634" b="40686"/>
                    <a:stretch/>
                  </pic:blipFill>
                  <pic:spPr bwMode="auto">
                    <a:xfrm>
                      <a:off x="0" y="0"/>
                      <a:ext cx="3940644" cy="642272"/>
                    </a:xfrm>
                    <a:prstGeom prst="rect">
                      <a:avLst/>
                    </a:prstGeom>
                    <a:ln>
                      <a:noFill/>
                    </a:ln>
                    <a:extLst>
                      <a:ext uri="{53640926-AAD7-44D8-BBD7-CCE9431645EC}">
                        <a14:shadowObscured xmlns:a14="http://schemas.microsoft.com/office/drawing/2010/main"/>
                      </a:ext>
                    </a:extLst>
                  </pic:spPr>
                </pic:pic>
              </a:graphicData>
            </a:graphic>
          </wp:inline>
        </w:drawing>
      </w:r>
    </w:p>
    <w:p w14:paraId="70173903" w14:textId="77777777" w:rsidR="00FE275B" w:rsidRPr="009F3A83" w:rsidRDefault="00FE275B" w:rsidP="00FE275B">
      <w:pPr>
        <w:spacing w:line="276" w:lineRule="auto"/>
        <w:ind w:right="49"/>
        <w:jc w:val="both"/>
        <w:rPr>
          <w:rFonts w:eastAsia="Calibri" w:cs="Calibri"/>
          <w:sz w:val="20"/>
          <w:szCs w:val="20"/>
        </w:rPr>
      </w:pPr>
      <w:r w:rsidRPr="009F3A83">
        <w:rPr>
          <w:rFonts w:eastAsia="Calibri" w:cs="Calibri"/>
          <w:sz w:val="20"/>
          <w:szCs w:val="20"/>
        </w:rPr>
        <w:t>El</w:t>
      </w:r>
      <w:r w:rsidRPr="009F3A83">
        <w:rPr>
          <w:rFonts w:eastAsia="Calibri" w:cs="Calibri"/>
          <w:spacing w:val="-12"/>
          <w:sz w:val="20"/>
          <w:szCs w:val="20"/>
        </w:rPr>
        <w:t xml:space="preserve"> </w:t>
      </w:r>
      <w:r w:rsidRPr="009F3A83">
        <w:rPr>
          <w:rFonts w:eastAsia="Calibri" w:cs="Calibri"/>
          <w:sz w:val="20"/>
          <w:szCs w:val="20"/>
        </w:rPr>
        <w:t>muni</w:t>
      </w:r>
      <w:r w:rsidRPr="009F3A83">
        <w:rPr>
          <w:rFonts w:eastAsia="Calibri" w:cs="Calibri"/>
          <w:spacing w:val="1"/>
          <w:sz w:val="20"/>
          <w:szCs w:val="20"/>
        </w:rPr>
        <w:t>c</w:t>
      </w:r>
      <w:r w:rsidRPr="009F3A83">
        <w:rPr>
          <w:rFonts w:eastAsia="Calibri" w:cs="Calibri"/>
          <w:sz w:val="20"/>
          <w:szCs w:val="20"/>
        </w:rPr>
        <w:t>ip</w:t>
      </w:r>
      <w:r w:rsidRPr="009F3A83">
        <w:rPr>
          <w:rFonts w:eastAsia="Calibri" w:cs="Calibri"/>
          <w:spacing w:val="-1"/>
          <w:sz w:val="20"/>
          <w:szCs w:val="20"/>
        </w:rPr>
        <w:t>i</w:t>
      </w:r>
      <w:r w:rsidRPr="009F3A83">
        <w:rPr>
          <w:rFonts w:eastAsia="Calibri" w:cs="Calibri"/>
          <w:sz w:val="20"/>
          <w:szCs w:val="20"/>
        </w:rPr>
        <w:t>o</w:t>
      </w:r>
      <w:r w:rsidRPr="009F3A83">
        <w:rPr>
          <w:rFonts w:eastAsia="Calibri" w:cs="Calibri"/>
          <w:spacing w:val="-12"/>
          <w:sz w:val="20"/>
          <w:szCs w:val="20"/>
        </w:rPr>
        <w:t xml:space="preserve"> </w:t>
      </w:r>
      <w:r w:rsidRPr="009F3A83">
        <w:rPr>
          <w:rFonts w:eastAsia="Calibri" w:cs="Calibri"/>
          <w:sz w:val="20"/>
          <w:szCs w:val="20"/>
        </w:rPr>
        <w:t>de</w:t>
      </w:r>
      <w:r w:rsidRPr="009F3A83">
        <w:rPr>
          <w:rFonts w:eastAsia="Calibri" w:cs="Calibri"/>
          <w:spacing w:val="-10"/>
          <w:sz w:val="20"/>
          <w:szCs w:val="20"/>
        </w:rPr>
        <w:t xml:space="preserve"> </w:t>
      </w:r>
      <w:r w:rsidRPr="009F3A83">
        <w:rPr>
          <w:rFonts w:eastAsia="Calibri" w:cs="Calibri"/>
          <w:spacing w:val="-1"/>
          <w:sz w:val="20"/>
          <w:szCs w:val="20"/>
        </w:rPr>
        <w:t>A</w:t>
      </w:r>
      <w:r w:rsidRPr="009F3A83">
        <w:rPr>
          <w:rFonts w:eastAsia="Calibri" w:cs="Calibri"/>
          <w:spacing w:val="1"/>
          <w:sz w:val="20"/>
          <w:szCs w:val="20"/>
        </w:rPr>
        <w:t>c</w:t>
      </w:r>
      <w:r w:rsidRPr="009F3A83">
        <w:rPr>
          <w:rFonts w:eastAsia="Calibri" w:cs="Calibri"/>
          <w:sz w:val="20"/>
          <w:szCs w:val="20"/>
        </w:rPr>
        <w:t>hoc</w:t>
      </w:r>
      <w:r w:rsidRPr="009F3A83">
        <w:rPr>
          <w:rFonts w:eastAsia="Calibri" w:cs="Calibri"/>
          <w:spacing w:val="-2"/>
          <w:sz w:val="20"/>
          <w:szCs w:val="20"/>
        </w:rPr>
        <w:t>a</w:t>
      </w:r>
      <w:r w:rsidRPr="009F3A83">
        <w:rPr>
          <w:rFonts w:eastAsia="Calibri" w:cs="Calibri"/>
          <w:sz w:val="20"/>
          <w:szCs w:val="20"/>
        </w:rPr>
        <w:t>l</w:t>
      </w:r>
      <w:r w:rsidRPr="009F3A83">
        <w:rPr>
          <w:rFonts w:eastAsia="Calibri" w:cs="Calibri"/>
          <w:spacing w:val="-1"/>
          <w:sz w:val="20"/>
          <w:szCs w:val="20"/>
        </w:rPr>
        <w:t>l</w:t>
      </w:r>
      <w:r w:rsidRPr="009F3A83">
        <w:rPr>
          <w:rFonts w:eastAsia="Calibri" w:cs="Calibri"/>
          <w:sz w:val="20"/>
          <w:szCs w:val="20"/>
        </w:rPr>
        <w:t>a</w:t>
      </w:r>
      <w:r w:rsidRPr="009F3A83">
        <w:rPr>
          <w:rFonts w:eastAsia="Calibri" w:cs="Calibri"/>
          <w:spacing w:val="-11"/>
          <w:sz w:val="20"/>
          <w:szCs w:val="20"/>
        </w:rPr>
        <w:t xml:space="preserve"> </w:t>
      </w:r>
      <w:r w:rsidRPr="009F3A83">
        <w:rPr>
          <w:rFonts w:eastAsia="Calibri" w:cs="Calibri"/>
          <w:spacing w:val="1"/>
          <w:sz w:val="20"/>
          <w:szCs w:val="20"/>
        </w:rPr>
        <w:t>c</w:t>
      </w:r>
      <w:r w:rsidRPr="009F3A83">
        <w:rPr>
          <w:rFonts w:eastAsia="Calibri" w:cs="Calibri"/>
          <w:sz w:val="20"/>
          <w:szCs w:val="20"/>
        </w:rPr>
        <w:t>u</w:t>
      </w:r>
      <w:r w:rsidRPr="009F3A83">
        <w:rPr>
          <w:rFonts w:eastAsia="Calibri" w:cs="Calibri"/>
          <w:spacing w:val="1"/>
          <w:sz w:val="20"/>
          <w:szCs w:val="20"/>
        </w:rPr>
        <w:t>e</w:t>
      </w:r>
      <w:r w:rsidRPr="009F3A83">
        <w:rPr>
          <w:rFonts w:eastAsia="Calibri" w:cs="Calibri"/>
          <w:sz w:val="20"/>
          <w:szCs w:val="20"/>
        </w:rPr>
        <w:t>n</w:t>
      </w:r>
      <w:r w:rsidRPr="009F3A83">
        <w:rPr>
          <w:rFonts w:eastAsia="Calibri" w:cs="Calibri"/>
          <w:spacing w:val="1"/>
          <w:sz w:val="20"/>
          <w:szCs w:val="20"/>
        </w:rPr>
        <w:t>t</w:t>
      </w:r>
      <w:r w:rsidRPr="009F3A83">
        <w:rPr>
          <w:rFonts w:eastAsia="Calibri" w:cs="Calibri"/>
          <w:sz w:val="20"/>
          <w:szCs w:val="20"/>
        </w:rPr>
        <w:t>a</w:t>
      </w:r>
      <w:r w:rsidRPr="009F3A83">
        <w:rPr>
          <w:rFonts w:eastAsia="Calibri" w:cs="Calibri"/>
          <w:spacing w:val="-13"/>
          <w:sz w:val="20"/>
          <w:szCs w:val="20"/>
        </w:rPr>
        <w:t xml:space="preserve"> </w:t>
      </w:r>
      <w:r w:rsidRPr="009F3A83">
        <w:rPr>
          <w:rFonts w:eastAsia="Calibri" w:cs="Calibri"/>
          <w:spacing w:val="1"/>
          <w:sz w:val="20"/>
          <w:szCs w:val="20"/>
        </w:rPr>
        <w:t>c</w:t>
      </w:r>
      <w:r w:rsidRPr="009F3A83">
        <w:rPr>
          <w:rFonts w:eastAsia="Calibri" w:cs="Calibri"/>
          <w:sz w:val="20"/>
          <w:szCs w:val="20"/>
        </w:rPr>
        <w:t>on</w:t>
      </w:r>
      <w:r w:rsidRPr="009F3A83">
        <w:rPr>
          <w:rFonts w:eastAsia="Calibri" w:cs="Calibri"/>
          <w:spacing w:val="-11"/>
          <w:sz w:val="20"/>
          <w:szCs w:val="20"/>
        </w:rPr>
        <w:t xml:space="preserve"> </w:t>
      </w:r>
      <w:r w:rsidRPr="009F3A83">
        <w:rPr>
          <w:rFonts w:eastAsia="Calibri" w:cs="Calibri"/>
          <w:sz w:val="20"/>
          <w:szCs w:val="20"/>
        </w:rPr>
        <w:t>u</w:t>
      </w:r>
      <w:r w:rsidRPr="009F3A83">
        <w:rPr>
          <w:rFonts w:eastAsia="Calibri" w:cs="Calibri"/>
          <w:spacing w:val="-1"/>
          <w:sz w:val="20"/>
          <w:szCs w:val="20"/>
        </w:rPr>
        <w:t>n</w:t>
      </w:r>
      <w:r w:rsidRPr="009F3A83">
        <w:rPr>
          <w:rFonts w:eastAsia="Calibri" w:cs="Calibri"/>
          <w:sz w:val="20"/>
          <w:szCs w:val="20"/>
        </w:rPr>
        <w:t>a</w:t>
      </w:r>
      <w:r w:rsidRPr="009F3A83">
        <w:rPr>
          <w:rFonts w:eastAsia="Calibri" w:cs="Calibri"/>
          <w:spacing w:val="-11"/>
          <w:sz w:val="20"/>
          <w:szCs w:val="20"/>
        </w:rPr>
        <w:t xml:space="preserve"> </w:t>
      </w:r>
      <w:r w:rsidRPr="009F3A83">
        <w:rPr>
          <w:rFonts w:eastAsia="Calibri" w:cs="Calibri"/>
          <w:sz w:val="20"/>
          <w:szCs w:val="20"/>
        </w:rPr>
        <w:t>e</w:t>
      </w:r>
      <w:r w:rsidRPr="009F3A83">
        <w:rPr>
          <w:rFonts w:eastAsia="Calibri" w:cs="Calibri"/>
          <w:spacing w:val="1"/>
          <w:sz w:val="20"/>
          <w:szCs w:val="20"/>
        </w:rPr>
        <w:t>x</w:t>
      </w:r>
      <w:r w:rsidRPr="009F3A83">
        <w:rPr>
          <w:rFonts w:eastAsia="Calibri" w:cs="Calibri"/>
          <w:spacing w:val="-2"/>
          <w:sz w:val="20"/>
          <w:szCs w:val="20"/>
        </w:rPr>
        <w:t>t</w:t>
      </w:r>
      <w:r w:rsidRPr="009F3A83">
        <w:rPr>
          <w:rFonts w:eastAsia="Calibri" w:cs="Calibri"/>
          <w:spacing w:val="-1"/>
          <w:sz w:val="20"/>
          <w:szCs w:val="20"/>
        </w:rPr>
        <w:t>e</w:t>
      </w:r>
      <w:r w:rsidRPr="009F3A83">
        <w:rPr>
          <w:rFonts w:eastAsia="Calibri" w:cs="Calibri"/>
          <w:sz w:val="20"/>
          <w:szCs w:val="20"/>
        </w:rPr>
        <w:t>nsión</w:t>
      </w:r>
      <w:r w:rsidRPr="009F3A83">
        <w:rPr>
          <w:rFonts w:eastAsia="Calibri" w:cs="Calibri"/>
          <w:spacing w:val="-11"/>
          <w:sz w:val="20"/>
          <w:szCs w:val="20"/>
        </w:rPr>
        <w:t xml:space="preserve"> </w:t>
      </w:r>
      <w:r w:rsidRPr="009F3A83">
        <w:rPr>
          <w:rFonts w:eastAsia="Calibri" w:cs="Calibri"/>
          <w:sz w:val="20"/>
          <w:szCs w:val="20"/>
        </w:rPr>
        <w:t>t</w:t>
      </w:r>
      <w:r w:rsidRPr="009F3A83">
        <w:rPr>
          <w:rFonts w:eastAsia="Calibri" w:cs="Calibri"/>
          <w:spacing w:val="1"/>
          <w:sz w:val="20"/>
          <w:szCs w:val="20"/>
        </w:rPr>
        <w:t>e</w:t>
      </w:r>
      <w:r w:rsidRPr="009F3A83">
        <w:rPr>
          <w:rFonts w:eastAsia="Calibri" w:cs="Calibri"/>
          <w:spacing w:val="-1"/>
          <w:sz w:val="20"/>
          <w:szCs w:val="20"/>
        </w:rPr>
        <w:t>rr</w:t>
      </w:r>
      <w:r w:rsidRPr="009F3A83">
        <w:rPr>
          <w:rFonts w:eastAsia="Calibri" w:cs="Calibri"/>
          <w:sz w:val="20"/>
          <w:szCs w:val="20"/>
        </w:rPr>
        <w:t>ito</w:t>
      </w:r>
      <w:r w:rsidRPr="009F3A83">
        <w:rPr>
          <w:rFonts w:eastAsia="Calibri" w:cs="Calibri"/>
          <w:spacing w:val="-1"/>
          <w:sz w:val="20"/>
          <w:szCs w:val="20"/>
        </w:rPr>
        <w:t>r</w:t>
      </w:r>
      <w:r w:rsidRPr="009F3A83">
        <w:rPr>
          <w:rFonts w:eastAsia="Calibri" w:cs="Calibri"/>
          <w:sz w:val="20"/>
          <w:szCs w:val="20"/>
        </w:rPr>
        <w:t>ial</w:t>
      </w:r>
      <w:r w:rsidRPr="009F3A83">
        <w:rPr>
          <w:rFonts w:eastAsia="Calibri" w:cs="Calibri"/>
          <w:spacing w:val="-12"/>
          <w:sz w:val="20"/>
          <w:szCs w:val="20"/>
        </w:rPr>
        <w:t xml:space="preserve"> </w:t>
      </w:r>
      <w:r w:rsidRPr="009F3A83">
        <w:rPr>
          <w:rFonts w:eastAsia="Calibri" w:cs="Calibri"/>
          <w:sz w:val="20"/>
          <w:szCs w:val="20"/>
        </w:rPr>
        <w:t>de</w:t>
      </w:r>
      <w:r w:rsidRPr="009F3A83">
        <w:rPr>
          <w:rFonts w:eastAsia="Calibri" w:cs="Calibri"/>
          <w:spacing w:val="-8"/>
          <w:sz w:val="20"/>
          <w:szCs w:val="20"/>
        </w:rPr>
        <w:t xml:space="preserve"> </w:t>
      </w:r>
      <w:r w:rsidRPr="009F3A83">
        <w:rPr>
          <w:rFonts w:eastAsia="Calibri" w:cs="Calibri"/>
          <w:sz w:val="20"/>
          <w:szCs w:val="20"/>
        </w:rPr>
        <w:t>1</w:t>
      </w:r>
      <w:r w:rsidRPr="009F3A83">
        <w:rPr>
          <w:rFonts w:eastAsia="Calibri" w:cs="Calibri"/>
          <w:spacing w:val="1"/>
          <w:sz w:val="20"/>
          <w:szCs w:val="20"/>
        </w:rPr>
        <w:t>9</w:t>
      </w:r>
      <w:r w:rsidRPr="009F3A83">
        <w:rPr>
          <w:rFonts w:eastAsia="Calibri" w:cs="Calibri"/>
          <w:sz w:val="20"/>
          <w:szCs w:val="20"/>
        </w:rPr>
        <w:t>2,93</w:t>
      </w:r>
      <w:r w:rsidRPr="009F3A83">
        <w:rPr>
          <w:rFonts w:eastAsia="Calibri" w:cs="Calibri"/>
          <w:spacing w:val="-11"/>
          <w:sz w:val="20"/>
          <w:szCs w:val="20"/>
        </w:rPr>
        <w:t xml:space="preserve"> </w:t>
      </w:r>
      <w:r w:rsidRPr="009F3A83">
        <w:rPr>
          <w:rFonts w:eastAsia="Calibri" w:cs="Calibri"/>
          <w:sz w:val="20"/>
          <w:szCs w:val="20"/>
        </w:rPr>
        <w:t>Km</w:t>
      </w:r>
      <w:r w:rsidRPr="009F3A83">
        <w:rPr>
          <w:rFonts w:eastAsia="Calibri" w:cs="Calibri"/>
          <w:spacing w:val="-1"/>
          <w:position w:val="8"/>
          <w:sz w:val="20"/>
          <w:szCs w:val="20"/>
        </w:rPr>
        <w:t>2</w:t>
      </w:r>
      <w:r w:rsidRPr="009F3A83">
        <w:rPr>
          <w:rFonts w:eastAsia="Calibri" w:cs="Calibri"/>
          <w:sz w:val="20"/>
          <w:szCs w:val="20"/>
        </w:rPr>
        <w:t>,</w:t>
      </w:r>
      <w:r w:rsidRPr="009F3A83">
        <w:rPr>
          <w:rFonts w:eastAsia="Calibri" w:cs="Calibri"/>
          <w:spacing w:val="-13"/>
          <w:sz w:val="20"/>
          <w:szCs w:val="20"/>
        </w:rPr>
        <w:t xml:space="preserve"> </w:t>
      </w:r>
      <w:r w:rsidRPr="009F3A83">
        <w:rPr>
          <w:rFonts w:eastAsia="Calibri" w:cs="Calibri"/>
          <w:sz w:val="20"/>
          <w:szCs w:val="20"/>
        </w:rPr>
        <w:t>mismo</w:t>
      </w:r>
      <w:r w:rsidRPr="009F3A83">
        <w:rPr>
          <w:rFonts w:eastAsia="Calibri" w:cs="Calibri"/>
          <w:spacing w:val="-12"/>
          <w:sz w:val="20"/>
          <w:szCs w:val="20"/>
        </w:rPr>
        <w:t xml:space="preserve"> </w:t>
      </w:r>
      <w:r w:rsidRPr="009F3A83">
        <w:rPr>
          <w:rFonts w:eastAsia="Calibri" w:cs="Calibri"/>
          <w:sz w:val="20"/>
          <w:szCs w:val="20"/>
        </w:rPr>
        <w:t>q</w:t>
      </w:r>
      <w:r w:rsidRPr="009F3A83">
        <w:rPr>
          <w:rFonts w:eastAsia="Calibri" w:cs="Calibri"/>
          <w:spacing w:val="1"/>
          <w:sz w:val="20"/>
          <w:szCs w:val="20"/>
        </w:rPr>
        <w:t>u</w:t>
      </w:r>
      <w:r w:rsidRPr="009F3A83">
        <w:rPr>
          <w:rFonts w:eastAsia="Calibri" w:cs="Calibri"/>
          <w:sz w:val="20"/>
          <w:szCs w:val="20"/>
        </w:rPr>
        <w:t>e</w:t>
      </w:r>
      <w:r w:rsidRPr="009F3A83">
        <w:rPr>
          <w:rFonts w:eastAsia="Calibri" w:cs="Calibri"/>
          <w:spacing w:val="-11"/>
          <w:sz w:val="20"/>
          <w:szCs w:val="20"/>
        </w:rPr>
        <w:t xml:space="preserve"> </w:t>
      </w:r>
      <w:r w:rsidRPr="009F3A83">
        <w:rPr>
          <w:rFonts w:eastAsia="Calibri" w:cs="Calibri"/>
          <w:spacing w:val="-1"/>
          <w:sz w:val="20"/>
          <w:szCs w:val="20"/>
        </w:rPr>
        <w:t>r</w:t>
      </w:r>
      <w:r w:rsidRPr="009F3A83">
        <w:rPr>
          <w:rFonts w:eastAsia="Calibri" w:cs="Calibri"/>
          <w:spacing w:val="2"/>
          <w:sz w:val="20"/>
          <w:szCs w:val="20"/>
        </w:rPr>
        <w:t>e</w:t>
      </w:r>
      <w:r w:rsidRPr="009F3A83">
        <w:rPr>
          <w:rFonts w:eastAsia="Calibri" w:cs="Calibri"/>
          <w:sz w:val="20"/>
          <w:szCs w:val="20"/>
        </w:rPr>
        <w:t>prese</w:t>
      </w:r>
      <w:r w:rsidRPr="009F3A83">
        <w:rPr>
          <w:rFonts w:eastAsia="Calibri" w:cs="Calibri"/>
          <w:spacing w:val="1"/>
          <w:sz w:val="20"/>
          <w:szCs w:val="20"/>
        </w:rPr>
        <w:t>n</w:t>
      </w:r>
      <w:r w:rsidRPr="009F3A83">
        <w:rPr>
          <w:rFonts w:eastAsia="Calibri" w:cs="Calibri"/>
          <w:sz w:val="20"/>
          <w:szCs w:val="20"/>
        </w:rPr>
        <w:t>ta el 0,0</w:t>
      </w:r>
      <w:r w:rsidRPr="009F3A83">
        <w:rPr>
          <w:rFonts w:eastAsia="Calibri" w:cs="Calibri"/>
          <w:spacing w:val="1"/>
          <w:sz w:val="20"/>
          <w:szCs w:val="20"/>
        </w:rPr>
        <w:t>2</w:t>
      </w:r>
      <w:r w:rsidRPr="009F3A83">
        <w:rPr>
          <w:rFonts w:eastAsia="Calibri" w:cs="Calibri"/>
          <w:sz w:val="20"/>
          <w:szCs w:val="20"/>
        </w:rPr>
        <w:t xml:space="preserve">% </w:t>
      </w:r>
      <w:r w:rsidRPr="009F3A83">
        <w:rPr>
          <w:rFonts w:eastAsia="Calibri" w:cs="Calibri"/>
          <w:spacing w:val="1"/>
          <w:sz w:val="20"/>
          <w:szCs w:val="20"/>
        </w:rPr>
        <w:t>d</w:t>
      </w:r>
      <w:r w:rsidRPr="009F3A83">
        <w:rPr>
          <w:rFonts w:eastAsia="Calibri" w:cs="Calibri"/>
          <w:sz w:val="20"/>
          <w:szCs w:val="20"/>
        </w:rPr>
        <w:t xml:space="preserve">el </w:t>
      </w:r>
      <w:r w:rsidRPr="009F3A83">
        <w:rPr>
          <w:rFonts w:eastAsia="Calibri" w:cs="Calibri"/>
          <w:spacing w:val="-2"/>
          <w:sz w:val="20"/>
          <w:szCs w:val="20"/>
        </w:rPr>
        <w:t>t</w:t>
      </w:r>
      <w:r w:rsidRPr="009F3A83">
        <w:rPr>
          <w:rFonts w:eastAsia="Calibri" w:cs="Calibri"/>
          <w:sz w:val="20"/>
          <w:szCs w:val="20"/>
        </w:rPr>
        <w:t>er</w:t>
      </w:r>
      <w:r w:rsidRPr="009F3A83">
        <w:rPr>
          <w:rFonts w:eastAsia="Calibri" w:cs="Calibri"/>
          <w:spacing w:val="-1"/>
          <w:sz w:val="20"/>
          <w:szCs w:val="20"/>
        </w:rPr>
        <w:t>r</w:t>
      </w:r>
      <w:r w:rsidRPr="009F3A83">
        <w:rPr>
          <w:rFonts w:eastAsia="Calibri" w:cs="Calibri"/>
          <w:sz w:val="20"/>
          <w:szCs w:val="20"/>
        </w:rPr>
        <w:t>ito</w:t>
      </w:r>
      <w:r w:rsidRPr="009F3A83">
        <w:rPr>
          <w:rFonts w:eastAsia="Calibri" w:cs="Calibri"/>
          <w:spacing w:val="-1"/>
          <w:sz w:val="20"/>
          <w:szCs w:val="20"/>
        </w:rPr>
        <w:t>r</w:t>
      </w:r>
      <w:r w:rsidRPr="009F3A83">
        <w:rPr>
          <w:rFonts w:eastAsia="Calibri" w:cs="Calibri"/>
          <w:sz w:val="20"/>
          <w:szCs w:val="20"/>
        </w:rPr>
        <w:t>io</w:t>
      </w:r>
      <w:r w:rsidRPr="009F3A83">
        <w:rPr>
          <w:rFonts w:eastAsia="Calibri" w:cs="Calibri"/>
          <w:spacing w:val="2"/>
          <w:sz w:val="20"/>
          <w:szCs w:val="20"/>
        </w:rPr>
        <w:t xml:space="preserve"> </w:t>
      </w:r>
      <w:r w:rsidRPr="009F3A83">
        <w:rPr>
          <w:rFonts w:eastAsia="Calibri" w:cs="Calibri"/>
          <w:sz w:val="20"/>
          <w:szCs w:val="20"/>
        </w:rPr>
        <w:t>bolivia</w:t>
      </w:r>
      <w:r w:rsidRPr="009F3A83">
        <w:rPr>
          <w:rFonts w:eastAsia="Calibri" w:cs="Calibri"/>
          <w:spacing w:val="1"/>
          <w:sz w:val="20"/>
          <w:szCs w:val="20"/>
        </w:rPr>
        <w:t>n</w:t>
      </w:r>
      <w:r w:rsidRPr="009F3A83">
        <w:rPr>
          <w:rFonts w:eastAsia="Calibri" w:cs="Calibri"/>
          <w:sz w:val="20"/>
          <w:szCs w:val="20"/>
        </w:rPr>
        <w:t>o.</w:t>
      </w:r>
    </w:p>
    <w:p w14:paraId="45F3096C" w14:textId="77777777" w:rsidR="00FE275B" w:rsidRPr="009F3A83" w:rsidRDefault="00FE275B" w:rsidP="00FE275B">
      <w:pPr>
        <w:spacing w:line="276" w:lineRule="auto"/>
        <w:ind w:right="49"/>
        <w:jc w:val="both"/>
        <w:rPr>
          <w:rFonts w:eastAsia="Calibri" w:cs="Calibri"/>
          <w:sz w:val="20"/>
          <w:szCs w:val="20"/>
        </w:rPr>
      </w:pPr>
      <w:r w:rsidRPr="009F3A83">
        <w:rPr>
          <w:rFonts w:eastAsia="Calibri" w:cs="Calibri"/>
          <w:sz w:val="20"/>
          <w:szCs w:val="20"/>
        </w:rPr>
        <w:t>Con</w:t>
      </w:r>
      <w:r w:rsidRPr="009F3A83">
        <w:rPr>
          <w:rFonts w:eastAsia="Calibri" w:cs="Calibri"/>
          <w:spacing w:val="3"/>
          <w:sz w:val="20"/>
          <w:szCs w:val="20"/>
        </w:rPr>
        <w:t xml:space="preserve"> </w:t>
      </w:r>
      <w:r w:rsidRPr="009F3A83">
        <w:rPr>
          <w:rFonts w:eastAsia="Calibri" w:cs="Calibri"/>
          <w:sz w:val="20"/>
          <w:szCs w:val="20"/>
        </w:rPr>
        <w:t>b</w:t>
      </w:r>
      <w:r w:rsidRPr="009F3A83">
        <w:rPr>
          <w:rFonts w:eastAsia="Calibri" w:cs="Calibri"/>
          <w:spacing w:val="1"/>
          <w:sz w:val="20"/>
          <w:szCs w:val="20"/>
        </w:rPr>
        <w:t>a</w:t>
      </w:r>
      <w:r w:rsidRPr="009F3A83">
        <w:rPr>
          <w:rFonts w:eastAsia="Calibri" w:cs="Calibri"/>
          <w:sz w:val="20"/>
          <w:szCs w:val="20"/>
        </w:rPr>
        <w:t>se</w:t>
      </w:r>
      <w:r w:rsidRPr="009F3A83">
        <w:rPr>
          <w:rFonts w:eastAsia="Calibri" w:cs="Calibri"/>
          <w:spacing w:val="3"/>
          <w:sz w:val="20"/>
          <w:szCs w:val="20"/>
        </w:rPr>
        <w:t xml:space="preserve"> </w:t>
      </w:r>
      <w:r w:rsidRPr="009F3A83">
        <w:rPr>
          <w:rFonts w:eastAsia="Calibri" w:cs="Calibri"/>
          <w:sz w:val="20"/>
          <w:szCs w:val="20"/>
        </w:rPr>
        <w:t>a</w:t>
      </w:r>
      <w:r w:rsidRPr="009F3A83">
        <w:rPr>
          <w:rFonts w:eastAsia="Calibri" w:cs="Calibri"/>
          <w:spacing w:val="3"/>
          <w:sz w:val="20"/>
          <w:szCs w:val="20"/>
        </w:rPr>
        <w:t xml:space="preserve"> </w:t>
      </w:r>
      <w:r w:rsidRPr="009F3A83">
        <w:rPr>
          <w:rFonts w:eastAsia="Calibri" w:cs="Calibri"/>
          <w:sz w:val="20"/>
          <w:szCs w:val="20"/>
        </w:rPr>
        <w:t>los</w:t>
      </w:r>
      <w:r w:rsidRPr="009F3A83">
        <w:rPr>
          <w:rFonts w:eastAsia="Calibri" w:cs="Calibri"/>
          <w:spacing w:val="2"/>
          <w:sz w:val="20"/>
          <w:szCs w:val="20"/>
        </w:rPr>
        <w:t xml:space="preserve"> </w:t>
      </w:r>
      <w:r w:rsidRPr="009F3A83">
        <w:rPr>
          <w:rFonts w:eastAsia="Calibri" w:cs="Calibri"/>
          <w:sz w:val="20"/>
          <w:szCs w:val="20"/>
        </w:rPr>
        <w:t>d</w:t>
      </w:r>
      <w:r w:rsidRPr="009F3A83">
        <w:rPr>
          <w:rFonts w:eastAsia="Calibri" w:cs="Calibri"/>
          <w:spacing w:val="1"/>
          <w:sz w:val="20"/>
          <w:szCs w:val="20"/>
        </w:rPr>
        <w:t>a</w:t>
      </w:r>
      <w:r w:rsidRPr="009F3A83">
        <w:rPr>
          <w:rFonts w:eastAsia="Calibri" w:cs="Calibri"/>
          <w:sz w:val="20"/>
          <w:szCs w:val="20"/>
        </w:rPr>
        <w:t>tos d</w:t>
      </w:r>
      <w:r w:rsidRPr="009F3A83">
        <w:rPr>
          <w:rFonts w:eastAsia="Calibri" w:cs="Calibri"/>
          <w:spacing w:val="1"/>
          <w:sz w:val="20"/>
          <w:szCs w:val="20"/>
        </w:rPr>
        <w:t>e</w:t>
      </w:r>
      <w:r w:rsidRPr="009F3A83">
        <w:rPr>
          <w:rFonts w:eastAsia="Calibri" w:cs="Calibri"/>
          <w:sz w:val="20"/>
          <w:szCs w:val="20"/>
        </w:rPr>
        <w:t>l</w:t>
      </w:r>
      <w:r w:rsidRPr="009F3A83">
        <w:rPr>
          <w:rFonts w:eastAsia="Calibri" w:cs="Calibri"/>
          <w:spacing w:val="2"/>
          <w:sz w:val="20"/>
          <w:szCs w:val="20"/>
        </w:rPr>
        <w:t xml:space="preserve"> </w:t>
      </w:r>
      <w:r w:rsidRPr="009F3A83">
        <w:rPr>
          <w:rFonts w:eastAsia="Calibri" w:cs="Calibri"/>
          <w:sz w:val="20"/>
          <w:szCs w:val="20"/>
        </w:rPr>
        <w:t>M</w:t>
      </w:r>
      <w:r w:rsidRPr="009F3A83">
        <w:rPr>
          <w:rFonts w:eastAsia="Calibri" w:cs="Calibri"/>
          <w:spacing w:val="-1"/>
          <w:sz w:val="20"/>
          <w:szCs w:val="20"/>
        </w:rPr>
        <w:t>i</w:t>
      </w:r>
      <w:r w:rsidRPr="009F3A83">
        <w:rPr>
          <w:rFonts w:eastAsia="Calibri" w:cs="Calibri"/>
          <w:sz w:val="20"/>
          <w:szCs w:val="20"/>
        </w:rPr>
        <w:t>nisterio</w:t>
      </w:r>
      <w:r w:rsidRPr="009F3A83">
        <w:rPr>
          <w:rFonts w:eastAsia="Calibri" w:cs="Calibri"/>
          <w:spacing w:val="2"/>
          <w:sz w:val="20"/>
          <w:szCs w:val="20"/>
        </w:rPr>
        <w:t xml:space="preserve"> </w:t>
      </w:r>
      <w:r w:rsidRPr="009F3A83">
        <w:rPr>
          <w:rFonts w:eastAsia="Calibri" w:cs="Calibri"/>
          <w:sz w:val="20"/>
          <w:szCs w:val="20"/>
        </w:rPr>
        <w:t>de</w:t>
      </w:r>
      <w:r w:rsidRPr="009F3A83">
        <w:rPr>
          <w:rFonts w:eastAsia="Calibri" w:cs="Calibri"/>
          <w:spacing w:val="3"/>
          <w:sz w:val="20"/>
          <w:szCs w:val="20"/>
        </w:rPr>
        <w:t xml:space="preserve"> </w:t>
      </w:r>
      <w:r w:rsidRPr="009F3A83">
        <w:rPr>
          <w:rFonts w:eastAsia="Calibri" w:cs="Calibri"/>
          <w:sz w:val="20"/>
          <w:szCs w:val="20"/>
        </w:rPr>
        <w:t>Pl</w:t>
      </w:r>
      <w:r w:rsidRPr="009F3A83">
        <w:rPr>
          <w:rFonts w:eastAsia="Calibri" w:cs="Calibri"/>
          <w:spacing w:val="2"/>
          <w:sz w:val="20"/>
          <w:szCs w:val="20"/>
        </w:rPr>
        <w:t>a</w:t>
      </w:r>
      <w:r w:rsidRPr="009F3A83">
        <w:rPr>
          <w:rFonts w:eastAsia="Calibri" w:cs="Calibri"/>
          <w:sz w:val="20"/>
          <w:szCs w:val="20"/>
        </w:rPr>
        <w:t>ni</w:t>
      </w:r>
      <w:r w:rsidRPr="009F3A83">
        <w:rPr>
          <w:rFonts w:eastAsia="Calibri" w:cs="Calibri"/>
          <w:spacing w:val="1"/>
          <w:sz w:val="20"/>
          <w:szCs w:val="20"/>
        </w:rPr>
        <w:t>f</w:t>
      </w:r>
      <w:r w:rsidRPr="009F3A83">
        <w:rPr>
          <w:rFonts w:eastAsia="Calibri" w:cs="Calibri"/>
          <w:sz w:val="20"/>
          <w:szCs w:val="20"/>
        </w:rPr>
        <w:t>ic</w:t>
      </w:r>
      <w:r w:rsidRPr="009F3A83">
        <w:rPr>
          <w:rFonts w:eastAsia="Calibri" w:cs="Calibri"/>
          <w:spacing w:val="1"/>
          <w:sz w:val="20"/>
          <w:szCs w:val="20"/>
        </w:rPr>
        <w:t>ac</w:t>
      </w:r>
      <w:r w:rsidRPr="009F3A83">
        <w:rPr>
          <w:rFonts w:eastAsia="Calibri" w:cs="Calibri"/>
          <w:sz w:val="20"/>
          <w:szCs w:val="20"/>
        </w:rPr>
        <w:t>ión</w:t>
      </w:r>
      <w:r w:rsidRPr="009F3A83">
        <w:rPr>
          <w:rFonts w:eastAsia="Calibri" w:cs="Calibri"/>
          <w:spacing w:val="2"/>
          <w:sz w:val="20"/>
          <w:szCs w:val="20"/>
        </w:rPr>
        <w:t xml:space="preserve"> </w:t>
      </w:r>
      <w:r w:rsidRPr="009F3A83">
        <w:rPr>
          <w:rFonts w:eastAsia="Calibri" w:cs="Calibri"/>
          <w:spacing w:val="-2"/>
          <w:sz w:val="20"/>
          <w:szCs w:val="20"/>
        </w:rPr>
        <w:t>d</w:t>
      </w:r>
      <w:r w:rsidRPr="009F3A83">
        <w:rPr>
          <w:rFonts w:eastAsia="Calibri" w:cs="Calibri"/>
          <w:sz w:val="20"/>
          <w:szCs w:val="20"/>
        </w:rPr>
        <w:t>el</w:t>
      </w:r>
      <w:r w:rsidRPr="009F3A83">
        <w:rPr>
          <w:rFonts w:eastAsia="Calibri" w:cs="Calibri"/>
          <w:spacing w:val="2"/>
          <w:sz w:val="20"/>
          <w:szCs w:val="20"/>
        </w:rPr>
        <w:t xml:space="preserve"> </w:t>
      </w:r>
      <w:r w:rsidRPr="009F3A83">
        <w:rPr>
          <w:rFonts w:eastAsia="Calibri" w:cs="Calibri"/>
          <w:sz w:val="20"/>
          <w:szCs w:val="20"/>
        </w:rPr>
        <w:t>Des</w:t>
      </w:r>
      <w:r w:rsidRPr="009F3A83">
        <w:rPr>
          <w:rFonts w:eastAsia="Calibri" w:cs="Calibri"/>
          <w:spacing w:val="1"/>
          <w:sz w:val="20"/>
          <w:szCs w:val="20"/>
        </w:rPr>
        <w:t>a</w:t>
      </w:r>
      <w:r w:rsidRPr="009F3A83">
        <w:rPr>
          <w:rFonts w:eastAsia="Calibri" w:cs="Calibri"/>
          <w:spacing w:val="-1"/>
          <w:sz w:val="20"/>
          <w:szCs w:val="20"/>
        </w:rPr>
        <w:t>rr</w:t>
      </w:r>
      <w:r w:rsidRPr="009F3A83">
        <w:rPr>
          <w:rFonts w:eastAsia="Calibri" w:cs="Calibri"/>
          <w:sz w:val="20"/>
          <w:szCs w:val="20"/>
        </w:rPr>
        <w:t>ol</w:t>
      </w:r>
      <w:r w:rsidRPr="009F3A83">
        <w:rPr>
          <w:rFonts w:eastAsia="Calibri" w:cs="Calibri"/>
          <w:spacing w:val="-1"/>
          <w:sz w:val="20"/>
          <w:szCs w:val="20"/>
        </w:rPr>
        <w:t>l</w:t>
      </w:r>
      <w:r w:rsidRPr="009F3A83">
        <w:rPr>
          <w:rFonts w:eastAsia="Calibri" w:cs="Calibri"/>
          <w:sz w:val="20"/>
          <w:szCs w:val="20"/>
        </w:rPr>
        <w:t>o,</w:t>
      </w:r>
      <w:r w:rsidRPr="009F3A83">
        <w:rPr>
          <w:rFonts w:eastAsia="Calibri" w:cs="Calibri"/>
          <w:spacing w:val="1"/>
          <w:sz w:val="20"/>
          <w:szCs w:val="20"/>
        </w:rPr>
        <w:t xml:space="preserve"> l</w:t>
      </w:r>
      <w:r w:rsidRPr="009F3A83">
        <w:rPr>
          <w:rFonts w:eastAsia="Calibri" w:cs="Calibri"/>
          <w:sz w:val="20"/>
          <w:szCs w:val="20"/>
        </w:rPr>
        <w:t>os</w:t>
      </w:r>
      <w:r w:rsidRPr="009F3A83">
        <w:rPr>
          <w:rFonts w:eastAsia="Calibri" w:cs="Calibri"/>
          <w:spacing w:val="2"/>
          <w:sz w:val="20"/>
          <w:szCs w:val="20"/>
        </w:rPr>
        <w:t xml:space="preserve"> </w:t>
      </w:r>
      <w:r w:rsidRPr="009F3A83">
        <w:rPr>
          <w:rFonts w:eastAsia="Calibri" w:cs="Calibri"/>
          <w:sz w:val="20"/>
          <w:szCs w:val="20"/>
        </w:rPr>
        <w:t>l</w:t>
      </w:r>
      <w:r w:rsidRPr="009F3A83">
        <w:rPr>
          <w:rFonts w:eastAsia="Calibri" w:cs="Calibri"/>
          <w:spacing w:val="-1"/>
          <w:sz w:val="20"/>
          <w:szCs w:val="20"/>
        </w:rPr>
        <w:t>í</w:t>
      </w:r>
      <w:r w:rsidRPr="009F3A83">
        <w:rPr>
          <w:rFonts w:eastAsia="Calibri" w:cs="Calibri"/>
          <w:sz w:val="20"/>
          <w:szCs w:val="20"/>
        </w:rPr>
        <w:t>mites</w:t>
      </w:r>
      <w:r w:rsidRPr="009F3A83">
        <w:rPr>
          <w:rFonts w:eastAsia="Calibri" w:cs="Calibri"/>
          <w:spacing w:val="3"/>
          <w:sz w:val="20"/>
          <w:szCs w:val="20"/>
        </w:rPr>
        <w:t xml:space="preserve"> </w:t>
      </w:r>
      <w:r w:rsidRPr="009F3A83">
        <w:rPr>
          <w:rFonts w:eastAsia="Calibri" w:cs="Calibri"/>
          <w:sz w:val="20"/>
          <w:szCs w:val="20"/>
        </w:rPr>
        <w:t>t</w:t>
      </w:r>
      <w:r w:rsidRPr="009F3A83">
        <w:rPr>
          <w:rFonts w:eastAsia="Calibri" w:cs="Calibri"/>
          <w:spacing w:val="1"/>
          <w:sz w:val="20"/>
          <w:szCs w:val="20"/>
        </w:rPr>
        <w:t>er</w:t>
      </w:r>
      <w:r w:rsidRPr="009F3A83">
        <w:rPr>
          <w:rFonts w:eastAsia="Calibri" w:cs="Calibri"/>
          <w:spacing w:val="-1"/>
          <w:sz w:val="20"/>
          <w:szCs w:val="20"/>
        </w:rPr>
        <w:t>r</w:t>
      </w:r>
      <w:r w:rsidRPr="009F3A83">
        <w:rPr>
          <w:rFonts w:eastAsia="Calibri" w:cs="Calibri"/>
          <w:sz w:val="20"/>
          <w:szCs w:val="20"/>
        </w:rPr>
        <w:t>ito</w:t>
      </w:r>
      <w:r w:rsidRPr="009F3A83">
        <w:rPr>
          <w:rFonts w:eastAsia="Calibri" w:cs="Calibri"/>
          <w:spacing w:val="1"/>
          <w:sz w:val="20"/>
          <w:szCs w:val="20"/>
        </w:rPr>
        <w:t>r</w:t>
      </w:r>
      <w:r w:rsidRPr="009F3A83">
        <w:rPr>
          <w:rFonts w:eastAsia="Calibri" w:cs="Calibri"/>
          <w:sz w:val="20"/>
          <w:szCs w:val="20"/>
        </w:rPr>
        <w:t>iales</w:t>
      </w:r>
      <w:r w:rsidRPr="009F3A83">
        <w:rPr>
          <w:rFonts w:eastAsia="Calibri" w:cs="Calibri"/>
          <w:spacing w:val="2"/>
          <w:sz w:val="20"/>
          <w:szCs w:val="20"/>
        </w:rPr>
        <w:t xml:space="preserve"> </w:t>
      </w:r>
      <w:r w:rsidRPr="009F3A83">
        <w:rPr>
          <w:rFonts w:eastAsia="Calibri" w:cs="Calibri"/>
          <w:sz w:val="20"/>
          <w:szCs w:val="20"/>
        </w:rPr>
        <w:t>d</w:t>
      </w:r>
      <w:r w:rsidRPr="009F3A83">
        <w:rPr>
          <w:rFonts w:eastAsia="Calibri" w:cs="Calibri"/>
          <w:spacing w:val="1"/>
          <w:sz w:val="20"/>
          <w:szCs w:val="20"/>
        </w:rPr>
        <w:t>e</w:t>
      </w:r>
      <w:r w:rsidRPr="009F3A83">
        <w:rPr>
          <w:rFonts w:eastAsia="Calibri" w:cs="Calibri"/>
          <w:sz w:val="20"/>
          <w:szCs w:val="20"/>
        </w:rPr>
        <w:t>l muni</w:t>
      </w:r>
      <w:r w:rsidRPr="009F3A83">
        <w:rPr>
          <w:rFonts w:eastAsia="Calibri" w:cs="Calibri"/>
          <w:spacing w:val="1"/>
          <w:sz w:val="20"/>
          <w:szCs w:val="20"/>
        </w:rPr>
        <w:t>c</w:t>
      </w:r>
      <w:r w:rsidRPr="009F3A83">
        <w:rPr>
          <w:rFonts w:eastAsia="Calibri" w:cs="Calibri"/>
          <w:sz w:val="20"/>
          <w:szCs w:val="20"/>
        </w:rPr>
        <w:t>ip</w:t>
      </w:r>
      <w:r w:rsidRPr="009F3A83">
        <w:rPr>
          <w:rFonts w:eastAsia="Calibri" w:cs="Calibri"/>
          <w:spacing w:val="-1"/>
          <w:sz w:val="20"/>
          <w:szCs w:val="20"/>
        </w:rPr>
        <w:t>i</w:t>
      </w:r>
      <w:r w:rsidRPr="009F3A83">
        <w:rPr>
          <w:rFonts w:eastAsia="Calibri" w:cs="Calibri"/>
          <w:sz w:val="20"/>
          <w:szCs w:val="20"/>
        </w:rPr>
        <w:t xml:space="preserve">o </w:t>
      </w:r>
      <w:r w:rsidRPr="009F3A83">
        <w:rPr>
          <w:rFonts w:eastAsia="Calibri" w:cs="Calibri"/>
          <w:spacing w:val="1"/>
          <w:sz w:val="20"/>
          <w:szCs w:val="20"/>
        </w:rPr>
        <w:t>d</w:t>
      </w:r>
      <w:r w:rsidRPr="009F3A83">
        <w:rPr>
          <w:rFonts w:eastAsia="Calibri" w:cs="Calibri"/>
          <w:sz w:val="20"/>
          <w:szCs w:val="20"/>
        </w:rPr>
        <w:t>e</w:t>
      </w:r>
      <w:r w:rsidRPr="009F3A83">
        <w:rPr>
          <w:rFonts w:eastAsia="Calibri" w:cs="Calibri"/>
          <w:spacing w:val="-1"/>
          <w:sz w:val="20"/>
          <w:szCs w:val="20"/>
        </w:rPr>
        <w:t xml:space="preserve"> </w:t>
      </w:r>
      <w:r w:rsidRPr="009F3A83">
        <w:rPr>
          <w:rFonts w:eastAsia="Calibri" w:cs="Calibri"/>
          <w:sz w:val="20"/>
          <w:szCs w:val="20"/>
        </w:rPr>
        <w:t>A</w:t>
      </w:r>
      <w:r w:rsidRPr="009F3A83">
        <w:rPr>
          <w:rFonts w:eastAsia="Calibri" w:cs="Calibri"/>
          <w:spacing w:val="1"/>
          <w:sz w:val="20"/>
          <w:szCs w:val="20"/>
        </w:rPr>
        <w:t>c</w:t>
      </w:r>
      <w:r w:rsidRPr="009F3A83">
        <w:rPr>
          <w:rFonts w:eastAsia="Calibri" w:cs="Calibri"/>
          <w:sz w:val="20"/>
          <w:szCs w:val="20"/>
        </w:rPr>
        <w:t>h</w:t>
      </w:r>
      <w:r w:rsidRPr="009F3A83">
        <w:rPr>
          <w:rFonts w:eastAsia="Calibri" w:cs="Calibri"/>
          <w:spacing w:val="-2"/>
          <w:sz w:val="20"/>
          <w:szCs w:val="20"/>
        </w:rPr>
        <w:t>o</w:t>
      </w:r>
      <w:r w:rsidRPr="009F3A83">
        <w:rPr>
          <w:rFonts w:eastAsia="Calibri" w:cs="Calibri"/>
          <w:spacing w:val="1"/>
          <w:sz w:val="20"/>
          <w:szCs w:val="20"/>
        </w:rPr>
        <w:t>c</w:t>
      </w:r>
      <w:r w:rsidRPr="009F3A83">
        <w:rPr>
          <w:rFonts w:eastAsia="Calibri" w:cs="Calibri"/>
          <w:sz w:val="20"/>
          <w:szCs w:val="20"/>
        </w:rPr>
        <w:t>al</w:t>
      </w:r>
      <w:r w:rsidRPr="009F3A83">
        <w:rPr>
          <w:rFonts w:eastAsia="Calibri" w:cs="Calibri"/>
          <w:spacing w:val="-2"/>
          <w:sz w:val="20"/>
          <w:szCs w:val="20"/>
        </w:rPr>
        <w:t>l</w:t>
      </w:r>
      <w:r w:rsidRPr="009F3A83">
        <w:rPr>
          <w:rFonts w:eastAsia="Calibri" w:cs="Calibri"/>
          <w:sz w:val="20"/>
          <w:szCs w:val="20"/>
        </w:rPr>
        <w:t>a</w:t>
      </w:r>
      <w:r w:rsidRPr="009F3A83">
        <w:rPr>
          <w:rFonts w:eastAsia="Calibri" w:cs="Calibri"/>
          <w:spacing w:val="2"/>
          <w:sz w:val="20"/>
          <w:szCs w:val="20"/>
        </w:rPr>
        <w:t xml:space="preserve"> </w:t>
      </w:r>
      <w:r w:rsidRPr="009F3A83">
        <w:rPr>
          <w:rFonts w:eastAsia="Calibri" w:cs="Calibri"/>
          <w:sz w:val="20"/>
          <w:szCs w:val="20"/>
        </w:rPr>
        <w:t>son los s</w:t>
      </w:r>
      <w:r w:rsidRPr="009F3A83">
        <w:rPr>
          <w:rFonts w:eastAsia="Calibri" w:cs="Calibri"/>
          <w:spacing w:val="-1"/>
          <w:sz w:val="20"/>
          <w:szCs w:val="20"/>
        </w:rPr>
        <w:t>i</w:t>
      </w:r>
      <w:r w:rsidRPr="009F3A83">
        <w:rPr>
          <w:rFonts w:eastAsia="Calibri" w:cs="Calibri"/>
          <w:sz w:val="20"/>
          <w:szCs w:val="20"/>
        </w:rPr>
        <w:t>g</w:t>
      </w:r>
      <w:r w:rsidRPr="009F3A83">
        <w:rPr>
          <w:rFonts w:eastAsia="Calibri" w:cs="Calibri"/>
          <w:spacing w:val="1"/>
          <w:sz w:val="20"/>
          <w:szCs w:val="20"/>
        </w:rPr>
        <w:t>u</w:t>
      </w:r>
      <w:r w:rsidRPr="009F3A83">
        <w:rPr>
          <w:rFonts w:eastAsia="Calibri" w:cs="Calibri"/>
          <w:sz w:val="20"/>
          <w:szCs w:val="20"/>
        </w:rPr>
        <w:t>ient</w:t>
      </w:r>
      <w:r w:rsidRPr="009F3A83">
        <w:rPr>
          <w:rFonts w:eastAsia="Calibri" w:cs="Calibri"/>
          <w:spacing w:val="1"/>
          <w:sz w:val="20"/>
          <w:szCs w:val="20"/>
        </w:rPr>
        <w:t>e</w:t>
      </w:r>
      <w:r w:rsidRPr="009F3A83">
        <w:rPr>
          <w:rFonts w:eastAsia="Calibri" w:cs="Calibri"/>
          <w:sz w:val="20"/>
          <w:szCs w:val="20"/>
        </w:rPr>
        <w:t>s:</w:t>
      </w:r>
    </w:p>
    <w:p w14:paraId="17BD4C47" w14:textId="77777777" w:rsidR="00FE275B" w:rsidRPr="009F3A83" w:rsidRDefault="00FE275B" w:rsidP="00FE275B">
      <w:pPr>
        <w:spacing w:line="276" w:lineRule="auto"/>
        <w:ind w:left="360"/>
        <w:jc w:val="both"/>
        <w:rPr>
          <w:rFonts w:eastAsia="Calibri" w:cs="Calibri"/>
          <w:sz w:val="20"/>
          <w:szCs w:val="20"/>
        </w:rPr>
      </w:pPr>
      <w:r w:rsidRPr="009F3A83">
        <w:rPr>
          <w:rFonts w:eastAsia="Segoe MDL2 Assets" w:cs="Segoe MDL2 Assets"/>
          <w:w w:val="46"/>
          <w:sz w:val="20"/>
          <w:szCs w:val="20"/>
        </w:rPr>
        <w:t xml:space="preserve">        </w:t>
      </w:r>
      <w:r w:rsidRPr="009F3A83">
        <w:rPr>
          <w:rFonts w:eastAsia="Segoe MDL2 Assets" w:cs="Segoe MDL2 Assets"/>
          <w:spacing w:val="11"/>
          <w:w w:val="46"/>
          <w:sz w:val="20"/>
          <w:szCs w:val="20"/>
        </w:rPr>
        <w:t xml:space="preserve"> </w:t>
      </w:r>
      <w:r w:rsidRPr="009F3A83">
        <w:rPr>
          <w:rFonts w:eastAsia="Calibri" w:cs="Calibri"/>
          <w:sz w:val="20"/>
          <w:szCs w:val="20"/>
        </w:rPr>
        <w:t xml:space="preserve">Al Norte </w:t>
      </w:r>
      <w:r w:rsidRPr="009F3A83">
        <w:rPr>
          <w:rFonts w:eastAsia="Calibri" w:cs="Calibri"/>
          <w:spacing w:val="1"/>
          <w:sz w:val="20"/>
          <w:szCs w:val="20"/>
        </w:rPr>
        <w:t>co</w:t>
      </w:r>
      <w:r w:rsidRPr="009F3A83">
        <w:rPr>
          <w:rFonts w:eastAsia="Calibri" w:cs="Calibri"/>
          <w:sz w:val="20"/>
          <w:szCs w:val="20"/>
        </w:rPr>
        <w:t>n</w:t>
      </w:r>
      <w:r w:rsidRPr="009F3A83">
        <w:rPr>
          <w:rFonts w:eastAsia="Calibri" w:cs="Calibri"/>
          <w:spacing w:val="1"/>
          <w:sz w:val="20"/>
          <w:szCs w:val="20"/>
        </w:rPr>
        <w:t xml:space="preserve"> </w:t>
      </w:r>
      <w:r w:rsidRPr="009F3A83">
        <w:rPr>
          <w:rFonts w:eastAsia="Calibri" w:cs="Calibri"/>
          <w:sz w:val="20"/>
          <w:szCs w:val="20"/>
        </w:rPr>
        <w:t>los m</w:t>
      </w:r>
      <w:r w:rsidRPr="009F3A83">
        <w:rPr>
          <w:rFonts w:eastAsia="Calibri" w:cs="Calibri"/>
          <w:spacing w:val="-2"/>
          <w:sz w:val="20"/>
          <w:szCs w:val="20"/>
        </w:rPr>
        <w:t>u</w:t>
      </w:r>
      <w:r w:rsidRPr="009F3A83">
        <w:rPr>
          <w:rFonts w:eastAsia="Calibri" w:cs="Calibri"/>
          <w:sz w:val="20"/>
          <w:szCs w:val="20"/>
        </w:rPr>
        <w:t>ni</w:t>
      </w:r>
      <w:r w:rsidRPr="009F3A83">
        <w:rPr>
          <w:rFonts w:eastAsia="Calibri" w:cs="Calibri"/>
          <w:spacing w:val="-1"/>
          <w:sz w:val="20"/>
          <w:szCs w:val="20"/>
        </w:rPr>
        <w:t>c</w:t>
      </w:r>
      <w:r w:rsidRPr="009F3A83">
        <w:rPr>
          <w:rFonts w:eastAsia="Calibri" w:cs="Calibri"/>
          <w:sz w:val="20"/>
          <w:szCs w:val="20"/>
        </w:rPr>
        <w:t>ip</w:t>
      </w:r>
      <w:r w:rsidRPr="009F3A83">
        <w:rPr>
          <w:rFonts w:eastAsia="Calibri" w:cs="Calibri"/>
          <w:spacing w:val="-1"/>
          <w:sz w:val="20"/>
          <w:szCs w:val="20"/>
        </w:rPr>
        <w:t>i</w:t>
      </w:r>
      <w:r w:rsidRPr="009F3A83">
        <w:rPr>
          <w:rFonts w:eastAsia="Calibri" w:cs="Calibri"/>
          <w:sz w:val="20"/>
          <w:szCs w:val="20"/>
        </w:rPr>
        <w:t>os</w:t>
      </w:r>
      <w:r w:rsidRPr="009F3A83">
        <w:rPr>
          <w:rFonts w:eastAsia="Calibri" w:cs="Calibri"/>
          <w:spacing w:val="1"/>
          <w:sz w:val="20"/>
          <w:szCs w:val="20"/>
        </w:rPr>
        <w:t xml:space="preserve"> d</w:t>
      </w:r>
      <w:r w:rsidRPr="009F3A83">
        <w:rPr>
          <w:rFonts w:eastAsia="Calibri" w:cs="Calibri"/>
          <w:sz w:val="20"/>
          <w:szCs w:val="20"/>
        </w:rPr>
        <w:t>e</w:t>
      </w:r>
      <w:r w:rsidRPr="009F3A83">
        <w:rPr>
          <w:rFonts w:eastAsia="Calibri" w:cs="Calibri"/>
          <w:spacing w:val="1"/>
          <w:sz w:val="20"/>
          <w:szCs w:val="20"/>
        </w:rPr>
        <w:t xml:space="preserve"> </w:t>
      </w:r>
      <w:r w:rsidRPr="009F3A83">
        <w:rPr>
          <w:rFonts w:eastAsia="Calibri" w:cs="Calibri"/>
          <w:sz w:val="20"/>
          <w:szCs w:val="20"/>
        </w:rPr>
        <w:t xml:space="preserve">El </w:t>
      </w:r>
      <w:r w:rsidRPr="009F3A83">
        <w:rPr>
          <w:rFonts w:eastAsia="Calibri" w:cs="Calibri"/>
          <w:spacing w:val="1"/>
          <w:sz w:val="20"/>
          <w:szCs w:val="20"/>
        </w:rPr>
        <w:t>A</w:t>
      </w:r>
      <w:r w:rsidRPr="009F3A83">
        <w:rPr>
          <w:rFonts w:eastAsia="Calibri" w:cs="Calibri"/>
          <w:sz w:val="20"/>
          <w:szCs w:val="20"/>
        </w:rPr>
        <w:t>lto y</w:t>
      </w:r>
      <w:r w:rsidRPr="009F3A83">
        <w:rPr>
          <w:rFonts w:eastAsia="Calibri" w:cs="Calibri"/>
          <w:spacing w:val="1"/>
          <w:sz w:val="20"/>
          <w:szCs w:val="20"/>
        </w:rPr>
        <w:t xml:space="preserve"> </w:t>
      </w:r>
      <w:r w:rsidRPr="009F3A83">
        <w:rPr>
          <w:rFonts w:eastAsia="Calibri" w:cs="Calibri"/>
          <w:spacing w:val="-2"/>
          <w:sz w:val="20"/>
          <w:szCs w:val="20"/>
        </w:rPr>
        <w:t>N</w:t>
      </w:r>
      <w:r w:rsidRPr="009F3A83">
        <w:rPr>
          <w:rFonts w:eastAsia="Calibri" w:cs="Calibri"/>
          <w:sz w:val="20"/>
          <w:szCs w:val="20"/>
        </w:rPr>
        <w:t>u</w:t>
      </w:r>
      <w:r w:rsidRPr="009F3A83">
        <w:rPr>
          <w:rFonts w:eastAsia="Calibri" w:cs="Calibri"/>
          <w:spacing w:val="1"/>
          <w:sz w:val="20"/>
          <w:szCs w:val="20"/>
        </w:rPr>
        <w:t>e</w:t>
      </w:r>
      <w:r w:rsidRPr="009F3A83">
        <w:rPr>
          <w:rFonts w:eastAsia="Calibri" w:cs="Calibri"/>
          <w:sz w:val="20"/>
          <w:szCs w:val="20"/>
        </w:rPr>
        <w:t>s</w:t>
      </w:r>
      <w:r w:rsidRPr="009F3A83">
        <w:rPr>
          <w:rFonts w:eastAsia="Calibri" w:cs="Calibri"/>
          <w:spacing w:val="-2"/>
          <w:sz w:val="20"/>
          <w:szCs w:val="20"/>
        </w:rPr>
        <w:t>t</w:t>
      </w:r>
      <w:r w:rsidRPr="009F3A83">
        <w:rPr>
          <w:rFonts w:eastAsia="Calibri" w:cs="Calibri"/>
          <w:spacing w:val="-1"/>
          <w:sz w:val="20"/>
          <w:szCs w:val="20"/>
        </w:rPr>
        <w:t>r</w:t>
      </w:r>
      <w:r w:rsidRPr="009F3A83">
        <w:rPr>
          <w:rFonts w:eastAsia="Calibri" w:cs="Calibri"/>
          <w:sz w:val="20"/>
          <w:szCs w:val="20"/>
        </w:rPr>
        <w:t>a</w:t>
      </w:r>
      <w:r w:rsidRPr="009F3A83">
        <w:rPr>
          <w:rFonts w:eastAsia="Calibri" w:cs="Calibri"/>
          <w:spacing w:val="1"/>
          <w:sz w:val="20"/>
          <w:szCs w:val="20"/>
        </w:rPr>
        <w:t xml:space="preserve"> S</w:t>
      </w:r>
      <w:r w:rsidRPr="009F3A83">
        <w:rPr>
          <w:rFonts w:eastAsia="Calibri" w:cs="Calibri"/>
          <w:sz w:val="20"/>
          <w:szCs w:val="20"/>
        </w:rPr>
        <w:t>e</w:t>
      </w:r>
      <w:r w:rsidRPr="009F3A83">
        <w:rPr>
          <w:rFonts w:eastAsia="Calibri" w:cs="Calibri"/>
          <w:spacing w:val="1"/>
          <w:sz w:val="20"/>
          <w:szCs w:val="20"/>
        </w:rPr>
        <w:t>ñ</w:t>
      </w:r>
      <w:r w:rsidRPr="009F3A83">
        <w:rPr>
          <w:rFonts w:eastAsia="Calibri" w:cs="Calibri"/>
          <w:sz w:val="20"/>
          <w:szCs w:val="20"/>
        </w:rPr>
        <w:t>o</w:t>
      </w:r>
      <w:r w:rsidRPr="009F3A83">
        <w:rPr>
          <w:rFonts w:eastAsia="Calibri" w:cs="Calibri"/>
          <w:spacing w:val="-1"/>
          <w:sz w:val="20"/>
          <w:szCs w:val="20"/>
        </w:rPr>
        <w:t>r</w:t>
      </w:r>
      <w:r w:rsidRPr="009F3A83">
        <w:rPr>
          <w:rFonts w:eastAsia="Calibri" w:cs="Calibri"/>
          <w:sz w:val="20"/>
          <w:szCs w:val="20"/>
        </w:rPr>
        <w:t>a</w:t>
      </w:r>
      <w:r w:rsidRPr="009F3A83">
        <w:rPr>
          <w:rFonts w:eastAsia="Calibri" w:cs="Calibri"/>
          <w:spacing w:val="1"/>
          <w:sz w:val="20"/>
          <w:szCs w:val="20"/>
        </w:rPr>
        <w:t xml:space="preserve"> </w:t>
      </w:r>
      <w:r w:rsidRPr="009F3A83">
        <w:rPr>
          <w:rFonts w:eastAsia="Calibri" w:cs="Calibri"/>
          <w:spacing w:val="-2"/>
          <w:sz w:val="20"/>
          <w:szCs w:val="20"/>
        </w:rPr>
        <w:t>d</w:t>
      </w:r>
      <w:r w:rsidRPr="009F3A83">
        <w:rPr>
          <w:rFonts w:eastAsia="Calibri" w:cs="Calibri"/>
          <w:sz w:val="20"/>
          <w:szCs w:val="20"/>
        </w:rPr>
        <w:t>e</w:t>
      </w:r>
      <w:r w:rsidRPr="009F3A83">
        <w:rPr>
          <w:rFonts w:eastAsia="Calibri" w:cs="Calibri"/>
          <w:spacing w:val="1"/>
          <w:sz w:val="20"/>
          <w:szCs w:val="20"/>
        </w:rPr>
        <w:t xml:space="preserve"> </w:t>
      </w:r>
      <w:r w:rsidRPr="009F3A83">
        <w:rPr>
          <w:rFonts w:eastAsia="Calibri" w:cs="Calibri"/>
          <w:sz w:val="20"/>
          <w:szCs w:val="20"/>
        </w:rPr>
        <w:t xml:space="preserve">La </w:t>
      </w:r>
      <w:r w:rsidRPr="009F3A83">
        <w:rPr>
          <w:rFonts w:eastAsia="Calibri" w:cs="Calibri"/>
          <w:spacing w:val="1"/>
          <w:sz w:val="20"/>
          <w:szCs w:val="20"/>
        </w:rPr>
        <w:t>P</w:t>
      </w:r>
      <w:r w:rsidRPr="009F3A83">
        <w:rPr>
          <w:rFonts w:eastAsia="Calibri" w:cs="Calibri"/>
          <w:sz w:val="20"/>
          <w:szCs w:val="20"/>
        </w:rPr>
        <w:t>az</w:t>
      </w:r>
    </w:p>
    <w:p w14:paraId="542403AD" w14:textId="77777777" w:rsidR="00FE275B" w:rsidRPr="009F3A83" w:rsidRDefault="00FE275B" w:rsidP="00FE275B">
      <w:pPr>
        <w:spacing w:before="1" w:line="276" w:lineRule="auto"/>
        <w:ind w:left="360"/>
        <w:jc w:val="both"/>
        <w:rPr>
          <w:rFonts w:eastAsia="Calibri" w:cs="Calibri"/>
          <w:sz w:val="20"/>
          <w:szCs w:val="20"/>
        </w:rPr>
      </w:pPr>
      <w:r w:rsidRPr="009F3A83">
        <w:rPr>
          <w:rFonts w:eastAsia="Segoe MDL2 Assets" w:cs="Segoe MDL2 Assets"/>
          <w:w w:val="46"/>
          <w:sz w:val="20"/>
          <w:szCs w:val="20"/>
        </w:rPr>
        <w:t xml:space="preserve">        </w:t>
      </w:r>
      <w:r w:rsidRPr="009F3A83">
        <w:rPr>
          <w:rFonts w:eastAsia="Segoe MDL2 Assets" w:cs="Segoe MDL2 Assets"/>
          <w:spacing w:val="11"/>
          <w:w w:val="46"/>
          <w:sz w:val="20"/>
          <w:szCs w:val="20"/>
        </w:rPr>
        <w:t xml:space="preserve"> </w:t>
      </w:r>
      <w:r w:rsidRPr="009F3A83">
        <w:rPr>
          <w:rFonts w:eastAsia="Calibri" w:cs="Calibri"/>
          <w:sz w:val="20"/>
          <w:szCs w:val="20"/>
        </w:rPr>
        <w:t xml:space="preserve">Al </w:t>
      </w:r>
      <w:r w:rsidRPr="009F3A83">
        <w:rPr>
          <w:rFonts w:eastAsia="Calibri" w:cs="Calibri"/>
          <w:spacing w:val="1"/>
          <w:sz w:val="20"/>
          <w:szCs w:val="20"/>
        </w:rPr>
        <w:t>S</w:t>
      </w:r>
      <w:r w:rsidRPr="009F3A83">
        <w:rPr>
          <w:rFonts w:eastAsia="Calibri" w:cs="Calibri"/>
          <w:sz w:val="20"/>
          <w:szCs w:val="20"/>
        </w:rPr>
        <w:t xml:space="preserve">ur </w:t>
      </w:r>
      <w:r w:rsidRPr="009F3A83">
        <w:rPr>
          <w:rFonts w:eastAsia="Calibri" w:cs="Calibri"/>
          <w:spacing w:val="1"/>
          <w:sz w:val="20"/>
          <w:szCs w:val="20"/>
        </w:rPr>
        <w:t>c</w:t>
      </w:r>
      <w:r w:rsidRPr="009F3A83">
        <w:rPr>
          <w:rFonts w:eastAsia="Calibri" w:cs="Calibri"/>
          <w:sz w:val="20"/>
          <w:szCs w:val="20"/>
        </w:rPr>
        <w:t>on</w:t>
      </w:r>
      <w:r w:rsidRPr="009F3A83">
        <w:rPr>
          <w:rFonts w:eastAsia="Calibri" w:cs="Calibri"/>
          <w:spacing w:val="-2"/>
          <w:sz w:val="20"/>
          <w:szCs w:val="20"/>
        </w:rPr>
        <w:t xml:space="preserve"> </w:t>
      </w:r>
      <w:r w:rsidRPr="009F3A83">
        <w:rPr>
          <w:rFonts w:eastAsia="Calibri" w:cs="Calibri"/>
          <w:spacing w:val="1"/>
          <w:sz w:val="20"/>
          <w:szCs w:val="20"/>
        </w:rPr>
        <w:t>e</w:t>
      </w:r>
      <w:r w:rsidRPr="009F3A83">
        <w:rPr>
          <w:rFonts w:eastAsia="Calibri" w:cs="Calibri"/>
          <w:sz w:val="20"/>
          <w:szCs w:val="20"/>
        </w:rPr>
        <w:t>l mu</w:t>
      </w:r>
      <w:r w:rsidRPr="009F3A83">
        <w:rPr>
          <w:rFonts w:eastAsia="Calibri" w:cs="Calibri"/>
          <w:spacing w:val="1"/>
          <w:sz w:val="20"/>
          <w:szCs w:val="20"/>
        </w:rPr>
        <w:t>n</w:t>
      </w:r>
      <w:r w:rsidRPr="009F3A83">
        <w:rPr>
          <w:rFonts w:eastAsia="Calibri" w:cs="Calibri"/>
          <w:sz w:val="20"/>
          <w:szCs w:val="20"/>
        </w:rPr>
        <w:t>icipio</w:t>
      </w:r>
      <w:r w:rsidRPr="009F3A83">
        <w:rPr>
          <w:rFonts w:eastAsia="Calibri" w:cs="Calibri"/>
          <w:spacing w:val="-2"/>
          <w:sz w:val="20"/>
          <w:szCs w:val="20"/>
        </w:rPr>
        <w:t xml:space="preserve"> </w:t>
      </w:r>
      <w:r w:rsidRPr="009F3A83">
        <w:rPr>
          <w:rFonts w:eastAsia="Calibri" w:cs="Calibri"/>
          <w:spacing w:val="1"/>
          <w:sz w:val="20"/>
          <w:szCs w:val="20"/>
        </w:rPr>
        <w:t>d</w:t>
      </w:r>
      <w:r w:rsidRPr="009F3A83">
        <w:rPr>
          <w:rFonts w:eastAsia="Calibri" w:cs="Calibri"/>
          <w:sz w:val="20"/>
          <w:szCs w:val="20"/>
        </w:rPr>
        <w:t>e</w:t>
      </w:r>
      <w:r w:rsidRPr="009F3A83">
        <w:rPr>
          <w:rFonts w:eastAsia="Calibri" w:cs="Calibri"/>
          <w:spacing w:val="3"/>
          <w:sz w:val="20"/>
          <w:szCs w:val="20"/>
        </w:rPr>
        <w:t xml:space="preserve"> </w:t>
      </w:r>
      <w:proofErr w:type="spellStart"/>
      <w:r w:rsidRPr="009F3A83">
        <w:rPr>
          <w:rFonts w:eastAsia="Calibri" w:cs="Calibri"/>
          <w:sz w:val="20"/>
          <w:szCs w:val="20"/>
        </w:rPr>
        <w:t>Cal</w:t>
      </w:r>
      <w:r w:rsidRPr="009F3A83">
        <w:rPr>
          <w:rFonts w:eastAsia="Calibri" w:cs="Calibri"/>
          <w:spacing w:val="-1"/>
          <w:sz w:val="20"/>
          <w:szCs w:val="20"/>
        </w:rPr>
        <w:t>a</w:t>
      </w:r>
      <w:r w:rsidRPr="009F3A83">
        <w:rPr>
          <w:rFonts w:eastAsia="Calibri" w:cs="Calibri"/>
          <w:sz w:val="20"/>
          <w:szCs w:val="20"/>
        </w:rPr>
        <w:t>m</w:t>
      </w:r>
      <w:r w:rsidRPr="009F3A83">
        <w:rPr>
          <w:rFonts w:eastAsia="Calibri" w:cs="Calibri"/>
          <w:spacing w:val="1"/>
          <w:sz w:val="20"/>
          <w:szCs w:val="20"/>
        </w:rPr>
        <w:t>a</w:t>
      </w:r>
      <w:r w:rsidRPr="009F3A83">
        <w:rPr>
          <w:rFonts w:eastAsia="Calibri" w:cs="Calibri"/>
          <w:spacing w:val="-1"/>
          <w:sz w:val="20"/>
          <w:szCs w:val="20"/>
        </w:rPr>
        <w:t>r</w:t>
      </w:r>
      <w:r w:rsidRPr="009F3A83">
        <w:rPr>
          <w:rFonts w:eastAsia="Calibri" w:cs="Calibri"/>
          <w:spacing w:val="1"/>
          <w:sz w:val="20"/>
          <w:szCs w:val="20"/>
        </w:rPr>
        <w:t>c</w:t>
      </w:r>
      <w:r w:rsidRPr="009F3A83">
        <w:rPr>
          <w:rFonts w:eastAsia="Calibri" w:cs="Calibri"/>
          <w:sz w:val="20"/>
          <w:szCs w:val="20"/>
        </w:rPr>
        <w:t>a</w:t>
      </w:r>
      <w:proofErr w:type="spellEnd"/>
    </w:p>
    <w:p w14:paraId="04ADF36B" w14:textId="77777777" w:rsidR="00FE275B" w:rsidRPr="009F3A83" w:rsidRDefault="00FE275B" w:rsidP="00FE275B">
      <w:pPr>
        <w:spacing w:before="1" w:line="276" w:lineRule="auto"/>
        <w:ind w:left="360"/>
        <w:jc w:val="both"/>
        <w:rPr>
          <w:rFonts w:eastAsia="Calibri" w:cs="Calibri"/>
          <w:sz w:val="20"/>
          <w:szCs w:val="20"/>
        </w:rPr>
      </w:pPr>
      <w:r w:rsidRPr="009F3A83">
        <w:rPr>
          <w:rFonts w:eastAsia="Segoe MDL2 Assets" w:cs="Segoe MDL2 Assets"/>
          <w:w w:val="46"/>
          <w:sz w:val="20"/>
          <w:szCs w:val="20"/>
        </w:rPr>
        <w:t xml:space="preserve">        </w:t>
      </w:r>
      <w:r w:rsidRPr="009F3A83">
        <w:rPr>
          <w:rFonts w:eastAsia="Segoe MDL2 Assets" w:cs="Segoe MDL2 Assets"/>
          <w:spacing w:val="11"/>
          <w:w w:val="46"/>
          <w:sz w:val="20"/>
          <w:szCs w:val="20"/>
        </w:rPr>
        <w:t xml:space="preserve"> </w:t>
      </w:r>
      <w:r w:rsidRPr="009F3A83">
        <w:rPr>
          <w:rFonts w:eastAsia="Calibri" w:cs="Calibri"/>
          <w:sz w:val="20"/>
          <w:szCs w:val="20"/>
        </w:rPr>
        <w:t xml:space="preserve">Al </w:t>
      </w:r>
      <w:r w:rsidRPr="009F3A83">
        <w:rPr>
          <w:rFonts w:eastAsia="Calibri" w:cs="Calibri"/>
          <w:spacing w:val="1"/>
          <w:sz w:val="20"/>
          <w:szCs w:val="20"/>
        </w:rPr>
        <w:t>E</w:t>
      </w:r>
      <w:r w:rsidRPr="009F3A83">
        <w:rPr>
          <w:rFonts w:eastAsia="Calibri" w:cs="Calibri"/>
          <w:sz w:val="20"/>
          <w:szCs w:val="20"/>
        </w:rPr>
        <w:t>ste</w:t>
      </w:r>
      <w:r w:rsidRPr="009F3A83">
        <w:rPr>
          <w:rFonts w:eastAsia="Calibri" w:cs="Calibri"/>
          <w:spacing w:val="-1"/>
          <w:sz w:val="20"/>
          <w:szCs w:val="20"/>
        </w:rPr>
        <w:t xml:space="preserve"> </w:t>
      </w:r>
      <w:r w:rsidRPr="009F3A83">
        <w:rPr>
          <w:rFonts w:eastAsia="Calibri" w:cs="Calibri"/>
          <w:spacing w:val="1"/>
          <w:sz w:val="20"/>
          <w:szCs w:val="20"/>
        </w:rPr>
        <w:t>c</w:t>
      </w:r>
      <w:r w:rsidRPr="009F3A83">
        <w:rPr>
          <w:rFonts w:eastAsia="Calibri" w:cs="Calibri"/>
          <w:sz w:val="20"/>
          <w:szCs w:val="20"/>
        </w:rPr>
        <w:t>on</w:t>
      </w:r>
      <w:r w:rsidRPr="009F3A83">
        <w:rPr>
          <w:rFonts w:eastAsia="Calibri" w:cs="Calibri"/>
          <w:spacing w:val="2"/>
          <w:sz w:val="20"/>
          <w:szCs w:val="20"/>
        </w:rPr>
        <w:t xml:space="preserve"> </w:t>
      </w:r>
      <w:r w:rsidRPr="009F3A83">
        <w:rPr>
          <w:rFonts w:eastAsia="Calibri" w:cs="Calibri"/>
          <w:sz w:val="20"/>
          <w:szCs w:val="20"/>
        </w:rPr>
        <w:t>el m</w:t>
      </w:r>
      <w:r w:rsidRPr="009F3A83">
        <w:rPr>
          <w:rFonts w:eastAsia="Calibri" w:cs="Calibri"/>
          <w:spacing w:val="-1"/>
          <w:sz w:val="20"/>
          <w:szCs w:val="20"/>
        </w:rPr>
        <w:t>u</w:t>
      </w:r>
      <w:r w:rsidRPr="009F3A83">
        <w:rPr>
          <w:rFonts w:eastAsia="Calibri" w:cs="Calibri"/>
          <w:sz w:val="20"/>
          <w:szCs w:val="20"/>
        </w:rPr>
        <w:t>ni</w:t>
      </w:r>
      <w:r w:rsidRPr="009F3A83">
        <w:rPr>
          <w:rFonts w:eastAsia="Calibri" w:cs="Calibri"/>
          <w:spacing w:val="1"/>
          <w:sz w:val="20"/>
          <w:szCs w:val="20"/>
        </w:rPr>
        <w:t>c</w:t>
      </w:r>
      <w:r w:rsidRPr="009F3A83">
        <w:rPr>
          <w:rFonts w:eastAsia="Calibri" w:cs="Calibri"/>
          <w:sz w:val="20"/>
          <w:szCs w:val="20"/>
        </w:rPr>
        <w:t>ip</w:t>
      </w:r>
      <w:r w:rsidRPr="009F3A83">
        <w:rPr>
          <w:rFonts w:eastAsia="Calibri" w:cs="Calibri"/>
          <w:spacing w:val="-3"/>
          <w:sz w:val="20"/>
          <w:szCs w:val="20"/>
        </w:rPr>
        <w:t>i</w:t>
      </w:r>
      <w:r w:rsidRPr="009F3A83">
        <w:rPr>
          <w:rFonts w:eastAsia="Calibri" w:cs="Calibri"/>
          <w:sz w:val="20"/>
          <w:szCs w:val="20"/>
        </w:rPr>
        <w:t xml:space="preserve">o </w:t>
      </w:r>
      <w:r w:rsidRPr="009F3A83">
        <w:rPr>
          <w:rFonts w:eastAsia="Calibri" w:cs="Calibri"/>
          <w:spacing w:val="1"/>
          <w:sz w:val="20"/>
          <w:szCs w:val="20"/>
        </w:rPr>
        <w:t>d</w:t>
      </w:r>
      <w:r w:rsidRPr="009F3A83">
        <w:rPr>
          <w:rFonts w:eastAsia="Calibri" w:cs="Calibri"/>
          <w:sz w:val="20"/>
          <w:szCs w:val="20"/>
        </w:rPr>
        <w:t>e</w:t>
      </w:r>
      <w:r w:rsidRPr="009F3A83">
        <w:rPr>
          <w:rFonts w:eastAsia="Calibri" w:cs="Calibri"/>
          <w:spacing w:val="1"/>
          <w:sz w:val="20"/>
          <w:szCs w:val="20"/>
        </w:rPr>
        <w:t xml:space="preserve"> </w:t>
      </w:r>
      <w:proofErr w:type="spellStart"/>
      <w:r w:rsidRPr="009F3A83">
        <w:rPr>
          <w:rFonts w:eastAsia="Calibri" w:cs="Calibri"/>
          <w:sz w:val="20"/>
          <w:szCs w:val="20"/>
        </w:rPr>
        <w:t>Me</w:t>
      </w:r>
      <w:r w:rsidRPr="009F3A83">
        <w:rPr>
          <w:rFonts w:eastAsia="Calibri" w:cs="Calibri"/>
          <w:spacing w:val="-1"/>
          <w:sz w:val="20"/>
          <w:szCs w:val="20"/>
        </w:rPr>
        <w:t>c</w:t>
      </w:r>
      <w:r w:rsidRPr="009F3A83">
        <w:rPr>
          <w:rFonts w:eastAsia="Calibri" w:cs="Calibri"/>
          <w:sz w:val="20"/>
          <w:szCs w:val="20"/>
        </w:rPr>
        <w:t>a</w:t>
      </w:r>
      <w:r w:rsidRPr="009F3A83">
        <w:rPr>
          <w:rFonts w:eastAsia="Calibri" w:cs="Calibri"/>
          <w:spacing w:val="1"/>
          <w:sz w:val="20"/>
          <w:szCs w:val="20"/>
        </w:rPr>
        <w:t>p</w:t>
      </w:r>
      <w:r w:rsidRPr="009F3A83">
        <w:rPr>
          <w:rFonts w:eastAsia="Calibri" w:cs="Calibri"/>
          <w:spacing w:val="-1"/>
          <w:sz w:val="20"/>
          <w:szCs w:val="20"/>
        </w:rPr>
        <w:t>a</w:t>
      </w:r>
      <w:r w:rsidRPr="009F3A83">
        <w:rPr>
          <w:rFonts w:eastAsia="Calibri" w:cs="Calibri"/>
          <w:spacing w:val="1"/>
          <w:sz w:val="20"/>
          <w:szCs w:val="20"/>
        </w:rPr>
        <w:t>c</w:t>
      </w:r>
      <w:r w:rsidRPr="009F3A83">
        <w:rPr>
          <w:rFonts w:eastAsia="Calibri" w:cs="Calibri"/>
          <w:sz w:val="20"/>
          <w:szCs w:val="20"/>
        </w:rPr>
        <w:t>a</w:t>
      </w:r>
      <w:proofErr w:type="spellEnd"/>
    </w:p>
    <w:p w14:paraId="2060151B" w14:textId="77777777" w:rsidR="00FE275B" w:rsidRPr="009F3A83" w:rsidRDefault="00FE275B" w:rsidP="00FE275B">
      <w:pPr>
        <w:keepNext/>
        <w:spacing w:before="240" w:after="60" w:line="260" w:lineRule="atLeast"/>
        <w:ind w:left="360"/>
        <w:outlineLvl w:val="0"/>
        <w:rPr>
          <w:rFonts w:ascii="Tahoma" w:hAnsi="Tahoma" w:cs="Tahoma"/>
          <w:b/>
          <w:bCs/>
          <w:color w:val="000000"/>
          <w:kern w:val="32"/>
          <w:sz w:val="20"/>
          <w:szCs w:val="20"/>
          <w:lang w:val="es-ES_tradnl"/>
        </w:rPr>
      </w:pPr>
      <w:r w:rsidRPr="009F3A83">
        <w:rPr>
          <w:rFonts w:eastAsia="Segoe MDL2 Assets" w:cs="Segoe MDL2 Assets"/>
          <w:w w:val="46"/>
          <w:sz w:val="20"/>
          <w:szCs w:val="20"/>
        </w:rPr>
        <w:t xml:space="preserve">        </w:t>
      </w:r>
      <w:r w:rsidRPr="009F3A83">
        <w:rPr>
          <w:rFonts w:eastAsia="Segoe MDL2 Assets" w:cs="Segoe MDL2 Assets"/>
          <w:spacing w:val="11"/>
          <w:w w:val="46"/>
          <w:sz w:val="20"/>
          <w:szCs w:val="20"/>
        </w:rPr>
        <w:t xml:space="preserve"> </w:t>
      </w:r>
      <w:r w:rsidRPr="009F3A83">
        <w:rPr>
          <w:rFonts w:eastAsia="Calibri" w:cs="Calibri"/>
          <w:sz w:val="20"/>
          <w:szCs w:val="20"/>
        </w:rPr>
        <w:t>Al O</w:t>
      </w:r>
      <w:r w:rsidRPr="009F3A83">
        <w:rPr>
          <w:rFonts w:eastAsia="Calibri" w:cs="Calibri"/>
          <w:spacing w:val="1"/>
          <w:sz w:val="20"/>
          <w:szCs w:val="20"/>
        </w:rPr>
        <w:t>e</w:t>
      </w:r>
      <w:r w:rsidRPr="009F3A83">
        <w:rPr>
          <w:rFonts w:eastAsia="Calibri" w:cs="Calibri"/>
          <w:sz w:val="20"/>
          <w:szCs w:val="20"/>
        </w:rPr>
        <w:t>ste</w:t>
      </w:r>
      <w:r w:rsidRPr="009F3A83">
        <w:rPr>
          <w:rFonts w:eastAsia="Calibri" w:cs="Calibri"/>
          <w:spacing w:val="-1"/>
          <w:sz w:val="20"/>
          <w:szCs w:val="20"/>
        </w:rPr>
        <w:t xml:space="preserve"> </w:t>
      </w:r>
      <w:r w:rsidRPr="009F3A83">
        <w:rPr>
          <w:rFonts w:eastAsia="Calibri" w:cs="Calibri"/>
          <w:spacing w:val="1"/>
          <w:sz w:val="20"/>
          <w:szCs w:val="20"/>
        </w:rPr>
        <w:t>c</w:t>
      </w:r>
      <w:r w:rsidRPr="009F3A83">
        <w:rPr>
          <w:rFonts w:eastAsia="Calibri" w:cs="Calibri"/>
          <w:sz w:val="20"/>
          <w:szCs w:val="20"/>
        </w:rPr>
        <w:t>on</w:t>
      </w:r>
      <w:r w:rsidRPr="009F3A83">
        <w:rPr>
          <w:rFonts w:eastAsia="Calibri" w:cs="Calibri"/>
          <w:spacing w:val="1"/>
          <w:sz w:val="20"/>
          <w:szCs w:val="20"/>
        </w:rPr>
        <w:t xml:space="preserve"> </w:t>
      </w:r>
      <w:r w:rsidRPr="009F3A83">
        <w:rPr>
          <w:rFonts w:eastAsia="Calibri" w:cs="Calibri"/>
          <w:sz w:val="20"/>
          <w:szCs w:val="20"/>
        </w:rPr>
        <w:t xml:space="preserve">el </w:t>
      </w:r>
      <w:r w:rsidRPr="009F3A83">
        <w:rPr>
          <w:rFonts w:eastAsia="Calibri" w:cs="Calibri"/>
          <w:spacing w:val="-2"/>
          <w:sz w:val="20"/>
          <w:szCs w:val="20"/>
        </w:rPr>
        <w:t>m</w:t>
      </w:r>
      <w:r w:rsidRPr="009F3A83">
        <w:rPr>
          <w:rFonts w:eastAsia="Calibri" w:cs="Calibri"/>
          <w:sz w:val="20"/>
          <w:szCs w:val="20"/>
        </w:rPr>
        <w:t>u</w:t>
      </w:r>
      <w:r w:rsidRPr="009F3A83">
        <w:rPr>
          <w:rFonts w:eastAsia="Calibri" w:cs="Calibri"/>
          <w:spacing w:val="1"/>
          <w:sz w:val="20"/>
          <w:szCs w:val="20"/>
        </w:rPr>
        <w:t>n</w:t>
      </w:r>
      <w:r w:rsidRPr="009F3A83">
        <w:rPr>
          <w:rFonts w:eastAsia="Calibri" w:cs="Calibri"/>
          <w:sz w:val="20"/>
          <w:szCs w:val="20"/>
        </w:rPr>
        <w:t>ic</w:t>
      </w:r>
      <w:r w:rsidRPr="009F3A83">
        <w:rPr>
          <w:rFonts w:eastAsia="Calibri" w:cs="Calibri"/>
          <w:spacing w:val="-2"/>
          <w:sz w:val="20"/>
          <w:szCs w:val="20"/>
        </w:rPr>
        <w:t>i</w:t>
      </w:r>
      <w:r w:rsidRPr="009F3A83">
        <w:rPr>
          <w:rFonts w:eastAsia="Calibri" w:cs="Calibri"/>
          <w:sz w:val="20"/>
          <w:szCs w:val="20"/>
        </w:rPr>
        <w:t>pio</w:t>
      </w:r>
      <w:r w:rsidRPr="009F3A83">
        <w:rPr>
          <w:rFonts w:eastAsia="Calibri" w:cs="Calibri"/>
          <w:spacing w:val="1"/>
          <w:sz w:val="20"/>
          <w:szCs w:val="20"/>
        </w:rPr>
        <w:t xml:space="preserve"> d</w:t>
      </w:r>
      <w:r w:rsidRPr="009F3A83">
        <w:rPr>
          <w:rFonts w:eastAsia="Calibri" w:cs="Calibri"/>
          <w:sz w:val="20"/>
          <w:szCs w:val="20"/>
        </w:rPr>
        <w:t>e</w:t>
      </w:r>
      <w:r w:rsidRPr="009F3A83">
        <w:rPr>
          <w:rFonts w:eastAsia="Calibri" w:cs="Calibri"/>
          <w:spacing w:val="1"/>
          <w:sz w:val="20"/>
          <w:szCs w:val="20"/>
        </w:rPr>
        <w:t xml:space="preserve"> </w:t>
      </w:r>
      <w:r w:rsidRPr="009F3A83">
        <w:rPr>
          <w:rFonts w:eastAsia="Calibri" w:cs="Calibri"/>
          <w:spacing w:val="-1"/>
          <w:sz w:val="20"/>
          <w:szCs w:val="20"/>
        </w:rPr>
        <w:t>V</w:t>
      </w:r>
      <w:r w:rsidRPr="009F3A83">
        <w:rPr>
          <w:rFonts w:eastAsia="Calibri" w:cs="Calibri"/>
          <w:sz w:val="20"/>
          <w:szCs w:val="20"/>
        </w:rPr>
        <w:t>ia</w:t>
      </w:r>
      <w:r w:rsidRPr="009F3A83">
        <w:rPr>
          <w:rFonts w:eastAsia="Calibri" w:cs="Calibri"/>
          <w:spacing w:val="1"/>
          <w:sz w:val="20"/>
          <w:szCs w:val="20"/>
        </w:rPr>
        <w:t>c</w:t>
      </w:r>
      <w:r w:rsidRPr="009F3A83">
        <w:rPr>
          <w:rFonts w:eastAsia="Calibri" w:cs="Calibri"/>
          <w:sz w:val="20"/>
          <w:szCs w:val="20"/>
        </w:rPr>
        <w:t>ha</w:t>
      </w:r>
      <w:r w:rsidRPr="009F3A83">
        <w:rPr>
          <w:rFonts w:ascii="Tahoma" w:hAnsi="Tahoma" w:cs="Tahoma"/>
          <w:b/>
          <w:color w:val="000000"/>
          <w:sz w:val="20"/>
          <w:szCs w:val="20"/>
          <w:lang w:val="es-ES_tradnl"/>
        </w:rPr>
        <w:t xml:space="preserve">   </w:t>
      </w:r>
    </w:p>
    <w:p w14:paraId="2116805B" w14:textId="77777777" w:rsidR="00FE275B" w:rsidRPr="00D539C2" w:rsidRDefault="00FE275B" w:rsidP="00FE275B">
      <w:pPr>
        <w:keepNext/>
        <w:numPr>
          <w:ilvl w:val="0"/>
          <w:numId w:val="37"/>
        </w:numPr>
        <w:spacing w:before="240" w:after="60" w:line="300" w:lineRule="auto"/>
        <w:ind w:left="360" w:hanging="360"/>
        <w:outlineLvl w:val="0"/>
        <w:rPr>
          <w:rFonts w:cs="Tahoma"/>
          <w:b/>
          <w:bCs/>
          <w:kern w:val="32"/>
          <w:sz w:val="20"/>
          <w:szCs w:val="20"/>
          <w:lang w:val="es-ES_tradnl"/>
        </w:rPr>
      </w:pPr>
      <w:bookmarkStart w:id="24" w:name="_Toc118727342"/>
      <w:r w:rsidRPr="00D539C2">
        <w:rPr>
          <w:rFonts w:cs="Tahoma"/>
          <w:b/>
          <w:bCs/>
          <w:color w:val="000000"/>
          <w:kern w:val="32"/>
          <w:sz w:val="20"/>
          <w:szCs w:val="20"/>
          <w:lang w:val="es-ES_tradnl"/>
        </w:rPr>
        <w:t>NUMERO DE VIVIENDAS A SER INTERVENIDAS</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865"/>
        <w:gridCol w:w="1696"/>
      </w:tblGrid>
      <w:tr w:rsidR="00FE275B" w:rsidRPr="00D539C2" w14:paraId="3EE13B2C" w14:textId="77777777" w:rsidTr="005E306E">
        <w:trPr>
          <w:trHeight w:val="416"/>
          <w:jc w:val="center"/>
        </w:trPr>
        <w:tc>
          <w:tcPr>
            <w:tcW w:w="503" w:type="dxa"/>
            <w:shd w:val="clear" w:color="auto" w:fill="1F4E79"/>
          </w:tcPr>
          <w:p w14:paraId="7746EAD6" w14:textId="77777777" w:rsidR="00FE275B" w:rsidRPr="00D539C2" w:rsidRDefault="00FE275B" w:rsidP="005E306E">
            <w:pPr>
              <w:jc w:val="center"/>
              <w:rPr>
                <w:rFonts w:cs="Tahoma"/>
                <w:b/>
                <w:bCs/>
                <w:color w:val="FFFFFF"/>
                <w:lang w:eastAsia="es-BO"/>
              </w:rPr>
            </w:pPr>
            <w:proofErr w:type="spellStart"/>
            <w:r w:rsidRPr="00D539C2">
              <w:rPr>
                <w:rFonts w:cs="Tahoma"/>
                <w:b/>
                <w:bCs/>
                <w:color w:val="FFFFFF"/>
                <w:lang w:eastAsia="es-BO"/>
              </w:rPr>
              <w:t>Nº</w:t>
            </w:r>
            <w:proofErr w:type="spellEnd"/>
          </w:p>
        </w:tc>
        <w:tc>
          <w:tcPr>
            <w:tcW w:w="3865" w:type="dxa"/>
            <w:shd w:val="clear" w:color="auto" w:fill="1F4E79"/>
          </w:tcPr>
          <w:p w14:paraId="76AC1464" w14:textId="77777777" w:rsidR="00FE275B" w:rsidRPr="00D539C2" w:rsidRDefault="00FE275B" w:rsidP="005E306E">
            <w:pPr>
              <w:jc w:val="center"/>
              <w:rPr>
                <w:rFonts w:cs="Tahoma"/>
                <w:b/>
                <w:bCs/>
                <w:color w:val="FF0000"/>
                <w:lang w:eastAsia="es-BO"/>
              </w:rPr>
            </w:pPr>
            <w:r w:rsidRPr="00D539C2">
              <w:rPr>
                <w:rFonts w:cs="Tahoma"/>
                <w:b/>
                <w:bCs/>
                <w:color w:val="FFFFFF" w:themeColor="background1"/>
                <w:lang w:eastAsia="es-BO"/>
              </w:rPr>
              <w:t>Comunidades o B</w:t>
            </w:r>
            <w:proofErr w:type="spellStart"/>
            <w:r w:rsidRPr="00D539C2">
              <w:rPr>
                <w:rFonts w:cs="Tahoma"/>
                <w:b/>
                <w:bCs/>
                <w:color w:val="FFFFFF" w:themeColor="background1"/>
                <w:lang w:val="es-ES_tradnl" w:eastAsia="es-BO"/>
              </w:rPr>
              <w:t>arrio</w:t>
            </w:r>
            <w:proofErr w:type="spellEnd"/>
            <w:r w:rsidRPr="00D539C2">
              <w:rPr>
                <w:rFonts w:cs="Tahoma"/>
                <w:b/>
                <w:bCs/>
                <w:color w:val="FFFFFF" w:themeColor="background1"/>
                <w:lang w:val="es-ES_tradnl" w:eastAsia="es-BO"/>
              </w:rPr>
              <w:t>/Zona/Urbanización/Junta Vecinal/Distrito</w:t>
            </w:r>
          </w:p>
        </w:tc>
        <w:tc>
          <w:tcPr>
            <w:tcW w:w="1696" w:type="dxa"/>
            <w:shd w:val="clear" w:color="auto" w:fill="1F4E79"/>
          </w:tcPr>
          <w:p w14:paraId="42973BE3" w14:textId="77777777" w:rsidR="00FE275B" w:rsidRPr="00D539C2" w:rsidRDefault="00FE275B" w:rsidP="005E306E">
            <w:pPr>
              <w:jc w:val="center"/>
              <w:rPr>
                <w:rFonts w:cs="Tahoma"/>
                <w:b/>
                <w:bCs/>
                <w:color w:val="FFFFFF"/>
                <w:lang w:eastAsia="es-BO"/>
              </w:rPr>
            </w:pPr>
            <w:r w:rsidRPr="00D539C2">
              <w:rPr>
                <w:rFonts w:cs="Tahoma"/>
                <w:b/>
                <w:bCs/>
                <w:color w:val="FFFFFF"/>
                <w:lang w:eastAsia="es-BO"/>
              </w:rPr>
              <w:t>Número de SH.</w:t>
            </w:r>
          </w:p>
        </w:tc>
      </w:tr>
      <w:tr w:rsidR="00FE275B" w:rsidRPr="00D539C2" w14:paraId="7913363A" w14:textId="77777777" w:rsidTr="005E306E">
        <w:trPr>
          <w:trHeight w:val="96"/>
          <w:jc w:val="center"/>
        </w:trPr>
        <w:tc>
          <w:tcPr>
            <w:tcW w:w="503" w:type="dxa"/>
            <w:shd w:val="clear" w:color="auto" w:fill="auto"/>
            <w:vAlign w:val="bottom"/>
          </w:tcPr>
          <w:p w14:paraId="61A7DA4E" w14:textId="77777777" w:rsidR="00FE275B" w:rsidRPr="00D539C2" w:rsidRDefault="00FE275B" w:rsidP="005E306E">
            <w:pPr>
              <w:spacing w:line="276" w:lineRule="auto"/>
              <w:rPr>
                <w:rFonts w:cs="Tahoma"/>
                <w:lang w:val="es-ES_tradnl" w:eastAsia="es-BO"/>
              </w:rPr>
            </w:pPr>
            <w:r w:rsidRPr="00D539C2">
              <w:rPr>
                <w:rFonts w:cs="Tahoma"/>
                <w:color w:val="000000"/>
                <w:lang w:eastAsia="es-BO"/>
              </w:rPr>
              <w:t>1</w:t>
            </w:r>
          </w:p>
        </w:tc>
        <w:tc>
          <w:tcPr>
            <w:tcW w:w="3865" w:type="dxa"/>
            <w:shd w:val="clear" w:color="auto" w:fill="auto"/>
            <w:vAlign w:val="center"/>
          </w:tcPr>
          <w:p w14:paraId="7F6EBB92" w14:textId="77777777" w:rsidR="00FE275B" w:rsidRPr="009F3A83" w:rsidRDefault="00FE275B" w:rsidP="005E306E">
            <w:pPr>
              <w:spacing w:line="276" w:lineRule="auto"/>
              <w:rPr>
                <w:rFonts w:cs="Tahoma"/>
                <w:lang w:val="es-ES_tradnl" w:eastAsia="es-BO"/>
              </w:rPr>
            </w:pPr>
            <w:r w:rsidRPr="009F3A83">
              <w:rPr>
                <w:rFonts w:ascii="Eras Medium ITC" w:hAnsi="Eras Medium ITC" w:cs="Tahoma"/>
                <w:lang w:eastAsia="es-BO"/>
              </w:rPr>
              <w:t>TAUCACHI</w:t>
            </w:r>
          </w:p>
        </w:tc>
        <w:tc>
          <w:tcPr>
            <w:tcW w:w="1696" w:type="dxa"/>
            <w:vMerge w:val="restart"/>
            <w:shd w:val="clear" w:color="auto" w:fill="auto"/>
            <w:vAlign w:val="center"/>
          </w:tcPr>
          <w:p w14:paraId="561EDD0E" w14:textId="77777777" w:rsidR="00FE275B" w:rsidRPr="00D539C2" w:rsidRDefault="00FE275B" w:rsidP="005E306E">
            <w:pPr>
              <w:spacing w:line="276" w:lineRule="auto"/>
              <w:jc w:val="center"/>
              <w:rPr>
                <w:rFonts w:cs="Tahoma"/>
                <w:b/>
                <w:color w:val="FF0000"/>
                <w:lang w:val="es-ES_tradnl" w:eastAsia="es-BO"/>
              </w:rPr>
            </w:pPr>
            <w:r w:rsidRPr="00D539C2">
              <w:rPr>
                <w:rFonts w:cs="Tahoma"/>
                <w:b/>
                <w:color w:val="FF0000"/>
                <w:lang w:val="es-ES_tradnl" w:eastAsia="es-BO"/>
              </w:rPr>
              <w:t>4</w:t>
            </w:r>
            <w:r>
              <w:rPr>
                <w:rFonts w:cs="Tahoma"/>
                <w:b/>
                <w:color w:val="FF0000"/>
                <w:lang w:val="es-ES_tradnl" w:eastAsia="es-BO"/>
              </w:rPr>
              <w:t>0</w:t>
            </w:r>
          </w:p>
        </w:tc>
      </w:tr>
      <w:tr w:rsidR="00FE275B" w:rsidRPr="00D539C2" w14:paraId="471459CB" w14:textId="77777777" w:rsidTr="005E306E">
        <w:trPr>
          <w:trHeight w:val="96"/>
          <w:jc w:val="center"/>
        </w:trPr>
        <w:tc>
          <w:tcPr>
            <w:tcW w:w="503" w:type="dxa"/>
            <w:shd w:val="clear" w:color="auto" w:fill="auto"/>
            <w:vAlign w:val="bottom"/>
          </w:tcPr>
          <w:p w14:paraId="71144E98" w14:textId="77777777" w:rsidR="00FE275B" w:rsidRPr="00D539C2" w:rsidRDefault="00FE275B" w:rsidP="005E306E">
            <w:pPr>
              <w:spacing w:line="276" w:lineRule="auto"/>
              <w:rPr>
                <w:rFonts w:cs="Tahoma"/>
                <w:lang w:val="es-ES_tradnl" w:eastAsia="es-BO"/>
              </w:rPr>
            </w:pPr>
            <w:r w:rsidRPr="00D539C2">
              <w:rPr>
                <w:rFonts w:cs="Tahoma"/>
                <w:color w:val="000000"/>
                <w:lang w:eastAsia="es-BO"/>
              </w:rPr>
              <w:t>2</w:t>
            </w:r>
          </w:p>
        </w:tc>
        <w:tc>
          <w:tcPr>
            <w:tcW w:w="3865" w:type="dxa"/>
            <w:shd w:val="clear" w:color="auto" w:fill="auto"/>
            <w:vAlign w:val="center"/>
          </w:tcPr>
          <w:p w14:paraId="3318236B" w14:textId="77777777" w:rsidR="00FE275B" w:rsidRPr="009F3A83" w:rsidRDefault="00FE275B" w:rsidP="005E306E">
            <w:pPr>
              <w:spacing w:line="276" w:lineRule="auto"/>
              <w:rPr>
                <w:rFonts w:cs="Tahoma"/>
                <w:lang w:val="es-ES_tradnl" w:eastAsia="es-BO"/>
              </w:rPr>
            </w:pPr>
            <w:r w:rsidRPr="009F3A83">
              <w:rPr>
                <w:rFonts w:ascii="Eras Medium ITC" w:hAnsi="Eras Medium ITC" w:cs="Tahoma"/>
                <w:lang w:eastAsia="es-BO"/>
              </w:rPr>
              <w:t xml:space="preserve">KELLA </w:t>
            </w:r>
            <w:proofErr w:type="spellStart"/>
            <w:r w:rsidRPr="009F3A83">
              <w:rPr>
                <w:rFonts w:ascii="Eras Medium ITC" w:hAnsi="Eras Medium ITC" w:cs="Tahoma"/>
                <w:lang w:eastAsia="es-BO"/>
              </w:rPr>
              <w:t>KELLA</w:t>
            </w:r>
            <w:proofErr w:type="spellEnd"/>
          </w:p>
        </w:tc>
        <w:tc>
          <w:tcPr>
            <w:tcW w:w="1696" w:type="dxa"/>
            <w:vMerge/>
            <w:shd w:val="clear" w:color="auto" w:fill="auto"/>
            <w:vAlign w:val="bottom"/>
          </w:tcPr>
          <w:p w14:paraId="40137FA3" w14:textId="77777777" w:rsidR="00FE275B" w:rsidRPr="00D539C2" w:rsidRDefault="00FE275B" w:rsidP="005E306E">
            <w:pPr>
              <w:spacing w:line="276" w:lineRule="auto"/>
              <w:jc w:val="center"/>
              <w:rPr>
                <w:rFonts w:cs="Tahoma"/>
                <w:b/>
                <w:color w:val="FF0000"/>
                <w:lang w:val="es-ES_tradnl" w:eastAsia="es-BO"/>
              </w:rPr>
            </w:pPr>
          </w:p>
        </w:tc>
      </w:tr>
      <w:tr w:rsidR="00FE275B" w:rsidRPr="00D539C2" w14:paraId="5913F70E" w14:textId="77777777" w:rsidTr="005E306E">
        <w:trPr>
          <w:trHeight w:val="96"/>
          <w:jc w:val="center"/>
        </w:trPr>
        <w:tc>
          <w:tcPr>
            <w:tcW w:w="503" w:type="dxa"/>
            <w:shd w:val="clear" w:color="auto" w:fill="auto"/>
            <w:vAlign w:val="bottom"/>
          </w:tcPr>
          <w:p w14:paraId="72C5A8D2" w14:textId="77777777" w:rsidR="00FE275B" w:rsidRPr="00D539C2" w:rsidRDefault="00FE275B" w:rsidP="005E306E">
            <w:pPr>
              <w:spacing w:line="276" w:lineRule="auto"/>
              <w:rPr>
                <w:rFonts w:cs="Tahoma"/>
                <w:lang w:val="es-ES_tradnl" w:eastAsia="es-BO"/>
              </w:rPr>
            </w:pPr>
            <w:r w:rsidRPr="00D539C2">
              <w:rPr>
                <w:rFonts w:cs="Tahoma"/>
                <w:color w:val="000000"/>
                <w:lang w:eastAsia="es-BO"/>
              </w:rPr>
              <w:t>3</w:t>
            </w:r>
          </w:p>
        </w:tc>
        <w:tc>
          <w:tcPr>
            <w:tcW w:w="3865" w:type="dxa"/>
            <w:shd w:val="clear" w:color="auto" w:fill="auto"/>
            <w:vAlign w:val="center"/>
          </w:tcPr>
          <w:p w14:paraId="23EA6598" w14:textId="77777777" w:rsidR="00FE275B" w:rsidRPr="009F3A83" w:rsidRDefault="00FE275B" w:rsidP="005E306E">
            <w:pPr>
              <w:spacing w:line="276" w:lineRule="auto"/>
              <w:rPr>
                <w:rFonts w:cs="Tahoma"/>
                <w:lang w:val="es-ES_tradnl" w:eastAsia="es-BO"/>
              </w:rPr>
            </w:pPr>
            <w:r w:rsidRPr="009F3A83">
              <w:rPr>
                <w:rFonts w:ascii="Eras Medium ITC" w:hAnsi="Eras Medium ITC" w:cs="Segoe UI"/>
              </w:rPr>
              <w:t>SAN PEDRO DE QUILVIRI</w:t>
            </w:r>
          </w:p>
        </w:tc>
        <w:tc>
          <w:tcPr>
            <w:tcW w:w="1696" w:type="dxa"/>
            <w:vMerge/>
            <w:shd w:val="clear" w:color="auto" w:fill="auto"/>
            <w:vAlign w:val="bottom"/>
          </w:tcPr>
          <w:p w14:paraId="724841DF" w14:textId="77777777" w:rsidR="00FE275B" w:rsidRPr="00D539C2" w:rsidRDefault="00FE275B" w:rsidP="005E306E">
            <w:pPr>
              <w:spacing w:line="276" w:lineRule="auto"/>
              <w:jc w:val="center"/>
              <w:rPr>
                <w:rFonts w:cs="Tahoma"/>
                <w:b/>
                <w:color w:val="FF0000"/>
                <w:lang w:val="es-ES_tradnl" w:eastAsia="es-BO"/>
              </w:rPr>
            </w:pPr>
          </w:p>
        </w:tc>
      </w:tr>
      <w:tr w:rsidR="00FE275B" w:rsidRPr="00D539C2" w14:paraId="4C1ADD3F" w14:textId="77777777" w:rsidTr="005E306E">
        <w:trPr>
          <w:trHeight w:val="96"/>
          <w:jc w:val="center"/>
        </w:trPr>
        <w:tc>
          <w:tcPr>
            <w:tcW w:w="503" w:type="dxa"/>
            <w:shd w:val="clear" w:color="auto" w:fill="auto"/>
            <w:vAlign w:val="bottom"/>
          </w:tcPr>
          <w:p w14:paraId="6DF9B56A" w14:textId="77777777" w:rsidR="00FE275B" w:rsidRPr="00D539C2" w:rsidRDefault="00FE275B" w:rsidP="005E306E">
            <w:pPr>
              <w:spacing w:line="276" w:lineRule="auto"/>
              <w:rPr>
                <w:rFonts w:cs="Tahoma"/>
                <w:lang w:val="es-ES_tradnl" w:eastAsia="es-BO"/>
              </w:rPr>
            </w:pPr>
            <w:r w:rsidRPr="00D539C2">
              <w:rPr>
                <w:rFonts w:cs="Tahoma"/>
                <w:color w:val="000000"/>
                <w:lang w:eastAsia="es-BO"/>
              </w:rPr>
              <w:t>4</w:t>
            </w:r>
          </w:p>
        </w:tc>
        <w:tc>
          <w:tcPr>
            <w:tcW w:w="3865" w:type="dxa"/>
            <w:shd w:val="clear" w:color="auto" w:fill="auto"/>
            <w:vAlign w:val="center"/>
          </w:tcPr>
          <w:p w14:paraId="1FB1A1D7" w14:textId="77777777" w:rsidR="00FE275B" w:rsidRPr="009F3A83" w:rsidRDefault="00FE275B" w:rsidP="005E306E">
            <w:pPr>
              <w:spacing w:line="276" w:lineRule="auto"/>
              <w:rPr>
                <w:rFonts w:cs="Tahoma"/>
                <w:lang w:val="es-ES_tradnl" w:eastAsia="es-BO"/>
              </w:rPr>
            </w:pPr>
            <w:r w:rsidRPr="009F3A83">
              <w:rPr>
                <w:rFonts w:ascii="Eras Medium ITC" w:hAnsi="Eras Medium ITC" w:cs="Tahoma"/>
                <w:lang w:eastAsia="es-BO"/>
              </w:rPr>
              <w:t>UNCURA</w:t>
            </w:r>
          </w:p>
        </w:tc>
        <w:tc>
          <w:tcPr>
            <w:tcW w:w="1696" w:type="dxa"/>
            <w:vMerge/>
            <w:shd w:val="clear" w:color="auto" w:fill="auto"/>
            <w:vAlign w:val="bottom"/>
          </w:tcPr>
          <w:p w14:paraId="7C9A722B" w14:textId="77777777" w:rsidR="00FE275B" w:rsidRPr="00D539C2" w:rsidRDefault="00FE275B" w:rsidP="005E306E">
            <w:pPr>
              <w:spacing w:line="276" w:lineRule="auto"/>
              <w:jc w:val="center"/>
              <w:rPr>
                <w:rFonts w:cs="Tahoma"/>
                <w:b/>
                <w:color w:val="FF0000"/>
                <w:lang w:val="es-ES_tradnl" w:eastAsia="es-BO"/>
              </w:rPr>
            </w:pPr>
          </w:p>
        </w:tc>
      </w:tr>
      <w:tr w:rsidR="00FE275B" w:rsidRPr="00D539C2" w14:paraId="411C4760" w14:textId="77777777" w:rsidTr="005E306E">
        <w:trPr>
          <w:trHeight w:val="45"/>
          <w:jc w:val="center"/>
        </w:trPr>
        <w:tc>
          <w:tcPr>
            <w:tcW w:w="503" w:type="dxa"/>
            <w:shd w:val="clear" w:color="auto" w:fill="auto"/>
            <w:vAlign w:val="bottom"/>
          </w:tcPr>
          <w:p w14:paraId="3DA69D04" w14:textId="77777777" w:rsidR="00FE275B" w:rsidRPr="00D539C2" w:rsidRDefault="00FE275B" w:rsidP="005E306E">
            <w:pPr>
              <w:spacing w:line="276" w:lineRule="auto"/>
              <w:rPr>
                <w:rFonts w:cs="Tahoma"/>
                <w:lang w:val="es-ES_tradnl" w:eastAsia="es-BO"/>
              </w:rPr>
            </w:pPr>
            <w:r w:rsidRPr="00D539C2">
              <w:rPr>
                <w:rFonts w:cs="Tahoma"/>
                <w:color w:val="000000"/>
                <w:lang w:eastAsia="es-BO"/>
              </w:rPr>
              <w:t>5</w:t>
            </w:r>
          </w:p>
        </w:tc>
        <w:tc>
          <w:tcPr>
            <w:tcW w:w="3865" w:type="dxa"/>
            <w:shd w:val="clear" w:color="auto" w:fill="auto"/>
            <w:vAlign w:val="center"/>
          </w:tcPr>
          <w:p w14:paraId="3BE28835" w14:textId="77777777" w:rsidR="00FE275B" w:rsidRPr="009F3A83" w:rsidRDefault="00FE275B" w:rsidP="005E306E">
            <w:pPr>
              <w:spacing w:line="276" w:lineRule="auto"/>
              <w:rPr>
                <w:rFonts w:cs="Tahoma"/>
                <w:lang w:val="es-ES_tradnl" w:eastAsia="es-BO"/>
              </w:rPr>
            </w:pPr>
            <w:r w:rsidRPr="009F3A83">
              <w:rPr>
                <w:rFonts w:ascii="Eras Medium ITC" w:hAnsi="Eras Medium ITC" w:cs="Tahoma"/>
                <w:lang w:eastAsia="es-BO"/>
              </w:rPr>
              <w:t>UYPACA</w:t>
            </w:r>
          </w:p>
        </w:tc>
        <w:tc>
          <w:tcPr>
            <w:tcW w:w="1696" w:type="dxa"/>
            <w:vMerge/>
            <w:shd w:val="clear" w:color="auto" w:fill="auto"/>
            <w:vAlign w:val="bottom"/>
          </w:tcPr>
          <w:p w14:paraId="7C90265A" w14:textId="77777777" w:rsidR="00FE275B" w:rsidRPr="00D539C2" w:rsidRDefault="00FE275B" w:rsidP="005E306E">
            <w:pPr>
              <w:spacing w:line="276" w:lineRule="auto"/>
              <w:jc w:val="center"/>
              <w:rPr>
                <w:rFonts w:cs="Tahoma"/>
                <w:b/>
                <w:color w:val="FF0000"/>
                <w:lang w:val="es-ES_tradnl" w:eastAsia="es-BO"/>
              </w:rPr>
            </w:pPr>
          </w:p>
        </w:tc>
      </w:tr>
      <w:tr w:rsidR="00FE275B" w:rsidRPr="00D539C2" w14:paraId="52CE33F2" w14:textId="77777777" w:rsidTr="005E306E">
        <w:trPr>
          <w:trHeight w:val="45"/>
          <w:jc w:val="center"/>
        </w:trPr>
        <w:tc>
          <w:tcPr>
            <w:tcW w:w="503" w:type="dxa"/>
            <w:shd w:val="clear" w:color="auto" w:fill="auto"/>
            <w:vAlign w:val="bottom"/>
          </w:tcPr>
          <w:p w14:paraId="74EB114D" w14:textId="77777777" w:rsidR="00FE275B" w:rsidRPr="00D539C2" w:rsidRDefault="00FE275B" w:rsidP="005E306E">
            <w:pPr>
              <w:spacing w:line="276" w:lineRule="auto"/>
              <w:rPr>
                <w:rFonts w:cs="Tahoma"/>
                <w:lang w:val="es-ES_tradnl" w:eastAsia="es-BO"/>
              </w:rPr>
            </w:pPr>
            <w:r w:rsidRPr="00D539C2">
              <w:rPr>
                <w:rFonts w:cs="Tahoma"/>
                <w:color w:val="000000"/>
                <w:lang w:eastAsia="es-BO"/>
              </w:rPr>
              <w:t>6</w:t>
            </w:r>
          </w:p>
        </w:tc>
        <w:tc>
          <w:tcPr>
            <w:tcW w:w="3865" w:type="dxa"/>
            <w:shd w:val="clear" w:color="auto" w:fill="auto"/>
            <w:vAlign w:val="center"/>
          </w:tcPr>
          <w:p w14:paraId="7903B898" w14:textId="77777777" w:rsidR="00FE275B" w:rsidRPr="009F3A83" w:rsidRDefault="00FE275B" w:rsidP="005E306E">
            <w:pPr>
              <w:spacing w:line="276" w:lineRule="auto"/>
              <w:rPr>
                <w:rFonts w:cs="Tahoma"/>
                <w:lang w:val="es-ES_tradnl" w:eastAsia="es-BO"/>
              </w:rPr>
            </w:pPr>
            <w:r w:rsidRPr="009F3A83">
              <w:rPr>
                <w:rFonts w:ascii="Eras Medium ITC" w:hAnsi="Eras Medium ITC" w:cs="Tahoma"/>
                <w:lang w:eastAsia="es-BO"/>
              </w:rPr>
              <w:t>SURUZAYA</w:t>
            </w:r>
          </w:p>
        </w:tc>
        <w:tc>
          <w:tcPr>
            <w:tcW w:w="1696" w:type="dxa"/>
            <w:vMerge/>
            <w:shd w:val="clear" w:color="auto" w:fill="auto"/>
            <w:vAlign w:val="bottom"/>
          </w:tcPr>
          <w:p w14:paraId="1ECDA8B7" w14:textId="77777777" w:rsidR="00FE275B" w:rsidRPr="00D539C2" w:rsidRDefault="00FE275B" w:rsidP="005E306E">
            <w:pPr>
              <w:spacing w:line="276" w:lineRule="auto"/>
              <w:jc w:val="center"/>
              <w:rPr>
                <w:rFonts w:cs="Tahoma"/>
                <w:b/>
                <w:color w:val="FF0000"/>
                <w:lang w:val="es-ES_tradnl" w:eastAsia="es-BO"/>
              </w:rPr>
            </w:pPr>
          </w:p>
        </w:tc>
      </w:tr>
      <w:tr w:rsidR="00FE275B" w:rsidRPr="00D539C2" w14:paraId="425D1BC2" w14:textId="77777777" w:rsidTr="005E306E">
        <w:trPr>
          <w:trHeight w:val="45"/>
          <w:jc w:val="center"/>
        </w:trPr>
        <w:tc>
          <w:tcPr>
            <w:tcW w:w="503" w:type="dxa"/>
            <w:shd w:val="clear" w:color="auto" w:fill="auto"/>
            <w:vAlign w:val="bottom"/>
          </w:tcPr>
          <w:p w14:paraId="4BAB9EFC" w14:textId="77777777" w:rsidR="00FE275B" w:rsidRPr="00D539C2" w:rsidRDefault="00FE275B" w:rsidP="005E306E">
            <w:pPr>
              <w:spacing w:line="276" w:lineRule="auto"/>
              <w:rPr>
                <w:rFonts w:cs="Tahoma"/>
                <w:lang w:val="es-ES_tradnl" w:eastAsia="es-BO"/>
              </w:rPr>
            </w:pPr>
            <w:r w:rsidRPr="00D539C2">
              <w:rPr>
                <w:rFonts w:cs="Tahoma"/>
                <w:color w:val="000000"/>
                <w:lang w:eastAsia="es-BO"/>
              </w:rPr>
              <w:t>7</w:t>
            </w:r>
          </w:p>
        </w:tc>
        <w:tc>
          <w:tcPr>
            <w:tcW w:w="3865" w:type="dxa"/>
            <w:shd w:val="clear" w:color="auto" w:fill="auto"/>
            <w:vAlign w:val="center"/>
          </w:tcPr>
          <w:p w14:paraId="11FEFBBF" w14:textId="77777777" w:rsidR="00FE275B" w:rsidRPr="009F3A83" w:rsidRDefault="00FE275B" w:rsidP="005E306E">
            <w:pPr>
              <w:spacing w:line="276" w:lineRule="auto"/>
              <w:rPr>
                <w:rFonts w:cs="Tahoma"/>
                <w:lang w:val="es-ES_tradnl" w:eastAsia="es-BO"/>
              </w:rPr>
            </w:pPr>
            <w:r w:rsidRPr="009F3A83">
              <w:rPr>
                <w:rFonts w:ascii="Eras Medium ITC" w:hAnsi="Eras Medium ITC" w:cs="Tahoma"/>
                <w:lang w:eastAsia="es-BO"/>
              </w:rPr>
              <w:t>AYMA</w:t>
            </w:r>
          </w:p>
        </w:tc>
        <w:tc>
          <w:tcPr>
            <w:tcW w:w="1696" w:type="dxa"/>
            <w:vMerge/>
            <w:shd w:val="clear" w:color="auto" w:fill="auto"/>
            <w:vAlign w:val="bottom"/>
          </w:tcPr>
          <w:p w14:paraId="7E0C8BD3" w14:textId="77777777" w:rsidR="00FE275B" w:rsidRPr="00D539C2" w:rsidRDefault="00FE275B" w:rsidP="005E306E">
            <w:pPr>
              <w:spacing w:line="276" w:lineRule="auto"/>
              <w:jc w:val="center"/>
              <w:rPr>
                <w:rFonts w:cs="Tahoma"/>
                <w:b/>
                <w:color w:val="FF0000"/>
                <w:lang w:val="es-ES_tradnl" w:eastAsia="es-BO"/>
              </w:rPr>
            </w:pPr>
          </w:p>
        </w:tc>
      </w:tr>
      <w:tr w:rsidR="00FE275B" w:rsidRPr="00D539C2" w14:paraId="3FF18D5D" w14:textId="77777777" w:rsidTr="005E306E">
        <w:trPr>
          <w:trHeight w:val="45"/>
          <w:jc w:val="center"/>
        </w:trPr>
        <w:tc>
          <w:tcPr>
            <w:tcW w:w="503" w:type="dxa"/>
            <w:shd w:val="clear" w:color="auto" w:fill="auto"/>
            <w:vAlign w:val="bottom"/>
          </w:tcPr>
          <w:p w14:paraId="08FEAFEE" w14:textId="77777777" w:rsidR="00FE275B" w:rsidRPr="00D539C2" w:rsidRDefault="00FE275B" w:rsidP="005E306E">
            <w:pPr>
              <w:spacing w:line="276" w:lineRule="auto"/>
              <w:rPr>
                <w:rFonts w:cs="Tahoma"/>
                <w:lang w:val="es-ES_tradnl" w:eastAsia="es-BO"/>
              </w:rPr>
            </w:pPr>
            <w:r w:rsidRPr="00D539C2">
              <w:rPr>
                <w:rFonts w:cs="Tahoma"/>
                <w:color w:val="000000"/>
                <w:lang w:eastAsia="es-BO"/>
              </w:rPr>
              <w:t>8</w:t>
            </w:r>
          </w:p>
        </w:tc>
        <w:tc>
          <w:tcPr>
            <w:tcW w:w="3865" w:type="dxa"/>
            <w:shd w:val="clear" w:color="auto" w:fill="auto"/>
            <w:vAlign w:val="center"/>
          </w:tcPr>
          <w:p w14:paraId="2DAFF7C2" w14:textId="77777777" w:rsidR="00FE275B" w:rsidRPr="009F3A83" w:rsidRDefault="00FE275B" w:rsidP="005E306E">
            <w:pPr>
              <w:spacing w:line="276" w:lineRule="auto"/>
              <w:rPr>
                <w:rFonts w:cs="Tahoma"/>
                <w:lang w:val="es-ES_tradnl" w:eastAsia="es-BO"/>
              </w:rPr>
            </w:pPr>
            <w:r w:rsidRPr="009F3A83">
              <w:rPr>
                <w:rFonts w:ascii="Eras Medium ITC" w:hAnsi="Eras Medium ITC" w:cs="Tahoma"/>
                <w:lang w:eastAsia="es-BO"/>
              </w:rPr>
              <w:t>TUNI</w:t>
            </w:r>
          </w:p>
        </w:tc>
        <w:tc>
          <w:tcPr>
            <w:tcW w:w="1696" w:type="dxa"/>
            <w:vMerge/>
            <w:shd w:val="clear" w:color="auto" w:fill="auto"/>
            <w:vAlign w:val="bottom"/>
          </w:tcPr>
          <w:p w14:paraId="52C08D17" w14:textId="77777777" w:rsidR="00FE275B" w:rsidRPr="00D539C2" w:rsidRDefault="00FE275B" w:rsidP="005E306E">
            <w:pPr>
              <w:spacing w:line="276" w:lineRule="auto"/>
              <w:jc w:val="center"/>
              <w:rPr>
                <w:rFonts w:cs="Tahoma"/>
                <w:b/>
                <w:color w:val="FF0000"/>
                <w:lang w:val="es-ES_tradnl" w:eastAsia="es-BO"/>
              </w:rPr>
            </w:pPr>
          </w:p>
        </w:tc>
      </w:tr>
      <w:tr w:rsidR="00FE275B" w:rsidRPr="00D539C2" w14:paraId="42D4DDBD" w14:textId="77777777" w:rsidTr="005E306E">
        <w:trPr>
          <w:trHeight w:val="45"/>
          <w:jc w:val="center"/>
        </w:trPr>
        <w:tc>
          <w:tcPr>
            <w:tcW w:w="503" w:type="dxa"/>
            <w:shd w:val="clear" w:color="auto" w:fill="auto"/>
            <w:vAlign w:val="bottom"/>
          </w:tcPr>
          <w:p w14:paraId="30C8F2BE" w14:textId="77777777" w:rsidR="00FE275B" w:rsidRPr="00D539C2" w:rsidRDefault="00FE275B" w:rsidP="005E306E">
            <w:pPr>
              <w:spacing w:line="276" w:lineRule="auto"/>
              <w:rPr>
                <w:rFonts w:cs="Tahoma"/>
                <w:lang w:val="es-ES_tradnl" w:eastAsia="es-BO"/>
              </w:rPr>
            </w:pPr>
            <w:r w:rsidRPr="00D539C2">
              <w:rPr>
                <w:rFonts w:cs="Tahoma"/>
                <w:color w:val="000000"/>
                <w:lang w:eastAsia="es-BO"/>
              </w:rPr>
              <w:t>9</w:t>
            </w:r>
          </w:p>
        </w:tc>
        <w:tc>
          <w:tcPr>
            <w:tcW w:w="3865" w:type="dxa"/>
            <w:shd w:val="clear" w:color="auto" w:fill="auto"/>
            <w:vAlign w:val="center"/>
          </w:tcPr>
          <w:p w14:paraId="28152137" w14:textId="77777777" w:rsidR="00FE275B" w:rsidRPr="009F3A83" w:rsidRDefault="00FE275B" w:rsidP="005E306E">
            <w:pPr>
              <w:spacing w:line="276" w:lineRule="auto"/>
              <w:rPr>
                <w:rFonts w:cs="Tahoma"/>
                <w:lang w:val="es-ES_tradnl" w:eastAsia="es-BO"/>
              </w:rPr>
            </w:pPr>
            <w:r w:rsidRPr="009F3A83">
              <w:rPr>
                <w:rFonts w:ascii="Eras Medium ITC" w:hAnsi="Eras Medium ITC" w:cs="Tahoma"/>
                <w:lang w:eastAsia="es-BO"/>
              </w:rPr>
              <w:t>POCOLLITA</w:t>
            </w:r>
          </w:p>
        </w:tc>
        <w:tc>
          <w:tcPr>
            <w:tcW w:w="1696" w:type="dxa"/>
            <w:vMerge/>
            <w:shd w:val="clear" w:color="auto" w:fill="auto"/>
            <w:vAlign w:val="bottom"/>
          </w:tcPr>
          <w:p w14:paraId="4DA80BAD" w14:textId="77777777" w:rsidR="00FE275B" w:rsidRPr="00D539C2" w:rsidRDefault="00FE275B" w:rsidP="005E306E">
            <w:pPr>
              <w:spacing w:line="276" w:lineRule="auto"/>
              <w:jc w:val="center"/>
              <w:rPr>
                <w:rFonts w:cs="Tahoma"/>
                <w:b/>
                <w:color w:val="FF0000"/>
                <w:lang w:val="es-ES_tradnl" w:eastAsia="es-BO"/>
              </w:rPr>
            </w:pPr>
          </w:p>
        </w:tc>
      </w:tr>
      <w:tr w:rsidR="00FE275B" w:rsidRPr="00D539C2" w14:paraId="29475093" w14:textId="77777777" w:rsidTr="005E306E">
        <w:trPr>
          <w:trHeight w:val="45"/>
          <w:jc w:val="center"/>
        </w:trPr>
        <w:tc>
          <w:tcPr>
            <w:tcW w:w="503" w:type="dxa"/>
            <w:shd w:val="clear" w:color="auto" w:fill="auto"/>
            <w:vAlign w:val="bottom"/>
          </w:tcPr>
          <w:p w14:paraId="7B4B7918" w14:textId="77777777" w:rsidR="00FE275B" w:rsidRPr="00D539C2" w:rsidRDefault="00FE275B" w:rsidP="005E306E">
            <w:pPr>
              <w:spacing w:line="276" w:lineRule="auto"/>
              <w:rPr>
                <w:rFonts w:cs="Tahoma"/>
                <w:lang w:val="es-ES_tradnl" w:eastAsia="es-BO"/>
              </w:rPr>
            </w:pPr>
            <w:r w:rsidRPr="00D539C2">
              <w:rPr>
                <w:rFonts w:cs="Tahoma"/>
                <w:color w:val="000000"/>
                <w:lang w:eastAsia="es-BO"/>
              </w:rPr>
              <w:t>10</w:t>
            </w:r>
          </w:p>
        </w:tc>
        <w:tc>
          <w:tcPr>
            <w:tcW w:w="3865" w:type="dxa"/>
            <w:shd w:val="clear" w:color="auto" w:fill="auto"/>
            <w:vAlign w:val="center"/>
          </w:tcPr>
          <w:p w14:paraId="19717AF8" w14:textId="77777777" w:rsidR="00FE275B" w:rsidRPr="009F3A83" w:rsidRDefault="00FE275B" w:rsidP="005E306E">
            <w:pPr>
              <w:spacing w:line="276" w:lineRule="auto"/>
              <w:rPr>
                <w:rFonts w:cs="Tahoma"/>
                <w:lang w:val="es-ES_tradnl" w:eastAsia="es-BO"/>
              </w:rPr>
            </w:pPr>
            <w:r w:rsidRPr="009F3A83">
              <w:rPr>
                <w:rFonts w:ascii="Eras Medium ITC" w:hAnsi="Eras Medium ITC" w:cs="Tahoma"/>
                <w:lang w:eastAsia="es-BO"/>
              </w:rPr>
              <w:t>KAJCHIRI Y OTROS</w:t>
            </w:r>
          </w:p>
        </w:tc>
        <w:tc>
          <w:tcPr>
            <w:tcW w:w="1696" w:type="dxa"/>
            <w:vMerge/>
            <w:shd w:val="clear" w:color="auto" w:fill="auto"/>
            <w:vAlign w:val="bottom"/>
          </w:tcPr>
          <w:p w14:paraId="31872947" w14:textId="77777777" w:rsidR="00FE275B" w:rsidRPr="00D539C2" w:rsidRDefault="00FE275B" w:rsidP="005E306E">
            <w:pPr>
              <w:spacing w:line="276" w:lineRule="auto"/>
              <w:jc w:val="center"/>
              <w:rPr>
                <w:rFonts w:cs="Tahoma"/>
                <w:b/>
                <w:color w:val="FF0000"/>
                <w:lang w:val="es-ES_tradnl" w:eastAsia="es-BO"/>
              </w:rPr>
            </w:pPr>
          </w:p>
        </w:tc>
      </w:tr>
      <w:tr w:rsidR="00FE275B" w:rsidRPr="00D539C2" w14:paraId="24204308" w14:textId="77777777" w:rsidTr="005E306E">
        <w:trPr>
          <w:trHeight w:val="45"/>
          <w:jc w:val="center"/>
        </w:trPr>
        <w:tc>
          <w:tcPr>
            <w:tcW w:w="503"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bottom"/>
          </w:tcPr>
          <w:p w14:paraId="2FEAF1B1" w14:textId="77777777" w:rsidR="00FE275B" w:rsidRPr="00D539C2" w:rsidRDefault="00FE275B" w:rsidP="005E306E">
            <w:pPr>
              <w:spacing w:line="276" w:lineRule="auto"/>
              <w:rPr>
                <w:rFonts w:cs="Tahoma"/>
                <w:i/>
                <w:iCs/>
                <w:color w:val="000000"/>
                <w:lang w:eastAsia="es-BO"/>
              </w:rPr>
            </w:pPr>
          </w:p>
        </w:tc>
        <w:tc>
          <w:tcPr>
            <w:tcW w:w="386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6346E86B" w14:textId="77777777" w:rsidR="00FE275B" w:rsidRPr="00D539C2" w:rsidRDefault="00FE275B" w:rsidP="005E306E">
            <w:pPr>
              <w:spacing w:line="276" w:lineRule="auto"/>
              <w:rPr>
                <w:rFonts w:cs="Tahoma"/>
                <w:b/>
                <w:bCs/>
                <w:color w:val="000000"/>
                <w:lang w:eastAsia="es-BO"/>
              </w:rPr>
            </w:pPr>
            <w:r w:rsidRPr="00D539C2">
              <w:rPr>
                <w:rFonts w:cs="Tahoma"/>
                <w:b/>
                <w:bCs/>
                <w:color w:val="FFFFFF" w:themeColor="background1"/>
                <w:lang w:eastAsia="es-BO"/>
              </w:rPr>
              <w:t>TOTAL</w:t>
            </w:r>
          </w:p>
        </w:tc>
        <w:tc>
          <w:tcPr>
            <w:tcW w:w="1696" w:type="dxa"/>
            <w:shd w:val="clear" w:color="auto" w:fill="auto"/>
            <w:vAlign w:val="bottom"/>
          </w:tcPr>
          <w:p w14:paraId="324F37E6" w14:textId="77777777" w:rsidR="00FE275B" w:rsidRPr="00D539C2" w:rsidRDefault="00FE275B" w:rsidP="005E306E">
            <w:pPr>
              <w:jc w:val="center"/>
              <w:rPr>
                <w:rFonts w:cs="Tahoma"/>
                <w:b/>
                <w:bCs/>
                <w:color w:val="FF0000"/>
                <w:lang w:eastAsia="es-BO"/>
              </w:rPr>
            </w:pPr>
            <w:r w:rsidRPr="00D539C2">
              <w:rPr>
                <w:rFonts w:cs="Tahoma"/>
                <w:b/>
                <w:color w:val="FF0000"/>
                <w:lang w:val="es-ES_tradnl" w:eastAsia="es-BO"/>
              </w:rPr>
              <w:t>4</w:t>
            </w:r>
            <w:r>
              <w:rPr>
                <w:rFonts w:cs="Tahoma"/>
                <w:b/>
                <w:color w:val="FF0000"/>
                <w:lang w:val="es-ES_tradnl" w:eastAsia="es-BO"/>
              </w:rPr>
              <w:t>0</w:t>
            </w:r>
          </w:p>
        </w:tc>
      </w:tr>
    </w:tbl>
    <w:p w14:paraId="04B84088" w14:textId="77777777" w:rsidR="00FE275B" w:rsidRPr="00D539C2" w:rsidRDefault="00FE275B" w:rsidP="00FE275B">
      <w:pPr>
        <w:jc w:val="both"/>
        <w:rPr>
          <w:rFonts w:cs="Tahoma"/>
          <w:i/>
          <w:sz w:val="20"/>
          <w:szCs w:val="20"/>
        </w:rPr>
      </w:pPr>
      <w:bookmarkStart w:id="25" w:name="_Toc118727344"/>
      <w:r w:rsidRPr="00D539C2">
        <w:rPr>
          <w:rFonts w:cs="Tahoma"/>
          <w:i/>
          <w:sz w:val="20"/>
          <w:szCs w:val="20"/>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2B9064D8" w14:textId="77777777" w:rsidR="00FE275B" w:rsidRPr="00D539C2" w:rsidRDefault="00FE275B" w:rsidP="00FE275B">
      <w:pPr>
        <w:jc w:val="both"/>
        <w:rPr>
          <w:rFonts w:cs="Tahoma"/>
          <w:i/>
          <w:sz w:val="20"/>
          <w:szCs w:val="20"/>
        </w:rPr>
      </w:pPr>
    </w:p>
    <w:p w14:paraId="5D79783A" w14:textId="77777777" w:rsidR="00FE275B" w:rsidRPr="00D539C2" w:rsidRDefault="00FE275B" w:rsidP="00FE275B">
      <w:pPr>
        <w:jc w:val="both"/>
        <w:rPr>
          <w:rFonts w:cs="Tahoma"/>
          <w:i/>
          <w:sz w:val="20"/>
          <w:szCs w:val="20"/>
        </w:rPr>
      </w:pPr>
      <w:r w:rsidRPr="00D539C2">
        <w:rPr>
          <w:rFonts w:cs="Tahoma"/>
          <w:i/>
          <w:sz w:val="20"/>
          <w:szCs w:val="20"/>
        </w:rPr>
        <w:t>Los casos de sustitución podrán contemplar las mismas comunidades/barrios/zonas/urbanizaciones/</w:t>
      </w:r>
      <w:proofErr w:type="gramStart"/>
      <w:r w:rsidRPr="00D539C2">
        <w:rPr>
          <w:rFonts w:cs="Tahoma"/>
          <w:i/>
          <w:sz w:val="20"/>
          <w:szCs w:val="20"/>
        </w:rPr>
        <w:t>otros  u</w:t>
      </w:r>
      <w:proofErr w:type="gramEnd"/>
      <w:r w:rsidRPr="00D539C2">
        <w:rPr>
          <w:rFonts w:cs="Tahoma"/>
          <w:i/>
          <w:sz w:val="20"/>
          <w:szCs w:val="20"/>
        </w:rPr>
        <w:t xml:space="preserve"> otras aledañas al sector de intervención previa justificación técnica-social de la Entidad Ejecutora e Inspectoría, autorizada por la AEVIVIENDA.</w:t>
      </w:r>
    </w:p>
    <w:p w14:paraId="18062708" w14:textId="77777777" w:rsidR="00FE275B" w:rsidRPr="009F3A83" w:rsidRDefault="00FE275B" w:rsidP="00FE275B">
      <w:pPr>
        <w:keepNext/>
        <w:numPr>
          <w:ilvl w:val="0"/>
          <w:numId w:val="37"/>
        </w:numPr>
        <w:spacing w:before="240" w:after="60" w:line="260" w:lineRule="atLeast"/>
        <w:ind w:left="360" w:hanging="360"/>
        <w:outlineLvl w:val="0"/>
        <w:rPr>
          <w:rFonts w:cs="Tahoma"/>
          <w:i/>
          <w:sz w:val="20"/>
          <w:szCs w:val="20"/>
        </w:rPr>
      </w:pPr>
      <w:r w:rsidRPr="00D539C2">
        <w:rPr>
          <w:rFonts w:cs="Tahoma"/>
          <w:b/>
          <w:bCs/>
          <w:color w:val="000000"/>
          <w:kern w:val="32"/>
          <w:sz w:val="20"/>
          <w:szCs w:val="20"/>
          <w:lang w:val="es-ES_tradnl"/>
        </w:rPr>
        <w:lastRenderedPageBreak/>
        <w:t>ACCESO A LAS COMUNIDADES O BARRIO/ZONA/URBANIZACIÓN/JUNTA VECINAL BENEFICIADAS</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0"/>
        <w:gridCol w:w="1842"/>
        <w:gridCol w:w="2770"/>
        <w:gridCol w:w="1653"/>
        <w:gridCol w:w="1649"/>
        <w:gridCol w:w="1643"/>
      </w:tblGrid>
      <w:tr w:rsidR="00FE275B" w:rsidRPr="009F3A83" w14:paraId="1ECCE481" w14:textId="77777777" w:rsidTr="005E306E">
        <w:trPr>
          <w:trHeight w:val="567"/>
          <w:jc w:val="center"/>
        </w:trPr>
        <w:tc>
          <w:tcPr>
            <w:tcW w:w="346" w:type="pct"/>
            <w:shd w:val="clear" w:color="auto" w:fill="244061"/>
            <w:vAlign w:val="center"/>
            <w:hideMark/>
          </w:tcPr>
          <w:p w14:paraId="3F142F34" w14:textId="77777777" w:rsidR="00FE275B" w:rsidRPr="009F3A83" w:rsidRDefault="00FE275B" w:rsidP="005E306E">
            <w:pPr>
              <w:jc w:val="center"/>
              <w:rPr>
                <w:rFonts w:cs="Tahoma"/>
                <w:b/>
                <w:bCs/>
                <w:color w:val="FFFFFF"/>
                <w:sz w:val="20"/>
                <w:szCs w:val="20"/>
                <w:lang w:eastAsia="es-BO"/>
              </w:rPr>
            </w:pPr>
            <w:proofErr w:type="spellStart"/>
            <w:r w:rsidRPr="009F3A83">
              <w:rPr>
                <w:rFonts w:cs="Tahoma"/>
                <w:b/>
                <w:bCs/>
                <w:color w:val="FFFFFF"/>
                <w:sz w:val="20"/>
                <w:szCs w:val="20"/>
                <w:lang w:eastAsia="es-BO"/>
              </w:rPr>
              <w:t>Nº</w:t>
            </w:r>
            <w:proofErr w:type="spellEnd"/>
          </w:p>
        </w:tc>
        <w:tc>
          <w:tcPr>
            <w:tcW w:w="897" w:type="pct"/>
            <w:shd w:val="clear" w:color="auto" w:fill="244061"/>
            <w:vAlign w:val="center"/>
            <w:hideMark/>
          </w:tcPr>
          <w:p w14:paraId="0463BACE" w14:textId="77777777" w:rsidR="00FE275B" w:rsidRPr="009F3A83" w:rsidRDefault="00FE275B" w:rsidP="005E306E">
            <w:pPr>
              <w:jc w:val="center"/>
              <w:rPr>
                <w:rFonts w:cs="Tahoma"/>
                <w:b/>
                <w:bCs/>
                <w:color w:val="FFFFFF"/>
                <w:lang w:eastAsia="es-BO"/>
              </w:rPr>
            </w:pPr>
            <w:r w:rsidRPr="009F3A83">
              <w:rPr>
                <w:rFonts w:cs="Tahoma"/>
                <w:b/>
                <w:bCs/>
                <w:color w:val="FFFFFF"/>
                <w:lang w:eastAsia="es-BO"/>
              </w:rPr>
              <w:t>Desde</w:t>
            </w:r>
          </w:p>
        </w:tc>
        <w:tc>
          <w:tcPr>
            <w:tcW w:w="1349" w:type="pct"/>
            <w:shd w:val="clear" w:color="auto" w:fill="244061"/>
            <w:vAlign w:val="center"/>
            <w:hideMark/>
          </w:tcPr>
          <w:p w14:paraId="01022D4F" w14:textId="77777777" w:rsidR="00FE275B" w:rsidRPr="009F3A83" w:rsidRDefault="00FE275B" w:rsidP="005E306E">
            <w:pPr>
              <w:jc w:val="center"/>
              <w:rPr>
                <w:rFonts w:cs="Tahoma"/>
                <w:b/>
                <w:bCs/>
                <w:color w:val="FFFFFF"/>
                <w:lang w:eastAsia="es-BO"/>
              </w:rPr>
            </w:pPr>
            <w:r w:rsidRPr="009F3A83">
              <w:rPr>
                <w:rFonts w:cs="Tahoma"/>
                <w:b/>
                <w:bCs/>
                <w:color w:val="FFFFFF"/>
                <w:lang w:eastAsia="es-BO"/>
              </w:rPr>
              <w:t>Hasta</w:t>
            </w:r>
          </w:p>
        </w:tc>
        <w:tc>
          <w:tcPr>
            <w:tcW w:w="805" w:type="pct"/>
            <w:shd w:val="clear" w:color="auto" w:fill="244061"/>
            <w:vAlign w:val="center"/>
          </w:tcPr>
          <w:p w14:paraId="4B90D337" w14:textId="77777777" w:rsidR="00FE275B" w:rsidRPr="009F3A83" w:rsidRDefault="00FE275B" w:rsidP="005E306E">
            <w:pPr>
              <w:jc w:val="center"/>
              <w:rPr>
                <w:rFonts w:cs="Tahoma"/>
                <w:b/>
                <w:bCs/>
                <w:color w:val="FFFFFF"/>
                <w:lang w:eastAsia="es-BO"/>
              </w:rPr>
            </w:pPr>
            <w:r w:rsidRPr="009F3A83">
              <w:rPr>
                <w:rFonts w:cs="Tahoma"/>
                <w:b/>
                <w:bCs/>
                <w:color w:val="FFFFFF"/>
                <w:lang w:eastAsia="es-BO"/>
              </w:rPr>
              <w:t xml:space="preserve">Distancia </w:t>
            </w:r>
          </w:p>
        </w:tc>
        <w:tc>
          <w:tcPr>
            <w:tcW w:w="803" w:type="pct"/>
            <w:shd w:val="clear" w:color="auto" w:fill="244061"/>
            <w:vAlign w:val="center"/>
          </w:tcPr>
          <w:p w14:paraId="0E03C292" w14:textId="77777777" w:rsidR="00FE275B" w:rsidRPr="009F3A83" w:rsidRDefault="00FE275B" w:rsidP="005E306E">
            <w:pPr>
              <w:jc w:val="center"/>
              <w:rPr>
                <w:rFonts w:cs="Tahoma"/>
                <w:b/>
                <w:bCs/>
                <w:color w:val="FFFFFF"/>
                <w:lang w:eastAsia="es-BO"/>
              </w:rPr>
            </w:pPr>
            <w:r w:rsidRPr="009F3A83">
              <w:rPr>
                <w:rFonts w:cs="Tahoma"/>
                <w:b/>
                <w:bCs/>
                <w:color w:val="FFFFFF"/>
                <w:lang w:eastAsia="es-BO"/>
              </w:rPr>
              <w:t>Tiempo</w:t>
            </w:r>
          </w:p>
        </w:tc>
        <w:tc>
          <w:tcPr>
            <w:tcW w:w="800" w:type="pct"/>
            <w:shd w:val="clear" w:color="auto" w:fill="244061"/>
            <w:vAlign w:val="center"/>
          </w:tcPr>
          <w:p w14:paraId="414C14F5" w14:textId="77777777" w:rsidR="00FE275B" w:rsidRPr="009F3A83" w:rsidRDefault="00FE275B" w:rsidP="005E306E">
            <w:pPr>
              <w:jc w:val="center"/>
              <w:rPr>
                <w:rFonts w:cs="Tahoma"/>
                <w:b/>
                <w:bCs/>
                <w:color w:val="FFFFFF"/>
                <w:lang w:eastAsia="es-BO"/>
              </w:rPr>
            </w:pPr>
            <w:r w:rsidRPr="009F3A83">
              <w:rPr>
                <w:rFonts w:cs="Tahoma"/>
                <w:b/>
                <w:bCs/>
                <w:color w:val="FFFFFF"/>
                <w:lang w:eastAsia="es-BO"/>
              </w:rPr>
              <w:t>Tipo de Rodadura</w:t>
            </w:r>
          </w:p>
        </w:tc>
      </w:tr>
      <w:tr w:rsidR="00FE275B" w:rsidRPr="009F3A83" w14:paraId="58C94549" w14:textId="77777777" w:rsidTr="005E306E">
        <w:trPr>
          <w:trHeight w:val="263"/>
          <w:jc w:val="center"/>
        </w:trPr>
        <w:tc>
          <w:tcPr>
            <w:tcW w:w="346" w:type="pct"/>
            <w:shd w:val="clear" w:color="auto" w:fill="auto"/>
            <w:vAlign w:val="center"/>
          </w:tcPr>
          <w:p w14:paraId="3566F91D" w14:textId="77777777" w:rsidR="00FE275B" w:rsidRPr="009F3A83" w:rsidRDefault="00FE275B" w:rsidP="005E306E">
            <w:pPr>
              <w:jc w:val="center"/>
              <w:rPr>
                <w:rFonts w:cs="Tahoma"/>
                <w:color w:val="000000"/>
                <w:sz w:val="20"/>
                <w:szCs w:val="20"/>
                <w:lang w:eastAsia="es-BO"/>
              </w:rPr>
            </w:pPr>
            <w:r w:rsidRPr="009F3A83">
              <w:rPr>
                <w:rFonts w:cs="Tahoma"/>
                <w:color w:val="000000"/>
                <w:sz w:val="20"/>
                <w:szCs w:val="20"/>
                <w:lang w:eastAsia="es-BO"/>
              </w:rPr>
              <w:t>1</w:t>
            </w:r>
          </w:p>
        </w:tc>
        <w:tc>
          <w:tcPr>
            <w:tcW w:w="897" w:type="pct"/>
            <w:shd w:val="clear" w:color="auto" w:fill="auto"/>
            <w:vAlign w:val="center"/>
          </w:tcPr>
          <w:p w14:paraId="4A6F959E" w14:textId="77777777" w:rsidR="00FE275B" w:rsidRPr="009F3A83" w:rsidRDefault="00FE275B" w:rsidP="005E306E">
            <w:pPr>
              <w:jc w:val="center"/>
              <w:rPr>
                <w:rFonts w:cs="Tahoma"/>
                <w:color w:val="FF0000"/>
                <w:lang w:eastAsia="es-BO"/>
              </w:rPr>
            </w:pPr>
            <w:r w:rsidRPr="009F3A83">
              <w:rPr>
                <w:rFonts w:cs="Tahoma"/>
                <w:color w:val="FF0000"/>
                <w:lang w:eastAsia="es-BO"/>
              </w:rPr>
              <w:t>LA PAZ</w:t>
            </w:r>
          </w:p>
        </w:tc>
        <w:tc>
          <w:tcPr>
            <w:tcW w:w="1349" w:type="pct"/>
            <w:shd w:val="clear" w:color="auto" w:fill="auto"/>
            <w:noWrap/>
            <w:vAlign w:val="center"/>
          </w:tcPr>
          <w:p w14:paraId="35CB9E33" w14:textId="77777777" w:rsidR="00FE275B" w:rsidRPr="009F3A83" w:rsidRDefault="00FE275B" w:rsidP="005E306E">
            <w:pPr>
              <w:rPr>
                <w:rFonts w:cs="Segoe UI"/>
                <w:color w:val="212529"/>
                <w:shd w:val="clear" w:color="auto" w:fill="FFFFFF"/>
              </w:rPr>
            </w:pPr>
          </w:p>
          <w:p w14:paraId="5F80CF29" w14:textId="77777777" w:rsidR="00FE275B" w:rsidRPr="009F3A83" w:rsidRDefault="00FE275B" w:rsidP="005E306E">
            <w:pPr>
              <w:rPr>
                <w:rFonts w:cs="Segoe UI"/>
                <w:color w:val="212529"/>
                <w:shd w:val="clear" w:color="auto" w:fill="FFFFFF"/>
              </w:rPr>
            </w:pPr>
            <w:r w:rsidRPr="009F3A83">
              <w:rPr>
                <w:rFonts w:cs="Segoe UI"/>
                <w:color w:val="212529"/>
                <w:shd w:val="clear" w:color="auto" w:fill="FFFFFF"/>
              </w:rPr>
              <w:t>MUNICIPIO ECOLÓGICO PRODUCTIVO DE ACHOCALLA</w:t>
            </w:r>
          </w:p>
          <w:p w14:paraId="6B98406B" w14:textId="77777777" w:rsidR="00FE275B" w:rsidRPr="009F3A83" w:rsidRDefault="00FE275B" w:rsidP="005E306E">
            <w:pPr>
              <w:rPr>
                <w:rFonts w:cs="Tahoma"/>
                <w:color w:val="FF0000"/>
                <w:lang w:eastAsia="es-BO"/>
              </w:rPr>
            </w:pPr>
          </w:p>
        </w:tc>
        <w:tc>
          <w:tcPr>
            <w:tcW w:w="805" w:type="pct"/>
            <w:shd w:val="clear" w:color="auto" w:fill="auto"/>
            <w:vAlign w:val="center"/>
          </w:tcPr>
          <w:p w14:paraId="4AEC319F" w14:textId="77777777" w:rsidR="00FE275B" w:rsidRPr="009F3A83" w:rsidRDefault="00FE275B" w:rsidP="005E306E">
            <w:pPr>
              <w:jc w:val="center"/>
              <w:rPr>
                <w:rFonts w:cs="Tahoma"/>
                <w:color w:val="FF0000"/>
                <w:lang w:eastAsia="es-BO"/>
              </w:rPr>
            </w:pPr>
            <w:r w:rsidRPr="009F3A83">
              <w:rPr>
                <w:rFonts w:cs="Tahoma"/>
                <w:color w:val="FF0000"/>
                <w:lang w:eastAsia="es-BO"/>
              </w:rPr>
              <w:t>28.7Km.</w:t>
            </w:r>
          </w:p>
        </w:tc>
        <w:tc>
          <w:tcPr>
            <w:tcW w:w="803" w:type="pct"/>
            <w:shd w:val="clear" w:color="auto" w:fill="auto"/>
            <w:vAlign w:val="center"/>
          </w:tcPr>
          <w:p w14:paraId="62387834" w14:textId="77777777" w:rsidR="00FE275B" w:rsidRPr="009F3A83" w:rsidRDefault="00FE275B" w:rsidP="005E306E">
            <w:pPr>
              <w:jc w:val="center"/>
              <w:rPr>
                <w:rFonts w:cs="Tahoma"/>
                <w:color w:val="FF0000"/>
                <w:lang w:eastAsia="es-BO"/>
              </w:rPr>
            </w:pPr>
            <w:r w:rsidRPr="009F3A83">
              <w:rPr>
                <w:rFonts w:cs="Tahoma"/>
                <w:color w:val="FF0000"/>
                <w:lang w:eastAsia="es-BO"/>
              </w:rPr>
              <w:t>1H.   17min.</w:t>
            </w:r>
          </w:p>
        </w:tc>
        <w:tc>
          <w:tcPr>
            <w:tcW w:w="800" w:type="pct"/>
            <w:shd w:val="clear" w:color="auto" w:fill="auto"/>
            <w:vAlign w:val="center"/>
          </w:tcPr>
          <w:p w14:paraId="2B683BC2" w14:textId="77777777" w:rsidR="00FE275B" w:rsidRPr="009F3A83" w:rsidRDefault="00FE275B" w:rsidP="005E306E">
            <w:pPr>
              <w:jc w:val="center"/>
              <w:rPr>
                <w:rFonts w:cs="Tahoma"/>
                <w:color w:val="FF0000"/>
                <w:lang w:eastAsia="es-BO"/>
              </w:rPr>
            </w:pPr>
            <w:r w:rsidRPr="009F3A83">
              <w:rPr>
                <w:rFonts w:cs="Tahoma"/>
                <w:color w:val="FF0000"/>
                <w:lang w:eastAsia="es-BO"/>
              </w:rPr>
              <w:t>ASFALTADO Y TIERRA</w:t>
            </w:r>
          </w:p>
        </w:tc>
      </w:tr>
      <w:tr w:rsidR="00FE275B" w:rsidRPr="009F3A83" w14:paraId="48BC9959" w14:textId="77777777" w:rsidTr="005E306E">
        <w:trPr>
          <w:trHeight w:val="272"/>
          <w:jc w:val="center"/>
        </w:trPr>
        <w:tc>
          <w:tcPr>
            <w:tcW w:w="346" w:type="pct"/>
            <w:shd w:val="clear" w:color="auto" w:fill="auto"/>
            <w:vAlign w:val="center"/>
          </w:tcPr>
          <w:p w14:paraId="3C73EA1F" w14:textId="77777777" w:rsidR="00FE275B" w:rsidRPr="009F3A83" w:rsidRDefault="00FE275B" w:rsidP="005E306E">
            <w:pPr>
              <w:jc w:val="center"/>
              <w:rPr>
                <w:rFonts w:cs="Tahoma"/>
                <w:color w:val="000000"/>
                <w:sz w:val="20"/>
                <w:szCs w:val="20"/>
                <w:lang w:eastAsia="es-BO"/>
              </w:rPr>
            </w:pPr>
            <w:r w:rsidRPr="009F3A83">
              <w:rPr>
                <w:rFonts w:cs="Tahoma"/>
                <w:color w:val="000000"/>
                <w:sz w:val="20"/>
                <w:szCs w:val="20"/>
                <w:lang w:eastAsia="es-BO"/>
              </w:rPr>
              <w:t>2</w:t>
            </w:r>
          </w:p>
        </w:tc>
        <w:tc>
          <w:tcPr>
            <w:tcW w:w="897" w:type="pct"/>
            <w:shd w:val="clear" w:color="auto" w:fill="auto"/>
            <w:vAlign w:val="center"/>
          </w:tcPr>
          <w:p w14:paraId="45E9709E" w14:textId="77777777" w:rsidR="00FE275B" w:rsidRPr="009F3A83" w:rsidRDefault="00FE275B" w:rsidP="005E306E">
            <w:pPr>
              <w:jc w:val="center"/>
              <w:rPr>
                <w:rFonts w:cs="Segoe UI"/>
                <w:color w:val="212529"/>
                <w:shd w:val="clear" w:color="auto" w:fill="FFFFFF"/>
              </w:rPr>
            </w:pPr>
          </w:p>
          <w:p w14:paraId="27923092" w14:textId="77777777" w:rsidR="00FE275B" w:rsidRPr="009F3A83" w:rsidRDefault="00FE275B" w:rsidP="005E306E">
            <w:pPr>
              <w:jc w:val="center"/>
              <w:rPr>
                <w:rFonts w:cs="Segoe UI"/>
                <w:color w:val="212529"/>
                <w:shd w:val="clear" w:color="auto" w:fill="FFFFFF"/>
              </w:rPr>
            </w:pPr>
            <w:r w:rsidRPr="009F3A83">
              <w:rPr>
                <w:rFonts w:cs="Segoe UI"/>
                <w:color w:val="212529"/>
                <w:shd w:val="clear" w:color="auto" w:fill="FFFFFF"/>
              </w:rPr>
              <w:t>MUNICIPIO ECOLÓGICO PRODUCTIVO DE ACHOCALLA</w:t>
            </w:r>
          </w:p>
          <w:p w14:paraId="2E5E1C58" w14:textId="77777777" w:rsidR="00FE275B" w:rsidRPr="009F3A83" w:rsidRDefault="00FE275B" w:rsidP="005E306E">
            <w:pPr>
              <w:jc w:val="center"/>
              <w:rPr>
                <w:rFonts w:cs="Tahoma"/>
                <w:color w:val="FF0000"/>
                <w:lang w:eastAsia="es-BO"/>
              </w:rPr>
            </w:pPr>
          </w:p>
        </w:tc>
        <w:tc>
          <w:tcPr>
            <w:tcW w:w="1349" w:type="pct"/>
            <w:shd w:val="clear" w:color="auto" w:fill="auto"/>
            <w:noWrap/>
            <w:vAlign w:val="center"/>
          </w:tcPr>
          <w:p w14:paraId="6B72247F" w14:textId="77777777" w:rsidR="00FE275B" w:rsidRPr="009F3A83" w:rsidRDefault="00FE275B" w:rsidP="005E306E">
            <w:pPr>
              <w:rPr>
                <w:rFonts w:cs="Tahoma"/>
                <w:lang w:eastAsia="es-BO"/>
              </w:rPr>
            </w:pPr>
            <w:r w:rsidRPr="009F3A83">
              <w:rPr>
                <w:rFonts w:cs="Tahoma"/>
                <w:lang w:eastAsia="es-BO"/>
              </w:rPr>
              <w:t>TAUCACHI</w:t>
            </w:r>
          </w:p>
        </w:tc>
        <w:tc>
          <w:tcPr>
            <w:tcW w:w="805" w:type="pct"/>
            <w:shd w:val="clear" w:color="auto" w:fill="auto"/>
            <w:vAlign w:val="center"/>
          </w:tcPr>
          <w:p w14:paraId="14EF15C0" w14:textId="77777777" w:rsidR="00FE275B" w:rsidRPr="009F3A83" w:rsidRDefault="00FE275B" w:rsidP="005E306E">
            <w:pPr>
              <w:jc w:val="center"/>
              <w:rPr>
                <w:rFonts w:cs="Tahoma"/>
                <w:lang w:eastAsia="es-BO"/>
              </w:rPr>
            </w:pPr>
            <w:r w:rsidRPr="009F3A83">
              <w:rPr>
                <w:rFonts w:cs="Tahoma"/>
                <w:lang w:eastAsia="es-BO"/>
              </w:rPr>
              <w:t>25.38 km.</w:t>
            </w:r>
          </w:p>
        </w:tc>
        <w:tc>
          <w:tcPr>
            <w:tcW w:w="803" w:type="pct"/>
            <w:shd w:val="clear" w:color="auto" w:fill="auto"/>
            <w:vAlign w:val="center"/>
          </w:tcPr>
          <w:p w14:paraId="332212BC" w14:textId="77777777" w:rsidR="00FE275B" w:rsidRPr="009F3A83" w:rsidRDefault="00FE275B" w:rsidP="005E306E">
            <w:pPr>
              <w:jc w:val="center"/>
              <w:rPr>
                <w:rFonts w:cs="Tahoma"/>
                <w:lang w:eastAsia="es-BO"/>
              </w:rPr>
            </w:pPr>
            <w:r w:rsidRPr="009F3A83">
              <w:rPr>
                <w:rFonts w:cs="Tahoma"/>
                <w:lang w:eastAsia="es-BO"/>
              </w:rPr>
              <w:t>1 H 0.10min.</w:t>
            </w:r>
          </w:p>
        </w:tc>
        <w:tc>
          <w:tcPr>
            <w:tcW w:w="800" w:type="pct"/>
            <w:shd w:val="clear" w:color="auto" w:fill="auto"/>
            <w:vAlign w:val="center"/>
          </w:tcPr>
          <w:p w14:paraId="3D3581AD" w14:textId="77777777" w:rsidR="00FE275B" w:rsidRPr="009F3A83" w:rsidRDefault="00FE275B" w:rsidP="005E306E">
            <w:pPr>
              <w:jc w:val="center"/>
            </w:pPr>
            <w:r w:rsidRPr="009F3A83">
              <w:t>ASFALTADO Y TIERRA</w:t>
            </w:r>
          </w:p>
        </w:tc>
      </w:tr>
      <w:tr w:rsidR="00FE275B" w:rsidRPr="009F3A83" w14:paraId="1979B375" w14:textId="77777777" w:rsidTr="005E306E">
        <w:trPr>
          <w:trHeight w:val="272"/>
          <w:jc w:val="center"/>
        </w:trPr>
        <w:tc>
          <w:tcPr>
            <w:tcW w:w="346" w:type="pct"/>
            <w:shd w:val="clear" w:color="auto" w:fill="auto"/>
            <w:vAlign w:val="center"/>
          </w:tcPr>
          <w:p w14:paraId="0653BA76" w14:textId="77777777" w:rsidR="00FE275B" w:rsidRPr="009F3A83" w:rsidRDefault="00FE275B" w:rsidP="005E306E">
            <w:pPr>
              <w:jc w:val="center"/>
              <w:rPr>
                <w:rFonts w:cs="Tahoma"/>
                <w:color w:val="000000"/>
                <w:sz w:val="20"/>
                <w:szCs w:val="20"/>
                <w:lang w:eastAsia="es-BO"/>
              </w:rPr>
            </w:pPr>
            <w:r w:rsidRPr="009F3A83">
              <w:rPr>
                <w:rFonts w:cs="Tahoma"/>
                <w:color w:val="000000"/>
                <w:sz w:val="20"/>
                <w:szCs w:val="20"/>
                <w:lang w:eastAsia="es-BO"/>
              </w:rPr>
              <w:t>3</w:t>
            </w:r>
          </w:p>
        </w:tc>
        <w:tc>
          <w:tcPr>
            <w:tcW w:w="897" w:type="pct"/>
            <w:vMerge w:val="restart"/>
            <w:shd w:val="clear" w:color="auto" w:fill="auto"/>
            <w:vAlign w:val="center"/>
          </w:tcPr>
          <w:p w14:paraId="5524ED26" w14:textId="77777777" w:rsidR="00FE275B" w:rsidRPr="009F3A83" w:rsidRDefault="00FE275B" w:rsidP="005E306E">
            <w:pPr>
              <w:jc w:val="center"/>
              <w:rPr>
                <w:rFonts w:cs="Segoe UI"/>
                <w:color w:val="212529"/>
                <w:shd w:val="clear" w:color="auto" w:fill="FFFFFF"/>
              </w:rPr>
            </w:pPr>
            <w:r w:rsidRPr="009F3A83">
              <w:rPr>
                <w:rFonts w:cs="Segoe UI"/>
                <w:color w:val="212529"/>
                <w:shd w:val="clear" w:color="auto" w:fill="FFFFFF"/>
              </w:rPr>
              <w:t>PUCARANI</w:t>
            </w:r>
          </w:p>
        </w:tc>
        <w:tc>
          <w:tcPr>
            <w:tcW w:w="1349" w:type="pct"/>
            <w:shd w:val="clear" w:color="auto" w:fill="auto"/>
            <w:noWrap/>
            <w:vAlign w:val="center"/>
          </w:tcPr>
          <w:p w14:paraId="04AAB20F" w14:textId="77777777" w:rsidR="00FE275B" w:rsidRPr="009F3A83" w:rsidRDefault="00FE275B" w:rsidP="005E306E">
            <w:pPr>
              <w:rPr>
                <w:rFonts w:cs="Tahoma"/>
                <w:lang w:eastAsia="es-BO"/>
              </w:rPr>
            </w:pPr>
            <w:r w:rsidRPr="009F3A83">
              <w:rPr>
                <w:rFonts w:cs="Tahoma"/>
                <w:lang w:eastAsia="es-BO"/>
              </w:rPr>
              <w:t xml:space="preserve">KELLA </w:t>
            </w:r>
            <w:proofErr w:type="spellStart"/>
            <w:r w:rsidRPr="009F3A83">
              <w:rPr>
                <w:rFonts w:cs="Tahoma"/>
                <w:lang w:eastAsia="es-BO"/>
              </w:rPr>
              <w:t>KELLA</w:t>
            </w:r>
            <w:proofErr w:type="spellEnd"/>
          </w:p>
        </w:tc>
        <w:tc>
          <w:tcPr>
            <w:tcW w:w="805" w:type="pct"/>
            <w:shd w:val="clear" w:color="auto" w:fill="auto"/>
            <w:vAlign w:val="center"/>
          </w:tcPr>
          <w:p w14:paraId="237DA877" w14:textId="77777777" w:rsidR="00FE275B" w:rsidRPr="009F3A83" w:rsidRDefault="00FE275B" w:rsidP="005E306E">
            <w:pPr>
              <w:jc w:val="center"/>
              <w:rPr>
                <w:rFonts w:cs="Tahoma"/>
                <w:lang w:eastAsia="es-BO"/>
              </w:rPr>
            </w:pPr>
            <w:r w:rsidRPr="009F3A83">
              <w:rPr>
                <w:rFonts w:cs="Tahoma"/>
                <w:lang w:eastAsia="es-BO"/>
              </w:rPr>
              <w:t>20.78 Km</w:t>
            </w:r>
          </w:p>
        </w:tc>
        <w:tc>
          <w:tcPr>
            <w:tcW w:w="803" w:type="pct"/>
            <w:shd w:val="clear" w:color="auto" w:fill="auto"/>
            <w:vAlign w:val="center"/>
          </w:tcPr>
          <w:p w14:paraId="26B4ADDB" w14:textId="77777777" w:rsidR="00FE275B" w:rsidRPr="009F3A83" w:rsidRDefault="00FE275B" w:rsidP="005E306E">
            <w:pPr>
              <w:jc w:val="center"/>
              <w:rPr>
                <w:rFonts w:cs="Tahoma"/>
                <w:lang w:eastAsia="es-BO"/>
              </w:rPr>
            </w:pPr>
            <w:r w:rsidRPr="009F3A83">
              <w:rPr>
                <w:rFonts w:cs="Tahoma"/>
                <w:lang w:eastAsia="es-BO"/>
              </w:rPr>
              <w:t>0 H 47 min.</w:t>
            </w:r>
          </w:p>
        </w:tc>
        <w:tc>
          <w:tcPr>
            <w:tcW w:w="800" w:type="pct"/>
            <w:shd w:val="clear" w:color="auto" w:fill="auto"/>
            <w:vAlign w:val="center"/>
          </w:tcPr>
          <w:p w14:paraId="7C7E6F1D" w14:textId="77777777" w:rsidR="00FE275B" w:rsidRPr="009F3A83" w:rsidRDefault="00FE275B" w:rsidP="005E306E">
            <w:pPr>
              <w:jc w:val="center"/>
            </w:pPr>
            <w:r w:rsidRPr="009F3A83">
              <w:t>ASFALTADO, ENLOSETADO Y TIERRA</w:t>
            </w:r>
          </w:p>
        </w:tc>
      </w:tr>
      <w:tr w:rsidR="00FE275B" w:rsidRPr="009F3A83" w14:paraId="33B12CD2" w14:textId="77777777" w:rsidTr="005E306E">
        <w:trPr>
          <w:trHeight w:val="272"/>
          <w:jc w:val="center"/>
        </w:trPr>
        <w:tc>
          <w:tcPr>
            <w:tcW w:w="346" w:type="pct"/>
            <w:shd w:val="clear" w:color="auto" w:fill="auto"/>
            <w:vAlign w:val="center"/>
          </w:tcPr>
          <w:p w14:paraId="6CE65629" w14:textId="77777777" w:rsidR="00FE275B" w:rsidRPr="009F3A83" w:rsidRDefault="00FE275B" w:rsidP="005E306E">
            <w:pPr>
              <w:jc w:val="center"/>
              <w:rPr>
                <w:rFonts w:cs="Tahoma"/>
                <w:color w:val="000000"/>
                <w:sz w:val="20"/>
                <w:szCs w:val="20"/>
                <w:lang w:eastAsia="es-BO"/>
              </w:rPr>
            </w:pPr>
            <w:r w:rsidRPr="009F3A83">
              <w:rPr>
                <w:rFonts w:cs="Tahoma"/>
                <w:color w:val="000000"/>
                <w:sz w:val="20"/>
                <w:szCs w:val="20"/>
                <w:lang w:eastAsia="es-BO"/>
              </w:rPr>
              <w:t>4</w:t>
            </w:r>
          </w:p>
        </w:tc>
        <w:tc>
          <w:tcPr>
            <w:tcW w:w="897" w:type="pct"/>
            <w:vMerge/>
            <w:shd w:val="clear" w:color="auto" w:fill="auto"/>
            <w:vAlign w:val="center"/>
          </w:tcPr>
          <w:p w14:paraId="5B8447BF" w14:textId="77777777" w:rsidR="00FE275B" w:rsidRPr="009F3A83" w:rsidRDefault="00FE275B" w:rsidP="005E306E">
            <w:pPr>
              <w:jc w:val="center"/>
              <w:rPr>
                <w:rFonts w:cs="Tahoma"/>
                <w:color w:val="FF0000"/>
                <w:lang w:eastAsia="es-BO"/>
              </w:rPr>
            </w:pPr>
          </w:p>
        </w:tc>
        <w:tc>
          <w:tcPr>
            <w:tcW w:w="1349" w:type="pct"/>
            <w:shd w:val="clear" w:color="auto" w:fill="auto"/>
            <w:noWrap/>
            <w:vAlign w:val="center"/>
          </w:tcPr>
          <w:p w14:paraId="7CC1571B" w14:textId="77777777" w:rsidR="00FE275B" w:rsidRPr="009F3A83" w:rsidRDefault="00FE275B" w:rsidP="005E306E">
            <w:pPr>
              <w:rPr>
                <w:rFonts w:cs="Tahoma"/>
                <w:lang w:eastAsia="es-BO"/>
              </w:rPr>
            </w:pPr>
            <w:r w:rsidRPr="009F3A83">
              <w:rPr>
                <w:rFonts w:cs="Tahoma"/>
                <w:lang w:eastAsia="es-BO"/>
              </w:rPr>
              <w:t>SAN PEDRO DE QUILVIRI</w:t>
            </w:r>
          </w:p>
        </w:tc>
        <w:tc>
          <w:tcPr>
            <w:tcW w:w="805" w:type="pct"/>
            <w:shd w:val="clear" w:color="auto" w:fill="auto"/>
            <w:vAlign w:val="center"/>
          </w:tcPr>
          <w:p w14:paraId="20379628" w14:textId="77777777" w:rsidR="00FE275B" w:rsidRPr="009F3A83" w:rsidRDefault="00FE275B" w:rsidP="005E306E">
            <w:pPr>
              <w:jc w:val="center"/>
              <w:rPr>
                <w:rFonts w:cs="Tahoma"/>
                <w:lang w:eastAsia="es-BO"/>
              </w:rPr>
            </w:pPr>
            <w:r w:rsidRPr="009F3A83">
              <w:rPr>
                <w:rFonts w:cs="Tahoma"/>
                <w:lang w:eastAsia="es-BO"/>
              </w:rPr>
              <w:t xml:space="preserve">25.88 Km </w:t>
            </w:r>
          </w:p>
        </w:tc>
        <w:tc>
          <w:tcPr>
            <w:tcW w:w="803" w:type="pct"/>
            <w:shd w:val="clear" w:color="auto" w:fill="auto"/>
            <w:vAlign w:val="center"/>
          </w:tcPr>
          <w:p w14:paraId="0F882D03" w14:textId="77777777" w:rsidR="00FE275B" w:rsidRPr="009F3A83" w:rsidRDefault="00FE275B" w:rsidP="005E306E">
            <w:pPr>
              <w:jc w:val="center"/>
              <w:rPr>
                <w:rFonts w:cs="Tahoma"/>
                <w:lang w:eastAsia="es-BO"/>
              </w:rPr>
            </w:pPr>
            <w:r w:rsidRPr="009F3A83">
              <w:rPr>
                <w:rFonts w:cs="Tahoma"/>
                <w:lang w:eastAsia="es-BO"/>
              </w:rPr>
              <w:t>1 H 00 min.</w:t>
            </w:r>
          </w:p>
        </w:tc>
        <w:tc>
          <w:tcPr>
            <w:tcW w:w="800" w:type="pct"/>
            <w:shd w:val="clear" w:color="auto" w:fill="auto"/>
            <w:vAlign w:val="center"/>
          </w:tcPr>
          <w:p w14:paraId="76339392" w14:textId="77777777" w:rsidR="00FE275B" w:rsidRPr="009F3A83" w:rsidRDefault="00FE275B" w:rsidP="005E306E">
            <w:pPr>
              <w:jc w:val="center"/>
            </w:pPr>
            <w:r w:rsidRPr="009F3A83">
              <w:t>ASFALTADO Y TIERRA</w:t>
            </w:r>
          </w:p>
        </w:tc>
      </w:tr>
      <w:tr w:rsidR="00FE275B" w:rsidRPr="009F3A83" w14:paraId="0471C2CB" w14:textId="77777777" w:rsidTr="005E306E">
        <w:trPr>
          <w:trHeight w:val="272"/>
          <w:jc w:val="center"/>
        </w:trPr>
        <w:tc>
          <w:tcPr>
            <w:tcW w:w="346" w:type="pct"/>
            <w:shd w:val="clear" w:color="auto" w:fill="auto"/>
            <w:vAlign w:val="center"/>
          </w:tcPr>
          <w:p w14:paraId="2F11339B" w14:textId="77777777" w:rsidR="00FE275B" w:rsidRPr="009F3A83" w:rsidRDefault="00FE275B" w:rsidP="005E306E">
            <w:pPr>
              <w:jc w:val="center"/>
              <w:rPr>
                <w:rFonts w:cs="Tahoma"/>
                <w:color w:val="000000"/>
                <w:sz w:val="20"/>
                <w:szCs w:val="20"/>
                <w:lang w:eastAsia="es-BO"/>
              </w:rPr>
            </w:pPr>
            <w:r w:rsidRPr="009F3A83">
              <w:rPr>
                <w:rFonts w:cs="Tahoma"/>
                <w:color w:val="000000"/>
                <w:sz w:val="20"/>
                <w:szCs w:val="20"/>
                <w:lang w:eastAsia="es-BO"/>
              </w:rPr>
              <w:t>5</w:t>
            </w:r>
          </w:p>
        </w:tc>
        <w:tc>
          <w:tcPr>
            <w:tcW w:w="897" w:type="pct"/>
            <w:vMerge/>
            <w:shd w:val="clear" w:color="auto" w:fill="auto"/>
            <w:vAlign w:val="center"/>
          </w:tcPr>
          <w:p w14:paraId="41F58771" w14:textId="77777777" w:rsidR="00FE275B" w:rsidRPr="009F3A83" w:rsidRDefault="00FE275B" w:rsidP="005E306E">
            <w:pPr>
              <w:jc w:val="center"/>
              <w:rPr>
                <w:rFonts w:cs="Tahoma"/>
                <w:color w:val="FF0000"/>
                <w:lang w:eastAsia="es-BO"/>
              </w:rPr>
            </w:pPr>
          </w:p>
        </w:tc>
        <w:tc>
          <w:tcPr>
            <w:tcW w:w="1349" w:type="pct"/>
            <w:shd w:val="clear" w:color="auto" w:fill="auto"/>
            <w:noWrap/>
            <w:vAlign w:val="center"/>
          </w:tcPr>
          <w:p w14:paraId="0359D47E" w14:textId="77777777" w:rsidR="00FE275B" w:rsidRPr="009F3A83" w:rsidRDefault="00FE275B" w:rsidP="005E306E">
            <w:pPr>
              <w:rPr>
                <w:rFonts w:cs="Tahoma"/>
                <w:lang w:eastAsia="es-BO"/>
              </w:rPr>
            </w:pPr>
            <w:r w:rsidRPr="009F3A83">
              <w:rPr>
                <w:rFonts w:cs="Tahoma"/>
                <w:lang w:eastAsia="es-BO"/>
              </w:rPr>
              <w:t>UNCURA</w:t>
            </w:r>
          </w:p>
        </w:tc>
        <w:tc>
          <w:tcPr>
            <w:tcW w:w="805" w:type="pct"/>
            <w:shd w:val="clear" w:color="auto" w:fill="auto"/>
            <w:vAlign w:val="center"/>
          </w:tcPr>
          <w:p w14:paraId="2839A278" w14:textId="77777777" w:rsidR="00FE275B" w:rsidRPr="009F3A83" w:rsidRDefault="00FE275B" w:rsidP="005E306E">
            <w:pPr>
              <w:jc w:val="center"/>
              <w:rPr>
                <w:rFonts w:cs="Tahoma"/>
                <w:lang w:eastAsia="es-BO"/>
              </w:rPr>
            </w:pPr>
            <w:r w:rsidRPr="009F3A83">
              <w:rPr>
                <w:rFonts w:cs="Tahoma"/>
                <w:lang w:eastAsia="es-BO"/>
              </w:rPr>
              <w:t>22.48 Km</w:t>
            </w:r>
          </w:p>
        </w:tc>
        <w:tc>
          <w:tcPr>
            <w:tcW w:w="803" w:type="pct"/>
            <w:shd w:val="clear" w:color="auto" w:fill="auto"/>
            <w:vAlign w:val="center"/>
          </w:tcPr>
          <w:p w14:paraId="461A8E04" w14:textId="77777777" w:rsidR="00FE275B" w:rsidRPr="009F3A83" w:rsidRDefault="00FE275B" w:rsidP="005E306E">
            <w:pPr>
              <w:jc w:val="center"/>
              <w:rPr>
                <w:rFonts w:cs="Tahoma"/>
                <w:lang w:eastAsia="es-BO"/>
              </w:rPr>
            </w:pPr>
            <w:r w:rsidRPr="009F3A83">
              <w:rPr>
                <w:rFonts w:cs="Tahoma"/>
                <w:lang w:eastAsia="es-BO"/>
              </w:rPr>
              <w:t>0 H 50 min</w:t>
            </w:r>
          </w:p>
        </w:tc>
        <w:tc>
          <w:tcPr>
            <w:tcW w:w="800" w:type="pct"/>
            <w:shd w:val="clear" w:color="auto" w:fill="auto"/>
            <w:vAlign w:val="center"/>
          </w:tcPr>
          <w:p w14:paraId="03C700AE" w14:textId="77777777" w:rsidR="00FE275B" w:rsidRPr="009F3A83" w:rsidRDefault="00FE275B" w:rsidP="005E306E">
            <w:pPr>
              <w:jc w:val="center"/>
            </w:pPr>
            <w:r w:rsidRPr="009F3A83">
              <w:t>ASFALTADO Y ENLOSETADO</w:t>
            </w:r>
          </w:p>
        </w:tc>
      </w:tr>
      <w:tr w:rsidR="00FE275B" w:rsidRPr="009F3A83" w14:paraId="1C66A9D8" w14:textId="77777777" w:rsidTr="005E306E">
        <w:trPr>
          <w:trHeight w:val="272"/>
          <w:jc w:val="center"/>
        </w:trPr>
        <w:tc>
          <w:tcPr>
            <w:tcW w:w="346" w:type="pct"/>
            <w:shd w:val="clear" w:color="auto" w:fill="auto"/>
            <w:vAlign w:val="center"/>
          </w:tcPr>
          <w:p w14:paraId="1B4AA656" w14:textId="77777777" w:rsidR="00FE275B" w:rsidRPr="009F3A83" w:rsidRDefault="00FE275B" w:rsidP="005E306E">
            <w:pPr>
              <w:jc w:val="center"/>
              <w:rPr>
                <w:rFonts w:cs="Tahoma"/>
                <w:color w:val="000000"/>
                <w:sz w:val="20"/>
                <w:szCs w:val="20"/>
                <w:lang w:eastAsia="es-BO"/>
              </w:rPr>
            </w:pPr>
            <w:r w:rsidRPr="009F3A83">
              <w:rPr>
                <w:rFonts w:cs="Tahoma"/>
                <w:color w:val="000000"/>
                <w:sz w:val="20"/>
                <w:szCs w:val="20"/>
                <w:lang w:eastAsia="es-BO"/>
              </w:rPr>
              <w:t>6</w:t>
            </w:r>
          </w:p>
        </w:tc>
        <w:tc>
          <w:tcPr>
            <w:tcW w:w="897" w:type="pct"/>
            <w:vMerge/>
            <w:shd w:val="clear" w:color="auto" w:fill="auto"/>
            <w:vAlign w:val="center"/>
          </w:tcPr>
          <w:p w14:paraId="19DBFAC0" w14:textId="77777777" w:rsidR="00FE275B" w:rsidRPr="009F3A83" w:rsidRDefault="00FE275B" w:rsidP="005E306E">
            <w:pPr>
              <w:jc w:val="center"/>
              <w:rPr>
                <w:rFonts w:cs="Tahoma"/>
                <w:color w:val="FF0000"/>
                <w:lang w:eastAsia="es-BO"/>
              </w:rPr>
            </w:pPr>
          </w:p>
        </w:tc>
        <w:tc>
          <w:tcPr>
            <w:tcW w:w="1349" w:type="pct"/>
            <w:shd w:val="clear" w:color="auto" w:fill="auto"/>
            <w:noWrap/>
            <w:vAlign w:val="center"/>
          </w:tcPr>
          <w:p w14:paraId="272F527F" w14:textId="77777777" w:rsidR="00FE275B" w:rsidRPr="009F3A83" w:rsidRDefault="00FE275B" w:rsidP="005E306E">
            <w:pPr>
              <w:rPr>
                <w:rFonts w:cs="Tahoma"/>
                <w:lang w:eastAsia="es-BO"/>
              </w:rPr>
            </w:pPr>
            <w:r w:rsidRPr="009F3A83">
              <w:rPr>
                <w:rFonts w:cs="Tahoma"/>
                <w:lang w:eastAsia="es-BO"/>
              </w:rPr>
              <w:t>UYPACA</w:t>
            </w:r>
          </w:p>
        </w:tc>
        <w:tc>
          <w:tcPr>
            <w:tcW w:w="805" w:type="pct"/>
            <w:shd w:val="clear" w:color="auto" w:fill="auto"/>
            <w:vAlign w:val="center"/>
          </w:tcPr>
          <w:p w14:paraId="5D7C9532" w14:textId="77777777" w:rsidR="00FE275B" w:rsidRPr="009F3A83" w:rsidRDefault="00FE275B" w:rsidP="005E306E">
            <w:pPr>
              <w:jc w:val="center"/>
              <w:rPr>
                <w:rFonts w:cs="Tahoma"/>
                <w:lang w:eastAsia="es-BO"/>
              </w:rPr>
            </w:pPr>
            <w:r w:rsidRPr="009F3A83">
              <w:rPr>
                <w:rFonts w:cs="Tahoma"/>
                <w:lang w:eastAsia="es-BO"/>
              </w:rPr>
              <w:t>10.28 Km</w:t>
            </w:r>
          </w:p>
        </w:tc>
        <w:tc>
          <w:tcPr>
            <w:tcW w:w="803" w:type="pct"/>
            <w:shd w:val="clear" w:color="auto" w:fill="auto"/>
            <w:vAlign w:val="center"/>
          </w:tcPr>
          <w:p w14:paraId="0F748ECF" w14:textId="77777777" w:rsidR="00FE275B" w:rsidRPr="009F3A83" w:rsidRDefault="00FE275B" w:rsidP="005E306E">
            <w:pPr>
              <w:jc w:val="center"/>
              <w:rPr>
                <w:rFonts w:cs="Tahoma"/>
                <w:lang w:eastAsia="es-BO"/>
              </w:rPr>
            </w:pPr>
            <w:r w:rsidRPr="009F3A83">
              <w:rPr>
                <w:rFonts w:cs="Tahoma"/>
                <w:lang w:eastAsia="es-BO"/>
              </w:rPr>
              <w:t>0 H 30 min</w:t>
            </w:r>
          </w:p>
        </w:tc>
        <w:tc>
          <w:tcPr>
            <w:tcW w:w="800" w:type="pct"/>
            <w:shd w:val="clear" w:color="auto" w:fill="auto"/>
            <w:vAlign w:val="center"/>
          </w:tcPr>
          <w:p w14:paraId="05976768" w14:textId="77777777" w:rsidR="00FE275B" w:rsidRPr="009F3A83" w:rsidRDefault="00FE275B" w:rsidP="005E306E">
            <w:pPr>
              <w:jc w:val="center"/>
            </w:pPr>
            <w:r w:rsidRPr="009F3A83">
              <w:t>ASFALTADO Y ENLOSETADO</w:t>
            </w:r>
          </w:p>
        </w:tc>
      </w:tr>
      <w:tr w:rsidR="00FE275B" w:rsidRPr="009F3A83" w14:paraId="53323CB9" w14:textId="77777777" w:rsidTr="005E306E">
        <w:trPr>
          <w:trHeight w:val="272"/>
          <w:jc w:val="center"/>
        </w:trPr>
        <w:tc>
          <w:tcPr>
            <w:tcW w:w="346" w:type="pct"/>
            <w:shd w:val="clear" w:color="auto" w:fill="auto"/>
            <w:vAlign w:val="center"/>
          </w:tcPr>
          <w:p w14:paraId="298E8BA0" w14:textId="77777777" w:rsidR="00FE275B" w:rsidRPr="009F3A83" w:rsidRDefault="00FE275B" w:rsidP="005E306E">
            <w:pPr>
              <w:jc w:val="center"/>
              <w:rPr>
                <w:rFonts w:cs="Tahoma"/>
                <w:color w:val="000000"/>
                <w:sz w:val="20"/>
                <w:szCs w:val="20"/>
                <w:lang w:eastAsia="es-BO"/>
              </w:rPr>
            </w:pPr>
            <w:r w:rsidRPr="009F3A83">
              <w:rPr>
                <w:rFonts w:cs="Tahoma"/>
                <w:color w:val="000000"/>
                <w:sz w:val="20"/>
                <w:szCs w:val="20"/>
                <w:lang w:eastAsia="es-BO"/>
              </w:rPr>
              <w:t>8</w:t>
            </w:r>
          </w:p>
        </w:tc>
        <w:tc>
          <w:tcPr>
            <w:tcW w:w="897" w:type="pct"/>
            <w:vMerge/>
            <w:shd w:val="clear" w:color="auto" w:fill="auto"/>
            <w:vAlign w:val="center"/>
          </w:tcPr>
          <w:p w14:paraId="5C8F4FE4" w14:textId="77777777" w:rsidR="00FE275B" w:rsidRPr="009F3A83" w:rsidRDefault="00FE275B" w:rsidP="005E306E">
            <w:pPr>
              <w:jc w:val="center"/>
              <w:rPr>
                <w:rFonts w:cs="Tahoma"/>
                <w:color w:val="FF0000"/>
                <w:lang w:eastAsia="es-BO"/>
              </w:rPr>
            </w:pPr>
          </w:p>
        </w:tc>
        <w:tc>
          <w:tcPr>
            <w:tcW w:w="1349" w:type="pct"/>
            <w:shd w:val="clear" w:color="auto" w:fill="auto"/>
            <w:noWrap/>
            <w:vAlign w:val="center"/>
          </w:tcPr>
          <w:p w14:paraId="00F8C4B5" w14:textId="77777777" w:rsidR="00FE275B" w:rsidRPr="009F3A83" w:rsidRDefault="00FE275B" w:rsidP="005E306E">
            <w:pPr>
              <w:rPr>
                <w:rFonts w:cs="Tahoma"/>
                <w:lang w:eastAsia="es-BO"/>
              </w:rPr>
            </w:pPr>
            <w:r w:rsidRPr="009F3A83">
              <w:rPr>
                <w:rFonts w:cs="Tahoma"/>
                <w:lang w:eastAsia="es-BO"/>
              </w:rPr>
              <w:t>SURUZAYA</w:t>
            </w:r>
          </w:p>
        </w:tc>
        <w:tc>
          <w:tcPr>
            <w:tcW w:w="805" w:type="pct"/>
            <w:shd w:val="clear" w:color="auto" w:fill="auto"/>
            <w:vAlign w:val="center"/>
          </w:tcPr>
          <w:p w14:paraId="629F164A" w14:textId="77777777" w:rsidR="00FE275B" w:rsidRPr="009F3A83" w:rsidRDefault="00FE275B" w:rsidP="005E306E">
            <w:pPr>
              <w:jc w:val="center"/>
              <w:rPr>
                <w:rFonts w:cs="Tahoma"/>
                <w:lang w:eastAsia="es-BO"/>
              </w:rPr>
            </w:pPr>
            <w:r w:rsidRPr="009F3A83">
              <w:rPr>
                <w:rFonts w:cs="Tahoma"/>
                <w:lang w:eastAsia="es-BO"/>
              </w:rPr>
              <w:t>11.69 Km</w:t>
            </w:r>
          </w:p>
        </w:tc>
        <w:tc>
          <w:tcPr>
            <w:tcW w:w="803" w:type="pct"/>
            <w:shd w:val="clear" w:color="auto" w:fill="auto"/>
            <w:vAlign w:val="center"/>
          </w:tcPr>
          <w:p w14:paraId="0C26FA1E" w14:textId="77777777" w:rsidR="00FE275B" w:rsidRPr="009F3A83" w:rsidRDefault="00FE275B" w:rsidP="005E306E">
            <w:pPr>
              <w:jc w:val="center"/>
              <w:rPr>
                <w:rFonts w:cs="Tahoma"/>
                <w:lang w:eastAsia="es-BO"/>
              </w:rPr>
            </w:pPr>
            <w:r w:rsidRPr="009F3A83">
              <w:rPr>
                <w:rFonts w:cs="Tahoma"/>
                <w:lang w:eastAsia="es-BO"/>
              </w:rPr>
              <w:t xml:space="preserve">0 H 35 min </w:t>
            </w:r>
          </w:p>
        </w:tc>
        <w:tc>
          <w:tcPr>
            <w:tcW w:w="800" w:type="pct"/>
            <w:shd w:val="clear" w:color="auto" w:fill="auto"/>
            <w:vAlign w:val="center"/>
          </w:tcPr>
          <w:p w14:paraId="4E55F8AF" w14:textId="77777777" w:rsidR="00FE275B" w:rsidRPr="009F3A83" w:rsidRDefault="00FE275B" w:rsidP="005E306E">
            <w:pPr>
              <w:jc w:val="center"/>
            </w:pPr>
            <w:r w:rsidRPr="009F3A83">
              <w:t>ASFALTADO, ENLOSETADO Y TIERRA</w:t>
            </w:r>
          </w:p>
        </w:tc>
      </w:tr>
      <w:tr w:rsidR="00FE275B" w:rsidRPr="009F3A83" w14:paraId="12987C57" w14:textId="77777777" w:rsidTr="005E306E">
        <w:trPr>
          <w:trHeight w:val="272"/>
          <w:jc w:val="center"/>
        </w:trPr>
        <w:tc>
          <w:tcPr>
            <w:tcW w:w="346" w:type="pct"/>
            <w:shd w:val="clear" w:color="auto" w:fill="auto"/>
            <w:vAlign w:val="center"/>
          </w:tcPr>
          <w:p w14:paraId="4950554E" w14:textId="77777777" w:rsidR="00FE275B" w:rsidRPr="009F3A83" w:rsidRDefault="00FE275B" w:rsidP="005E306E">
            <w:pPr>
              <w:jc w:val="center"/>
              <w:rPr>
                <w:rFonts w:cs="Tahoma"/>
                <w:color w:val="000000"/>
                <w:sz w:val="20"/>
                <w:szCs w:val="20"/>
                <w:lang w:eastAsia="es-BO"/>
              </w:rPr>
            </w:pPr>
            <w:r w:rsidRPr="009F3A83">
              <w:rPr>
                <w:rFonts w:cs="Tahoma"/>
                <w:color w:val="000000"/>
                <w:sz w:val="20"/>
                <w:szCs w:val="20"/>
                <w:lang w:eastAsia="es-BO"/>
              </w:rPr>
              <w:t>9</w:t>
            </w:r>
          </w:p>
        </w:tc>
        <w:tc>
          <w:tcPr>
            <w:tcW w:w="897" w:type="pct"/>
            <w:vMerge/>
            <w:shd w:val="clear" w:color="auto" w:fill="auto"/>
            <w:vAlign w:val="center"/>
          </w:tcPr>
          <w:p w14:paraId="29E571D8" w14:textId="77777777" w:rsidR="00FE275B" w:rsidRPr="009F3A83" w:rsidRDefault="00FE275B" w:rsidP="005E306E">
            <w:pPr>
              <w:jc w:val="center"/>
              <w:rPr>
                <w:rFonts w:cs="Tahoma"/>
                <w:color w:val="FF0000"/>
                <w:lang w:eastAsia="es-BO"/>
              </w:rPr>
            </w:pPr>
          </w:p>
        </w:tc>
        <w:tc>
          <w:tcPr>
            <w:tcW w:w="1349" w:type="pct"/>
            <w:shd w:val="clear" w:color="auto" w:fill="auto"/>
            <w:noWrap/>
            <w:vAlign w:val="center"/>
          </w:tcPr>
          <w:p w14:paraId="624D4382" w14:textId="77777777" w:rsidR="00FE275B" w:rsidRPr="009F3A83" w:rsidRDefault="00FE275B" w:rsidP="005E306E">
            <w:pPr>
              <w:rPr>
                <w:rFonts w:cs="Tahoma"/>
                <w:lang w:eastAsia="es-BO"/>
              </w:rPr>
            </w:pPr>
            <w:r w:rsidRPr="009F3A83">
              <w:rPr>
                <w:rFonts w:cs="Tahoma"/>
                <w:lang w:eastAsia="es-BO"/>
              </w:rPr>
              <w:t>AYMA</w:t>
            </w:r>
          </w:p>
        </w:tc>
        <w:tc>
          <w:tcPr>
            <w:tcW w:w="805" w:type="pct"/>
            <w:shd w:val="clear" w:color="auto" w:fill="auto"/>
            <w:vAlign w:val="center"/>
          </w:tcPr>
          <w:p w14:paraId="4923BC7A" w14:textId="77777777" w:rsidR="00FE275B" w:rsidRPr="009F3A83" w:rsidRDefault="00FE275B" w:rsidP="005E306E">
            <w:pPr>
              <w:jc w:val="center"/>
              <w:rPr>
                <w:rFonts w:cs="Tahoma"/>
                <w:lang w:eastAsia="es-BO"/>
              </w:rPr>
            </w:pPr>
            <w:r w:rsidRPr="009F3A83">
              <w:rPr>
                <w:rFonts w:cs="Tahoma"/>
                <w:lang w:eastAsia="es-BO"/>
              </w:rPr>
              <w:t>15.18 Km</w:t>
            </w:r>
          </w:p>
        </w:tc>
        <w:tc>
          <w:tcPr>
            <w:tcW w:w="803" w:type="pct"/>
            <w:shd w:val="clear" w:color="auto" w:fill="auto"/>
            <w:vAlign w:val="center"/>
          </w:tcPr>
          <w:p w14:paraId="7B025D86" w14:textId="77777777" w:rsidR="00FE275B" w:rsidRPr="009F3A83" w:rsidRDefault="00FE275B" w:rsidP="005E306E">
            <w:pPr>
              <w:jc w:val="center"/>
              <w:rPr>
                <w:rFonts w:cs="Tahoma"/>
                <w:lang w:eastAsia="es-BO"/>
              </w:rPr>
            </w:pPr>
            <w:r w:rsidRPr="009F3A83">
              <w:rPr>
                <w:rFonts w:cs="Tahoma"/>
                <w:lang w:eastAsia="es-BO"/>
              </w:rPr>
              <w:t>0 H 45 min</w:t>
            </w:r>
          </w:p>
        </w:tc>
        <w:tc>
          <w:tcPr>
            <w:tcW w:w="800" w:type="pct"/>
            <w:shd w:val="clear" w:color="auto" w:fill="auto"/>
          </w:tcPr>
          <w:p w14:paraId="24CAC947" w14:textId="77777777" w:rsidR="00FE275B" w:rsidRPr="009F3A83" w:rsidRDefault="00FE275B" w:rsidP="005E306E">
            <w:pPr>
              <w:jc w:val="center"/>
            </w:pPr>
            <w:r w:rsidRPr="009F3A83">
              <w:t>ASFALTADO Y TIERRA</w:t>
            </w:r>
          </w:p>
        </w:tc>
      </w:tr>
      <w:tr w:rsidR="00FE275B" w:rsidRPr="009F3A83" w14:paraId="1C8B4CBA" w14:textId="77777777" w:rsidTr="005E306E">
        <w:trPr>
          <w:trHeight w:val="60"/>
          <w:jc w:val="center"/>
        </w:trPr>
        <w:tc>
          <w:tcPr>
            <w:tcW w:w="346" w:type="pct"/>
            <w:shd w:val="clear" w:color="auto" w:fill="auto"/>
            <w:vAlign w:val="center"/>
          </w:tcPr>
          <w:p w14:paraId="7EE6DD62" w14:textId="77777777" w:rsidR="00FE275B" w:rsidRPr="009F3A83" w:rsidRDefault="00FE275B" w:rsidP="005E306E">
            <w:pPr>
              <w:jc w:val="center"/>
              <w:rPr>
                <w:rFonts w:cs="Tahoma"/>
                <w:color w:val="000000"/>
                <w:sz w:val="20"/>
                <w:szCs w:val="20"/>
                <w:lang w:eastAsia="es-BO"/>
              </w:rPr>
            </w:pPr>
            <w:r w:rsidRPr="009F3A83">
              <w:rPr>
                <w:rFonts w:cs="Tahoma"/>
                <w:color w:val="000000"/>
                <w:sz w:val="20"/>
                <w:szCs w:val="20"/>
                <w:lang w:eastAsia="es-BO"/>
              </w:rPr>
              <w:t>10</w:t>
            </w:r>
          </w:p>
        </w:tc>
        <w:tc>
          <w:tcPr>
            <w:tcW w:w="897" w:type="pct"/>
            <w:vMerge/>
            <w:shd w:val="clear" w:color="auto" w:fill="auto"/>
            <w:vAlign w:val="center"/>
          </w:tcPr>
          <w:p w14:paraId="79C7F940" w14:textId="77777777" w:rsidR="00FE275B" w:rsidRPr="009F3A83" w:rsidRDefault="00FE275B" w:rsidP="005E306E">
            <w:pPr>
              <w:jc w:val="center"/>
              <w:rPr>
                <w:rFonts w:cs="Tahoma"/>
                <w:color w:val="FF0000"/>
                <w:lang w:eastAsia="es-BO"/>
              </w:rPr>
            </w:pPr>
          </w:p>
        </w:tc>
        <w:tc>
          <w:tcPr>
            <w:tcW w:w="1349" w:type="pct"/>
            <w:shd w:val="clear" w:color="auto" w:fill="auto"/>
            <w:noWrap/>
            <w:vAlign w:val="center"/>
          </w:tcPr>
          <w:p w14:paraId="07B207CF" w14:textId="77777777" w:rsidR="00FE275B" w:rsidRPr="009F3A83" w:rsidRDefault="00FE275B" w:rsidP="005E306E">
            <w:pPr>
              <w:rPr>
                <w:rFonts w:cs="Tahoma"/>
                <w:lang w:eastAsia="es-BO"/>
              </w:rPr>
            </w:pPr>
            <w:r w:rsidRPr="009F3A83">
              <w:rPr>
                <w:rFonts w:cs="Tahoma"/>
                <w:lang w:eastAsia="es-BO"/>
              </w:rPr>
              <w:t>TUNI</w:t>
            </w:r>
          </w:p>
        </w:tc>
        <w:tc>
          <w:tcPr>
            <w:tcW w:w="805" w:type="pct"/>
            <w:shd w:val="clear" w:color="auto" w:fill="auto"/>
            <w:vAlign w:val="center"/>
          </w:tcPr>
          <w:p w14:paraId="53E257E8" w14:textId="77777777" w:rsidR="00FE275B" w:rsidRPr="009F3A83" w:rsidRDefault="00FE275B" w:rsidP="005E306E">
            <w:pPr>
              <w:jc w:val="center"/>
              <w:rPr>
                <w:rFonts w:cs="Tahoma"/>
                <w:lang w:eastAsia="es-BO"/>
              </w:rPr>
            </w:pPr>
            <w:r w:rsidRPr="009F3A83">
              <w:rPr>
                <w:rFonts w:cs="Tahoma"/>
                <w:lang w:eastAsia="es-BO"/>
              </w:rPr>
              <w:t>14.98 Km</w:t>
            </w:r>
          </w:p>
        </w:tc>
        <w:tc>
          <w:tcPr>
            <w:tcW w:w="803" w:type="pct"/>
            <w:shd w:val="clear" w:color="auto" w:fill="auto"/>
            <w:vAlign w:val="center"/>
          </w:tcPr>
          <w:p w14:paraId="2D53329A" w14:textId="77777777" w:rsidR="00FE275B" w:rsidRPr="009F3A83" w:rsidRDefault="00FE275B" w:rsidP="005E306E">
            <w:pPr>
              <w:jc w:val="center"/>
              <w:rPr>
                <w:rFonts w:cs="Tahoma"/>
                <w:lang w:eastAsia="es-BO"/>
              </w:rPr>
            </w:pPr>
            <w:r w:rsidRPr="009F3A83">
              <w:rPr>
                <w:rFonts w:cs="Tahoma"/>
                <w:lang w:eastAsia="es-BO"/>
              </w:rPr>
              <w:t>0 H 45 min</w:t>
            </w:r>
          </w:p>
        </w:tc>
        <w:tc>
          <w:tcPr>
            <w:tcW w:w="800" w:type="pct"/>
            <w:shd w:val="clear" w:color="auto" w:fill="auto"/>
          </w:tcPr>
          <w:p w14:paraId="6BC9172F" w14:textId="77777777" w:rsidR="00FE275B" w:rsidRPr="009F3A83" w:rsidRDefault="00FE275B" w:rsidP="005E306E">
            <w:pPr>
              <w:jc w:val="center"/>
            </w:pPr>
            <w:r w:rsidRPr="009F3A83">
              <w:t>ASFALTADO Y TIERRA</w:t>
            </w:r>
          </w:p>
        </w:tc>
      </w:tr>
      <w:tr w:rsidR="00FE275B" w:rsidRPr="009F3A83" w14:paraId="3603F3F7" w14:textId="77777777" w:rsidTr="005E306E">
        <w:trPr>
          <w:trHeight w:val="60"/>
          <w:jc w:val="center"/>
        </w:trPr>
        <w:tc>
          <w:tcPr>
            <w:tcW w:w="346" w:type="pct"/>
            <w:shd w:val="clear" w:color="auto" w:fill="auto"/>
            <w:vAlign w:val="center"/>
          </w:tcPr>
          <w:p w14:paraId="270B4FB7" w14:textId="77777777" w:rsidR="00FE275B" w:rsidRPr="009F3A83" w:rsidRDefault="00FE275B" w:rsidP="005E306E">
            <w:pPr>
              <w:jc w:val="center"/>
              <w:rPr>
                <w:rFonts w:cs="Tahoma"/>
                <w:color w:val="000000"/>
                <w:sz w:val="20"/>
                <w:szCs w:val="20"/>
                <w:lang w:eastAsia="es-BO"/>
              </w:rPr>
            </w:pPr>
            <w:r w:rsidRPr="009F3A83">
              <w:rPr>
                <w:rFonts w:cs="Tahoma"/>
                <w:color w:val="000000"/>
                <w:sz w:val="20"/>
                <w:szCs w:val="20"/>
                <w:lang w:eastAsia="es-BO"/>
              </w:rPr>
              <w:t>11</w:t>
            </w:r>
          </w:p>
        </w:tc>
        <w:tc>
          <w:tcPr>
            <w:tcW w:w="897" w:type="pct"/>
            <w:vMerge/>
            <w:shd w:val="clear" w:color="auto" w:fill="auto"/>
            <w:vAlign w:val="center"/>
          </w:tcPr>
          <w:p w14:paraId="77FDF8A4" w14:textId="77777777" w:rsidR="00FE275B" w:rsidRPr="009F3A83" w:rsidRDefault="00FE275B" w:rsidP="005E306E">
            <w:pPr>
              <w:jc w:val="center"/>
              <w:rPr>
                <w:rFonts w:cs="Tahoma"/>
                <w:color w:val="FF0000"/>
                <w:lang w:eastAsia="es-BO"/>
              </w:rPr>
            </w:pPr>
          </w:p>
        </w:tc>
        <w:tc>
          <w:tcPr>
            <w:tcW w:w="1349" w:type="pct"/>
            <w:shd w:val="clear" w:color="auto" w:fill="auto"/>
            <w:noWrap/>
            <w:vAlign w:val="center"/>
          </w:tcPr>
          <w:p w14:paraId="6538B19F" w14:textId="77777777" w:rsidR="00FE275B" w:rsidRPr="009F3A83" w:rsidRDefault="00FE275B" w:rsidP="005E306E">
            <w:pPr>
              <w:rPr>
                <w:rFonts w:cs="Tahoma"/>
                <w:lang w:eastAsia="es-BO"/>
              </w:rPr>
            </w:pPr>
            <w:r w:rsidRPr="009F3A83">
              <w:rPr>
                <w:rFonts w:cs="Tahoma"/>
                <w:lang w:eastAsia="es-BO"/>
              </w:rPr>
              <w:t>POCOLLITA</w:t>
            </w:r>
          </w:p>
        </w:tc>
        <w:tc>
          <w:tcPr>
            <w:tcW w:w="805" w:type="pct"/>
            <w:shd w:val="clear" w:color="auto" w:fill="auto"/>
            <w:vAlign w:val="center"/>
          </w:tcPr>
          <w:p w14:paraId="4B031F51" w14:textId="77777777" w:rsidR="00FE275B" w:rsidRPr="009F3A83" w:rsidRDefault="00FE275B" w:rsidP="005E306E">
            <w:pPr>
              <w:jc w:val="center"/>
              <w:rPr>
                <w:rFonts w:cs="Tahoma"/>
                <w:lang w:eastAsia="es-BO"/>
              </w:rPr>
            </w:pPr>
            <w:r w:rsidRPr="009F3A83">
              <w:rPr>
                <w:rFonts w:cs="Tahoma"/>
                <w:lang w:eastAsia="es-BO"/>
              </w:rPr>
              <w:t>27.50 Km</w:t>
            </w:r>
          </w:p>
        </w:tc>
        <w:tc>
          <w:tcPr>
            <w:tcW w:w="803" w:type="pct"/>
            <w:shd w:val="clear" w:color="auto" w:fill="auto"/>
            <w:vAlign w:val="center"/>
          </w:tcPr>
          <w:p w14:paraId="51D5383F" w14:textId="77777777" w:rsidR="00FE275B" w:rsidRPr="009F3A83" w:rsidRDefault="00FE275B" w:rsidP="005E306E">
            <w:pPr>
              <w:jc w:val="center"/>
              <w:rPr>
                <w:rFonts w:cs="Tahoma"/>
                <w:lang w:eastAsia="es-BO"/>
              </w:rPr>
            </w:pPr>
            <w:r w:rsidRPr="009F3A83">
              <w:rPr>
                <w:rFonts w:cs="Tahoma"/>
                <w:lang w:eastAsia="es-BO"/>
              </w:rPr>
              <w:t xml:space="preserve">0 H 30 min </w:t>
            </w:r>
          </w:p>
        </w:tc>
        <w:tc>
          <w:tcPr>
            <w:tcW w:w="800" w:type="pct"/>
            <w:shd w:val="clear" w:color="auto" w:fill="auto"/>
            <w:vAlign w:val="center"/>
          </w:tcPr>
          <w:p w14:paraId="7BDBB036" w14:textId="77777777" w:rsidR="00FE275B" w:rsidRPr="009F3A83" w:rsidRDefault="00FE275B" w:rsidP="005E306E">
            <w:pPr>
              <w:jc w:val="center"/>
            </w:pPr>
            <w:r w:rsidRPr="009F3A83">
              <w:t>TIERRA</w:t>
            </w:r>
          </w:p>
        </w:tc>
      </w:tr>
      <w:tr w:rsidR="00FE275B" w:rsidRPr="009F3A83" w14:paraId="3CB36897" w14:textId="77777777" w:rsidTr="005E306E">
        <w:trPr>
          <w:trHeight w:val="199"/>
          <w:jc w:val="center"/>
        </w:trPr>
        <w:tc>
          <w:tcPr>
            <w:tcW w:w="346" w:type="pct"/>
            <w:shd w:val="clear" w:color="auto" w:fill="auto"/>
            <w:vAlign w:val="center"/>
          </w:tcPr>
          <w:p w14:paraId="50B31762" w14:textId="77777777" w:rsidR="00FE275B" w:rsidRPr="009F3A83" w:rsidRDefault="00FE275B" w:rsidP="005E306E">
            <w:pPr>
              <w:jc w:val="center"/>
              <w:rPr>
                <w:rFonts w:cs="Tahoma"/>
                <w:color w:val="000000"/>
                <w:sz w:val="20"/>
                <w:szCs w:val="20"/>
                <w:lang w:eastAsia="es-BO"/>
              </w:rPr>
            </w:pPr>
            <w:r w:rsidRPr="009F3A83">
              <w:rPr>
                <w:rFonts w:cs="Tahoma"/>
                <w:color w:val="000000"/>
                <w:sz w:val="20"/>
                <w:szCs w:val="20"/>
                <w:lang w:eastAsia="es-BO"/>
              </w:rPr>
              <w:t>12</w:t>
            </w:r>
          </w:p>
        </w:tc>
        <w:tc>
          <w:tcPr>
            <w:tcW w:w="897" w:type="pct"/>
            <w:vMerge/>
            <w:shd w:val="clear" w:color="auto" w:fill="auto"/>
            <w:vAlign w:val="center"/>
          </w:tcPr>
          <w:p w14:paraId="0194DD7A" w14:textId="77777777" w:rsidR="00FE275B" w:rsidRPr="009F3A83" w:rsidRDefault="00FE275B" w:rsidP="005E306E">
            <w:pPr>
              <w:jc w:val="center"/>
              <w:rPr>
                <w:rFonts w:cs="Tahoma"/>
                <w:color w:val="FF0000"/>
                <w:lang w:eastAsia="es-BO"/>
              </w:rPr>
            </w:pPr>
          </w:p>
        </w:tc>
        <w:tc>
          <w:tcPr>
            <w:tcW w:w="1349" w:type="pct"/>
            <w:shd w:val="clear" w:color="auto" w:fill="auto"/>
            <w:noWrap/>
            <w:vAlign w:val="center"/>
          </w:tcPr>
          <w:p w14:paraId="470140C0" w14:textId="77777777" w:rsidR="00FE275B" w:rsidRPr="009F3A83" w:rsidRDefault="00FE275B" w:rsidP="005E306E">
            <w:pPr>
              <w:rPr>
                <w:rFonts w:cs="Tahoma"/>
                <w:lang w:eastAsia="es-BO"/>
              </w:rPr>
            </w:pPr>
            <w:r w:rsidRPr="009F3A83">
              <w:rPr>
                <w:rFonts w:cs="Tahoma"/>
                <w:lang w:eastAsia="es-BO"/>
              </w:rPr>
              <w:t>KAJCHIRI</w:t>
            </w:r>
          </w:p>
        </w:tc>
        <w:tc>
          <w:tcPr>
            <w:tcW w:w="805" w:type="pct"/>
            <w:shd w:val="clear" w:color="auto" w:fill="auto"/>
            <w:vAlign w:val="center"/>
          </w:tcPr>
          <w:p w14:paraId="161DDEC5" w14:textId="77777777" w:rsidR="00FE275B" w:rsidRPr="009F3A83" w:rsidRDefault="00FE275B" w:rsidP="005E306E">
            <w:pPr>
              <w:jc w:val="center"/>
              <w:rPr>
                <w:rFonts w:cs="Tahoma"/>
                <w:lang w:eastAsia="es-BO"/>
              </w:rPr>
            </w:pPr>
            <w:r w:rsidRPr="009F3A83">
              <w:rPr>
                <w:rFonts w:cs="Tahoma"/>
                <w:lang w:eastAsia="es-BO"/>
              </w:rPr>
              <w:t>18.5 Km</w:t>
            </w:r>
          </w:p>
        </w:tc>
        <w:tc>
          <w:tcPr>
            <w:tcW w:w="803" w:type="pct"/>
            <w:shd w:val="clear" w:color="auto" w:fill="auto"/>
            <w:vAlign w:val="center"/>
          </w:tcPr>
          <w:p w14:paraId="12F7E26B" w14:textId="77777777" w:rsidR="00FE275B" w:rsidRPr="009F3A83" w:rsidRDefault="00FE275B" w:rsidP="005E306E">
            <w:pPr>
              <w:jc w:val="center"/>
              <w:rPr>
                <w:rFonts w:cs="Tahoma"/>
                <w:lang w:eastAsia="es-BO"/>
              </w:rPr>
            </w:pPr>
            <w:r w:rsidRPr="009F3A83">
              <w:rPr>
                <w:rFonts w:cs="Tahoma"/>
                <w:lang w:eastAsia="es-BO"/>
              </w:rPr>
              <w:t>0 H 45 min</w:t>
            </w:r>
          </w:p>
        </w:tc>
        <w:tc>
          <w:tcPr>
            <w:tcW w:w="800" w:type="pct"/>
            <w:shd w:val="clear" w:color="auto" w:fill="auto"/>
            <w:vAlign w:val="center"/>
          </w:tcPr>
          <w:p w14:paraId="4AB5D4D9" w14:textId="77777777" w:rsidR="00FE275B" w:rsidRPr="009F3A83" w:rsidRDefault="00FE275B" w:rsidP="005E306E">
            <w:pPr>
              <w:jc w:val="center"/>
            </w:pPr>
            <w:r w:rsidRPr="009F3A83">
              <w:t>ASFALTADO Y TIERRA</w:t>
            </w:r>
          </w:p>
        </w:tc>
      </w:tr>
    </w:tbl>
    <w:p w14:paraId="49C047F0" w14:textId="77777777" w:rsidR="00FE275B" w:rsidRPr="00D539C2" w:rsidRDefault="00FE275B" w:rsidP="00FE275B">
      <w:pPr>
        <w:keepNext/>
        <w:numPr>
          <w:ilvl w:val="0"/>
          <w:numId w:val="37"/>
        </w:numPr>
        <w:spacing w:before="240" w:after="60" w:line="260" w:lineRule="atLeast"/>
        <w:ind w:left="426" w:hanging="360"/>
        <w:outlineLvl w:val="0"/>
        <w:rPr>
          <w:rFonts w:cs="Tahoma"/>
          <w:bCs/>
          <w:color w:val="000000"/>
          <w:kern w:val="32"/>
          <w:sz w:val="20"/>
          <w:szCs w:val="20"/>
          <w:lang w:val="es-ES_tradnl"/>
        </w:rPr>
      </w:pPr>
      <w:bookmarkStart w:id="26" w:name="_Toc118727345"/>
      <w:bookmarkEnd w:id="25"/>
      <w:r w:rsidRPr="00D539C2">
        <w:rPr>
          <w:rFonts w:cs="Tahoma"/>
          <w:b/>
          <w:bCs/>
          <w:color w:val="000000"/>
          <w:kern w:val="32"/>
          <w:sz w:val="20"/>
          <w:szCs w:val="20"/>
          <w:lang w:val="es-ES_tradnl"/>
        </w:rPr>
        <w:t>OBJETIVO DE LA CONSULTORÍA</w:t>
      </w:r>
      <w:r w:rsidRPr="00D539C2">
        <w:rPr>
          <w:rFonts w:cs="Tahoma"/>
          <w:bCs/>
          <w:color w:val="000000"/>
          <w:kern w:val="32"/>
          <w:sz w:val="20"/>
          <w:szCs w:val="20"/>
          <w:lang w:val="es-ES_tradnl"/>
        </w:rPr>
        <w:t>.</w:t>
      </w:r>
      <w:bookmarkEnd w:id="26"/>
    </w:p>
    <w:p w14:paraId="7094AF48" w14:textId="77777777" w:rsidR="00FE275B" w:rsidRPr="00D539C2" w:rsidRDefault="00FE275B" w:rsidP="00FE275B">
      <w:pPr>
        <w:spacing w:line="260" w:lineRule="atLeast"/>
        <w:ind w:firstLine="426"/>
        <w:jc w:val="both"/>
        <w:rPr>
          <w:rFonts w:cs="Tahoma"/>
          <w:b/>
          <w:sz w:val="20"/>
          <w:szCs w:val="20"/>
          <w:lang w:val="es-ES_tradnl"/>
        </w:rPr>
      </w:pPr>
      <w:r w:rsidRPr="00D539C2">
        <w:rPr>
          <w:rFonts w:cs="Tahoma"/>
          <w:b/>
          <w:sz w:val="20"/>
          <w:szCs w:val="20"/>
          <w:lang w:val="es-ES_tradnl"/>
        </w:rPr>
        <w:t>GENERAL</w:t>
      </w:r>
    </w:p>
    <w:p w14:paraId="131548FB" w14:textId="6211C1A7" w:rsidR="00FE275B" w:rsidRPr="00D539C2" w:rsidRDefault="00FE275B" w:rsidP="00FE275B">
      <w:pPr>
        <w:spacing w:line="260" w:lineRule="atLeast"/>
        <w:ind w:left="426"/>
        <w:jc w:val="both"/>
        <w:rPr>
          <w:rFonts w:cs="Tahoma"/>
          <w:sz w:val="20"/>
          <w:szCs w:val="20"/>
          <w:lang w:val="es-ES_tradnl"/>
        </w:rPr>
      </w:pPr>
      <w:r w:rsidRPr="00D539C2">
        <w:rPr>
          <w:rFonts w:cs="Tahoma"/>
          <w:sz w:val="20"/>
          <w:szCs w:val="20"/>
          <w:lang w:val="es-ES_tradnl"/>
        </w:rPr>
        <w:t xml:space="preserve">Realizar el control, seguimiento y monitoreo a la Entidad Ejecutora encargada de la ejecución del </w:t>
      </w:r>
      <w:r w:rsidRPr="00D539C2">
        <w:rPr>
          <w:rFonts w:cs="Tahoma"/>
          <w:b/>
          <w:color w:val="FF0000"/>
          <w:sz w:val="20"/>
          <w:szCs w:val="20"/>
        </w:rPr>
        <w:t xml:space="preserve">PROYECTO DE VIVIENDA CUALITATIVA EN EL MUNICIPIO DE </w:t>
      </w:r>
      <w:r w:rsidRPr="00DC2D87">
        <w:rPr>
          <w:rFonts w:cs="Tahoma"/>
          <w:b/>
          <w:color w:val="FF0000"/>
          <w:sz w:val="20"/>
          <w:szCs w:val="20"/>
        </w:rPr>
        <w:t>ACHOCALLA -FASE(VIII)</w:t>
      </w:r>
      <w:r>
        <w:rPr>
          <w:rFonts w:cs="Tahoma"/>
          <w:b/>
          <w:color w:val="FF0000"/>
          <w:sz w:val="20"/>
          <w:szCs w:val="20"/>
        </w:rPr>
        <w:t xml:space="preserve"> </w:t>
      </w:r>
      <w:r w:rsidRPr="00D539C2">
        <w:rPr>
          <w:rFonts w:cs="Tahoma"/>
          <w:b/>
          <w:color w:val="FF0000"/>
          <w:sz w:val="20"/>
          <w:szCs w:val="20"/>
        </w:rPr>
        <w:t>2024- LA PAZ</w:t>
      </w:r>
      <w:r w:rsidRPr="00D539C2">
        <w:rPr>
          <w:rFonts w:cs="Tahoma"/>
          <w:color w:val="FF0000"/>
          <w:sz w:val="20"/>
          <w:szCs w:val="20"/>
        </w:rPr>
        <w:t>, en</w:t>
      </w:r>
      <w:r w:rsidRPr="00D539C2">
        <w:rPr>
          <w:rFonts w:cs="Tahoma"/>
          <w:b/>
          <w:color w:val="FF0000"/>
          <w:sz w:val="20"/>
          <w:szCs w:val="20"/>
        </w:rPr>
        <w:t xml:space="preserve"> 4</w:t>
      </w:r>
      <w:r>
        <w:rPr>
          <w:rFonts w:cs="Tahoma"/>
          <w:b/>
          <w:color w:val="FF0000"/>
          <w:sz w:val="20"/>
          <w:szCs w:val="20"/>
        </w:rPr>
        <w:t>0</w:t>
      </w:r>
      <w:r w:rsidRPr="00D539C2">
        <w:rPr>
          <w:rFonts w:cs="Tahoma"/>
          <w:b/>
          <w:color w:val="FF0000"/>
          <w:sz w:val="20"/>
          <w:szCs w:val="20"/>
        </w:rPr>
        <w:t xml:space="preserve"> </w:t>
      </w:r>
      <w:r w:rsidRPr="00D539C2">
        <w:rPr>
          <w:rFonts w:cs="Tahoma"/>
          <w:bCs/>
          <w:sz w:val="20"/>
          <w:szCs w:val="20"/>
        </w:rPr>
        <w:t>viviendas</w:t>
      </w:r>
      <w:r w:rsidRPr="00D539C2">
        <w:rPr>
          <w:rFonts w:cs="Tahoma"/>
          <w:sz w:val="20"/>
          <w:szCs w:val="20"/>
          <w:lang w:val="es-ES_tradnl"/>
        </w:rPr>
        <w:t xml:space="preserve"> para asegurar que la prestación del Servicio de la Entidad Ejecutora sea realizada de acuerdo a las condiciones de su Contrato y los Términos de Referencia.</w:t>
      </w:r>
    </w:p>
    <w:p w14:paraId="329D8759" w14:textId="77777777" w:rsidR="00FE275B" w:rsidRDefault="00FE275B" w:rsidP="00FE275B">
      <w:pPr>
        <w:spacing w:line="260" w:lineRule="atLeast"/>
        <w:ind w:left="426"/>
        <w:jc w:val="both"/>
        <w:rPr>
          <w:rFonts w:cs="Tahoma"/>
          <w:sz w:val="20"/>
          <w:szCs w:val="20"/>
          <w:lang w:val="es-ES_tradnl"/>
        </w:rPr>
      </w:pPr>
      <w:bookmarkStart w:id="27" w:name="_Hlk163838033"/>
    </w:p>
    <w:p w14:paraId="605E23B8" w14:textId="77777777" w:rsidR="00FE275B" w:rsidRPr="00D539C2" w:rsidRDefault="00FE275B" w:rsidP="00FE275B">
      <w:pPr>
        <w:spacing w:line="260" w:lineRule="atLeast"/>
        <w:ind w:left="426"/>
        <w:jc w:val="both"/>
        <w:rPr>
          <w:rFonts w:cs="Tahoma"/>
          <w:sz w:val="20"/>
          <w:szCs w:val="20"/>
          <w:lang w:val="es-ES_tradnl"/>
        </w:rPr>
      </w:pPr>
      <w:r w:rsidRPr="00D539C2">
        <w:rPr>
          <w:rFonts w:cs="Tahoma"/>
          <w:sz w:val="20"/>
          <w:szCs w:val="20"/>
          <w:lang w:val="es-ES_tradnl"/>
        </w:rPr>
        <w:t xml:space="preserve">La </w:t>
      </w:r>
      <w:r w:rsidRPr="00D539C2">
        <w:rPr>
          <w:rFonts w:cs="Tahoma"/>
          <w:b/>
          <w:sz w:val="20"/>
          <w:szCs w:val="20"/>
          <w:lang w:val="es-ES_tradnl"/>
        </w:rPr>
        <w:t xml:space="preserve">Inspectoría, </w:t>
      </w:r>
      <w:r w:rsidRPr="00D539C2">
        <w:rPr>
          <w:rFonts w:cs="Tahoma"/>
          <w:sz w:val="20"/>
          <w:szCs w:val="20"/>
          <w:lang w:val="es-ES_tradnl"/>
        </w:rPr>
        <w:t xml:space="preserve">deberá realizar el acompañamiento a la gestión del trámite de obtención de los Certificados de no Propiedad a Nivel Nacional (emitidos por Derechos Reales) realizado por la Entidad Ejecutora contratada, hasta su emisión y entrega a la AEVIVIENDA, de los </w:t>
      </w:r>
      <w:r w:rsidRPr="00D539C2">
        <w:rPr>
          <w:rFonts w:cs="Tahoma"/>
          <w:b/>
          <w:color w:val="FF0000"/>
          <w:sz w:val="20"/>
          <w:szCs w:val="20"/>
          <w:lang w:val="es-ES_tradnl"/>
        </w:rPr>
        <w:t>4</w:t>
      </w:r>
      <w:r>
        <w:rPr>
          <w:rFonts w:cs="Tahoma"/>
          <w:b/>
          <w:color w:val="FF0000"/>
          <w:sz w:val="20"/>
          <w:szCs w:val="20"/>
          <w:lang w:val="es-ES_tradnl"/>
        </w:rPr>
        <w:t>0</w:t>
      </w:r>
      <w:r w:rsidRPr="00D539C2">
        <w:rPr>
          <w:rFonts w:cs="Tahoma"/>
          <w:sz w:val="20"/>
          <w:szCs w:val="20"/>
          <w:lang w:val="es-ES_tradnl"/>
        </w:rPr>
        <w:t xml:space="preserve"> beneficiarios del presente proyecto.</w:t>
      </w:r>
    </w:p>
    <w:bookmarkEnd w:id="27"/>
    <w:p w14:paraId="168D2123" w14:textId="77777777" w:rsidR="00FE275B" w:rsidRDefault="00FE275B" w:rsidP="00FE275B">
      <w:pPr>
        <w:spacing w:line="260" w:lineRule="atLeast"/>
        <w:ind w:left="426"/>
        <w:jc w:val="both"/>
        <w:rPr>
          <w:rFonts w:cs="Tahoma"/>
          <w:sz w:val="20"/>
          <w:szCs w:val="20"/>
          <w:lang w:val="es-ES_tradnl"/>
        </w:rPr>
      </w:pPr>
    </w:p>
    <w:p w14:paraId="3F3D06A5" w14:textId="77777777" w:rsidR="00FE275B" w:rsidRPr="00D539C2" w:rsidRDefault="00FE275B" w:rsidP="00FE275B">
      <w:pPr>
        <w:spacing w:line="260" w:lineRule="atLeast"/>
        <w:ind w:left="426"/>
        <w:jc w:val="both"/>
        <w:rPr>
          <w:rFonts w:cs="Tahoma"/>
          <w:sz w:val="20"/>
          <w:szCs w:val="20"/>
          <w:lang w:val="es-ES_tradnl"/>
        </w:rPr>
      </w:pPr>
      <w:r w:rsidRPr="00D539C2">
        <w:rPr>
          <w:rFonts w:cs="Tahoma"/>
          <w:sz w:val="20"/>
          <w:szCs w:val="20"/>
          <w:lang w:val="es-ES_tradnl"/>
        </w:rPr>
        <w:t xml:space="preserve">La </w:t>
      </w:r>
      <w:r w:rsidRPr="00D539C2">
        <w:rPr>
          <w:rFonts w:cs="Tahoma"/>
          <w:b/>
          <w:sz w:val="20"/>
          <w:szCs w:val="20"/>
          <w:lang w:val="es-ES_tradnl"/>
        </w:rPr>
        <w:t>Inspectoría</w:t>
      </w:r>
      <w:r w:rsidRPr="00D539C2">
        <w:rPr>
          <w:rFonts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D539C2">
        <w:rPr>
          <w:rFonts w:cs="Tahoma"/>
          <w:bCs/>
          <w:sz w:val="20"/>
          <w:szCs w:val="20"/>
          <w:lang w:val="es-ES_tradnl"/>
        </w:rPr>
        <w:t xml:space="preserve">Termino </w:t>
      </w:r>
      <w:r w:rsidRPr="00D539C2">
        <w:rPr>
          <w:rFonts w:cs="Tahoma"/>
          <w:sz w:val="20"/>
          <w:szCs w:val="20"/>
          <w:lang w:val="es-ES_tradnl"/>
        </w:rPr>
        <w:t>de Referencia y los documentos que forman parte del mismo.</w:t>
      </w:r>
    </w:p>
    <w:p w14:paraId="2334B3FF" w14:textId="77777777" w:rsidR="00FE275B" w:rsidRPr="00D539C2" w:rsidRDefault="00FE275B" w:rsidP="00FE275B">
      <w:pPr>
        <w:spacing w:line="260" w:lineRule="atLeast"/>
        <w:jc w:val="both"/>
        <w:rPr>
          <w:rFonts w:cs="Tahoma"/>
          <w:sz w:val="20"/>
          <w:szCs w:val="20"/>
          <w:lang w:val="es-ES_tradnl"/>
        </w:rPr>
      </w:pPr>
    </w:p>
    <w:p w14:paraId="37E9FF20" w14:textId="77777777" w:rsidR="00FE275B" w:rsidRPr="00D539C2" w:rsidRDefault="00FE275B" w:rsidP="00FE275B">
      <w:pPr>
        <w:spacing w:line="260" w:lineRule="atLeast"/>
        <w:ind w:firstLine="426"/>
        <w:jc w:val="both"/>
        <w:rPr>
          <w:rFonts w:cs="Tahoma"/>
          <w:b/>
          <w:sz w:val="20"/>
          <w:szCs w:val="20"/>
          <w:lang w:val="es-ES_tradnl"/>
        </w:rPr>
      </w:pPr>
      <w:r w:rsidRPr="00D539C2">
        <w:rPr>
          <w:rFonts w:cs="Tahoma"/>
          <w:b/>
          <w:sz w:val="20"/>
          <w:szCs w:val="20"/>
          <w:lang w:val="es-ES_tradnl"/>
        </w:rPr>
        <w:t>ESPECÍFICOS</w:t>
      </w:r>
    </w:p>
    <w:p w14:paraId="26ED3F06" w14:textId="77777777" w:rsidR="00FE275B" w:rsidRPr="00D539C2" w:rsidRDefault="00FE275B" w:rsidP="00FE275B">
      <w:pPr>
        <w:spacing w:line="260" w:lineRule="atLeast"/>
        <w:ind w:firstLine="426"/>
        <w:jc w:val="both"/>
        <w:rPr>
          <w:rFonts w:cs="Tahoma"/>
          <w:sz w:val="20"/>
          <w:szCs w:val="20"/>
          <w:lang w:val="es-ES_tradnl"/>
        </w:rPr>
      </w:pPr>
      <w:r w:rsidRPr="00D539C2">
        <w:rPr>
          <w:rFonts w:cs="Tahoma"/>
          <w:sz w:val="20"/>
          <w:szCs w:val="20"/>
          <w:lang w:val="es-ES_tradnl"/>
        </w:rPr>
        <w:t>Desarrollar adecuadamente todos los componentes que comprenden la ejecución del proyecto:</w:t>
      </w:r>
    </w:p>
    <w:p w14:paraId="76979F32" w14:textId="77777777" w:rsidR="00FE275B" w:rsidRPr="00D539C2" w:rsidRDefault="00FE275B" w:rsidP="00FE275B">
      <w:pPr>
        <w:numPr>
          <w:ilvl w:val="0"/>
          <w:numId w:val="49"/>
        </w:numPr>
        <w:spacing w:line="260" w:lineRule="atLeast"/>
        <w:contextualSpacing/>
        <w:jc w:val="both"/>
        <w:rPr>
          <w:rFonts w:cs="Tahoma"/>
          <w:b/>
          <w:vanish/>
          <w:sz w:val="20"/>
          <w:szCs w:val="20"/>
          <w:lang w:val="es-ES_tradnl"/>
        </w:rPr>
      </w:pPr>
    </w:p>
    <w:p w14:paraId="31C32F16" w14:textId="77777777" w:rsidR="00FE275B" w:rsidRPr="00D539C2" w:rsidRDefault="00FE275B" w:rsidP="00FE275B">
      <w:pPr>
        <w:numPr>
          <w:ilvl w:val="0"/>
          <w:numId w:val="49"/>
        </w:numPr>
        <w:spacing w:line="260" w:lineRule="atLeast"/>
        <w:contextualSpacing/>
        <w:jc w:val="both"/>
        <w:rPr>
          <w:rFonts w:cs="Tahoma"/>
          <w:b/>
          <w:vanish/>
          <w:sz w:val="20"/>
          <w:szCs w:val="20"/>
          <w:lang w:val="es-ES_tradnl"/>
        </w:rPr>
      </w:pPr>
    </w:p>
    <w:p w14:paraId="27F22474" w14:textId="77777777" w:rsidR="00FE275B" w:rsidRPr="00D539C2" w:rsidRDefault="00FE275B" w:rsidP="00FE275B">
      <w:pPr>
        <w:numPr>
          <w:ilvl w:val="0"/>
          <w:numId w:val="50"/>
        </w:numPr>
        <w:spacing w:line="260" w:lineRule="atLeast"/>
        <w:ind w:left="709" w:hanging="283"/>
        <w:contextualSpacing/>
        <w:jc w:val="both"/>
        <w:rPr>
          <w:rFonts w:cs="Tahoma"/>
          <w:sz w:val="20"/>
          <w:szCs w:val="20"/>
          <w:lang w:val="es-ES_tradnl"/>
        </w:rPr>
      </w:pPr>
      <w:r w:rsidRPr="00D539C2">
        <w:rPr>
          <w:rFonts w:cs="Tahoma"/>
          <w:sz w:val="20"/>
          <w:szCs w:val="20"/>
          <w:lang w:val="es-ES_tradnl"/>
        </w:rPr>
        <w:t>Garantizar que la</w:t>
      </w:r>
      <w:r w:rsidRPr="00D539C2">
        <w:rPr>
          <w:rFonts w:cs="Tahoma"/>
          <w:b/>
          <w:sz w:val="20"/>
          <w:szCs w:val="20"/>
          <w:lang w:val="es-ES_tradnl"/>
        </w:rPr>
        <w:t xml:space="preserve"> capacitación</w:t>
      </w:r>
      <w:r w:rsidRPr="00D539C2">
        <w:rPr>
          <w:rFonts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w:t>
      </w:r>
      <w:r w:rsidRPr="00D539C2">
        <w:rPr>
          <w:rFonts w:cs="Tahoma"/>
          <w:sz w:val="20"/>
          <w:szCs w:val="20"/>
          <w:lang w:val="es-ES_tradnl"/>
        </w:rPr>
        <w:lastRenderedPageBreak/>
        <w:t>y su núcleo familiar bajo metodologías participativas - sistémico a través de sesiones educativas y talleres prácticos para la adecuada ejecución del proyecto y el buen uso de la vivienda, conforme los Términos de Referencia de la Entidad Ejecutora.</w:t>
      </w:r>
    </w:p>
    <w:p w14:paraId="0F6D383B" w14:textId="77777777" w:rsidR="00FE275B" w:rsidRPr="00D539C2" w:rsidRDefault="00FE275B" w:rsidP="00FE275B">
      <w:pPr>
        <w:numPr>
          <w:ilvl w:val="0"/>
          <w:numId w:val="50"/>
        </w:numPr>
        <w:spacing w:line="260" w:lineRule="atLeast"/>
        <w:ind w:left="709" w:hanging="283"/>
        <w:contextualSpacing/>
        <w:jc w:val="both"/>
        <w:rPr>
          <w:rFonts w:cs="Tahoma"/>
          <w:sz w:val="20"/>
          <w:szCs w:val="20"/>
          <w:lang w:val="es-ES_tradnl"/>
        </w:rPr>
      </w:pPr>
      <w:r w:rsidRPr="00D539C2">
        <w:rPr>
          <w:rFonts w:cs="Tahoma"/>
          <w:sz w:val="20"/>
          <w:szCs w:val="20"/>
          <w:lang w:val="es-ES_tradnl"/>
        </w:rPr>
        <w:t>Garantizar que la</w:t>
      </w:r>
      <w:r w:rsidRPr="00D539C2">
        <w:rPr>
          <w:rFonts w:cs="Tahoma"/>
          <w:b/>
          <w:sz w:val="20"/>
          <w:szCs w:val="20"/>
          <w:lang w:val="es-ES_tradnl"/>
        </w:rPr>
        <w:t xml:space="preserve"> asistencia técnica</w:t>
      </w:r>
      <w:r w:rsidRPr="00D539C2">
        <w:rPr>
          <w:rFonts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6C12EAD9" w14:textId="77777777" w:rsidR="00FE275B" w:rsidRPr="00D539C2" w:rsidRDefault="00FE275B" w:rsidP="00FE275B">
      <w:pPr>
        <w:numPr>
          <w:ilvl w:val="0"/>
          <w:numId w:val="50"/>
        </w:numPr>
        <w:spacing w:line="260" w:lineRule="atLeast"/>
        <w:ind w:left="709" w:hanging="283"/>
        <w:contextualSpacing/>
        <w:jc w:val="both"/>
        <w:rPr>
          <w:rFonts w:cs="Tahoma"/>
          <w:sz w:val="20"/>
          <w:szCs w:val="20"/>
          <w:lang w:val="es-ES_tradnl"/>
        </w:rPr>
      </w:pPr>
      <w:r w:rsidRPr="00D539C2">
        <w:rPr>
          <w:rFonts w:cs="Tahoma"/>
          <w:sz w:val="20"/>
          <w:szCs w:val="20"/>
          <w:lang w:val="es-ES_tradnl"/>
        </w:rPr>
        <w:t xml:space="preserve">Garantizar que el </w:t>
      </w:r>
      <w:r w:rsidRPr="00D539C2">
        <w:rPr>
          <w:rFonts w:cs="Tahoma"/>
          <w:b/>
          <w:sz w:val="20"/>
          <w:szCs w:val="20"/>
          <w:lang w:val="es-ES_tradnl"/>
        </w:rPr>
        <w:t xml:space="preserve">seguimiento técnico – social, </w:t>
      </w:r>
      <w:r w:rsidRPr="00D539C2">
        <w:rPr>
          <w:rFonts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2CC8889C" w14:textId="77777777" w:rsidR="00FE275B" w:rsidRPr="00D539C2" w:rsidRDefault="00FE275B" w:rsidP="00FE275B">
      <w:pPr>
        <w:numPr>
          <w:ilvl w:val="0"/>
          <w:numId w:val="50"/>
        </w:numPr>
        <w:spacing w:line="260" w:lineRule="atLeast"/>
        <w:ind w:left="709" w:hanging="283"/>
        <w:contextualSpacing/>
        <w:jc w:val="both"/>
        <w:rPr>
          <w:rFonts w:cs="Tahoma"/>
          <w:sz w:val="20"/>
          <w:szCs w:val="20"/>
          <w:lang w:val="es-ES_tradnl"/>
        </w:rPr>
      </w:pPr>
      <w:r w:rsidRPr="00D539C2">
        <w:rPr>
          <w:rFonts w:cs="Tahoma"/>
          <w:sz w:val="20"/>
          <w:szCs w:val="20"/>
          <w:lang w:val="es-ES_tradnl"/>
        </w:rPr>
        <w:t>Garantizar que la</w:t>
      </w:r>
      <w:r w:rsidRPr="00D539C2">
        <w:rPr>
          <w:rFonts w:cs="Tahoma"/>
          <w:b/>
          <w:sz w:val="20"/>
          <w:szCs w:val="20"/>
          <w:lang w:val="es-ES_tradnl"/>
        </w:rPr>
        <w:t xml:space="preserve"> provisión/dotación de materiales</w:t>
      </w:r>
      <w:r w:rsidRPr="00D539C2">
        <w:rPr>
          <w:rFonts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D539C2">
        <w:rPr>
          <w:rFonts w:cs="Tahoma"/>
          <w:sz w:val="20"/>
          <w:szCs w:val="20"/>
          <w:lang w:val="es-ES_tradnl"/>
        </w:rPr>
        <w:t>los almacén</w:t>
      </w:r>
      <w:proofErr w:type="gramEnd"/>
      <w:r w:rsidRPr="00D539C2">
        <w:rPr>
          <w:rFonts w:cs="Tahoma"/>
          <w:sz w:val="20"/>
          <w:szCs w:val="20"/>
          <w:lang w:val="es-ES_tradnl"/>
        </w:rPr>
        <w:t xml:space="preserve">/es y posteriormente al beneficiario, a fin de que este último realice las actividades de autoconstrucción asistida. </w:t>
      </w:r>
    </w:p>
    <w:p w14:paraId="242D933A" w14:textId="77777777" w:rsidR="00FE275B" w:rsidRPr="00D539C2" w:rsidRDefault="00FE275B" w:rsidP="00FE275B">
      <w:pPr>
        <w:keepNext/>
        <w:numPr>
          <w:ilvl w:val="0"/>
          <w:numId w:val="37"/>
        </w:numPr>
        <w:spacing w:before="240" w:after="60" w:line="260" w:lineRule="atLeast"/>
        <w:ind w:left="426" w:hanging="360"/>
        <w:outlineLvl w:val="0"/>
        <w:rPr>
          <w:rFonts w:cs="Tahoma"/>
          <w:b/>
          <w:bCs/>
          <w:color w:val="000000"/>
          <w:kern w:val="32"/>
          <w:sz w:val="20"/>
          <w:szCs w:val="20"/>
          <w:lang w:val="es-ES_tradnl"/>
        </w:rPr>
      </w:pPr>
      <w:bookmarkStart w:id="28" w:name="_Toc118727346"/>
      <w:r w:rsidRPr="00D539C2">
        <w:rPr>
          <w:rFonts w:cs="Tahoma"/>
          <w:b/>
          <w:bCs/>
          <w:color w:val="000000"/>
          <w:kern w:val="32"/>
          <w:sz w:val="20"/>
          <w:szCs w:val="20"/>
          <w:lang w:val="es-ES_tradnl"/>
        </w:rPr>
        <w:t>ALCANCE DE LA CONSULTORÍA.</w:t>
      </w:r>
      <w:bookmarkEnd w:id="28"/>
    </w:p>
    <w:p w14:paraId="0375E7A6" w14:textId="77777777" w:rsidR="00FE275B" w:rsidRPr="00D539C2" w:rsidRDefault="00FE275B" w:rsidP="00FE275B">
      <w:pPr>
        <w:spacing w:line="260" w:lineRule="atLeast"/>
        <w:jc w:val="both"/>
        <w:rPr>
          <w:rFonts w:cs="Tahoma"/>
          <w:b/>
          <w:vanish/>
          <w:sz w:val="20"/>
          <w:szCs w:val="20"/>
          <w:lang w:val="es-ES_tradnl"/>
        </w:rPr>
      </w:pPr>
      <w:r w:rsidRPr="00D539C2">
        <w:rPr>
          <w:rFonts w:cs="Tahoma"/>
          <w:sz w:val="20"/>
          <w:szCs w:val="20"/>
          <w:lang w:val="es-ES_tradnl"/>
        </w:rPr>
        <w:t>A nivel enunciativo y no limitativo, los alcances de la consultoría son:</w:t>
      </w:r>
    </w:p>
    <w:p w14:paraId="5D447B08" w14:textId="77777777" w:rsidR="00FE275B" w:rsidRPr="00D539C2" w:rsidRDefault="00FE275B" w:rsidP="00FE275B">
      <w:pPr>
        <w:numPr>
          <w:ilvl w:val="0"/>
          <w:numId w:val="43"/>
        </w:numPr>
        <w:tabs>
          <w:tab w:val="num" w:pos="720"/>
        </w:tabs>
        <w:spacing w:line="260" w:lineRule="atLeast"/>
        <w:ind w:left="0"/>
        <w:contextualSpacing/>
        <w:jc w:val="both"/>
        <w:rPr>
          <w:rFonts w:cs="Tahoma"/>
          <w:b/>
          <w:vanish/>
          <w:sz w:val="20"/>
          <w:szCs w:val="20"/>
          <w:lang w:val="es-ES_tradnl"/>
        </w:rPr>
      </w:pPr>
    </w:p>
    <w:p w14:paraId="2730D6CC" w14:textId="77777777" w:rsidR="00FE275B" w:rsidRPr="00D539C2" w:rsidRDefault="00FE275B" w:rsidP="00FE275B">
      <w:pPr>
        <w:spacing w:line="260" w:lineRule="atLeast"/>
        <w:ind w:hanging="283"/>
        <w:jc w:val="both"/>
        <w:rPr>
          <w:rFonts w:cs="Tahoma"/>
          <w:sz w:val="20"/>
          <w:szCs w:val="20"/>
          <w:lang w:val="es-ES_tradnl"/>
        </w:rPr>
      </w:pPr>
    </w:p>
    <w:p w14:paraId="17AD1160" w14:textId="77777777" w:rsidR="00FE275B" w:rsidRPr="00D539C2" w:rsidRDefault="00FE275B" w:rsidP="00FE275B">
      <w:pPr>
        <w:numPr>
          <w:ilvl w:val="0"/>
          <w:numId w:val="51"/>
        </w:numPr>
        <w:spacing w:line="260" w:lineRule="atLeast"/>
        <w:ind w:left="709" w:hanging="284"/>
        <w:contextualSpacing/>
        <w:jc w:val="both"/>
        <w:rPr>
          <w:rFonts w:cs="Tahoma"/>
          <w:sz w:val="20"/>
          <w:szCs w:val="20"/>
          <w:lang w:val="es-ES_tradnl"/>
        </w:rPr>
      </w:pPr>
      <w:r w:rsidRPr="00D539C2">
        <w:rPr>
          <w:rFonts w:cs="Tahoma"/>
          <w:b/>
          <w:sz w:val="20"/>
          <w:szCs w:val="20"/>
          <w:lang w:val="es-ES_tradnl"/>
        </w:rPr>
        <w:t>Controlar</w:t>
      </w:r>
      <w:r w:rsidRPr="00D539C2">
        <w:rPr>
          <w:rFonts w:cs="Tahoma"/>
          <w:sz w:val="20"/>
          <w:szCs w:val="20"/>
          <w:lang w:val="es-ES_tradnl"/>
        </w:rPr>
        <w:t xml:space="preserve"> el efectivo </w:t>
      </w:r>
      <w:r w:rsidRPr="00D539C2">
        <w:rPr>
          <w:rFonts w:cs="Tahoma"/>
          <w:b/>
          <w:sz w:val="20"/>
          <w:szCs w:val="20"/>
          <w:lang w:val="es-ES_tradnl"/>
        </w:rPr>
        <w:t>cumplimiento</w:t>
      </w:r>
      <w:r w:rsidRPr="00D539C2">
        <w:rPr>
          <w:rFonts w:cs="Tahoma"/>
          <w:sz w:val="20"/>
          <w:szCs w:val="20"/>
          <w:lang w:val="es-ES_tradnl"/>
        </w:rPr>
        <w:t xml:space="preserve"> por parte de la Entidad Ejecutora, de la correcta ejecución de todas las actividades descritas en los </w:t>
      </w:r>
      <w:r w:rsidRPr="00D539C2">
        <w:rPr>
          <w:rFonts w:cs="Tahoma"/>
          <w:b/>
          <w:sz w:val="20"/>
          <w:szCs w:val="20"/>
          <w:lang w:val="es-ES_tradnl"/>
        </w:rPr>
        <w:t>Términos de Referencia del Proyecto</w:t>
      </w:r>
      <w:r w:rsidRPr="00D539C2">
        <w:rPr>
          <w:rFonts w:cs="Tahoma"/>
          <w:sz w:val="20"/>
          <w:szCs w:val="20"/>
          <w:lang w:val="es-ES_tradnl"/>
        </w:rPr>
        <w:t xml:space="preserve">, así como de la propuesta, plan de trabajo y diagnostico habitacional elaborado por la Entidad en los </w:t>
      </w:r>
      <w:r w:rsidRPr="00D539C2">
        <w:rPr>
          <w:rFonts w:cs="Tahoma"/>
          <w:b/>
          <w:sz w:val="20"/>
          <w:szCs w:val="20"/>
          <w:lang w:val="es-ES_tradnl"/>
        </w:rPr>
        <w:t>plazos y condiciones</w:t>
      </w:r>
      <w:r w:rsidRPr="00D539C2">
        <w:rPr>
          <w:rFonts w:cs="Tahoma"/>
          <w:sz w:val="20"/>
          <w:szCs w:val="20"/>
          <w:lang w:val="es-ES_tradnl"/>
        </w:rPr>
        <w:t xml:space="preserve"> definidas debiendo la Inspectoría coadyuvar y ser parte de la realización de todas estas actividades.</w:t>
      </w:r>
    </w:p>
    <w:p w14:paraId="65804B5E" w14:textId="77777777" w:rsidR="00FE275B" w:rsidRPr="00D539C2" w:rsidRDefault="00FE275B" w:rsidP="00FE275B">
      <w:pPr>
        <w:numPr>
          <w:ilvl w:val="0"/>
          <w:numId w:val="51"/>
        </w:numPr>
        <w:spacing w:line="260" w:lineRule="atLeast"/>
        <w:ind w:left="709" w:hanging="284"/>
        <w:contextualSpacing/>
        <w:jc w:val="both"/>
        <w:rPr>
          <w:rFonts w:cs="Tahoma"/>
          <w:sz w:val="20"/>
          <w:szCs w:val="20"/>
          <w:lang w:val="es-ES_tradnl"/>
        </w:rPr>
      </w:pPr>
      <w:r w:rsidRPr="00D539C2">
        <w:rPr>
          <w:rFonts w:cs="Tahoma"/>
          <w:b/>
          <w:sz w:val="20"/>
          <w:szCs w:val="20"/>
          <w:lang w:val="es-ES_tradnl"/>
        </w:rPr>
        <w:t>Conocer, analizar</w:t>
      </w:r>
      <w:r w:rsidRPr="00D539C2">
        <w:rPr>
          <w:rFonts w:cs="Tahoma"/>
          <w:sz w:val="20"/>
          <w:szCs w:val="20"/>
          <w:lang w:val="es-ES_tradnl"/>
        </w:rPr>
        <w:t xml:space="preserve">, </w:t>
      </w:r>
      <w:r w:rsidRPr="00D539C2">
        <w:rPr>
          <w:rFonts w:cs="Tahoma"/>
          <w:b/>
          <w:sz w:val="20"/>
          <w:szCs w:val="20"/>
          <w:lang w:val="es-ES_tradnl"/>
        </w:rPr>
        <w:t>rechazar o aprobar</w:t>
      </w:r>
      <w:r w:rsidRPr="00D539C2">
        <w:rPr>
          <w:rFonts w:cs="Tahoma"/>
          <w:sz w:val="20"/>
          <w:szCs w:val="20"/>
          <w:lang w:val="es-ES_tradnl"/>
        </w:rPr>
        <w:t xml:space="preserve"> los asuntos correspondientes al cumplimiento de las actividades a ser realizadas por la Entidad Ejecutora a nivel técnico y social.</w:t>
      </w:r>
    </w:p>
    <w:p w14:paraId="05D83788" w14:textId="77777777" w:rsidR="00FE275B" w:rsidRPr="00D539C2" w:rsidRDefault="00FE275B" w:rsidP="00FE275B">
      <w:pPr>
        <w:numPr>
          <w:ilvl w:val="0"/>
          <w:numId w:val="51"/>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Aprobar o rechazar </w:t>
      </w:r>
      <w:r w:rsidRPr="00D539C2">
        <w:rPr>
          <w:rFonts w:cs="Tahoma"/>
          <w:b/>
          <w:sz w:val="20"/>
          <w:szCs w:val="20"/>
          <w:lang w:val="es-ES_tradnl"/>
        </w:rPr>
        <w:t>informes/productos</w:t>
      </w:r>
      <w:r w:rsidRPr="00D539C2">
        <w:rPr>
          <w:rFonts w:cs="Tahoma"/>
          <w:sz w:val="20"/>
          <w:szCs w:val="20"/>
          <w:lang w:val="es-ES_tradnl"/>
        </w:rPr>
        <w:t xml:space="preserve"> de la Entidad Ejecutora, de manera fundamentada, en el plazo establecido.</w:t>
      </w:r>
    </w:p>
    <w:p w14:paraId="52D722D7" w14:textId="77777777" w:rsidR="00FE275B" w:rsidRPr="00D539C2" w:rsidRDefault="00FE275B" w:rsidP="00FE275B">
      <w:pPr>
        <w:numPr>
          <w:ilvl w:val="0"/>
          <w:numId w:val="51"/>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Aprobar </w:t>
      </w:r>
      <w:r w:rsidRPr="00D539C2">
        <w:rPr>
          <w:rFonts w:cs="Tahoma"/>
          <w:b/>
          <w:sz w:val="20"/>
          <w:szCs w:val="20"/>
          <w:lang w:val="es-ES_tradnl"/>
        </w:rPr>
        <w:t>materiales adquiridos</w:t>
      </w:r>
      <w:r w:rsidRPr="00D539C2">
        <w:rPr>
          <w:rFonts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D539C2">
        <w:rPr>
          <w:rFonts w:cs="Tahoma"/>
          <w:b/>
          <w:sz w:val="20"/>
          <w:szCs w:val="20"/>
          <w:lang w:val="es-ES_tradnl"/>
        </w:rPr>
        <w:t>Anticipo.</w:t>
      </w:r>
    </w:p>
    <w:p w14:paraId="2260620E" w14:textId="77777777" w:rsidR="00FE275B" w:rsidRPr="00D539C2" w:rsidRDefault="00FE275B" w:rsidP="00FE275B">
      <w:pPr>
        <w:numPr>
          <w:ilvl w:val="0"/>
          <w:numId w:val="51"/>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Emitir </w:t>
      </w:r>
      <w:r w:rsidRPr="00D539C2">
        <w:rPr>
          <w:rFonts w:cs="Tahoma"/>
          <w:b/>
          <w:sz w:val="20"/>
          <w:szCs w:val="20"/>
          <w:lang w:val="es-ES_tradnl"/>
        </w:rPr>
        <w:t>Llamadas de Atención</w:t>
      </w:r>
      <w:r w:rsidRPr="00D539C2">
        <w:rPr>
          <w:rFonts w:cs="Tahoma"/>
          <w:sz w:val="20"/>
          <w:szCs w:val="20"/>
          <w:lang w:val="es-ES_tradnl"/>
        </w:rPr>
        <w:t xml:space="preserve"> a la Entidad Ejecutora, de manera fundamentada.</w:t>
      </w:r>
    </w:p>
    <w:p w14:paraId="669E85A8" w14:textId="77777777" w:rsidR="00FE275B" w:rsidRPr="00D539C2" w:rsidRDefault="00FE275B" w:rsidP="00FE275B">
      <w:pPr>
        <w:numPr>
          <w:ilvl w:val="0"/>
          <w:numId w:val="51"/>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Llevar el </w:t>
      </w:r>
      <w:r w:rsidRPr="00D539C2">
        <w:rPr>
          <w:rFonts w:cs="Tahoma"/>
          <w:b/>
          <w:sz w:val="20"/>
          <w:szCs w:val="20"/>
          <w:lang w:val="es-ES_tradnl"/>
        </w:rPr>
        <w:t>control</w:t>
      </w:r>
      <w:r w:rsidRPr="00D539C2">
        <w:rPr>
          <w:rFonts w:cs="Tahoma"/>
          <w:sz w:val="20"/>
          <w:szCs w:val="20"/>
          <w:lang w:val="es-ES_tradnl"/>
        </w:rPr>
        <w:t xml:space="preserve"> directo de la vigencia y validez de las </w:t>
      </w:r>
      <w:r w:rsidRPr="00D539C2">
        <w:rPr>
          <w:rFonts w:cs="Tahoma"/>
          <w:b/>
          <w:sz w:val="20"/>
          <w:szCs w:val="20"/>
          <w:lang w:val="es-ES_tradnl"/>
        </w:rPr>
        <w:t>Garantía</w:t>
      </w:r>
      <w:r w:rsidRPr="00D539C2">
        <w:rPr>
          <w:rFonts w:cs="Tahoma"/>
          <w:sz w:val="20"/>
          <w:szCs w:val="20"/>
          <w:lang w:val="es-ES_tradnl"/>
        </w:rPr>
        <w:t xml:space="preserve"> de Cumplimiento de </w:t>
      </w:r>
      <w:r w:rsidRPr="00D539C2">
        <w:rPr>
          <w:rFonts w:cs="Tahoma"/>
          <w:b/>
          <w:sz w:val="20"/>
          <w:szCs w:val="20"/>
          <w:lang w:val="es-ES_tradnl"/>
        </w:rPr>
        <w:t>Contrato</w:t>
      </w:r>
      <w:r w:rsidRPr="00D539C2">
        <w:rPr>
          <w:rFonts w:cs="Tahoma"/>
          <w:sz w:val="20"/>
          <w:szCs w:val="20"/>
          <w:lang w:val="es-ES_tradnl"/>
        </w:rPr>
        <w:t xml:space="preserve"> y de la Garantía de Correcta Inversión de </w:t>
      </w:r>
      <w:r w:rsidRPr="00D539C2">
        <w:rPr>
          <w:rFonts w:cs="Tahoma"/>
          <w:b/>
          <w:sz w:val="20"/>
          <w:szCs w:val="20"/>
          <w:lang w:val="es-ES_tradnl"/>
        </w:rPr>
        <w:t>Anticipo</w:t>
      </w:r>
      <w:r w:rsidRPr="00D539C2">
        <w:rPr>
          <w:rFonts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6A7A5E50" w14:textId="77777777" w:rsidR="00FE275B" w:rsidRPr="00D539C2" w:rsidRDefault="00FE275B" w:rsidP="00FE275B">
      <w:pPr>
        <w:numPr>
          <w:ilvl w:val="0"/>
          <w:numId w:val="51"/>
        </w:numPr>
        <w:spacing w:line="260" w:lineRule="atLeast"/>
        <w:ind w:left="709" w:hanging="284"/>
        <w:contextualSpacing/>
        <w:jc w:val="both"/>
        <w:rPr>
          <w:rFonts w:cs="Tahoma"/>
          <w:b/>
          <w:sz w:val="20"/>
          <w:szCs w:val="20"/>
          <w:lang w:val="es-ES_tradnl"/>
        </w:rPr>
      </w:pPr>
      <w:r w:rsidRPr="00D539C2">
        <w:rPr>
          <w:rFonts w:cs="Tahoma"/>
          <w:b/>
          <w:sz w:val="20"/>
          <w:szCs w:val="20"/>
          <w:lang w:val="es-ES_tradnl"/>
        </w:rPr>
        <w:t>Coadyuvar</w:t>
      </w:r>
      <w:r w:rsidRPr="00D539C2">
        <w:rPr>
          <w:rFonts w:cs="Tahoma"/>
          <w:sz w:val="20"/>
          <w:szCs w:val="20"/>
          <w:lang w:val="es-ES_tradnl"/>
        </w:rPr>
        <w:t xml:space="preserve"> a la </w:t>
      </w:r>
      <w:r w:rsidRPr="00D539C2">
        <w:rPr>
          <w:rFonts w:cs="Tahoma"/>
          <w:b/>
          <w:sz w:val="20"/>
          <w:szCs w:val="20"/>
          <w:lang w:val="es-ES_tradnl"/>
        </w:rPr>
        <w:t>organización</w:t>
      </w:r>
      <w:r w:rsidRPr="00D539C2">
        <w:rPr>
          <w:rFonts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73810C8F" w14:textId="77777777" w:rsidR="00FE275B" w:rsidRPr="00D539C2" w:rsidRDefault="00FE275B" w:rsidP="00FE275B">
      <w:pPr>
        <w:numPr>
          <w:ilvl w:val="0"/>
          <w:numId w:val="51"/>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Verificar, validar y aprobar la existencia de impedimento para la realización de la consultoría debido a </w:t>
      </w:r>
      <w:r w:rsidRPr="00D539C2">
        <w:rPr>
          <w:rFonts w:cs="Tahoma"/>
          <w:b/>
          <w:sz w:val="20"/>
          <w:szCs w:val="20"/>
          <w:lang w:val="es-ES_tradnl"/>
        </w:rPr>
        <w:t>eventos compensables</w:t>
      </w:r>
      <w:r w:rsidRPr="00D539C2">
        <w:rPr>
          <w:rFonts w:cs="Tahoma"/>
          <w:sz w:val="20"/>
          <w:szCs w:val="20"/>
          <w:lang w:val="es-ES_tradnl"/>
        </w:rPr>
        <w:t xml:space="preserve"> por causas de fuerza mayor y/o de caso fortuito.</w:t>
      </w:r>
    </w:p>
    <w:p w14:paraId="38CBC090" w14:textId="77777777" w:rsidR="00FE275B" w:rsidRPr="00D539C2" w:rsidRDefault="00FE275B" w:rsidP="00FE275B">
      <w:pPr>
        <w:numPr>
          <w:ilvl w:val="0"/>
          <w:numId w:val="51"/>
        </w:numPr>
        <w:spacing w:line="260" w:lineRule="atLeast"/>
        <w:ind w:left="709" w:hanging="284"/>
        <w:contextualSpacing/>
        <w:jc w:val="both"/>
        <w:rPr>
          <w:rFonts w:cs="Tahoma"/>
          <w:sz w:val="20"/>
          <w:szCs w:val="20"/>
          <w:lang w:val="es-ES_tradnl"/>
        </w:rPr>
      </w:pPr>
      <w:r w:rsidRPr="00D539C2">
        <w:rPr>
          <w:rFonts w:cs="Tahoma"/>
          <w:b/>
          <w:color w:val="000000"/>
          <w:sz w:val="20"/>
          <w:szCs w:val="20"/>
          <w:lang w:val="es-ES_tradnl"/>
        </w:rPr>
        <w:lastRenderedPageBreak/>
        <w:t>Utilizar y emplear</w:t>
      </w:r>
      <w:r w:rsidRPr="00D539C2">
        <w:rPr>
          <w:rFonts w:cs="Tahoma"/>
          <w:color w:val="000000"/>
          <w:sz w:val="20"/>
          <w:szCs w:val="20"/>
          <w:lang w:val="es-ES_tradnl"/>
        </w:rPr>
        <w:t xml:space="preserve">, los </w:t>
      </w:r>
      <w:r w:rsidRPr="00D539C2">
        <w:rPr>
          <w:rFonts w:cs="Tahoma"/>
          <w:b/>
          <w:color w:val="000000"/>
          <w:sz w:val="20"/>
          <w:szCs w:val="20"/>
          <w:lang w:val="es-ES_tradnl"/>
        </w:rPr>
        <w:t>instrumentos</w:t>
      </w:r>
      <w:r w:rsidRPr="00D539C2">
        <w:rPr>
          <w:rFonts w:cs="Tahoma"/>
          <w:color w:val="000000"/>
          <w:sz w:val="20"/>
          <w:szCs w:val="20"/>
          <w:lang w:val="es-ES_tradnl"/>
        </w:rPr>
        <w:t xml:space="preserve"> físicos y de software de seguimiento (Aplicativo SSP) y otros para la ejecución del proyecto.</w:t>
      </w:r>
    </w:p>
    <w:p w14:paraId="7BA71C77" w14:textId="77777777" w:rsidR="00FE275B" w:rsidRPr="00D539C2" w:rsidRDefault="00FE275B" w:rsidP="00FE275B">
      <w:pPr>
        <w:numPr>
          <w:ilvl w:val="0"/>
          <w:numId w:val="51"/>
        </w:numPr>
        <w:spacing w:line="260" w:lineRule="atLeast"/>
        <w:ind w:left="709" w:hanging="284"/>
        <w:contextualSpacing/>
        <w:jc w:val="both"/>
        <w:rPr>
          <w:rFonts w:cs="Tahoma"/>
          <w:sz w:val="20"/>
          <w:szCs w:val="20"/>
          <w:lang w:val="es-ES_tradnl"/>
        </w:rPr>
      </w:pPr>
      <w:r w:rsidRPr="00D539C2">
        <w:rPr>
          <w:rFonts w:cs="Tahoma"/>
          <w:color w:val="000000"/>
          <w:sz w:val="20"/>
          <w:szCs w:val="20"/>
          <w:lang w:val="es-ES_tradnl"/>
        </w:rPr>
        <w:t xml:space="preserve">Realizar el seguimiento y control, para proceder a la resolución de contrato en los términos señalados en los </w:t>
      </w:r>
      <w:proofErr w:type="spellStart"/>
      <w:r w:rsidRPr="00D539C2">
        <w:rPr>
          <w:rFonts w:cs="Tahoma"/>
          <w:color w:val="000000"/>
          <w:sz w:val="20"/>
          <w:szCs w:val="20"/>
          <w:lang w:val="es-ES_tradnl"/>
        </w:rPr>
        <w:t>TDR´s</w:t>
      </w:r>
      <w:proofErr w:type="spellEnd"/>
      <w:r w:rsidRPr="00D539C2">
        <w:rPr>
          <w:rFonts w:cs="Tahoma"/>
          <w:color w:val="000000"/>
          <w:sz w:val="20"/>
          <w:szCs w:val="20"/>
          <w:lang w:val="es-ES_tradnl"/>
        </w:rPr>
        <w:t xml:space="preserve"> y el contrato cuando corresponda.</w:t>
      </w:r>
    </w:p>
    <w:p w14:paraId="54FBFE5C" w14:textId="77777777" w:rsidR="00FE275B" w:rsidRPr="00D539C2" w:rsidRDefault="00FE275B" w:rsidP="00FE275B">
      <w:pPr>
        <w:spacing w:line="260" w:lineRule="atLeast"/>
        <w:contextualSpacing/>
        <w:jc w:val="both"/>
        <w:rPr>
          <w:rFonts w:cs="Tahoma"/>
          <w:sz w:val="20"/>
          <w:szCs w:val="20"/>
          <w:lang w:val="es-ES_tradnl"/>
        </w:rPr>
      </w:pPr>
    </w:p>
    <w:p w14:paraId="6259F672" w14:textId="77777777" w:rsidR="00FE275B" w:rsidRPr="00D539C2" w:rsidRDefault="00FE275B" w:rsidP="00FE275B">
      <w:pPr>
        <w:numPr>
          <w:ilvl w:val="0"/>
          <w:numId w:val="68"/>
        </w:numPr>
        <w:spacing w:line="300" w:lineRule="auto"/>
        <w:ind w:left="426"/>
        <w:jc w:val="both"/>
        <w:rPr>
          <w:rFonts w:cs="Tahoma"/>
          <w:b/>
          <w:sz w:val="20"/>
          <w:szCs w:val="20"/>
          <w:lang w:val="es-ES_tradnl"/>
        </w:rPr>
      </w:pPr>
      <w:r w:rsidRPr="00D539C2">
        <w:rPr>
          <w:rFonts w:cs="Tahoma"/>
          <w:b/>
          <w:sz w:val="20"/>
          <w:szCs w:val="20"/>
          <w:lang w:val="es-ES_tradnl"/>
        </w:rPr>
        <w:t>SELECCIÓN DE BENEFICIARIOS</w:t>
      </w:r>
    </w:p>
    <w:p w14:paraId="30506A40" w14:textId="77777777" w:rsidR="00FE275B" w:rsidRPr="00D539C2" w:rsidRDefault="00FE275B" w:rsidP="00FE275B">
      <w:pPr>
        <w:numPr>
          <w:ilvl w:val="0"/>
          <w:numId w:val="67"/>
        </w:numPr>
        <w:spacing w:line="276" w:lineRule="auto"/>
        <w:jc w:val="both"/>
        <w:rPr>
          <w:rFonts w:cs="Tahoma"/>
          <w:sz w:val="20"/>
          <w:szCs w:val="20"/>
          <w:lang w:val="es-ES_tradnl"/>
        </w:rPr>
      </w:pPr>
      <w:r w:rsidRPr="00D539C2">
        <w:rPr>
          <w:rFonts w:cs="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14:paraId="1808F63D" w14:textId="77777777" w:rsidR="00FE275B" w:rsidRPr="00D539C2" w:rsidRDefault="00FE275B" w:rsidP="00FE275B">
      <w:pPr>
        <w:spacing w:line="276" w:lineRule="auto"/>
        <w:ind w:left="840"/>
        <w:jc w:val="both"/>
        <w:rPr>
          <w:rFonts w:cs="Tahoma"/>
          <w:color w:val="FF0000"/>
          <w:sz w:val="20"/>
          <w:szCs w:val="20"/>
          <w:lang w:val="es-ES_tradnl"/>
        </w:rPr>
      </w:pPr>
      <w:r w:rsidRPr="00D539C2">
        <w:rPr>
          <w:rFonts w:cs="Tahoma"/>
          <w:color w:val="FF0000"/>
          <w:sz w:val="20"/>
          <w:szCs w:val="20"/>
          <w:lang w:val="es-ES_tradnl"/>
        </w:rPr>
        <w:t>Hasta 4</w:t>
      </w:r>
      <w:r w:rsidRPr="00D539C2">
        <w:rPr>
          <w:rFonts w:cs="Tahoma"/>
          <w:b/>
          <w:bCs/>
          <w:color w:val="FF0000"/>
          <w:sz w:val="20"/>
          <w:szCs w:val="20"/>
          <w:lang w:val="es-ES_tradnl"/>
        </w:rPr>
        <w:t>5</w:t>
      </w:r>
      <w:r w:rsidRPr="00D539C2">
        <w:rPr>
          <w:rFonts w:cs="Tahoma"/>
          <w:color w:val="FF0000"/>
          <w:sz w:val="20"/>
          <w:szCs w:val="20"/>
          <w:lang w:val="es-ES_tradnl"/>
        </w:rPr>
        <w:t xml:space="preserve"> días calendario si el proyecto contempla desde 31 hasta 50 Soluciones Habitacionales.</w:t>
      </w:r>
    </w:p>
    <w:p w14:paraId="2ADB4599" w14:textId="314B3901" w:rsidR="00FE275B" w:rsidRPr="00D539C2" w:rsidRDefault="00FE275B" w:rsidP="00FE275B">
      <w:pPr>
        <w:numPr>
          <w:ilvl w:val="0"/>
          <w:numId w:val="67"/>
        </w:numPr>
        <w:spacing w:line="276" w:lineRule="auto"/>
        <w:jc w:val="both"/>
        <w:rPr>
          <w:rFonts w:cs="Tahoma"/>
          <w:color w:val="333333"/>
          <w:sz w:val="20"/>
          <w:szCs w:val="20"/>
          <w:lang w:eastAsia="es-BO"/>
        </w:rPr>
      </w:pPr>
      <w:r w:rsidRPr="00D539C2">
        <w:rPr>
          <w:rFonts w:cs="Tahoma"/>
          <w:sz w:val="20"/>
          <w:szCs w:val="20"/>
          <w:lang w:val="es-ES_tradnl"/>
        </w:rPr>
        <w:t xml:space="preserve">La Entidad Ejecutora deberá realizar la </w:t>
      </w:r>
      <w:r w:rsidRPr="00D539C2">
        <w:rPr>
          <w:rFonts w:cs="Tahoma"/>
          <w:b/>
          <w:sz w:val="20"/>
          <w:szCs w:val="20"/>
          <w:lang w:val="es-ES_tradnl"/>
        </w:rPr>
        <w:t>socialización y evaluación</w:t>
      </w:r>
      <w:r w:rsidRPr="00D539C2">
        <w:rPr>
          <w:rFonts w:cs="Tahoma"/>
          <w:sz w:val="20"/>
          <w:szCs w:val="20"/>
          <w:lang w:val="es-ES_tradnl"/>
        </w:rPr>
        <w:t xml:space="preserve"> a los solicitantes en la Zona de intervención, realizadas por la Entidad Ejecutora </w:t>
      </w:r>
      <w:r w:rsidRPr="00D539C2">
        <w:rPr>
          <w:rFonts w:cs="Tahoma"/>
          <w:b/>
          <w:sz w:val="20"/>
          <w:szCs w:val="20"/>
          <w:lang w:val="es-ES_tradnl"/>
        </w:rPr>
        <w:t>de manera conjunta</w:t>
      </w:r>
      <w:r w:rsidRPr="00D539C2">
        <w:rPr>
          <w:rFonts w:cs="Tahoma"/>
          <w:sz w:val="20"/>
          <w:szCs w:val="20"/>
          <w:lang w:val="es-ES_tradnl"/>
        </w:rPr>
        <w:t xml:space="preserve"> con la AEVIVIENDA, de acuerdo a normativa vigente referida a </w:t>
      </w:r>
      <w:r w:rsidRPr="00D539C2">
        <w:rPr>
          <w:rFonts w:cs="Tahoma"/>
          <w:b/>
          <w:sz w:val="20"/>
          <w:szCs w:val="20"/>
          <w:u w:val="single"/>
          <w:lang w:val="es-ES_tradnl"/>
        </w:rPr>
        <w:t>SELECCIÓN DE BENEFICIARIOS</w:t>
      </w:r>
      <w:r w:rsidRPr="00D539C2">
        <w:rPr>
          <w:rFonts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3909C457" w14:textId="77777777" w:rsidR="00FE275B" w:rsidRPr="00D539C2" w:rsidRDefault="00FE275B" w:rsidP="00FE275B">
      <w:pPr>
        <w:pStyle w:val="Prrafodelista"/>
        <w:widowControl w:val="0"/>
        <w:numPr>
          <w:ilvl w:val="0"/>
          <w:numId w:val="67"/>
        </w:numPr>
        <w:autoSpaceDE w:val="0"/>
        <w:autoSpaceDN w:val="0"/>
        <w:rPr>
          <w:rFonts w:ascii="Verdana" w:eastAsiaTheme="minorHAnsi" w:hAnsi="Verdana" w:cs="Tahoma"/>
          <w:lang w:val="es-ES_tradnl"/>
        </w:rPr>
      </w:pPr>
      <w:r w:rsidRPr="00D539C2">
        <w:rPr>
          <w:rFonts w:ascii="Verdana" w:eastAsiaTheme="minorHAnsi" w:hAnsi="Verdan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46BE1B91" w14:textId="77777777" w:rsidR="00FE275B" w:rsidRPr="00D539C2" w:rsidRDefault="00FE275B" w:rsidP="00FE275B">
      <w:pPr>
        <w:numPr>
          <w:ilvl w:val="0"/>
          <w:numId w:val="67"/>
        </w:numPr>
        <w:jc w:val="both"/>
        <w:rPr>
          <w:rFonts w:cs="Tahoma"/>
          <w:sz w:val="20"/>
          <w:szCs w:val="20"/>
          <w:lang w:val="es-ES_tradnl"/>
        </w:rPr>
      </w:pPr>
      <w:r w:rsidRPr="00D539C2">
        <w:rPr>
          <w:rFonts w:cs="Tahoma"/>
          <w:sz w:val="20"/>
          <w:szCs w:val="20"/>
          <w:lang w:val="es-ES_tradnl"/>
        </w:rPr>
        <w:t xml:space="preserve">El Inspector deberá controlar el cumplimiento a los plazos establecidos para la Evaluación de Beneficiarios por parte de la Entidad Ejecutora, debiendo realizar las sanciones correspondientes en caso de incumplimiento según lo establecido en los </w:t>
      </w:r>
      <w:proofErr w:type="spellStart"/>
      <w:r w:rsidRPr="00D539C2">
        <w:rPr>
          <w:rFonts w:cs="Tahoma"/>
          <w:sz w:val="20"/>
          <w:szCs w:val="20"/>
          <w:lang w:val="es-ES_tradnl"/>
        </w:rPr>
        <w:t>TDR`s</w:t>
      </w:r>
      <w:proofErr w:type="spellEnd"/>
      <w:r w:rsidRPr="00D539C2">
        <w:rPr>
          <w:rFonts w:cs="Tahoma"/>
          <w:sz w:val="20"/>
          <w:szCs w:val="20"/>
          <w:lang w:val="es-ES_tradnl"/>
        </w:rPr>
        <w:t xml:space="preserve"> de la Entidad Ejecutora.</w:t>
      </w:r>
    </w:p>
    <w:p w14:paraId="06345AFA" w14:textId="77777777" w:rsidR="00FE275B" w:rsidRPr="00D539C2" w:rsidRDefault="00FE275B" w:rsidP="00FE275B">
      <w:pPr>
        <w:spacing w:line="260" w:lineRule="atLeast"/>
        <w:jc w:val="both"/>
        <w:rPr>
          <w:rFonts w:cs="Tahoma"/>
          <w:sz w:val="20"/>
          <w:szCs w:val="20"/>
          <w:lang w:val="es-ES_tradnl"/>
        </w:rPr>
      </w:pPr>
    </w:p>
    <w:p w14:paraId="2192DF5F" w14:textId="77777777" w:rsidR="00FE275B" w:rsidRPr="00D539C2" w:rsidRDefault="00FE275B" w:rsidP="00FE275B">
      <w:pPr>
        <w:numPr>
          <w:ilvl w:val="0"/>
          <w:numId w:val="52"/>
        </w:numPr>
        <w:spacing w:line="260" w:lineRule="atLeast"/>
        <w:ind w:left="0"/>
        <w:contextualSpacing/>
        <w:jc w:val="both"/>
        <w:rPr>
          <w:rFonts w:cs="Tahoma"/>
          <w:b/>
          <w:vanish/>
          <w:sz w:val="20"/>
          <w:szCs w:val="20"/>
          <w:lang w:val="es-ES_tradnl"/>
        </w:rPr>
      </w:pPr>
    </w:p>
    <w:p w14:paraId="1A8FFBFB" w14:textId="77777777" w:rsidR="00FE275B" w:rsidRPr="00D539C2" w:rsidRDefault="00FE275B" w:rsidP="00FE275B">
      <w:pPr>
        <w:numPr>
          <w:ilvl w:val="0"/>
          <w:numId w:val="52"/>
        </w:numPr>
        <w:spacing w:line="260" w:lineRule="atLeast"/>
        <w:ind w:left="0"/>
        <w:contextualSpacing/>
        <w:jc w:val="both"/>
        <w:rPr>
          <w:rFonts w:cs="Tahoma"/>
          <w:b/>
          <w:vanish/>
          <w:sz w:val="20"/>
          <w:szCs w:val="20"/>
          <w:lang w:val="es-ES_tradnl"/>
        </w:rPr>
      </w:pPr>
    </w:p>
    <w:p w14:paraId="20C29611" w14:textId="77777777" w:rsidR="00FE275B" w:rsidRPr="00D539C2" w:rsidRDefault="00FE275B" w:rsidP="00FE275B">
      <w:pPr>
        <w:numPr>
          <w:ilvl w:val="0"/>
          <w:numId w:val="52"/>
        </w:numPr>
        <w:spacing w:line="260" w:lineRule="atLeast"/>
        <w:ind w:left="0"/>
        <w:contextualSpacing/>
        <w:jc w:val="both"/>
        <w:rPr>
          <w:rFonts w:cs="Tahoma"/>
          <w:b/>
          <w:vanish/>
          <w:sz w:val="20"/>
          <w:szCs w:val="20"/>
          <w:lang w:val="es-ES_tradnl"/>
        </w:rPr>
      </w:pPr>
    </w:p>
    <w:p w14:paraId="6403C165" w14:textId="77777777" w:rsidR="00FE275B" w:rsidRPr="00D539C2" w:rsidRDefault="00FE275B" w:rsidP="00FE275B">
      <w:pPr>
        <w:numPr>
          <w:ilvl w:val="0"/>
          <w:numId w:val="52"/>
        </w:numPr>
        <w:spacing w:line="260" w:lineRule="atLeast"/>
        <w:ind w:left="0"/>
        <w:contextualSpacing/>
        <w:jc w:val="both"/>
        <w:rPr>
          <w:rFonts w:cs="Tahoma"/>
          <w:b/>
          <w:vanish/>
          <w:sz w:val="20"/>
          <w:szCs w:val="20"/>
          <w:lang w:val="es-ES_tradnl"/>
        </w:rPr>
      </w:pPr>
    </w:p>
    <w:p w14:paraId="7F1F3ADF" w14:textId="77777777" w:rsidR="00FE275B" w:rsidRPr="00D539C2" w:rsidRDefault="00FE275B" w:rsidP="00FE275B">
      <w:pPr>
        <w:numPr>
          <w:ilvl w:val="0"/>
          <w:numId w:val="52"/>
        </w:numPr>
        <w:spacing w:line="260" w:lineRule="atLeast"/>
        <w:ind w:left="0"/>
        <w:contextualSpacing/>
        <w:jc w:val="both"/>
        <w:rPr>
          <w:rFonts w:cs="Tahoma"/>
          <w:b/>
          <w:vanish/>
          <w:sz w:val="20"/>
          <w:szCs w:val="20"/>
          <w:lang w:val="es-ES_tradnl"/>
        </w:rPr>
      </w:pPr>
    </w:p>
    <w:p w14:paraId="6C226E87" w14:textId="77777777" w:rsidR="00FE275B" w:rsidRPr="00D539C2" w:rsidRDefault="00FE275B" w:rsidP="00FE275B">
      <w:pPr>
        <w:numPr>
          <w:ilvl w:val="0"/>
          <w:numId w:val="54"/>
        </w:numPr>
        <w:spacing w:line="260" w:lineRule="atLeast"/>
        <w:ind w:left="426"/>
        <w:contextualSpacing/>
        <w:jc w:val="both"/>
        <w:rPr>
          <w:rFonts w:cs="Tahoma"/>
          <w:b/>
          <w:sz w:val="20"/>
          <w:szCs w:val="20"/>
          <w:lang w:val="es-ES_tradnl"/>
        </w:rPr>
      </w:pPr>
      <w:r w:rsidRPr="00D539C2">
        <w:rPr>
          <w:rFonts w:cs="Tahoma"/>
          <w:b/>
          <w:sz w:val="20"/>
          <w:szCs w:val="20"/>
          <w:lang w:val="es-ES_tradnl"/>
        </w:rPr>
        <w:t>CAPACITACIÓN</w:t>
      </w:r>
    </w:p>
    <w:p w14:paraId="7FF71212" w14:textId="77777777" w:rsidR="00FE275B" w:rsidRPr="00D539C2" w:rsidRDefault="00FE275B" w:rsidP="00FE275B">
      <w:pPr>
        <w:numPr>
          <w:ilvl w:val="0"/>
          <w:numId w:val="53"/>
        </w:numPr>
        <w:spacing w:line="260" w:lineRule="atLeast"/>
        <w:ind w:left="709" w:hanging="301"/>
        <w:contextualSpacing/>
        <w:jc w:val="both"/>
        <w:rPr>
          <w:rFonts w:cs="Tahoma"/>
          <w:sz w:val="20"/>
          <w:szCs w:val="20"/>
          <w:lang w:val="es-ES_tradnl"/>
        </w:rPr>
      </w:pPr>
      <w:bookmarkStart w:id="29" w:name="_Hlk163837985"/>
      <w:r w:rsidRPr="00D539C2">
        <w:rPr>
          <w:rFonts w:cs="Tahoma"/>
          <w:sz w:val="20"/>
          <w:szCs w:val="20"/>
          <w:lang w:val="es-ES_tradnl"/>
        </w:rPr>
        <w:t>Realizar el seguimiento a la Capacitación a los Beneficiarios por parte de la Entidad Ejecutora para el inicio de los tramites de los certificados de no propiedad previo a la ejecución física de la obra.</w:t>
      </w:r>
      <w:bookmarkEnd w:id="29"/>
    </w:p>
    <w:p w14:paraId="447D456F" w14:textId="77777777" w:rsidR="00FE275B" w:rsidRPr="00D539C2" w:rsidRDefault="00FE275B" w:rsidP="00FE275B">
      <w:pPr>
        <w:numPr>
          <w:ilvl w:val="0"/>
          <w:numId w:val="53"/>
        </w:numPr>
        <w:spacing w:line="260" w:lineRule="atLeast"/>
        <w:ind w:left="709" w:hanging="301"/>
        <w:contextualSpacing/>
        <w:jc w:val="both"/>
        <w:rPr>
          <w:rFonts w:cs="Tahoma"/>
          <w:sz w:val="20"/>
          <w:szCs w:val="20"/>
          <w:lang w:val="es-ES_tradnl"/>
        </w:rPr>
      </w:pPr>
      <w:r w:rsidRPr="00D539C2">
        <w:rPr>
          <w:rFonts w:cs="Tahoma"/>
          <w:sz w:val="20"/>
          <w:szCs w:val="20"/>
          <w:lang w:val="es-ES_tradnl"/>
        </w:rPr>
        <w:t>Revisar el diseño, elaboración y distribución</w:t>
      </w:r>
      <w:r w:rsidRPr="00D539C2">
        <w:rPr>
          <w:rFonts w:cs="Tahoma"/>
          <w:b/>
          <w:sz w:val="20"/>
          <w:szCs w:val="20"/>
          <w:lang w:val="es-ES_tradnl"/>
        </w:rPr>
        <w:t xml:space="preserve"> del material educativo</w:t>
      </w:r>
      <w:r w:rsidRPr="00D539C2">
        <w:rPr>
          <w:rFonts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14DD87C5" w14:textId="77777777" w:rsidR="00FE275B" w:rsidRPr="00D539C2" w:rsidRDefault="00FE275B" w:rsidP="00FE275B">
      <w:pPr>
        <w:numPr>
          <w:ilvl w:val="0"/>
          <w:numId w:val="53"/>
        </w:numPr>
        <w:spacing w:line="260" w:lineRule="atLeast"/>
        <w:ind w:left="709" w:hanging="301"/>
        <w:contextualSpacing/>
        <w:jc w:val="both"/>
        <w:rPr>
          <w:rFonts w:cs="Tahoma"/>
          <w:sz w:val="20"/>
          <w:szCs w:val="20"/>
          <w:lang w:val="es-ES_tradnl"/>
        </w:rPr>
      </w:pPr>
      <w:r w:rsidRPr="00D539C2">
        <w:rPr>
          <w:rFonts w:cs="Tahoma"/>
          <w:sz w:val="20"/>
          <w:szCs w:val="20"/>
          <w:lang w:val="es-ES_tradnl"/>
        </w:rPr>
        <w:t xml:space="preserve">Controlar la elaboración y distribución del </w:t>
      </w:r>
      <w:r w:rsidRPr="00D539C2">
        <w:rPr>
          <w:rFonts w:cs="Tahoma"/>
          <w:b/>
          <w:sz w:val="20"/>
          <w:szCs w:val="20"/>
          <w:lang w:val="es-ES_tradnl"/>
        </w:rPr>
        <w:t>material comunicacional</w:t>
      </w:r>
      <w:r w:rsidRPr="00D539C2">
        <w:rPr>
          <w:rFonts w:cs="Tahoma"/>
          <w:sz w:val="20"/>
          <w:szCs w:val="20"/>
          <w:lang w:val="es-ES_tradnl"/>
        </w:rPr>
        <w:t xml:space="preserve"> para realizar la socialización y difusión de la ejecución del proyecto, conforme a lineamientos establecidos por la AEVIVIENDA.</w:t>
      </w:r>
    </w:p>
    <w:p w14:paraId="11AE5F3F" w14:textId="77777777" w:rsidR="00FE275B" w:rsidRPr="00D539C2" w:rsidRDefault="00FE275B" w:rsidP="00FE275B">
      <w:pPr>
        <w:numPr>
          <w:ilvl w:val="0"/>
          <w:numId w:val="53"/>
        </w:numPr>
        <w:spacing w:line="260" w:lineRule="atLeast"/>
        <w:ind w:left="709" w:hanging="301"/>
        <w:contextualSpacing/>
        <w:jc w:val="both"/>
        <w:rPr>
          <w:rFonts w:cs="Tahoma"/>
          <w:sz w:val="20"/>
          <w:szCs w:val="20"/>
          <w:lang w:val="es-ES_tradnl"/>
        </w:rPr>
      </w:pPr>
      <w:r w:rsidRPr="00D539C2">
        <w:rPr>
          <w:rFonts w:cs="Tahoma"/>
          <w:sz w:val="20"/>
          <w:szCs w:val="20"/>
          <w:lang w:val="es-ES_tradnl"/>
        </w:rPr>
        <w:t xml:space="preserve">Controlar que la Entidad Ejecutora </w:t>
      </w:r>
      <w:r w:rsidRPr="00D539C2">
        <w:rPr>
          <w:rFonts w:cs="Tahoma"/>
          <w:b/>
          <w:sz w:val="20"/>
          <w:szCs w:val="20"/>
          <w:lang w:val="es-ES_tradnl"/>
        </w:rPr>
        <w:t>capacite a su equipo técnico-social</w:t>
      </w:r>
      <w:r w:rsidRPr="00D539C2">
        <w:rPr>
          <w:rFonts w:cs="Tahoma"/>
          <w:sz w:val="20"/>
          <w:szCs w:val="20"/>
          <w:lang w:val="es-ES_tradnl"/>
        </w:rPr>
        <w:t>, con la finalidad de unificar criterios y establecer lineamientos generales para su correcta aplicación en el manejo de instrumentos normativos y de procedimientos del Proyecto.</w:t>
      </w:r>
    </w:p>
    <w:p w14:paraId="69889CB8" w14:textId="77777777" w:rsidR="00FE275B" w:rsidRPr="00D539C2" w:rsidRDefault="00FE275B" w:rsidP="00FE275B">
      <w:pPr>
        <w:numPr>
          <w:ilvl w:val="0"/>
          <w:numId w:val="53"/>
        </w:numPr>
        <w:spacing w:line="260" w:lineRule="atLeast"/>
        <w:ind w:left="709" w:hanging="301"/>
        <w:contextualSpacing/>
        <w:jc w:val="both"/>
        <w:rPr>
          <w:rFonts w:cs="Tahoma"/>
          <w:sz w:val="20"/>
          <w:szCs w:val="20"/>
          <w:lang w:val="es-ES_tradnl"/>
        </w:rPr>
      </w:pPr>
      <w:r w:rsidRPr="00D539C2">
        <w:rPr>
          <w:rFonts w:cs="Tahoma"/>
          <w:sz w:val="20"/>
          <w:szCs w:val="20"/>
          <w:lang w:val="es-ES_tradnl"/>
        </w:rPr>
        <w:t xml:space="preserve">Controlar que la Entidad Ejecutora </w:t>
      </w:r>
      <w:r w:rsidRPr="00D539C2">
        <w:rPr>
          <w:rFonts w:cs="Tahoma"/>
          <w:b/>
          <w:sz w:val="20"/>
          <w:szCs w:val="20"/>
          <w:lang w:val="es-ES_tradnl"/>
        </w:rPr>
        <w:t>brinde toda la información</w:t>
      </w:r>
      <w:r w:rsidRPr="00D539C2">
        <w:rPr>
          <w:rFonts w:cs="Tahoma"/>
          <w:sz w:val="20"/>
          <w:szCs w:val="20"/>
          <w:lang w:val="es-ES_tradnl"/>
        </w:rPr>
        <w:t xml:space="preserve"> necesaria de los objetivos y alcances del Proyecto a los beneficiarios, enfatizando sus responsabilidades, para una adecuada identificación de promotores y almaceneros locales.</w:t>
      </w:r>
    </w:p>
    <w:p w14:paraId="38F13ED2" w14:textId="77777777" w:rsidR="00FE275B" w:rsidRPr="00D539C2" w:rsidRDefault="00FE275B" w:rsidP="00FE275B">
      <w:pPr>
        <w:numPr>
          <w:ilvl w:val="0"/>
          <w:numId w:val="53"/>
        </w:numPr>
        <w:spacing w:line="260" w:lineRule="atLeast"/>
        <w:ind w:left="709" w:hanging="301"/>
        <w:contextualSpacing/>
        <w:jc w:val="both"/>
        <w:rPr>
          <w:rFonts w:cs="Tahoma"/>
          <w:sz w:val="20"/>
          <w:szCs w:val="20"/>
          <w:lang w:val="es-ES_tradnl"/>
        </w:rPr>
      </w:pPr>
      <w:r w:rsidRPr="00D539C2">
        <w:rPr>
          <w:rFonts w:cs="Tahoma"/>
          <w:sz w:val="20"/>
          <w:szCs w:val="20"/>
          <w:lang w:val="es-ES_tradnl"/>
        </w:rPr>
        <w:t xml:space="preserve">Controlar que la Entidad Ejecutora desarrolle al </w:t>
      </w:r>
      <w:r w:rsidRPr="00D539C2">
        <w:rPr>
          <w:rFonts w:cs="Tahoma"/>
          <w:b/>
          <w:sz w:val="20"/>
          <w:szCs w:val="20"/>
          <w:lang w:val="es-ES_tradnl"/>
        </w:rPr>
        <w:t xml:space="preserve">menos 5 talleres </w:t>
      </w:r>
      <w:r w:rsidRPr="00D539C2">
        <w:rPr>
          <w:rFonts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w:t>
      </w:r>
      <w:r w:rsidRPr="00D539C2">
        <w:rPr>
          <w:rFonts w:cs="Tahoma"/>
          <w:sz w:val="20"/>
          <w:szCs w:val="20"/>
          <w:lang w:val="es-ES_tradnl"/>
        </w:rPr>
        <w:lastRenderedPageBreak/>
        <w:t>monitoreado por la Inspectoría del proyecto.  y el respectivo refuerzo de los mismos a nivel individual, familiar y grupal a los beneficiarios por cada grupo de comunidades o frentes de trabajo (padres y/o hijos u otros) en:</w:t>
      </w:r>
    </w:p>
    <w:p w14:paraId="1A03E16C" w14:textId="77777777" w:rsidR="00FE275B" w:rsidRPr="00D539C2" w:rsidRDefault="00FE275B" w:rsidP="00FE275B">
      <w:pPr>
        <w:spacing w:line="260" w:lineRule="atLeast"/>
        <w:ind w:left="709"/>
        <w:contextualSpacing/>
        <w:jc w:val="both"/>
        <w:rPr>
          <w:rFonts w:cs="Tahoma"/>
          <w:sz w:val="20"/>
          <w:szCs w:val="20"/>
          <w:lang w:val="es-ES_tradnl"/>
        </w:rPr>
      </w:pPr>
      <w:r w:rsidRPr="00D539C2">
        <w:rPr>
          <w:rFonts w:cs="Tahoma"/>
          <w:sz w:val="20"/>
          <w:szCs w:val="20"/>
          <w:lang w:val="es-ES_tradnl"/>
        </w:rPr>
        <w:t>Temáticas a desarrollar:</w:t>
      </w:r>
    </w:p>
    <w:p w14:paraId="21EBABA0" w14:textId="77777777" w:rsidR="00FE275B" w:rsidRPr="00D539C2" w:rsidRDefault="00FE275B" w:rsidP="00FE275B">
      <w:pPr>
        <w:numPr>
          <w:ilvl w:val="0"/>
          <w:numId w:val="63"/>
        </w:numPr>
        <w:spacing w:line="260" w:lineRule="atLeast"/>
        <w:ind w:left="993"/>
        <w:contextualSpacing/>
        <w:jc w:val="both"/>
        <w:rPr>
          <w:rFonts w:cs="Tahoma"/>
          <w:sz w:val="20"/>
          <w:szCs w:val="20"/>
          <w:lang w:val="es-ES_tradnl"/>
        </w:rPr>
      </w:pPr>
      <w:r w:rsidRPr="00D539C2">
        <w:rPr>
          <w:rFonts w:cs="Tahoma"/>
          <w:sz w:val="20"/>
          <w:szCs w:val="20"/>
          <w:lang w:val="es-ES_tradnl"/>
        </w:rPr>
        <w:t>Educación sobre la importancia del Medio Ambiente y de los servicios que la atienden.</w:t>
      </w:r>
    </w:p>
    <w:p w14:paraId="6923E639" w14:textId="77777777" w:rsidR="00FE275B" w:rsidRPr="00D539C2" w:rsidRDefault="00FE275B" w:rsidP="00FE275B">
      <w:pPr>
        <w:numPr>
          <w:ilvl w:val="0"/>
          <w:numId w:val="63"/>
        </w:numPr>
        <w:spacing w:line="260" w:lineRule="atLeast"/>
        <w:ind w:left="993"/>
        <w:contextualSpacing/>
        <w:jc w:val="both"/>
        <w:rPr>
          <w:rFonts w:cs="Tahoma"/>
          <w:sz w:val="20"/>
          <w:szCs w:val="20"/>
          <w:lang w:val="es-ES_tradnl"/>
        </w:rPr>
      </w:pPr>
      <w:r w:rsidRPr="00D539C2">
        <w:rPr>
          <w:rFonts w:cs="Tahoma"/>
          <w:sz w:val="20"/>
          <w:szCs w:val="20"/>
          <w:lang w:val="es-ES_tradnl"/>
        </w:rPr>
        <w:t>Higiene, salubridad y bioseguridad</w:t>
      </w:r>
    </w:p>
    <w:p w14:paraId="21441564" w14:textId="77777777" w:rsidR="00FE275B" w:rsidRPr="00D539C2" w:rsidRDefault="00FE275B" w:rsidP="00FE275B">
      <w:pPr>
        <w:numPr>
          <w:ilvl w:val="0"/>
          <w:numId w:val="63"/>
        </w:numPr>
        <w:spacing w:line="260" w:lineRule="atLeast"/>
        <w:ind w:left="993"/>
        <w:contextualSpacing/>
        <w:jc w:val="both"/>
        <w:rPr>
          <w:rFonts w:cs="Tahoma"/>
          <w:sz w:val="20"/>
          <w:szCs w:val="20"/>
          <w:lang w:val="es-ES_tradnl"/>
        </w:rPr>
      </w:pPr>
      <w:r w:rsidRPr="00D539C2">
        <w:rPr>
          <w:rFonts w:cs="Tahoma"/>
          <w:sz w:val="20"/>
          <w:szCs w:val="20"/>
          <w:lang w:val="es-ES_tradnl"/>
        </w:rPr>
        <w:t xml:space="preserve">Saneamiento Básico  </w:t>
      </w:r>
    </w:p>
    <w:p w14:paraId="4BF55A65" w14:textId="77777777" w:rsidR="00FE275B" w:rsidRPr="00D539C2" w:rsidRDefault="00FE275B" w:rsidP="00FE275B">
      <w:pPr>
        <w:numPr>
          <w:ilvl w:val="0"/>
          <w:numId w:val="64"/>
        </w:numPr>
        <w:spacing w:line="260" w:lineRule="atLeast"/>
        <w:ind w:left="993"/>
        <w:contextualSpacing/>
        <w:jc w:val="both"/>
        <w:rPr>
          <w:rFonts w:cs="Tahoma"/>
          <w:sz w:val="20"/>
          <w:szCs w:val="20"/>
          <w:lang w:val="es-ES_tradnl"/>
        </w:rPr>
      </w:pPr>
      <w:r w:rsidRPr="00D539C2">
        <w:rPr>
          <w:rFonts w:cs="Tahoma"/>
          <w:sz w:val="20"/>
          <w:szCs w:val="20"/>
          <w:lang w:val="es-ES_tradnl"/>
        </w:rPr>
        <w:t>Equidad de género generacional, y Prevención de violencia intrafamiliar.</w:t>
      </w:r>
    </w:p>
    <w:p w14:paraId="1E99AFF5" w14:textId="77777777" w:rsidR="00FE275B" w:rsidRPr="00D539C2" w:rsidRDefault="00FE275B" w:rsidP="00FE275B">
      <w:pPr>
        <w:numPr>
          <w:ilvl w:val="0"/>
          <w:numId w:val="63"/>
        </w:numPr>
        <w:spacing w:line="260" w:lineRule="atLeast"/>
        <w:ind w:left="993"/>
        <w:contextualSpacing/>
        <w:jc w:val="both"/>
        <w:rPr>
          <w:rFonts w:cs="Tahoma"/>
          <w:sz w:val="20"/>
          <w:szCs w:val="20"/>
          <w:lang w:val="es-ES_tradnl"/>
        </w:rPr>
      </w:pPr>
      <w:r w:rsidRPr="00D539C2">
        <w:rPr>
          <w:rFonts w:cs="Tahoma"/>
          <w:sz w:val="20"/>
          <w:szCs w:val="20"/>
          <w:lang w:val="es-ES_tradnl"/>
        </w:rPr>
        <w:t>Hábitat, calidad de vida y hábitos saludables y el cumplimento de la función social de la vivienda.</w:t>
      </w:r>
    </w:p>
    <w:p w14:paraId="090006A0" w14:textId="77777777" w:rsidR="00FE275B" w:rsidRPr="00D539C2" w:rsidRDefault="00FE275B" w:rsidP="00FE275B">
      <w:pPr>
        <w:numPr>
          <w:ilvl w:val="0"/>
          <w:numId w:val="63"/>
        </w:numPr>
        <w:spacing w:line="260" w:lineRule="atLeast"/>
        <w:ind w:left="993"/>
        <w:contextualSpacing/>
        <w:jc w:val="both"/>
        <w:rPr>
          <w:rFonts w:cs="Tahoma"/>
          <w:b/>
          <w:sz w:val="20"/>
          <w:szCs w:val="20"/>
          <w:lang w:val="es-ES_tradnl"/>
        </w:rPr>
      </w:pPr>
      <w:r w:rsidRPr="00D539C2">
        <w:rPr>
          <w:rFonts w:cs="Tahoma"/>
          <w:b/>
          <w:sz w:val="20"/>
          <w:szCs w:val="20"/>
          <w:lang w:val="es-ES_tradnl"/>
        </w:rPr>
        <w:t xml:space="preserve">Otros a requerimiento de la AEVIVIENDA </w:t>
      </w:r>
      <w:r w:rsidRPr="00D539C2">
        <w:rPr>
          <w:rFonts w:cs="Tahoma"/>
          <w:sz w:val="20"/>
          <w:szCs w:val="20"/>
          <w:lang w:val="es-ES_tradnl"/>
        </w:rPr>
        <w:t xml:space="preserve">(Coordinar con </w:t>
      </w:r>
      <w:proofErr w:type="spellStart"/>
      <w:r w:rsidRPr="00D539C2">
        <w:rPr>
          <w:rFonts w:cs="Tahoma"/>
          <w:sz w:val="20"/>
          <w:szCs w:val="20"/>
          <w:lang w:val="es-ES_tradnl"/>
        </w:rPr>
        <w:t>el</w:t>
      </w:r>
      <w:proofErr w:type="spellEnd"/>
      <w:r w:rsidRPr="00D539C2">
        <w:rPr>
          <w:rFonts w:cs="Tahoma"/>
          <w:sz w:val="20"/>
          <w:szCs w:val="20"/>
          <w:lang w:val="es-ES_tradnl"/>
        </w:rPr>
        <w:t xml:space="preserve"> o la profesional/técnico del área social de la AEVIVIENDA, para la temática a desarrollar).</w:t>
      </w:r>
    </w:p>
    <w:p w14:paraId="610AD993" w14:textId="77777777" w:rsidR="00FE275B" w:rsidRPr="00D539C2" w:rsidRDefault="00FE275B" w:rsidP="00FE275B">
      <w:pPr>
        <w:numPr>
          <w:ilvl w:val="0"/>
          <w:numId w:val="53"/>
        </w:numPr>
        <w:spacing w:line="260" w:lineRule="atLeast"/>
        <w:ind w:left="709" w:hanging="301"/>
        <w:contextualSpacing/>
        <w:jc w:val="both"/>
        <w:rPr>
          <w:rFonts w:cs="Tahoma"/>
          <w:sz w:val="20"/>
          <w:szCs w:val="20"/>
          <w:lang w:val="es-ES_tradnl"/>
        </w:rPr>
      </w:pPr>
      <w:r w:rsidRPr="00D539C2">
        <w:rPr>
          <w:rFonts w:cs="Tahoma"/>
          <w:sz w:val="20"/>
          <w:szCs w:val="20"/>
          <w:lang w:val="es-ES_tradnl"/>
        </w:rPr>
        <w:t xml:space="preserve">Controlar que la Entidad Ejecutora desarrolle al </w:t>
      </w:r>
      <w:r w:rsidRPr="00D539C2">
        <w:rPr>
          <w:rFonts w:cs="Tahoma"/>
          <w:b/>
          <w:sz w:val="20"/>
          <w:szCs w:val="20"/>
          <w:lang w:val="es-ES_tradnl"/>
        </w:rPr>
        <w:t xml:space="preserve">menos 6 talleres </w:t>
      </w:r>
      <w:r w:rsidRPr="00D539C2">
        <w:rPr>
          <w:rFonts w:cs="Tahoma"/>
          <w:sz w:val="20"/>
          <w:szCs w:val="20"/>
          <w:lang w:val="es-ES_tradnl"/>
        </w:rPr>
        <w:t>de capacitación técnica por cada grupo de comunidades o frentes de trabajo para los beneficiarios (padres y/o hijos u otros) que realizarán las acciones de autoconstrucción asistida en:</w:t>
      </w:r>
    </w:p>
    <w:p w14:paraId="7849D81B" w14:textId="77777777" w:rsidR="00FE275B" w:rsidRPr="00D539C2" w:rsidRDefault="00FE275B" w:rsidP="00FE275B">
      <w:pPr>
        <w:numPr>
          <w:ilvl w:val="0"/>
          <w:numId w:val="55"/>
        </w:numPr>
        <w:spacing w:line="260" w:lineRule="atLeast"/>
        <w:ind w:left="993" w:hanging="284"/>
        <w:contextualSpacing/>
        <w:jc w:val="both"/>
        <w:rPr>
          <w:rFonts w:cs="Tahoma"/>
          <w:sz w:val="20"/>
          <w:szCs w:val="20"/>
          <w:lang w:val="es-ES_tradnl"/>
        </w:rPr>
      </w:pPr>
      <w:r w:rsidRPr="00D539C2">
        <w:rPr>
          <w:rFonts w:cs="Tahoma"/>
          <w:sz w:val="20"/>
          <w:szCs w:val="20"/>
          <w:lang w:val="es-ES_tradnl"/>
        </w:rPr>
        <w:t>Métodos constructivos (seguridad laboral e higiene en el trabajo),</w:t>
      </w:r>
    </w:p>
    <w:p w14:paraId="43F47FBD" w14:textId="77777777" w:rsidR="00FE275B" w:rsidRPr="00D539C2" w:rsidRDefault="00FE275B" w:rsidP="00FE275B">
      <w:pPr>
        <w:numPr>
          <w:ilvl w:val="0"/>
          <w:numId w:val="55"/>
        </w:numPr>
        <w:spacing w:line="260" w:lineRule="atLeast"/>
        <w:ind w:left="993" w:hanging="284"/>
        <w:contextualSpacing/>
        <w:jc w:val="both"/>
        <w:rPr>
          <w:rFonts w:cs="Tahoma"/>
          <w:sz w:val="20"/>
          <w:szCs w:val="20"/>
          <w:lang w:val="es-ES_tradnl"/>
        </w:rPr>
      </w:pPr>
      <w:r w:rsidRPr="00D539C2">
        <w:rPr>
          <w:rFonts w:cs="Tahoma"/>
          <w:sz w:val="20"/>
          <w:szCs w:val="20"/>
          <w:lang w:val="es-ES_tradnl"/>
        </w:rPr>
        <w:t>Análisis de riesgo y planes de contingencia y uso y equipo de protección personal (repeticiones semanales),</w:t>
      </w:r>
    </w:p>
    <w:p w14:paraId="15D56049" w14:textId="77777777" w:rsidR="00FE275B" w:rsidRPr="00D539C2" w:rsidRDefault="00FE275B" w:rsidP="00FE275B">
      <w:pPr>
        <w:numPr>
          <w:ilvl w:val="0"/>
          <w:numId w:val="55"/>
        </w:numPr>
        <w:spacing w:line="260" w:lineRule="atLeast"/>
        <w:ind w:left="993" w:hanging="284"/>
        <w:contextualSpacing/>
        <w:jc w:val="both"/>
        <w:rPr>
          <w:rFonts w:cs="Tahoma"/>
          <w:sz w:val="20"/>
          <w:szCs w:val="20"/>
          <w:lang w:val="es-ES_tradnl"/>
        </w:rPr>
      </w:pPr>
      <w:r w:rsidRPr="00D539C2">
        <w:rPr>
          <w:rFonts w:cs="Tahoma"/>
          <w:sz w:val="20"/>
          <w:szCs w:val="20"/>
          <w:lang w:val="es-ES_tradnl"/>
        </w:rPr>
        <w:t xml:space="preserve">Obra Gruesa, </w:t>
      </w:r>
    </w:p>
    <w:p w14:paraId="35DB9634" w14:textId="77777777" w:rsidR="00FE275B" w:rsidRPr="00D539C2" w:rsidRDefault="00FE275B" w:rsidP="00FE275B">
      <w:pPr>
        <w:numPr>
          <w:ilvl w:val="0"/>
          <w:numId w:val="55"/>
        </w:numPr>
        <w:spacing w:line="260" w:lineRule="atLeast"/>
        <w:ind w:left="993" w:hanging="284"/>
        <w:contextualSpacing/>
        <w:jc w:val="both"/>
        <w:rPr>
          <w:rFonts w:cs="Tahoma"/>
          <w:sz w:val="20"/>
          <w:szCs w:val="20"/>
          <w:lang w:val="es-ES_tradnl"/>
        </w:rPr>
      </w:pPr>
      <w:r w:rsidRPr="00D539C2">
        <w:rPr>
          <w:rFonts w:cs="Tahoma"/>
          <w:sz w:val="20"/>
          <w:szCs w:val="20"/>
          <w:lang w:val="es-ES_tradnl"/>
        </w:rPr>
        <w:t xml:space="preserve">Materiales Prefabricados, </w:t>
      </w:r>
    </w:p>
    <w:p w14:paraId="441E1FE2" w14:textId="77777777" w:rsidR="00FE275B" w:rsidRPr="00D539C2" w:rsidRDefault="00FE275B" w:rsidP="00FE275B">
      <w:pPr>
        <w:numPr>
          <w:ilvl w:val="0"/>
          <w:numId w:val="55"/>
        </w:numPr>
        <w:spacing w:line="260" w:lineRule="atLeast"/>
        <w:ind w:left="993" w:hanging="284"/>
        <w:contextualSpacing/>
        <w:jc w:val="both"/>
        <w:rPr>
          <w:rFonts w:cs="Tahoma"/>
          <w:sz w:val="20"/>
          <w:szCs w:val="20"/>
          <w:lang w:val="es-ES_tradnl"/>
        </w:rPr>
      </w:pPr>
      <w:r w:rsidRPr="00D539C2">
        <w:rPr>
          <w:rFonts w:cs="Tahoma"/>
          <w:sz w:val="20"/>
          <w:szCs w:val="20"/>
          <w:lang w:val="es-ES_tradnl"/>
        </w:rPr>
        <w:t xml:space="preserve">Obra Fina, </w:t>
      </w:r>
    </w:p>
    <w:p w14:paraId="52B9F685" w14:textId="77777777" w:rsidR="00FE275B" w:rsidRPr="00D539C2" w:rsidRDefault="00FE275B" w:rsidP="00FE275B">
      <w:pPr>
        <w:numPr>
          <w:ilvl w:val="0"/>
          <w:numId w:val="55"/>
        </w:numPr>
        <w:spacing w:line="260" w:lineRule="atLeast"/>
        <w:ind w:left="993" w:hanging="284"/>
        <w:contextualSpacing/>
        <w:jc w:val="both"/>
        <w:rPr>
          <w:rFonts w:cs="Tahoma"/>
          <w:sz w:val="20"/>
          <w:szCs w:val="20"/>
          <w:lang w:val="es-ES_tradnl"/>
        </w:rPr>
      </w:pPr>
      <w:r w:rsidRPr="00D539C2">
        <w:rPr>
          <w:rFonts w:cs="Tahoma"/>
          <w:sz w:val="20"/>
          <w:szCs w:val="20"/>
          <w:lang w:val="es-ES_tradnl"/>
        </w:rPr>
        <w:t>Instalaciones Sanitaria /Agua Potable, Instalación Eléctrica</w:t>
      </w:r>
    </w:p>
    <w:p w14:paraId="433328DA" w14:textId="77777777" w:rsidR="00FE275B" w:rsidRPr="00D539C2" w:rsidRDefault="00FE275B" w:rsidP="00FE275B">
      <w:pPr>
        <w:numPr>
          <w:ilvl w:val="0"/>
          <w:numId w:val="53"/>
        </w:numPr>
        <w:spacing w:line="260" w:lineRule="atLeast"/>
        <w:ind w:left="709" w:hanging="301"/>
        <w:contextualSpacing/>
        <w:jc w:val="both"/>
        <w:rPr>
          <w:rFonts w:cs="Tahoma"/>
          <w:sz w:val="20"/>
          <w:szCs w:val="20"/>
          <w:lang w:val="es-ES_tradnl"/>
        </w:rPr>
      </w:pPr>
      <w:r w:rsidRPr="00D539C2">
        <w:rPr>
          <w:rFonts w:cs="Tahoma"/>
          <w:sz w:val="20"/>
          <w:szCs w:val="20"/>
          <w:lang w:val="es-ES_tradnl"/>
        </w:rPr>
        <w:t>Verificar que la Entidad Ejecutora realice las</w:t>
      </w:r>
      <w:r w:rsidRPr="00D539C2">
        <w:rPr>
          <w:rFonts w:cs="Tahoma"/>
          <w:b/>
          <w:sz w:val="20"/>
          <w:szCs w:val="20"/>
          <w:lang w:val="es-ES_tradnl"/>
        </w:rPr>
        <w:t xml:space="preserve"> capacitaciones</w:t>
      </w:r>
      <w:r w:rsidRPr="00D539C2">
        <w:rPr>
          <w:rFonts w:cs="Tahoma"/>
          <w:sz w:val="20"/>
          <w:szCs w:val="20"/>
          <w:lang w:val="es-ES_tradnl"/>
        </w:rPr>
        <w:t xml:space="preserve"> en </w:t>
      </w:r>
      <w:r w:rsidRPr="00D539C2">
        <w:rPr>
          <w:rFonts w:cs="Tahoma"/>
          <w:b/>
          <w:sz w:val="20"/>
          <w:szCs w:val="20"/>
          <w:lang w:val="es-ES_tradnl"/>
        </w:rPr>
        <w:t>acciones de mantenimiento preventivo</w:t>
      </w:r>
      <w:r w:rsidRPr="00D539C2">
        <w:rPr>
          <w:rFonts w:cs="Tahoma"/>
          <w:sz w:val="20"/>
          <w:szCs w:val="20"/>
          <w:lang w:val="es-ES_tradnl"/>
        </w:rPr>
        <w:t>, uso adecuado y limpieza de la vivienda una vez que hayan concluido las acciones de autoconstrucción.</w:t>
      </w:r>
    </w:p>
    <w:p w14:paraId="1CB3198D" w14:textId="77777777" w:rsidR="00FE275B" w:rsidRPr="00D539C2" w:rsidRDefault="00FE275B" w:rsidP="00FE275B">
      <w:pPr>
        <w:spacing w:line="260" w:lineRule="atLeast"/>
        <w:ind w:left="709"/>
        <w:contextualSpacing/>
        <w:jc w:val="both"/>
        <w:rPr>
          <w:rFonts w:cs="Tahoma"/>
          <w:sz w:val="20"/>
          <w:szCs w:val="20"/>
          <w:lang w:val="es-ES_tradnl"/>
        </w:rPr>
      </w:pPr>
    </w:p>
    <w:p w14:paraId="1DE7EE59" w14:textId="77777777" w:rsidR="00FE275B" w:rsidRPr="00D539C2" w:rsidRDefault="00FE275B" w:rsidP="00FE275B">
      <w:pPr>
        <w:numPr>
          <w:ilvl w:val="0"/>
          <w:numId w:val="54"/>
        </w:numPr>
        <w:spacing w:line="260" w:lineRule="atLeast"/>
        <w:ind w:left="426"/>
        <w:contextualSpacing/>
        <w:jc w:val="both"/>
        <w:rPr>
          <w:rFonts w:cs="Tahoma"/>
          <w:b/>
          <w:sz w:val="20"/>
          <w:szCs w:val="20"/>
          <w:lang w:val="es-ES_tradnl"/>
        </w:rPr>
      </w:pPr>
      <w:r w:rsidRPr="00D539C2">
        <w:rPr>
          <w:rFonts w:cs="Tahoma"/>
          <w:b/>
          <w:sz w:val="20"/>
          <w:szCs w:val="20"/>
          <w:lang w:val="es-ES_tradnl"/>
        </w:rPr>
        <w:t>ASISTENCIA TÉCNICA</w:t>
      </w:r>
    </w:p>
    <w:p w14:paraId="65AF81AE" w14:textId="77777777" w:rsidR="00FE275B" w:rsidRPr="00D539C2" w:rsidRDefault="00FE275B" w:rsidP="00FE275B">
      <w:pPr>
        <w:pStyle w:val="Prrafodelista"/>
        <w:widowControl w:val="0"/>
        <w:numPr>
          <w:ilvl w:val="0"/>
          <w:numId w:val="44"/>
        </w:numPr>
        <w:autoSpaceDE w:val="0"/>
        <w:autoSpaceDN w:val="0"/>
        <w:ind w:left="709"/>
        <w:jc w:val="both"/>
        <w:rPr>
          <w:rFonts w:ascii="Verdana" w:hAnsi="Verdana" w:cs="Tahoma"/>
          <w:lang w:val="es-ES_tradnl"/>
        </w:rPr>
      </w:pPr>
      <w:r w:rsidRPr="00D539C2">
        <w:rPr>
          <w:rFonts w:ascii="Verdana" w:hAnsi="Verdana" w:cs="Tahoma"/>
          <w:lang w:val="es-ES_tradnl"/>
        </w:rPr>
        <w:t xml:space="preserve">La Inspectoría realizará el seguimiento a la Entidad Ejecutora en la gestión de la obtención de los certificados de no propiedad a nivel Nacional de los </w:t>
      </w:r>
      <w:r w:rsidRPr="00D539C2">
        <w:rPr>
          <w:rFonts w:ascii="Verdana" w:hAnsi="Verdana" w:cs="Tahoma"/>
          <w:b/>
          <w:color w:val="FF0000"/>
          <w:lang w:val="es-ES_tradnl"/>
        </w:rPr>
        <w:t>4</w:t>
      </w:r>
      <w:r>
        <w:rPr>
          <w:rFonts w:ascii="Verdana" w:hAnsi="Verdana" w:cs="Tahoma"/>
          <w:b/>
          <w:color w:val="FF0000"/>
          <w:lang w:val="es-ES_tradnl"/>
        </w:rPr>
        <w:t>0</w:t>
      </w:r>
      <w:r w:rsidRPr="00D539C2">
        <w:rPr>
          <w:rFonts w:ascii="Verdana" w:hAnsi="Verdana" w:cs="Tahoma"/>
          <w:lang w:val="es-ES_tradnl"/>
        </w:rPr>
        <w:t xml:space="preserve"> beneficiarios, emitido por Derechos Reales, del titular y su conyugue (si corresponde), y presentará a la AEVIVIENDA hasta antes de iniciar con la ejecución física del proyecto. </w:t>
      </w:r>
    </w:p>
    <w:p w14:paraId="190ED6A4" w14:textId="77777777" w:rsidR="00FE275B" w:rsidRPr="00D539C2" w:rsidRDefault="00FE275B" w:rsidP="00FE275B">
      <w:pPr>
        <w:pStyle w:val="Prrafodelista"/>
        <w:numPr>
          <w:ilvl w:val="0"/>
          <w:numId w:val="44"/>
        </w:numPr>
        <w:spacing w:line="260" w:lineRule="atLeast"/>
        <w:ind w:left="709" w:hanging="283"/>
        <w:contextualSpacing/>
        <w:jc w:val="both"/>
        <w:rPr>
          <w:rFonts w:ascii="Verdana" w:hAnsi="Verdana" w:cs="Tahoma"/>
          <w:lang w:val="es-ES_tradnl"/>
        </w:rPr>
      </w:pPr>
      <w:r w:rsidRPr="00D539C2">
        <w:rPr>
          <w:rFonts w:ascii="Verdana" w:hAnsi="Verdana" w:cs="Tahoma"/>
          <w:lang w:val="es-ES_tradnl"/>
        </w:rPr>
        <w:t>Deberá verificar y realizar el acompañamiento a la Entidad Ejecutora para que realice el</w:t>
      </w:r>
      <w:r w:rsidRPr="00D539C2">
        <w:rPr>
          <w:rFonts w:ascii="Verdana" w:hAnsi="Verdana" w:cs="Tahoma"/>
          <w:b/>
          <w:lang w:val="es-ES_tradnl"/>
        </w:rPr>
        <w:t xml:space="preserve"> Diagnóstico Inicial</w:t>
      </w:r>
      <w:r w:rsidRPr="00D539C2">
        <w:rPr>
          <w:rFonts w:ascii="Verdana" w:hAnsi="Verdana" w:cs="Tahoma"/>
          <w:lang w:val="es-ES_tradnl"/>
        </w:rPr>
        <w:t xml:space="preserve"> (línea base) consistente en el estudio y análisis del estado inicial de las viviendas de cada beneficiario y su núcleo familiar. Este diagnóstico debe dar como resultado la validación de la modalidad de intervención (</w:t>
      </w:r>
      <w:r w:rsidRPr="00D539C2">
        <w:rPr>
          <w:rFonts w:ascii="Verdana" w:hAnsi="Verdana" w:cs="Tahoma"/>
          <w:color w:val="000000"/>
          <w:lang w:val="es-ES_tradnl"/>
        </w:rPr>
        <w:t xml:space="preserve">mejoramiento, ampliación, mejoramiento + ampliación, renovación) por familia y por consiguiente </w:t>
      </w:r>
      <w:r w:rsidRPr="00D539C2">
        <w:rPr>
          <w:rFonts w:ascii="Verdana" w:hAnsi="Verdana" w:cs="Tahoma"/>
          <w:lang w:val="es-ES_tradnl"/>
        </w:rPr>
        <w:t>definir la tipología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obra y Seguimiento Social.</w:t>
      </w:r>
    </w:p>
    <w:p w14:paraId="694D10AA"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El Inspector debe entregar oficialmente a la Entidad Ejecutora una fotocopia de la Licencia Ambiental Vigente y copia en formato digital de los documentos ambientales correspondientes (PPM-PASA).</w:t>
      </w:r>
    </w:p>
    <w:p w14:paraId="4C8547B6"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Exigirá a la Entidad Ejecutora y remitirá al Fiscal del Proyecto los Formulario de autorización de Ingreso a Áreas Protegidas Nacionales o Sub Nacionales (cuando corresponda).</w:t>
      </w:r>
      <w:bookmarkStart w:id="30" w:name="_Hlk145489069"/>
    </w:p>
    <w:p w14:paraId="301CF7EC" w14:textId="2DD6A492"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Realizar el acompañamiento a </w:t>
      </w:r>
      <w:r w:rsidRPr="00D539C2">
        <w:rPr>
          <w:rFonts w:cs="Tahoma"/>
          <w:sz w:val="20"/>
          <w:szCs w:val="20"/>
        </w:rPr>
        <w:t xml:space="preserve">la Entidad Ejecutora para verificar la zona de intervención y el derecho propietario las viviendas no debiendo emplazar las soluciones habitacionales en; Áreas Protegidas, Propiedades del nivel Central de Gobierno, Departamental, Municipal, </w:t>
      </w:r>
      <w:r w:rsidRPr="00D539C2">
        <w:rPr>
          <w:rFonts w:cs="Tahoma"/>
          <w:sz w:val="20"/>
          <w:szCs w:val="20"/>
        </w:rPr>
        <w:lastRenderedPageBreak/>
        <w:t>Franjas de Seguridad, Derechos de Vía y otros que no son propiedad particular de los beneficiarios.</w:t>
      </w:r>
      <w:bookmarkEnd w:id="30"/>
    </w:p>
    <w:p w14:paraId="625FD44D"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14:paraId="11607753"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D539C2">
        <w:rPr>
          <w:rFonts w:cs="Tahoma"/>
          <w:sz w:val="20"/>
          <w:szCs w:val="20"/>
          <w:lang w:val="es-ES_tradnl"/>
        </w:rPr>
        <w:t>E.P.P.s</w:t>
      </w:r>
      <w:proofErr w:type="spellEnd"/>
      <w:r w:rsidRPr="00D539C2">
        <w:rPr>
          <w:rFonts w:cs="Tahoma"/>
          <w:sz w:val="20"/>
          <w:szCs w:val="20"/>
          <w:lang w:val="es-ES_tradnl"/>
        </w:rPr>
        <w:t>) y de carteles de prevención contra accidentes y cuidado del medio ambiente; 6.- Limpieza general (cierre y abandono de la etapa de ejecución).</w:t>
      </w:r>
    </w:p>
    <w:p w14:paraId="3CCE6D77"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64A3E8D"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794E9CA2"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D539C2">
        <w:rPr>
          <w:rFonts w:cs="Tahoma"/>
          <w:sz w:val="20"/>
          <w:szCs w:val="20"/>
          <w:lang w:val="es-ES_tradnl"/>
        </w:rPr>
        <w:t>EPP´s</w:t>
      </w:r>
      <w:proofErr w:type="spellEnd"/>
      <w:r w:rsidRPr="00D539C2">
        <w:rPr>
          <w:rFonts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57DBE4E4"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29E8EA5A"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La Inspectoría deberá acompañar y aprobar la validación de las evaluaciones técnicas a requerimiento de la AEVIVIENDA. </w:t>
      </w:r>
    </w:p>
    <w:p w14:paraId="67734B45"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4D1B8855"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Controlar que todos los ítems ejecutados cumplan con requerimientos adecuados de construcción y funcionamiento.</w:t>
      </w:r>
    </w:p>
    <w:p w14:paraId="3449FECB"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5C08A64"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lastRenderedPageBreak/>
        <w:t>Controlar que el equipo de la propuesta adjudicada (Mezcladora, vibradora, otros) se encuentren en el proyecto y sea compartido por los beneficiarios de acuerdo al plan de trabajo.</w:t>
      </w:r>
    </w:p>
    <w:p w14:paraId="1689CD3C"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Controlar y verificar que el apoyo técnico y humano a las familias de alta vulnerabilidad identificadas en la ejecución del proyecto estén siendo atendidos por la Entidad Ejecutora.</w:t>
      </w:r>
    </w:p>
    <w:p w14:paraId="3F934566"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FDA224A" w14:textId="77777777" w:rsidR="00FE275B" w:rsidRPr="00D539C2" w:rsidRDefault="00FE275B" w:rsidP="00FE275B">
      <w:pPr>
        <w:numPr>
          <w:ilvl w:val="0"/>
          <w:numId w:val="44"/>
        </w:numPr>
        <w:spacing w:line="260" w:lineRule="atLeast"/>
        <w:ind w:left="709" w:hanging="284"/>
        <w:contextualSpacing/>
        <w:jc w:val="both"/>
        <w:rPr>
          <w:rFonts w:cs="Tahoma"/>
          <w:sz w:val="20"/>
          <w:szCs w:val="20"/>
          <w:lang w:val="es-ES_tradnl"/>
        </w:rPr>
      </w:pPr>
      <w:r w:rsidRPr="00D539C2">
        <w:rPr>
          <w:rFonts w:cs="Tahoma"/>
          <w:sz w:val="20"/>
          <w:szCs w:val="20"/>
          <w:lang w:val="es-ES_tradnl"/>
        </w:rPr>
        <w:t>Controlar que se elaboren los planos AS BUILT de cada una de las viviendas.</w:t>
      </w:r>
    </w:p>
    <w:p w14:paraId="3E622841" w14:textId="77777777" w:rsidR="00FE275B" w:rsidRPr="00D539C2" w:rsidRDefault="00FE275B" w:rsidP="00FE275B">
      <w:pPr>
        <w:spacing w:line="260" w:lineRule="atLeast"/>
        <w:contextualSpacing/>
        <w:jc w:val="both"/>
        <w:rPr>
          <w:rFonts w:cs="Tahoma"/>
          <w:color w:val="000000"/>
          <w:sz w:val="20"/>
          <w:szCs w:val="20"/>
          <w:lang w:val="es-ES_tradnl"/>
        </w:rPr>
      </w:pPr>
    </w:p>
    <w:p w14:paraId="56AF285E" w14:textId="77777777" w:rsidR="00FE275B" w:rsidRPr="00D539C2" w:rsidRDefault="00FE275B" w:rsidP="00FE275B">
      <w:pPr>
        <w:numPr>
          <w:ilvl w:val="0"/>
          <w:numId w:val="54"/>
        </w:numPr>
        <w:spacing w:line="260" w:lineRule="atLeast"/>
        <w:ind w:left="426"/>
        <w:contextualSpacing/>
        <w:jc w:val="both"/>
        <w:rPr>
          <w:rFonts w:cs="Tahoma"/>
          <w:b/>
          <w:sz w:val="20"/>
          <w:szCs w:val="20"/>
          <w:lang w:val="es-ES_tradnl"/>
        </w:rPr>
      </w:pPr>
      <w:r w:rsidRPr="00D539C2">
        <w:rPr>
          <w:rFonts w:cs="Tahoma"/>
          <w:b/>
          <w:sz w:val="20"/>
          <w:szCs w:val="20"/>
          <w:lang w:val="es-ES_tradnl"/>
        </w:rPr>
        <w:t>SEGUIMIENTO:</w:t>
      </w:r>
    </w:p>
    <w:p w14:paraId="18AC876D" w14:textId="77777777" w:rsidR="00FE275B" w:rsidRPr="00D539C2" w:rsidRDefault="00FE275B" w:rsidP="00FE275B">
      <w:pPr>
        <w:numPr>
          <w:ilvl w:val="0"/>
          <w:numId w:val="45"/>
        </w:numPr>
        <w:spacing w:line="260" w:lineRule="atLeast"/>
        <w:ind w:left="709" w:hanging="284"/>
        <w:contextualSpacing/>
        <w:jc w:val="both"/>
        <w:rPr>
          <w:rFonts w:cs="Tahoma"/>
          <w:sz w:val="20"/>
          <w:szCs w:val="20"/>
          <w:lang w:val="es-ES_tradnl"/>
        </w:rPr>
      </w:pPr>
      <w:bookmarkStart w:id="31" w:name="_Hlk163837523"/>
      <w:r w:rsidRPr="00D539C2">
        <w:rPr>
          <w:rFonts w:cs="Tahoma"/>
          <w:sz w:val="20"/>
          <w:szCs w:val="20"/>
          <w:lang w:val="es-ES_tradnl"/>
        </w:rPr>
        <w:t>Verificar y controlar la gestión y presentación de los certificados de no propiedad para iniciar la obra física de los beneficiarios.</w:t>
      </w:r>
      <w:bookmarkEnd w:id="31"/>
    </w:p>
    <w:p w14:paraId="2DD41BF1" w14:textId="77777777" w:rsidR="00FE275B" w:rsidRPr="00D539C2" w:rsidRDefault="00FE275B" w:rsidP="00FE275B">
      <w:pPr>
        <w:numPr>
          <w:ilvl w:val="0"/>
          <w:numId w:val="45"/>
        </w:numPr>
        <w:spacing w:line="260" w:lineRule="atLeast"/>
        <w:ind w:left="709" w:hanging="284"/>
        <w:contextualSpacing/>
        <w:jc w:val="both"/>
        <w:rPr>
          <w:rFonts w:cs="Tahoma"/>
          <w:sz w:val="20"/>
          <w:szCs w:val="20"/>
          <w:lang w:val="es-ES_tradnl"/>
        </w:rPr>
      </w:pPr>
      <w:r w:rsidRPr="00D539C2">
        <w:rPr>
          <w:rFonts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3D40C0FF" w14:textId="77777777" w:rsidR="00FE275B" w:rsidRPr="00D539C2" w:rsidRDefault="00FE275B" w:rsidP="00FE275B">
      <w:pPr>
        <w:numPr>
          <w:ilvl w:val="0"/>
          <w:numId w:val="45"/>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Realizar el seguimiento oportuno y fundamentado para que la Entidad Ejecutora realice la </w:t>
      </w:r>
      <w:r w:rsidRPr="00D539C2">
        <w:rPr>
          <w:rFonts w:cs="Tahoma"/>
          <w:b/>
          <w:sz w:val="20"/>
          <w:szCs w:val="20"/>
          <w:lang w:val="es-ES_tradnl"/>
        </w:rPr>
        <w:t xml:space="preserve">sustitución de beneficiarios: </w:t>
      </w:r>
    </w:p>
    <w:p w14:paraId="7838C54F" w14:textId="77777777" w:rsidR="00FE275B" w:rsidRPr="00D539C2" w:rsidRDefault="00FE275B" w:rsidP="00FE275B">
      <w:pPr>
        <w:numPr>
          <w:ilvl w:val="0"/>
          <w:numId w:val="48"/>
        </w:numPr>
        <w:tabs>
          <w:tab w:val="left" w:pos="1701"/>
        </w:tabs>
        <w:spacing w:line="260" w:lineRule="atLeast"/>
        <w:ind w:left="993" w:hanging="284"/>
        <w:contextualSpacing/>
        <w:jc w:val="both"/>
        <w:rPr>
          <w:rFonts w:cs="Tahoma"/>
          <w:sz w:val="20"/>
          <w:szCs w:val="20"/>
          <w:lang w:val="es-ES_tradnl"/>
        </w:rPr>
      </w:pPr>
      <w:r w:rsidRPr="00D539C2">
        <w:rPr>
          <w:rFonts w:cs="Tahoma"/>
          <w:sz w:val="20"/>
          <w:szCs w:val="20"/>
          <w:lang w:val="es-ES_tradnl"/>
        </w:rPr>
        <w:t xml:space="preserve">Por renuncia escrita del beneficiario. </w:t>
      </w:r>
    </w:p>
    <w:p w14:paraId="34F65D43" w14:textId="77777777" w:rsidR="00FE275B" w:rsidRPr="00D539C2" w:rsidRDefault="00FE275B" w:rsidP="00FE275B">
      <w:pPr>
        <w:numPr>
          <w:ilvl w:val="0"/>
          <w:numId w:val="48"/>
        </w:numPr>
        <w:tabs>
          <w:tab w:val="left" w:pos="993"/>
          <w:tab w:val="left" w:pos="1134"/>
        </w:tabs>
        <w:spacing w:line="260" w:lineRule="atLeast"/>
        <w:ind w:left="993" w:hanging="284"/>
        <w:contextualSpacing/>
        <w:jc w:val="both"/>
        <w:rPr>
          <w:rFonts w:cs="Tahoma"/>
          <w:sz w:val="20"/>
          <w:szCs w:val="20"/>
          <w:lang w:val="es-ES_tradnl"/>
        </w:rPr>
      </w:pPr>
      <w:r w:rsidRPr="00D539C2">
        <w:rPr>
          <w:rFonts w:cs="Tahoma"/>
          <w:sz w:val="20"/>
          <w:szCs w:val="20"/>
          <w:lang w:val="es-ES_tradnl"/>
        </w:rPr>
        <w:t>Por incumplimiento de aporte propio, a la tercera notificación de incumplimiento.</w:t>
      </w:r>
    </w:p>
    <w:p w14:paraId="6A64AD07" w14:textId="77777777" w:rsidR="00FE275B" w:rsidRPr="00D539C2" w:rsidRDefault="00FE275B" w:rsidP="00FE275B">
      <w:pPr>
        <w:numPr>
          <w:ilvl w:val="0"/>
          <w:numId w:val="48"/>
        </w:numPr>
        <w:tabs>
          <w:tab w:val="left" w:pos="1701"/>
        </w:tabs>
        <w:spacing w:line="260" w:lineRule="atLeast"/>
        <w:ind w:left="993" w:hanging="284"/>
        <w:contextualSpacing/>
        <w:jc w:val="both"/>
        <w:rPr>
          <w:rFonts w:cs="Tahoma"/>
          <w:sz w:val="20"/>
          <w:szCs w:val="20"/>
          <w:lang w:val="es-ES_tradnl"/>
        </w:rPr>
      </w:pPr>
      <w:r w:rsidRPr="00D539C2">
        <w:rPr>
          <w:rFonts w:cs="Tahoma"/>
          <w:sz w:val="20"/>
          <w:szCs w:val="20"/>
          <w:lang w:val="es-ES_tradnl"/>
        </w:rPr>
        <w:t>En caso de comprobarse que el beneficiario y su familia no demuestren la residencia permanente en el sector o lugar.</w:t>
      </w:r>
    </w:p>
    <w:p w14:paraId="334ECFA4" w14:textId="77777777" w:rsidR="00FE275B" w:rsidRPr="00D539C2" w:rsidRDefault="00FE275B" w:rsidP="00FE275B">
      <w:pPr>
        <w:numPr>
          <w:ilvl w:val="0"/>
          <w:numId w:val="48"/>
        </w:numPr>
        <w:tabs>
          <w:tab w:val="left" w:pos="1701"/>
        </w:tabs>
        <w:spacing w:line="260" w:lineRule="atLeast"/>
        <w:ind w:left="993" w:hanging="284"/>
        <w:contextualSpacing/>
        <w:jc w:val="both"/>
        <w:rPr>
          <w:rFonts w:cs="Tahoma"/>
          <w:sz w:val="20"/>
          <w:szCs w:val="20"/>
          <w:lang w:val="es-ES_tradnl"/>
        </w:rPr>
      </w:pPr>
      <w:r w:rsidRPr="00D539C2">
        <w:rPr>
          <w:rFonts w:cs="Tahoma"/>
          <w:sz w:val="20"/>
          <w:szCs w:val="20"/>
          <w:lang w:val="es-ES_tradnl"/>
        </w:rPr>
        <w:t>En caso de comprobarse inconsistencia en la veracidad de la información contenida en el formulario de solicitud o declaración jurada.</w:t>
      </w:r>
    </w:p>
    <w:p w14:paraId="7180A835" w14:textId="77777777" w:rsidR="00FE275B" w:rsidRPr="00D539C2" w:rsidRDefault="00FE275B" w:rsidP="00FE275B">
      <w:pPr>
        <w:numPr>
          <w:ilvl w:val="0"/>
          <w:numId w:val="48"/>
        </w:numPr>
        <w:tabs>
          <w:tab w:val="left" w:pos="1701"/>
        </w:tabs>
        <w:spacing w:line="260" w:lineRule="atLeast"/>
        <w:ind w:left="993" w:hanging="284"/>
        <w:contextualSpacing/>
        <w:jc w:val="both"/>
        <w:rPr>
          <w:rFonts w:cs="Tahoma"/>
          <w:sz w:val="20"/>
          <w:szCs w:val="20"/>
          <w:lang w:val="es-ES_tradnl"/>
        </w:rPr>
      </w:pPr>
      <w:r w:rsidRPr="00D539C2">
        <w:rPr>
          <w:rFonts w:cs="Tahoma"/>
          <w:sz w:val="20"/>
          <w:szCs w:val="20"/>
          <w:lang w:val="es-ES_tradnl"/>
        </w:rPr>
        <w:t>Por abandono del proyecto sin justificación y comunicación alguna.</w:t>
      </w:r>
    </w:p>
    <w:p w14:paraId="6FC1ED17" w14:textId="77777777" w:rsidR="00FE275B" w:rsidRPr="00D539C2" w:rsidRDefault="00FE275B" w:rsidP="00FE275B">
      <w:pPr>
        <w:numPr>
          <w:ilvl w:val="0"/>
          <w:numId w:val="48"/>
        </w:numPr>
        <w:tabs>
          <w:tab w:val="left" w:pos="1701"/>
        </w:tabs>
        <w:spacing w:line="260" w:lineRule="atLeast"/>
        <w:ind w:left="993" w:hanging="284"/>
        <w:contextualSpacing/>
        <w:jc w:val="both"/>
        <w:rPr>
          <w:rFonts w:cs="Tahoma"/>
          <w:sz w:val="20"/>
          <w:szCs w:val="20"/>
          <w:lang w:val="es-ES_tradnl"/>
        </w:rPr>
      </w:pPr>
      <w:r w:rsidRPr="00D539C2">
        <w:rPr>
          <w:rFonts w:cs="Tahoma"/>
          <w:color w:val="000000" w:themeColor="text1"/>
          <w:sz w:val="20"/>
          <w:szCs w:val="20"/>
          <w:lang w:val="es-ES_tradnl"/>
        </w:rPr>
        <w:t>En otro tipo de casos, no previstos en el proyecto, la Dirección Departamental previo análisis social y jurídico, definirá la sustitución del beneficiario.</w:t>
      </w:r>
    </w:p>
    <w:p w14:paraId="7DB184A9" w14:textId="77777777" w:rsidR="00FE275B" w:rsidRPr="00D539C2" w:rsidRDefault="00FE275B" w:rsidP="00FE275B">
      <w:pPr>
        <w:tabs>
          <w:tab w:val="left" w:pos="1701"/>
        </w:tabs>
        <w:spacing w:line="260" w:lineRule="atLeast"/>
        <w:ind w:left="709"/>
        <w:contextualSpacing/>
        <w:jc w:val="both"/>
        <w:rPr>
          <w:rFonts w:cs="Tahoma"/>
          <w:sz w:val="20"/>
          <w:szCs w:val="20"/>
          <w:lang w:val="es-ES_tradnl"/>
        </w:rPr>
      </w:pPr>
    </w:p>
    <w:p w14:paraId="1E3B4A99" w14:textId="77777777" w:rsidR="00FE275B" w:rsidRPr="00D539C2" w:rsidRDefault="00FE275B" w:rsidP="00FE275B">
      <w:pPr>
        <w:tabs>
          <w:tab w:val="left" w:pos="1701"/>
        </w:tabs>
        <w:spacing w:line="260" w:lineRule="atLeast"/>
        <w:ind w:left="709"/>
        <w:contextualSpacing/>
        <w:jc w:val="both"/>
        <w:rPr>
          <w:rFonts w:cs="Tahoma"/>
          <w:sz w:val="20"/>
          <w:szCs w:val="20"/>
          <w:lang w:val="es-ES_tradnl"/>
        </w:rPr>
      </w:pPr>
      <w:r w:rsidRPr="00D539C2">
        <w:rPr>
          <w:rFonts w:cs="Tahoma"/>
          <w:sz w:val="20"/>
          <w:szCs w:val="20"/>
          <w:lang w:val="es-ES_tradnl"/>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63A98527" w14:textId="77777777" w:rsidR="00FE275B" w:rsidRPr="00D539C2" w:rsidRDefault="00FE275B" w:rsidP="00FE275B">
      <w:pPr>
        <w:tabs>
          <w:tab w:val="left" w:pos="1701"/>
        </w:tabs>
        <w:spacing w:line="260" w:lineRule="atLeast"/>
        <w:ind w:left="709"/>
        <w:contextualSpacing/>
        <w:jc w:val="both"/>
        <w:rPr>
          <w:rFonts w:cs="Tahoma"/>
          <w:sz w:val="20"/>
          <w:szCs w:val="20"/>
          <w:lang w:val="es-ES_tradnl"/>
        </w:rPr>
      </w:pPr>
      <w:bookmarkStart w:id="32" w:name="_Hlk181265843"/>
      <w:r w:rsidRPr="00D539C2">
        <w:rPr>
          <w:rFonts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2"/>
    </w:p>
    <w:p w14:paraId="7966247F" w14:textId="77777777" w:rsidR="00FE275B" w:rsidRPr="00D539C2" w:rsidRDefault="00FE275B" w:rsidP="00FE275B">
      <w:pPr>
        <w:numPr>
          <w:ilvl w:val="0"/>
          <w:numId w:val="45"/>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Verificar que la solicitud entregada para el </w:t>
      </w:r>
      <w:r w:rsidRPr="00D539C2">
        <w:rPr>
          <w:rFonts w:cs="Tahoma"/>
          <w:b/>
          <w:bCs/>
          <w:sz w:val="20"/>
          <w:szCs w:val="20"/>
          <w:lang w:val="es-ES_tradnl"/>
        </w:rPr>
        <w:t>cambio de titular del beneficio</w:t>
      </w:r>
      <w:r w:rsidRPr="00D539C2">
        <w:rPr>
          <w:rFonts w:cs="Tahoma"/>
          <w:sz w:val="20"/>
          <w:szCs w:val="20"/>
          <w:lang w:val="es-ES_tradnl"/>
        </w:rPr>
        <w:t xml:space="preserve"> por parte de la Entidad Ejecutora a la AEVIVIENDA se haya realizado de manera oportuna y fundamentada:</w:t>
      </w:r>
      <w:r w:rsidRPr="00D539C2">
        <w:rPr>
          <w:rFonts w:cs="Tahoma"/>
          <w:b/>
          <w:sz w:val="20"/>
          <w:szCs w:val="20"/>
          <w:lang w:val="es-ES_tradnl"/>
        </w:rPr>
        <w:t xml:space="preserve"> </w:t>
      </w:r>
    </w:p>
    <w:p w14:paraId="5E931B97" w14:textId="77777777" w:rsidR="00FE275B" w:rsidRPr="00D539C2" w:rsidRDefault="00FE275B" w:rsidP="00FE275B">
      <w:pPr>
        <w:numPr>
          <w:ilvl w:val="0"/>
          <w:numId w:val="48"/>
        </w:numPr>
        <w:tabs>
          <w:tab w:val="left" w:pos="1701"/>
        </w:tabs>
        <w:spacing w:line="260" w:lineRule="atLeast"/>
        <w:ind w:left="993" w:hanging="284"/>
        <w:contextualSpacing/>
        <w:jc w:val="both"/>
        <w:rPr>
          <w:rFonts w:cs="Tahoma"/>
          <w:sz w:val="20"/>
          <w:szCs w:val="20"/>
          <w:lang w:val="es-ES_tradnl"/>
        </w:rPr>
      </w:pPr>
      <w:r w:rsidRPr="00D539C2">
        <w:rPr>
          <w:rFonts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C9648A5" w14:textId="77777777" w:rsidR="00FE275B" w:rsidRPr="00D539C2" w:rsidRDefault="00FE275B" w:rsidP="00FE275B">
      <w:pPr>
        <w:numPr>
          <w:ilvl w:val="0"/>
          <w:numId w:val="48"/>
        </w:numPr>
        <w:tabs>
          <w:tab w:val="left" w:pos="1701"/>
        </w:tabs>
        <w:spacing w:line="260" w:lineRule="atLeast"/>
        <w:ind w:left="993" w:hanging="284"/>
        <w:contextualSpacing/>
        <w:jc w:val="both"/>
        <w:rPr>
          <w:rFonts w:cs="Tahoma"/>
          <w:sz w:val="20"/>
          <w:szCs w:val="20"/>
          <w:lang w:val="es-ES_tradnl"/>
        </w:rPr>
      </w:pPr>
      <w:r w:rsidRPr="00D539C2">
        <w:rPr>
          <w:rFonts w:cs="Tahoma"/>
          <w:sz w:val="20"/>
          <w:szCs w:val="20"/>
          <w:lang w:val="es-ES_tradnl"/>
        </w:rPr>
        <w:t xml:space="preserve">Ruptura de la relación conyugal o de convivencia, en cuyo caso el beneficio será prioritariamente, a favor del cónyuge o conviviente que este con la tutela de los hijos. </w:t>
      </w:r>
    </w:p>
    <w:p w14:paraId="3C6DC526" w14:textId="77777777" w:rsidR="00FE275B" w:rsidRPr="00D539C2" w:rsidRDefault="00FE275B" w:rsidP="00FE275B">
      <w:pPr>
        <w:numPr>
          <w:ilvl w:val="0"/>
          <w:numId w:val="48"/>
        </w:numPr>
        <w:tabs>
          <w:tab w:val="left" w:pos="1701"/>
        </w:tabs>
        <w:spacing w:line="260" w:lineRule="atLeast"/>
        <w:ind w:left="993" w:hanging="284"/>
        <w:contextualSpacing/>
        <w:jc w:val="both"/>
        <w:rPr>
          <w:rFonts w:cs="Tahoma"/>
          <w:sz w:val="20"/>
          <w:szCs w:val="20"/>
          <w:lang w:val="es-ES_tradnl"/>
        </w:rPr>
      </w:pPr>
      <w:r w:rsidRPr="00D539C2">
        <w:rPr>
          <w:rFonts w:cs="Tahoma"/>
          <w:sz w:val="20"/>
          <w:szCs w:val="20"/>
          <w:lang w:val="es-ES_tradnl"/>
        </w:rPr>
        <w:t>En caso de abandono de los padres el beneficio será a favor del hijo/a que asuma la carga familiar.</w:t>
      </w:r>
    </w:p>
    <w:p w14:paraId="5A310929" w14:textId="77777777" w:rsidR="00FE275B" w:rsidRPr="00D539C2" w:rsidRDefault="00FE275B" w:rsidP="00FE275B">
      <w:pPr>
        <w:numPr>
          <w:ilvl w:val="0"/>
          <w:numId w:val="48"/>
        </w:numPr>
        <w:tabs>
          <w:tab w:val="left" w:pos="1701"/>
        </w:tabs>
        <w:spacing w:line="260" w:lineRule="atLeast"/>
        <w:ind w:left="993" w:hanging="284"/>
        <w:contextualSpacing/>
        <w:jc w:val="both"/>
        <w:rPr>
          <w:rFonts w:cs="Tahoma"/>
          <w:sz w:val="20"/>
          <w:szCs w:val="20"/>
          <w:lang w:val="es-ES_tradnl"/>
        </w:rPr>
      </w:pPr>
      <w:r w:rsidRPr="00D539C2">
        <w:rPr>
          <w:rFonts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639593D" w14:textId="77777777" w:rsidR="00FE275B" w:rsidRPr="00D539C2" w:rsidRDefault="00FE275B" w:rsidP="00FE275B">
      <w:pPr>
        <w:numPr>
          <w:ilvl w:val="0"/>
          <w:numId w:val="48"/>
        </w:numPr>
        <w:tabs>
          <w:tab w:val="left" w:pos="1701"/>
        </w:tabs>
        <w:spacing w:line="260" w:lineRule="atLeast"/>
        <w:ind w:left="993" w:hanging="284"/>
        <w:contextualSpacing/>
        <w:jc w:val="both"/>
        <w:rPr>
          <w:rFonts w:cs="Tahoma"/>
          <w:sz w:val="20"/>
          <w:szCs w:val="20"/>
          <w:lang w:val="es-ES_tradnl"/>
        </w:rPr>
      </w:pPr>
      <w:r w:rsidRPr="00D539C2">
        <w:rPr>
          <w:rFonts w:cs="Tahoma"/>
          <w:sz w:val="20"/>
          <w:szCs w:val="20"/>
          <w:lang w:val="es-ES_tradnl"/>
        </w:rPr>
        <w:lastRenderedPageBreak/>
        <w:t>En otro tipo de casos no previstos, la Dirección Departamental previo análisis social y jurídico, definirá el cambio de beneficiario.</w:t>
      </w:r>
    </w:p>
    <w:p w14:paraId="01214FDB" w14:textId="77777777" w:rsidR="00FE275B" w:rsidRPr="00D539C2" w:rsidRDefault="00FE275B" w:rsidP="00FE275B">
      <w:pPr>
        <w:numPr>
          <w:ilvl w:val="0"/>
          <w:numId w:val="45"/>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Verificar y Garantizar el </w:t>
      </w:r>
      <w:r w:rsidRPr="00D539C2">
        <w:rPr>
          <w:rFonts w:cs="Tahoma"/>
          <w:b/>
          <w:sz w:val="20"/>
          <w:szCs w:val="20"/>
          <w:lang w:val="es-ES_tradnl"/>
        </w:rPr>
        <w:t>uso adecuado de los materiales</w:t>
      </w:r>
      <w:r w:rsidRPr="00D539C2">
        <w:rPr>
          <w:rFonts w:cs="Tahoma"/>
          <w:sz w:val="20"/>
          <w:szCs w:val="20"/>
          <w:lang w:val="es-ES_tradnl"/>
        </w:rPr>
        <w:t xml:space="preserve"> de construcción, tanto de los financiados por la AEVIVIENDA como de los de aporte propio.</w:t>
      </w:r>
    </w:p>
    <w:p w14:paraId="76013E1A" w14:textId="77777777" w:rsidR="00FE275B" w:rsidRPr="00D539C2" w:rsidRDefault="00FE275B" w:rsidP="00FE275B">
      <w:pPr>
        <w:numPr>
          <w:ilvl w:val="0"/>
          <w:numId w:val="45"/>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Controlar y Asegurar el </w:t>
      </w:r>
      <w:r w:rsidRPr="00D539C2">
        <w:rPr>
          <w:rFonts w:cs="Tahoma"/>
          <w:b/>
          <w:sz w:val="20"/>
          <w:szCs w:val="20"/>
          <w:lang w:val="es-ES_tradnl"/>
        </w:rPr>
        <w:t>cumplimiento del aporte propio</w:t>
      </w:r>
      <w:r w:rsidRPr="00D539C2">
        <w:rPr>
          <w:rFonts w:cs="Tahoma"/>
          <w:sz w:val="20"/>
          <w:szCs w:val="20"/>
          <w:lang w:val="es-ES_tradnl"/>
        </w:rPr>
        <w:t xml:space="preserve"> por parte de los Beneficiarios.</w:t>
      </w:r>
    </w:p>
    <w:p w14:paraId="28B85878" w14:textId="77777777" w:rsidR="00FE275B" w:rsidRPr="00D539C2" w:rsidRDefault="00FE275B" w:rsidP="00FE275B">
      <w:pPr>
        <w:numPr>
          <w:ilvl w:val="0"/>
          <w:numId w:val="45"/>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Controlar el </w:t>
      </w:r>
      <w:r w:rsidRPr="00D539C2">
        <w:rPr>
          <w:rFonts w:cs="Tahoma"/>
          <w:b/>
          <w:sz w:val="20"/>
          <w:szCs w:val="20"/>
          <w:lang w:val="es-ES_tradnl"/>
        </w:rPr>
        <w:t>cumplimiento del cronograma de plazos</w:t>
      </w:r>
      <w:r w:rsidRPr="00D539C2">
        <w:rPr>
          <w:rFonts w:cs="Tahoma"/>
          <w:sz w:val="20"/>
          <w:szCs w:val="20"/>
          <w:lang w:val="es-ES_tradnl"/>
        </w:rPr>
        <w:t xml:space="preserve"> de la Entidad Ejecutora, asegurando la recepción provisional y definitiva de las viviendas según normativa de la AEVIVIENDA.</w:t>
      </w:r>
    </w:p>
    <w:p w14:paraId="4326BDB3" w14:textId="77777777" w:rsidR="00FE275B" w:rsidRPr="00D539C2" w:rsidRDefault="00FE275B" w:rsidP="00FE275B">
      <w:pPr>
        <w:numPr>
          <w:ilvl w:val="0"/>
          <w:numId w:val="45"/>
        </w:numPr>
        <w:spacing w:line="260" w:lineRule="atLeast"/>
        <w:ind w:left="709" w:hanging="284"/>
        <w:contextualSpacing/>
        <w:jc w:val="both"/>
        <w:rPr>
          <w:rFonts w:cs="Tahoma"/>
          <w:color w:val="000000"/>
          <w:sz w:val="20"/>
          <w:szCs w:val="20"/>
          <w:lang w:val="es-ES_tradnl"/>
        </w:rPr>
      </w:pPr>
      <w:r w:rsidRPr="00D539C2">
        <w:rPr>
          <w:rFonts w:cs="Tahoma"/>
          <w:sz w:val="20"/>
          <w:szCs w:val="20"/>
          <w:lang w:val="es-ES_tradnl"/>
        </w:rPr>
        <w:t xml:space="preserve">Controlar que la Entidad Ejecutora realice el </w:t>
      </w:r>
      <w:r w:rsidRPr="00D539C2">
        <w:rPr>
          <w:rFonts w:cs="Tahoma"/>
          <w:b/>
          <w:sz w:val="20"/>
          <w:szCs w:val="20"/>
          <w:lang w:val="es-ES_tradnl"/>
        </w:rPr>
        <w:t>reporte fotográfico</w:t>
      </w:r>
      <w:r w:rsidRPr="00D539C2">
        <w:rPr>
          <w:rFonts w:cs="Tahoma"/>
          <w:sz w:val="20"/>
          <w:szCs w:val="20"/>
          <w:lang w:val="es-ES_tradnl"/>
        </w:rPr>
        <w:t xml:space="preserve"> </w:t>
      </w:r>
      <w:r w:rsidRPr="00D539C2">
        <w:rPr>
          <w:rFonts w:cs="Tahoma"/>
          <w:bCs/>
          <w:sz w:val="20"/>
          <w:szCs w:val="20"/>
          <w:lang w:val="es-ES_tradnl"/>
        </w:rPr>
        <w:t>(con buena resolución de imagen)</w:t>
      </w:r>
      <w:r w:rsidRPr="00D539C2">
        <w:rPr>
          <w:rFonts w:cs="Tahoma"/>
          <w:sz w:val="20"/>
          <w:szCs w:val="20"/>
          <w:lang w:val="es-ES_tradnl"/>
        </w:rPr>
        <w:t xml:space="preserve"> del estado inicial y post intervención de la totalidad de las </w:t>
      </w:r>
      <w:r w:rsidRPr="00D539C2">
        <w:rPr>
          <w:rFonts w:cs="Tahoma"/>
          <w:color w:val="000000"/>
          <w:sz w:val="20"/>
          <w:szCs w:val="20"/>
          <w:lang w:val="es-ES_tradnl"/>
        </w:rPr>
        <w:t>viviendas.</w:t>
      </w:r>
    </w:p>
    <w:p w14:paraId="40484828" w14:textId="77777777" w:rsidR="00FE275B" w:rsidRPr="00D539C2" w:rsidRDefault="00FE275B" w:rsidP="00FE275B">
      <w:pPr>
        <w:numPr>
          <w:ilvl w:val="0"/>
          <w:numId w:val="45"/>
        </w:numPr>
        <w:spacing w:line="260" w:lineRule="atLeast"/>
        <w:ind w:left="709" w:hanging="284"/>
        <w:contextualSpacing/>
        <w:jc w:val="both"/>
        <w:rPr>
          <w:rFonts w:cs="Tahoma"/>
          <w:color w:val="000000"/>
          <w:sz w:val="20"/>
          <w:szCs w:val="20"/>
          <w:lang w:val="es-ES_tradnl"/>
        </w:rPr>
      </w:pPr>
      <w:r w:rsidRPr="00D539C2">
        <w:rPr>
          <w:rFonts w:cs="Tahoma"/>
          <w:color w:val="000000"/>
          <w:sz w:val="20"/>
          <w:szCs w:val="20"/>
          <w:lang w:val="es-ES_tradnl"/>
        </w:rPr>
        <w:t xml:space="preserve">Controlar que la Entidad Ejecutora utilice y emplee, a requerimiento de la AEVIVIENDA, los </w:t>
      </w:r>
      <w:r w:rsidRPr="00D539C2">
        <w:rPr>
          <w:rFonts w:cs="Tahoma"/>
          <w:b/>
          <w:color w:val="000000"/>
          <w:sz w:val="20"/>
          <w:szCs w:val="20"/>
          <w:lang w:val="es-ES_tradnl"/>
        </w:rPr>
        <w:t xml:space="preserve">instrumentos </w:t>
      </w:r>
      <w:r w:rsidRPr="00D539C2">
        <w:rPr>
          <w:rFonts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3004EEFD" w14:textId="77777777" w:rsidR="00FE275B" w:rsidRPr="00D539C2" w:rsidRDefault="00FE275B" w:rsidP="00FE275B">
      <w:pPr>
        <w:numPr>
          <w:ilvl w:val="0"/>
          <w:numId w:val="45"/>
        </w:numPr>
        <w:spacing w:line="260" w:lineRule="atLeast"/>
        <w:ind w:left="709" w:hanging="284"/>
        <w:contextualSpacing/>
        <w:jc w:val="both"/>
        <w:rPr>
          <w:rFonts w:cs="Tahoma"/>
          <w:sz w:val="20"/>
          <w:szCs w:val="20"/>
          <w:lang w:val="es-ES_tradnl"/>
        </w:rPr>
      </w:pPr>
      <w:r w:rsidRPr="00D539C2">
        <w:rPr>
          <w:rFonts w:cs="Tahoma"/>
          <w:sz w:val="20"/>
          <w:szCs w:val="20"/>
          <w:lang w:val="es-ES_tradnl"/>
        </w:rPr>
        <w:t xml:space="preserve">Controlar y Verificar la </w:t>
      </w:r>
      <w:r w:rsidRPr="00D539C2">
        <w:rPr>
          <w:rFonts w:cs="Tahoma"/>
          <w:b/>
          <w:sz w:val="20"/>
          <w:szCs w:val="20"/>
          <w:lang w:val="es-ES_tradnl"/>
        </w:rPr>
        <w:t>culminación</w:t>
      </w:r>
      <w:r w:rsidRPr="00D539C2">
        <w:rPr>
          <w:rFonts w:cs="Tahoma"/>
          <w:sz w:val="20"/>
          <w:szCs w:val="20"/>
          <w:lang w:val="es-ES_tradnl"/>
        </w:rPr>
        <w:t xml:space="preserve"> de las </w:t>
      </w:r>
      <w:r w:rsidRPr="00D539C2">
        <w:rPr>
          <w:rFonts w:cs="Tahoma"/>
          <w:b/>
          <w:sz w:val="20"/>
          <w:szCs w:val="20"/>
          <w:lang w:val="es-ES_tradnl"/>
        </w:rPr>
        <w:t>actividades de autoconstrucción.</w:t>
      </w:r>
    </w:p>
    <w:p w14:paraId="48512C30" w14:textId="77777777" w:rsidR="00FE275B" w:rsidRPr="00D539C2" w:rsidRDefault="00FE275B" w:rsidP="00FE275B">
      <w:pPr>
        <w:numPr>
          <w:ilvl w:val="0"/>
          <w:numId w:val="45"/>
        </w:numPr>
        <w:spacing w:line="260" w:lineRule="atLeast"/>
        <w:ind w:left="709" w:hanging="284"/>
        <w:contextualSpacing/>
        <w:jc w:val="both"/>
        <w:rPr>
          <w:rFonts w:cs="Tahoma"/>
          <w:sz w:val="20"/>
          <w:szCs w:val="20"/>
          <w:lang w:val="es-ES_tradnl"/>
        </w:rPr>
      </w:pPr>
      <w:r w:rsidRPr="00D539C2">
        <w:rPr>
          <w:rFonts w:cs="Tahoma"/>
          <w:sz w:val="20"/>
          <w:szCs w:val="20"/>
          <w:lang w:val="es-ES_tradnl"/>
        </w:rPr>
        <w:t>Controlar que la Entidad Ejecutora garantice y asegurare la culminación de la intervención en todas las viviendas y la conclusión integral del proyecto.</w:t>
      </w:r>
    </w:p>
    <w:p w14:paraId="6D1903D4" w14:textId="77777777" w:rsidR="00FE275B" w:rsidRPr="00D539C2" w:rsidRDefault="00FE275B" w:rsidP="00FE275B">
      <w:pPr>
        <w:numPr>
          <w:ilvl w:val="0"/>
          <w:numId w:val="45"/>
        </w:numPr>
        <w:spacing w:line="260" w:lineRule="atLeast"/>
        <w:ind w:left="709" w:hanging="284"/>
        <w:contextualSpacing/>
        <w:jc w:val="both"/>
        <w:rPr>
          <w:rFonts w:cs="Tahoma"/>
          <w:sz w:val="20"/>
          <w:szCs w:val="20"/>
          <w:lang w:val="es-ES_tradnl"/>
        </w:rPr>
      </w:pPr>
      <w:r w:rsidRPr="00D539C2">
        <w:rPr>
          <w:rFonts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73B4C669" w14:textId="77777777" w:rsidR="00FE275B" w:rsidRPr="00D539C2" w:rsidRDefault="00FE275B" w:rsidP="00FE275B">
      <w:pPr>
        <w:spacing w:line="260" w:lineRule="atLeast"/>
        <w:ind w:left="709"/>
        <w:contextualSpacing/>
        <w:jc w:val="both"/>
        <w:rPr>
          <w:rFonts w:cs="Tahoma"/>
          <w:sz w:val="20"/>
          <w:szCs w:val="20"/>
          <w:lang w:val="es-ES_tradnl"/>
        </w:rPr>
      </w:pPr>
    </w:p>
    <w:p w14:paraId="792CA7A5" w14:textId="77777777" w:rsidR="00FE275B" w:rsidRPr="00D539C2" w:rsidRDefault="00FE275B" w:rsidP="00FE275B">
      <w:pPr>
        <w:numPr>
          <w:ilvl w:val="0"/>
          <w:numId w:val="54"/>
        </w:numPr>
        <w:spacing w:line="260" w:lineRule="atLeast"/>
        <w:ind w:left="426"/>
        <w:contextualSpacing/>
        <w:jc w:val="both"/>
        <w:rPr>
          <w:rFonts w:cs="Tahoma"/>
          <w:b/>
          <w:sz w:val="20"/>
          <w:szCs w:val="20"/>
          <w:lang w:val="es-ES_tradnl"/>
        </w:rPr>
      </w:pPr>
      <w:r w:rsidRPr="00D539C2">
        <w:rPr>
          <w:rFonts w:cs="Tahoma"/>
          <w:b/>
          <w:sz w:val="20"/>
          <w:szCs w:val="20"/>
          <w:lang w:val="es-ES_tradnl"/>
        </w:rPr>
        <w:t>PROVISIÓN / DOTACIÓN DE MATERIALES DE CONSTRUCCIÓN:</w:t>
      </w:r>
    </w:p>
    <w:p w14:paraId="41286EBC" w14:textId="77777777" w:rsidR="00FE275B" w:rsidRPr="00D539C2" w:rsidRDefault="00FE275B" w:rsidP="00FE275B">
      <w:pPr>
        <w:numPr>
          <w:ilvl w:val="0"/>
          <w:numId w:val="47"/>
        </w:numPr>
        <w:spacing w:line="260" w:lineRule="atLeast"/>
        <w:ind w:left="709" w:hanging="284"/>
        <w:contextualSpacing/>
        <w:jc w:val="both"/>
        <w:rPr>
          <w:rFonts w:cs="Tahoma"/>
          <w:sz w:val="20"/>
          <w:szCs w:val="20"/>
          <w:lang w:val="es-ES_tradnl"/>
        </w:rPr>
      </w:pPr>
      <w:r w:rsidRPr="00D539C2">
        <w:rPr>
          <w:rFonts w:cs="Tahoma"/>
          <w:sz w:val="20"/>
          <w:szCs w:val="20"/>
          <w:lang w:val="es-ES_tradnl"/>
        </w:rPr>
        <w:t>Verificar la elaboración y ejecución de la</w:t>
      </w:r>
      <w:r w:rsidRPr="00D539C2">
        <w:rPr>
          <w:rFonts w:cs="Tahoma"/>
          <w:b/>
          <w:sz w:val="20"/>
          <w:szCs w:val="20"/>
          <w:lang w:val="es-ES_tradnl"/>
        </w:rPr>
        <w:t xml:space="preserve"> Programación</w:t>
      </w:r>
      <w:r w:rsidRPr="00D539C2">
        <w:rPr>
          <w:rFonts w:cs="Tahoma"/>
          <w:sz w:val="20"/>
          <w:szCs w:val="20"/>
          <w:lang w:val="es-ES_tradnl"/>
        </w:rPr>
        <w:t xml:space="preserve"> de la </w:t>
      </w:r>
      <w:r w:rsidRPr="00D539C2">
        <w:rPr>
          <w:rFonts w:cs="Tahoma"/>
          <w:b/>
          <w:sz w:val="20"/>
          <w:szCs w:val="20"/>
          <w:lang w:val="es-ES_tradnl"/>
        </w:rPr>
        <w:t>provisión/dotación de materiales</w:t>
      </w:r>
      <w:r w:rsidRPr="00D539C2">
        <w:rPr>
          <w:rFonts w:cs="Tahoma"/>
          <w:sz w:val="20"/>
          <w:szCs w:val="20"/>
          <w:lang w:val="es-ES_tradnl"/>
        </w:rPr>
        <w:t xml:space="preserve"> de construcción por producto, de acuerdo al avance del proyecto.</w:t>
      </w:r>
    </w:p>
    <w:p w14:paraId="472CFDA2" w14:textId="77777777" w:rsidR="00FE275B" w:rsidRPr="00D539C2" w:rsidRDefault="00FE275B" w:rsidP="00FE275B">
      <w:pPr>
        <w:numPr>
          <w:ilvl w:val="0"/>
          <w:numId w:val="47"/>
        </w:numPr>
        <w:spacing w:line="260" w:lineRule="atLeast"/>
        <w:ind w:left="709" w:hanging="284"/>
        <w:contextualSpacing/>
        <w:jc w:val="both"/>
        <w:rPr>
          <w:rFonts w:cs="Tahoma"/>
          <w:sz w:val="20"/>
          <w:szCs w:val="20"/>
          <w:lang w:val="es-ES_tradnl"/>
        </w:rPr>
      </w:pPr>
      <w:r w:rsidRPr="00D539C2">
        <w:rPr>
          <w:rFonts w:cs="Tahoma"/>
          <w:sz w:val="20"/>
          <w:szCs w:val="20"/>
          <w:lang w:val="es-ES_tradnl"/>
        </w:rPr>
        <w:t>Aprobar</w:t>
      </w:r>
      <w:r w:rsidRPr="00D539C2">
        <w:rPr>
          <w:rFonts w:cs="Tahoma"/>
          <w:color w:val="000000"/>
          <w:sz w:val="20"/>
          <w:szCs w:val="20"/>
          <w:lang w:val="es-ES_tradnl"/>
        </w:rPr>
        <w:t xml:space="preserve"> la adquisición de materiales de construcción (establecidos en el proyecto) realizada por la entidad ejecutora </w:t>
      </w:r>
      <w:r w:rsidRPr="00D539C2">
        <w:rPr>
          <w:rFonts w:cs="Tahoma"/>
          <w:b/>
          <w:color w:val="000000"/>
          <w:sz w:val="20"/>
          <w:szCs w:val="20"/>
          <w:lang w:val="es-ES_tradnl"/>
        </w:rPr>
        <w:t>según</w:t>
      </w:r>
      <w:r w:rsidRPr="00D539C2">
        <w:rPr>
          <w:rFonts w:cs="Tahoma"/>
          <w:color w:val="000000"/>
          <w:sz w:val="20"/>
          <w:szCs w:val="20"/>
          <w:lang w:val="es-ES_tradnl"/>
        </w:rPr>
        <w:t xml:space="preserve"> las </w:t>
      </w:r>
      <w:r w:rsidRPr="00D539C2">
        <w:rPr>
          <w:rFonts w:cs="Tahoma"/>
          <w:b/>
          <w:color w:val="000000"/>
          <w:sz w:val="20"/>
          <w:szCs w:val="20"/>
          <w:lang w:val="es-ES_tradnl"/>
        </w:rPr>
        <w:t xml:space="preserve">especificaciones técnicas y certificación de calidad </w:t>
      </w:r>
      <w:r w:rsidRPr="00D539C2">
        <w:rPr>
          <w:rFonts w:cs="Tahoma"/>
          <w:color w:val="000000"/>
          <w:sz w:val="20"/>
          <w:szCs w:val="20"/>
          <w:lang w:val="es-ES_tradnl"/>
        </w:rPr>
        <w:t xml:space="preserve">conforme al Formulario B-1 </w:t>
      </w:r>
      <w:r w:rsidRPr="00D539C2">
        <w:rPr>
          <w:rFonts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240B19CD" w14:textId="77777777" w:rsidR="00FE275B" w:rsidRPr="00D539C2" w:rsidRDefault="00FE275B" w:rsidP="00FE275B">
      <w:pPr>
        <w:numPr>
          <w:ilvl w:val="0"/>
          <w:numId w:val="47"/>
        </w:numPr>
        <w:spacing w:line="260" w:lineRule="atLeast"/>
        <w:ind w:left="709" w:hanging="284"/>
        <w:contextualSpacing/>
        <w:jc w:val="both"/>
        <w:rPr>
          <w:rFonts w:cs="Tahoma"/>
          <w:color w:val="000000"/>
          <w:sz w:val="20"/>
          <w:szCs w:val="20"/>
          <w:lang w:val="es-ES_tradnl"/>
        </w:rPr>
      </w:pPr>
      <w:r w:rsidRPr="00D539C2">
        <w:rPr>
          <w:rFonts w:cs="Tahoma"/>
          <w:color w:val="000000"/>
          <w:sz w:val="20"/>
          <w:szCs w:val="20"/>
          <w:lang w:val="es-ES_tradnl"/>
        </w:rPr>
        <w:t xml:space="preserve">Verificar la implementación y el correcto funcionamiento de </w:t>
      </w:r>
      <w:r w:rsidRPr="00D539C2">
        <w:rPr>
          <w:rFonts w:cs="Tahoma"/>
          <w:b/>
          <w:color w:val="000000"/>
          <w:sz w:val="20"/>
          <w:szCs w:val="20"/>
          <w:lang w:val="es-ES_tradnl"/>
        </w:rPr>
        <w:t>almacenes</w:t>
      </w:r>
      <w:r w:rsidRPr="00D539C2">
        <w:rPr>
          <w:rFonts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D539C2">
        <w:rPr>
          <w:rFonts w:cs="Tahoma"/>
          <w:color w:val="000000"/>
          <w:sz w:val="20"/>
          <w:szCs w:val="20"/>
          <w:lang w:val="es-ES_tradnl"/>
        </w:rPr>
        <w:t>kardex</w:t>
      </w:r>
      <w:proofErr w:type="spellEnd"/>
      <w:r w:rsidRPr="00D539C2">
        <w:rPr>
          <w:rFonts w:cs="Tahoma"/>
          <w:color w:val="000000"/>
          <w:sz w:val="20"/>
          <w:szCs w:val="20"/>
          <w:lang w:val="es-ES_tradnl"/>
        </w:rPr>
        <w:t xml:space="preserve"> y constancia de entrega de materiales.</w:t>
      </w:r>
    </w:p>
    <w:p w14:paraId="58E9A12B" w14:textId="77777777" w:rsidR="00FE275B" w:rsidRPr="00D539C2" w:rsidRDefault="00FE275B" w:rsidP="00FE275B">
      <w:pPr>
        <w:numPr>
          <w:ilvl w:val="0"/>
          <w:numId w:val="47"/>
        </w:numPr>
        <w:spacing w:line="260" w:lineRule="atLeast"/>
        <w:ind w:left="709" w:hanging="284"/>
        <w:contextualSpacing/>
        <w:jc w:val="both"/>
        <w:rPr>
          <w:rFonts w:cs="Tahoma"/>
          <w:color w:val="000000"/>
          <w:sz w:val="20"/>
          <w:szCs w:val="20"/>
          <w:lang w:val="es-ES_tradnl"/>
        </w:rPr>
      </w:pPr>
      <w:r w:rsidRPr="00D539C2">
        <w:rPr>
          <w:rFonts w:cs="Tahoma"/>
          <w:color w:val="000000"/>
          <w:sz w:val="20"/>
          <w:szCs w:val="20"/>
          <w:lang w:val="es-ES_tradnl"/>
        </w:rPr>
        <w:t xml:space="preserve">Verificar que los beneficiarios reciban los </w:t>
      </w:r>
      <w:r w:rsidRPr="00D539C2">
        <w:rPr>
          <w:rFonts w:cs="Tahoma"/>
          <w:b/>
          <w:color w:val="000000"/>
          <w:sz w:val="20"/>
          <w:szCs w:val="20"/>
          <w:lang w:val="es-ES_tradnl"/>
        </w:rPr>
        <w:t>materiales</w:t>
      </w:r>
      <w:r w:rsidRPr="00D539C2">
        <w:rPr>
          <w:rFonts w:cs="Tahoma"/>
          <w:color w:val="000000"/>
          <w:sz w:val="20"/>
          <w:szCs w:val="20"/>
          <w:lang w:val="es-ES_tradnl"/>
        </w:rPr>
        <w:t xml:space="preserve"> según el </w:t>
      </w:r>
      <w:r w:rsidRPr="00D539C2">
        <w:rPr>
          <w:rFonts w:cs="Tahoma"/>
          <w:b/>
          <w:color w:val="000000"/>
          <w:sz w:val="20"/>
          <w:szCs w:val="20"/>
          <w:lang w:val="es-ES_tradnl"/>
        </w:rPr>
        <w:t>proyecto aprobado y/o modificaciones</w:t>
      </w:r>
      <w:r w:rsidRPr="00D539C2">
        <w:rPr>
          <w:rFonts w:cs="Tahoma"/>
          <w:color w:val="000000"/>
          <w:sz w:val="20"/>
          <w:szCs w:val="20"/>
          <w:lang w:val="es-ES_tradnl"/>
        </w:rPr>
        <w:t xml:space="preserve"> realizadas, respetando las cantidades asignadas y garantizando su adecuado uso.</w:t>
      </w:r>
    </w:p>
    <w:p w14:paraId="15D8C458" w14:textId="77777777" w:rsidR="00FE275B" w:rsidRPr="00D539C2" w:rsidRDefault="00FE275B" w:rsidP="00FE275B">
      <w:pPr>
        <w:keepNext/>
        <w:numPr>
          <w:ilvl w:val="0"/>
          <w:numId w:val="37"/>
        </w:numPr>
        <w:spacing w:before="240" w:after="60" w:line="260" w:lineRule="atLeast"/>
        <w:ind w:left="426" w:hanging="360"/>
        <w:outlineLvl w:val="0"/>
        <w:rPr>
          <w:rFonts w:cs="Tahoma"/>
          <w:b/>
          <w:bCs/>
          <w:color w:val="000000"/>
          <w:kern w:val="32"/>
          <w:sz w:val="20"/>
          <w:szCs w:val="20"/>
          <w:lang w:val="es-ES_tradnl"/>
        </w:rPr>
      </w:pPr>
      <w:bookmarkStart w:id="33" w:name="_Toc118727347"/>
      <w:r w:rsidRPr="00D539C2">
        <w:rPr>
          <w:rFonts w:cs="Tahoma"/>
          <w:b/>
          <w:bCs/>
          <w:color w:val="000000"/>
          <w:kern w:val="32"/>
          <w:sz w:val="20"/>
          <w:szCs w:val="20"/>
          <w:lang w:val="es-ES_tradnl"/>
        </w:rPr>
        <w:t>FASES DE LA CONSULTORÍA.</w:t>
      </w:r>
      <w:bookmarkEnd w:id="33"/>
    </w:p>
    <w:p w14:paraId="37F10FA7" w14:textId="77777777" w:rsidR="00FE275B" w:rsidRPr="00D539C2" w:rsidRDefault="00FE275B" w:rsidP="00FE275B">
      <w:pPr>
        <w:ind w:left="66"/>
        <w:jc w:val="both"/>
        <w:rPr>
          <w:rFonts w:cs="Tahoma"/>
          <w:sz w:val="20"/>
          <w:szCs w:val="20"/>
        </w:rPr>
      </w:pPr>
      <w:r w:rsidRPr="00D539C2">
        <w:rPr>
          <w:rFonts w:cs="Tahoma"/>
          <w:sz w:val="20"/>
          <w:szCs w:val="20"/>
        </w:rPr>
        <w:t xml:space="preserve">La consultoría debe realizar el </w:t>
      </w:r>
      <w:r w:rsidRPr="00D539C2">
        <w:rPr>
          <w:rFonts w:cs="Tahoma"/>
          <w:b/>
          <w:sz w:val="20"/>
          <w:szCs w:val="20"/>
        </w:rPr>
        <w:t>control, seguimiento y monitoreo</w:t>
      </w:r>
      <w:r w:rsidRPr="00D539C2">
        <w:rPr>
          <w:rFonts w:cs="Tahoma"/>
          <w:sz w:val="20"/>
          <w:szCs w:val="20"/>
        </w:rPr>
        <w:t xml:space="preserve"> a la Entidad Ejecutora encargada de la ejecución el proyecto, mismo que se divide en tres fases:</w:t>
      </w:r>
    </w:p>
    <w:p w14:paraId="35F24F89" w14:textId="77777777" w:rsidR="00FE275B" w:rsidRPr="00D539C2" w:rsidRDefault="00FE275B" w:rsidP="00FE275B">
      <w:pPr>
        <w:spacing w:line="300" w:lineRule="auto"/>
        <w:jc w:val="both"/>
        <w:rPr>
          <w:rFonts w:cs="Tahoma"/>
          <w:sz w:val="20"/>
          <w:szCs w:val="20"/>
        </w:rPr>
      </w:pPr>
      <w:r w:rsidRPr="00D539C2">
        <w:rPr>
          <w:rFonts w:cs="Tahoma"/>
          <w:noProof/>
          <w:sz w:val="20"/>
          <w:szCs w:val="20"/>
          <w:lang w:eastAsia="es-BO"/>
        </w:rPr>
        <mc:AlternateContent>
          <mc:Choice Requires="wps">
            <w:drawing>
              <wp:anchor distT="0" distB="0" distL="114300" distR="114300" simplePos="0" relativeHeight="251696128" behindDoc="0" locked="0" layoutInCell="1" allowOverlap="1" wp14:anchorId="56C76F74" wp14:editId="3C0B8EC1">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99CA28B" w14:textId="77777777" w:rsidR="00FE275B" w:rsidRPr="00466DAF" w:rsidRDefault="00FE275B" w:rsidP="00FE275B">
                            <w:pPr>
                              <w:jc w:val="center"/>
                              <w:rPr>
                                <w:rFonts w:ascii="Tahoma" w:hAnsi="Tahoma" w:cs="Tahoma"/>
                                <w:b/>
                                <w:color w:val="FFFFFF"/>
                                <w:sz w:val="20"/>
                                <w:szCs w:val="20"/>
                              </w:rPr>
                            </w:pPr>
                            <w:r w:rsidRPr="00466DAF">
                              <w:rPr>
                                <w:rFonts w:ascii="Tahoma" w:hAnsi="Tahoma" w:cs="Tahoma"/>
                                <w:b/>
                                <w:color w:val="FFFFFF"/>
                                <w:sz w:val="20"/>
                                <w:szCs w:val="20"/>
                              </w:rPr>
                              <w:t>FASE 3</w:t>
                            </w:r>
                          </w:p>
                          <w:p w14:paraId="0914A5B6" w14:textId="77777777" w:rsidR="00FE275B" w:rsidRPr="00466DAF" w:rsidRDefault="00FE275B" w:rsidP="00FE275B">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6C76F74"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799CA28B" w14:textId="77777777" w:rsidR="00FE275B" w:rsidRPr="00466DAF" w:rsidRDefault="00FE275B" w:rsidP="00FE275B">
                      <w:pPr>
                        <w:jc w:val="center"/>
                        <w:rPr>
                          <w:rFonts w:ascii="Tahoma" w:hAnsi="Tahoma" w:cs="Tahoma"/>
                          <w:b/>
                          <w:color w:val="FFFFFF"/>
                          <w:sz w:val="20"/>
                          <w:szCs w:val="20"/>
                        </w:rPr>
                      </w:pPr>
                      <w:r w:rsidRPr="00466DAF">
                        <w:rPr>
                          <w:rFonts w:ascii="Tahoma" w:hAnsi="Tahoma" w:cs="Tahoma"/>
                          <w:b/>
                          <w:color w:val="FFFFFF"/>
                          <w:sz w:val="20"/>
                          <w:szCs w:val="20"/>
                        </w:rPr>
                        <w:t>FASE 3</w:t>
                      </w:r>
                    </w:p>
                    <w:p w14:paraId="0914A5B6" w14:textId="77777777" w:rsidR="00FE275B" w:rsidRPr="00466DAF" w:rsidRDefault="00FE275B" w:rsidP="00FE275B">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D539C2">
        <w:rPr>
          <w:rFonts w:cs="Tahoma"/>
          <w:noProof/>
          <w:sz w:val="20"/>
          <w:szCs w:val="20"/>
          <w:lang w:eastAsia="es-BO"/>
        </w:rPr>
        <mc:AlternateContent>
          <mc:Choice Requires="wps">
            <w:drawing>
              <wp:anchor distT="0" distB="0" distL="114300" distR="114300" simplePos="0" relativeHeight="251692032" behindDoc="0" locked="0" layoutInCell="1" allowOverlap="1" wp14:anchorId="2270653F" wp14:editId="4CE8E147">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825EA4A" w14:textId="77777777" w:rsidR="00FE275B" w:rsidRPr="00466DAF" w:rsidRDefault="00FE275B" w:rsidP="00FE275B">
                            <w:pPr>
                              <w:jc w:val="center"/>
                              <w:rPr>
                                <w:rFonts w:ascii="Tahoma" w:hAnsi="Tahoma" w:cs="Tahoma"/>
                                <w:b/>
                                <w:color w:val="FFFFFF"/>
                                <w:sz w:val="20"/>
                                <w:szCs w:val="20"/>
                              </w:rPr>
                            </w:pPr>
                            <w:r w:rsidRPr="00466DAF">
                              <w:rPr>
                                <w:rFonts w:ascii="Tahoma" w:hAnsi="Tahoma" w:cs="Tahoma"/>
                                <w:b/>
                                <w:color w:val="FFFFFF"/>
                                <w:sz w:val="20"/>
                                <w:szCs w:val="20"/>
                              </w:rPr>
                              <w:t>FASE 1</w:t>
                            </w:r>
                          </w:p>
                          <w:p w14:paraId="619A1B68" w14:textId="77777777" w:rsidR="00FE275B" w:rsidRPr="00466DAF" w:rsidRDefault="00FE275B" w:rsidP="00FE275B">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270653F"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7825EA4A" w14:textId="77777777" w:rsidR="00FE275B" w:rsidRPr="00466DAF" w:rsidRDefault="00FE275B" w:rsidP="00FE275B">
                      <w:pPr>
                        <w:jc w:val="center"/>
                        <w:rPr>
                          <w:rFonts w:ascii="Tahoma" w:hAnsi="Tahoma" w:cs="Tahoma"/>
                          <w:b/>
                          <w:color w:val="FFFFFF"/>
                          <w:sz w:val="20"/>
                          <w:szCs w:val="20"/>
                        </w:rPr>
                      </w:pPr>
                      <w:r w:rsidRPr="00466DAF">
                        <w:rPr>
                          <w:rFonts w:ascii="Tahoma" w:hAnsi="Tahoma" w:cs="Tahoma"/>
                          <w:b/>
                          <w:color w:val="FFFFFF"/>
                          <w:sz w:val="20"/>
                          <w:szCs w:val="20"/>
                        </w:rPr>
                        <w:t>FASE 1</w:t>
                      </w:r>
                    </w:p>
                    <w:p w14:paraId="619A1B68" w14:textId="77777777" w:rsidR="00FE275B" w:rsidRPr="00466DAF" w:rsidRDefault="00FE275B" w:rsidP="00FE275B">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D539C2">
        <w:rPr>
          <w:rFonts w:cs="Tahoma"/>
          <w:noProof/>
          <w:sz w:val="20"/>
          <w:szCs w:val="20"/>
          <w:lang w:eastAsia="es-BO"/>
        </w:rPr>
        <mc:AlternateContent>
          <mc:Choice Requires="wps">
            <w:drawing>
              <wp:anchor distT="0" distB="0" distL="114300" distR="114300" simplePos="0" relativeHeight="251694080" behindDoc="0" locked="0" layoutInCell="1" allowOverlap="1" wp14:anchorId="1D172DE6" wp14:editId="1D488083">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01A4ECD" w14:textId="77777777" w:rsidR="00FE275B" w:rsidRPr="00466DAF" w:rsidRDefault="00FE275B" w:rsidP="00FE275B">
                            <w:pPr>
                              <w:jc w:val="center"/>
                              <w:rPr>
                                <w:rFonts w:ascii="Tahoma" w:hAnsi="Tahoma" w:cs="Tahoma"/>
                                <w:b/>
                                <w:color w:val="FFFFFF"/>
                                <w:sz w:val="20"/>
                                <w:szCs w:val="20"/>
                              </w:rPr>
                            </w:pPr>
                            <w:r w:rsidRPr="00466DAF">
                              <w:rPr>
                                <w:rFonts w:ascii="Tahoma" w:hAnsi="Tahoma" w:cs="Tahoma"/>
                                <w:b/>
                                <w:color w:val="FFFFFF"/>
                                <w:sz w:val="20"/>
                                <w:szCs w:val="20"/>
                              </w:rPr>
                              <w:t>FASE 2</w:t>
                            </w:r>
                          </w:p>
                          <w:p w14:paraId="3C4E0F80" w14:textId="77777777" w:rsidR="00FE275B" w:rsidRPr="00466DAF" w:rsidRDefault="00FE275B" w:rsidP="00FE275B">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D172DE6"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701A4ECD" w14:textId="77777777" w:rsidR="00FE275B" w:rsidRPr="00466DAF" w:rsidRDefault="00FE275B" w:rsidP="00FE275B">
                      <w:pPr>
                        <w:jc w:val="center"/>
                        <w:rPr>
                          <w:rFonts w:ascii="Tahoma" w:hAnsi="Tahoma" w:cs="Tahoma"/>
                          <w:b/>
                          <w:color w:val="FFFFFF"/>
                          <w:sz w:val="20"/>
                          <w:szCs w:val="20"/>
                        </w:rPr>
                      </w:pPr>
                      <w:r w:rsidRPr="00466DAF">
                        <w:rPr>
                          <w:rFonts w:ascii="Tahoma" w:hAnsi="Tahoma" w:cs="Tahoma"/>
                          <w:b/>
                          <w:color w:val="FFFFFF"/>
                          <w:sz w:val="20"/>
                          <w:szCs w:val="20"/>
                        </w:rPr>
                        <w:t>FASE 2</w:t>
                      </w:r>
                    </w:p>
                    <w:p w14:paraId="3C4E0F80" w14:textId="77777777" w:rsidR="00FE275B" w:rsidRPr="00466DAF" w:rsidRDefault="00FE275B" w:rsidP="00FE275B">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D539C2">
        <w:rPr>
          <w:rFonts w:cs="Tahoma"/>
          <w:noProof/>
          <w:sz w:val="20"/>
          <w:szCs w:val="20"/>
          <w:lang w:eastAsia="es-BO"/>
        </w:rPr>
        <mc:AlternateContent>
          <mc:Choice Requires="wps">
            <w:drawing>
              <wp:anchor distT="0" distB="0" distL="114300" distR="114300" simplePos="0" relativeHeight="251695104" behindDoc="0" locked="0" layoutInCell="1" allowOverlap="1" wp14:anchorId="0176DEA9" wp14:editId="4848AE4B">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A74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D539C2">
        <w:rPr>
          <w:rFonts w:cs="Tahoma"/>
          <w:noProof/>
          <w:sz w:val="20"/>
          <w:szCs w:val="20"/>
          <w:lang w:eastAsia="es-BO"/>
        </w:rPr>
        <mc:AlternateContent>
          <mc:Choice Requires="wps">
            <w:drawing>
              <wp:anchor distT="0" distB="0" distL="114300" distR="114300" simplePos="0" relativeHeight="251693056" behindDoc="0" locked="0" layoutInCell="1" allowOverlap="1" wp14:anchorId="2753563B" wp14:editId="431FD25A">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097EFA"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2BE21AC1" w14:textId="77777777" w:rsidR="00FE275B" w:rsidRPr="00D539C2" w:rsidRDefault="00FE275B" w:rsidP="00FE275B">
      <w:pPr>
        <w:spacing w:line="300" w:lineRule="auto"/>
        <w:jc w:val="both"/>
        <w:rPr>
          <w:rFonts w:cs="Tahoma"/>
          <w:b/>
          <w:sz w:val="20"/>
          <w:szCs w:val="20"/>
        </w:rPr>
      </w:pPr>
    </w:p>
    <w:p w14:paraId="1C292BBE" w14:textId="77777777" w:rsidR="00FE275B" w:rsidRPr="00D539C2" w:rsidRDefault="00FE275B" w:rsidP="00FE275B">
      <w:pPr>
        <w:spacing w:line="300" w:lineRule="auto"/>
        <w:jc w:val="both"/>
        <w:rPr>
          <w:rFonts w:cs="Tahoma"/>
          <w:b/>
          <w:sz w:val="20"/>
          <w:szCs w:val="20"/>
        </w:rPr>
      </w:pPr>
    </w:p>
    <w:p w14:paraId="727FD264" w14:textId="77777777" w:rsidR="00FE275B" w:rsidRPr="00D539C2" w:rsidRDefault="00FE275B" w:rsidP="00FE275B">
      <w:pPr>
        <w:spacing w:line="300" w:lineRule="auto"/>
        <w:jc w:val="both"/>
        <w:rPr>
          <w:rFonts w:cs="Tahoma"/>
          <w:sz w:val="20"/>
          <w:szCs w:val="20"/>
        </w:rPr>
      </w:pPr>
    </w:p>
    <w:p w14:paraId="2CB73346" w14:textId="77777777" w:rsidR="00FE275B" w:rsidRPr="00D539C2" w:rsidRDefault="00FE275B" w:rsidP="00FE275B">
      <w:pPr>
        <w:spacing w:line="300" w:lineRule="auto"/>
        <w:jc w:val="both"/>
        <w:rPr>
          <w:rFonts w:cs="Tahoma"/>
          <w:sz w:val="20"/>
          <w:szCs w:val="20"/>
        </w:rPr>
      </w:pPr>
    </w:p>
    <w:p w14:paraId="0B36E278" w14:textId="77777777" w:rsidR="00FE275B" w:rsidRPr="00D539C2" w:rsidRDefault="00FE275B" w:rsidP="00FE275B">
      <w:pPr>
        <w:spacing w:line="260" w:lineRule="atLeast"/>
        <w:jc w:val="both"/>
        <w:rPr>
          <w:rFonts w:cs="Tahoma"/>
          <w:sz w:val="20"/>
          <w:szCs w:val="20"/>
        </w:rPr>
      </w:pPr>
      <w:r w:rsidRPr="00D539C2">
        <w:rPr>
          <w:rFonts w:cs="Tahoma"/>
          <w:sz w:val="20"/>
          <w:szCs w:val="20"/>
        </w:rPr>
        <w:t>Cada una de estas fases tiene un inicio y un final con un documento de verificación; requiere de actividades a realizar y genera resultados específicos.</w:t>
      </w:r>
    </w:p>
    <w:p w14:paraId="539AC77F" w14:textId="77777777" w:rsidR="00FE275B" w:rsidRPr="00D539C2" w:rsidRDefault="00FE275B" w:rsidP="00FE275B">
      <w:pPr>
        <w:spacing w:line="260" w:lineRule="atLeast"/>
        <w:jc w:val="both"/>
        <w:rPr>
          <w:rFonts w:cs="Tahoma"/>
          <w:sz w:val="20"/>
          <w:szCs w:val="20"/>
        </w:rPr>
      </w:pPr>
    </w:p>
    <w:p w14:paraId="73E42BED" w14:textId="77777777" w:rsidR="00FE275B" w:rsidRPr="00D539C2" w:rsidRDefault="00FE275B" w:rsidP="00FE275B">
      <w:pPr>
        <w:spacing w:line="260" w:lineRule="atLeast"/>
        <w:rPr>
          <w:rFonts w:cs="Tahoma"/>
          <w:b/>
          <w:sz w:val="20"/>
          <w:szCs w:val="20"/>
        </w:rPr>
      </w:pPr>
      <w:r w:rsidRPr="00D539C2">
        <w:rPr>
          <w:rFonts w:cs="Tahoma"/>
          <w:b/>
          <w:sz w:val="20"/>
          <w:szCs w:val="20"/>
        </w:rPr>
        <w:t>Fase 1- ACTIVIDADES PRELIMINARES:</w:t>
      </w:r>
    </w:p>
    <w:p w14:paraId="1376064E" w14:textId="77777777" w:rsidR="00FE275B" w:rsidRPr="00D539C2" w:rsidRDefault="00FE275B" w:rsidP="00FE275B">
      <w:pPr>
        <w:spacing w:line="260" w:lineRule="atLeast"/>
        <w:rPr>
          <w:rFonts w:cs="Tahoma"/>
          <w:sz w:val="20"/>
          <w:szCs w:val="20"/>
        </w:rPr>
      </w:pPr>
      <w:r w:rsidRPr="00D539C2">
        <w:rPr>
          <w:rFonts w:cs="Tahoma"/>
          <w:b/>
          <w:sz w:val="20"/>
          <w:szCs w:val="20"/>
        </w:rPr>
        <w:t>Inicio:</w:t>
      </w:r>
      <w:r w:rsidRPr="00D539C2">
        <w:rPr>
          <w:rFonts w:cs="Tahoma"/>
          <w:sz w:val="20"/>
          <w:szCs w:val="20"/>
        </w:rPr>
        <w:t xml:space="preserve"> Orden de Inicio emitida por el Fiscal del Proyecto entregada al Inspector</w:t>
      </w:r>
    </w:p>
    <w:p w14:paraId="31DCA4B2" w14:textId="77777777" w:rsidR="00FE275B" w:rsidRPr="00D539C2" w:rsidRDefault="00FE275B" w:rsidP="00FE275B">
      <w:pPr>
        <w:spacing w:line="260" w:lineRule="atLeast"/>
        <w:rPr>
          <w:rFonts w:cs="Tahoma"/>
          <w:sz w:val="20"/>
          <w:szCs w:val="20"/>
        </w:rPr>
      </w:pPr>
      <w:r w:rsidRPr="00D539C2">
        <w:rPr>
          <w:rFonts w:cs="Tahoma"/>
          <w:b/>
          <w:sz w:val="20"/>
          <w:szCs w:val="20"/>
        </w:rPr>
        <w:t xml:space="preserve">Fin: </w:t>
      </w:r>
      <w:r w:rsidRPr="00D539C2">
        <w:rPr>
          <w:rFonts w:cs="Tahoma"/>
          <w:sz w:val="20"/>
          <w:szCs w:val="20"/>
        </w:rPr>
        <w:t>Diagnóstico habitacional (línea de base) – Producto 1</w:t>
      </w:r>
    </w:p>
    <w:p w14:paraId="78A709A4" w14:textId="77777777" w:rsidR="00FE275B" w:rsidRPr="00D539C2" w:rsidRDefault="00FE275B" w:rsidP="00FE275B">
      <w:pPr>
        <w:spacing w:line="240" w:lineRule="atLeast"/>
        <w:jc w:val="both"/>
        <w:rPr>
          <w:rFonts w:cs="Tahoma"/>
          <w:sz w:val="20"/>
          <w:szCs w:val="20"/>
          <w:lang w:val="es-ES_tradnl"/>
        </w:rPr>
      </w:pPr>
      <w:r w:rsidRPr="00D539C2">
        <w:rPr>
          <w:rFonts w:cs="Tahoma"/>
          <w:sz w:val="20"/>
          <w:szCs w:val="20"/>
        </w:rPr>
        <w:t xml:space="preserve">Son acciones que la Entidad Ejecutora debe realizar de manera obligatoria antes de iniciar las actividades de autoconstrucción en las viviendas, las cuales consisten en la realización de: la </w:t>
      </w:r>
      <w:r w:rsidRPr="00D539C2">
        <w:rPr>
          <w:rFonts w:cs="Tahoma"/>
          <w:sz w:val="20"/>
          <w:szCs w:val="20"/>
          <w:lang w:val="es-ES_tradnl"/>
        </w:rPr>
        <w:t xml:space="preserve">Socialización de la modalidad del proyecto, la Evaluación Técnico Social, la verificación y complementación de documentación de respaldo así como también la realización del trámite del Certificado de No Propiedad ante Derechos Reales de los postulantes </w:t>
      </w:r>
      <w:proofErr w:type="spellStart"/>
      <w:r w:rsidRPr="00D539C2">
        <w:rPr>
          <w:rFonts w:cs="Tahoma"/>
          <w:sz w:val="20"/>
          <w:szCs w:val="20"/>
          <w:lang w:val="es-ES_tradnl"/>
        </w:rPr>
        <w:t>pre-aprobados</w:t>
      </w:r>
      <w:proofErr w:type="spellEnd"/>
      <w:r w:rsidRPr="00D539C2">
        <w:rPr>
          <w:rFonts w:cs="Tahoma"/>
          <w:sz w:val="20"/>
          <w:szCs w:val="20"/>
          <w:lang w:val="es-ES_tradnl"/>
        </w:rPr>
        <w:t xml:space="preserve"> y sus cónyuges si corresponde para solicitar a la AEVIVIENDA la elaboración del Anexo 15, la consolidación de la lista de beneficiarios aprobados y la emisión de la lista oficial, todo este proceso deberá tener el acompañamiento del Inspector.</w:t>
      </w:r>
    </w:p>
    <w:p w14:paraId="3B29D5A2" w14:textId="77777777" w:rsidR="00FE275B" w:rsidRPr="00D539C2" w:rsidRDefault="00FE275B" w:rsidP="00FE275B">
      <w:pPr>
        <w:spacing w:line="260" w:lineRule="atLeast"/>
        <w:jc w:val="both"/>
        <w:rPr>
          <w:rFonts w:cs="Tahoma"/>
          <w:sz w:val="20"/>
          <w:szCs w:val="20"/>
        </w:rPr>
      </w:pPr>
      <w:r w:rsidRPr="00D539C2">
        <w:rPr>
          <w:rFonts w:cs="Tahoma"/>
          <w:sz w:val="20"/>
          <w:szCs w:val="20"/>
        </w:rPr>
        <w:t>De igual manera contempla actividades como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4EF587D6" w14:textId="77777777" w:rsidR="00FE275B" w:rsidRPr="00D539C2" w:rsidRDefault="00FE275B" w:rsidP="00FE275B">
      <w:pPr>
        <w:spacing w:line="260" w:lineRule="atLeast"/>
        <w:jc w:val="both"/>
        <w:rPr>
          <w:rFonts w:cs="Tahoma"/>
          <w:b/>
          <w:sz w:val="20"/>
          <w:szCs w:val="20"/>
        </w:rPr>
      </w:pPr>
      <w:r w:rsidRPr="00D539C2">
        <w:rPr>
          <w:rFonts w:cs="Tahoma"/>
          <w:b/>
          <w:sz w:val="20"/>
          <w:szCs w:val="20"/>
        </w:rPr>
        <w:t>Resultados principales de la FASE 1:</w:t>
      </w:r>
    </w:p>
    <w:p w14:paraId="3C68EA5E" w14:textId="77777777" w:rsidR="00FE275B" w:rsidRPr="00D539C2" w:rsidRDefault="00FE275B" w:rsidP="00FE275B">
      <w:pPr>
        <w:numPr>
          <w:ilvl w:val="0"/>
          <w:numId w:val="46"/>
        </w:numPr>
        <w:spacing w:line="260" w:lineRule="atLeast"/>
        <w:ind w:left="284" w:hanging="284"/>
        <w:contextualSpacing/>
        <w:jc w:val="both"/>
        <w:rPr>
          <w:rFonts w:cs="Tahoma"/>
          <w:sz w:val="20"/>
          <w:szCs w:val="20"/>
        </w:rPr>
      </w:pPr>
      <w:r w:rsidRPr="00D539C2">
        <w:rPr>
          <w:rFonts w:cs="Tahoma"/>
          <w:sz w:val="20"/>
          <w:szCs w:val="20"/>
        </w:rPr>
        <w:t>Se ha realizado la Evaluación Técnico Social, Gestión y presentación a fiscalización de la AEVIVIENDA de los Certificados de no Propiedad a nivel nacional de los beneficiarios pre aprobados del proyecto.</w:t>
      </w:r>
    </w:p>
    <w:p w14:paraId="1FF3F8E2" w14:textId="77777777" w:rsidR="00FE275B" w:rsidRPr="00D539C2" w:rsidRDefault="00FE275B" w:rsidP="00FE275B">
      <w:pPr>
        <w:numPr>
          <w:ilvl w:val="0"/>
          <w:numId w:val="46"/>
        </w:numPr>
        <w:spacing w:line="260" w:lineRule="atLeast"/>
        <w:ind w:left="284" w:hanging="284"/>
        <w:contextualSpacing/>
        <w:jc w:val="both"/>
        <w:rPr>
          <w:rFonts w:cs="Tahoma"/>
          <w:sz w:val="20"/>
          <w:szCs w:val="20"/>
        </w:rPr>
      </w:pPr>
      <w:r w:rsidRPr="00D539C2">
        <w:rPr>
          <w:rFonts w:cs="Tahoma"/>
          <w:sz w:val="20"/>
          <w:szCs w:val="20"/>
        </w:rPr>
        <w:t>Se cuenta con el Anexo 15, se ha consolidado la lista de beneficiarios y la emisión de la lista oficial</w:t>
      </w:r>
    </w:p>
    <w:p w14:paraId="6D9FBCAE" w14:textId="77777777" w:rsidR="00FE275B" w:rsidRPr="00D539C2" w:rsidRDefault="00FE275B" w:rsidP="00FE275B">
      <w:pPr>
        <w:numPr>
          <w:ilvl w:val="0"/>
          <w:numId w:val="46"/>
        </w:numPr>
        <w:spacing w:line="260" w:lineRule="atLeast"/>
        <w:ind w:left="284" w:hanging="284"/>
        <w:contextualSpacing/>
        <w:jc w:val="both"/>
        <w:rPr>
          <w:rFonts w:cs="Tahoma"/>
          <w:sz w:val="20"/>
          <w:szCs w:val="20"/>
        </w:rPr>
      </w:pPr>
      <w:r w:rsidRPr="00D539C2">
        <w:rPr>
          <w:rFonts w:cs="Tahoma"/>
          <w:sz w:val="20"/>
          <w:szCs w:val="20"/>
        </w:rPr>
        <w:t>Se ha elaborado el Diagnóstico habitacional (línea base), con acompañamiento y aprobación del Inspector.</w:t>
      </w:r>
    </w:p>
    <w:p w14:paraId="24166376" w14:textId="77777777" w:rsidR="00FE275B" w:rsidRPr="00D539C2" w:rsidRDefault="00FE275B" w:rsidP="00FE275B">
      <w:pPr>
        <w:numPr>
          <w:ilvl w:val="0"/>
          <w:numId w:val="46"/>
        </w:numPr>
        <w:spacing w:line="260" w:lineRule="atLeast"/>
        <w:ind w:left="284" w:hanging="284"/>
        <w:contextualSpacing/>
        <w:jc w:val="both"/>
        <w:rPr>
          <w:rFonts w:cs="Tahoma"/>
          <w:sz w:val="20"/>
          <w:szCs w:val="20"/>
          <w:lang w:val="es-ES_tradnl"/>
        </w:rPr>
      </w:pPr>
      <w:r w:rsidRPr="00D539C2">
        <w:rPr>
          <w:rFonts w:cs="Tahoma"/>
          <w:sz w:val="20"/>
          <w:szCs w:val="20"/>
          <w:lang w:val="es-ES_tradnl"/>
        </w:rPr>
        <w:t>Se tienen Acuerdos y Carpetas familiares entregadas al total de las familias beneficiarias.</w:t>
      </w:r>
    </w:p>
    <w:p w14:paraId="09F27046" w14:textId="77777777" w:rsidR="00FE275B" w:rsidRPr="00D539C2" w:rsidRDefault="00FE275B" w:rsidP="00FE275B">
      <w:pPr>
        <w:numPr>
          <w:ilvl w:val="0"/>
          <w:numId w:val="46"/>
        </w:numPr>
        <w:spacing w:line="260" w:lineRule="atLeast"/>
        <w:ind w:left="284" w:hanging="284"/>
        <w:contextualSpacing/>
        <w:jc w:val="both"/>
        <w:rPr>
          <w:rFonts w:cs="Tahoma"/>
          <w:sz w:val="20"/>
          <w:szCs w:val="20"/>
          <w:lang w:val="es-ES_tradnl"/>
        </w:rPr>
      </w:pPr>
      <w:bookmarkStart w:id="34" w:name="_Hlk163837614"/>
      <w:r w:rsidRPr="00D539C2">
        <w:rPr>
          <w:rFonts w:cs="Tahoma"/>
          <w:sz w:val="20"/>
          <w:szCs w:val="20"/>
          <w:lang w:val="es-ES_tradnl"/>
        </w:rPr>
        <w:t>Presentación de los certificados de no propiedad a nivel nacional de los beneficiarios del proyecto a la fiscalización de la AEVIVIENDA</w:t>
      </w:r>
      <w:bookmarkEnd w:id="34"/>
      <w:r w:rsidRPr="00D539C2">
        <w:rPr>
          <w:rFonts w:cs="Tahoma"/>
          <w:sz w:val="20"/>
          <w:szCs w:val="20"/>
          <w:lang w:val="es-ES_tradnl"/>
        </w:rPr>
        <w:t>.</w:t>
      </w:r>
    </w:p>
    <w:p w14:paraId="34C9EF11" w14:textId="77777777" w:rsidR="00FE275B" w:rsidRPr="00D539C2" w:rsidRDefault="00FE275B" w:rsidP="00FE275B">
      <w:pPr>
        <w:numPr>
          <w:ilvl w:val="0"/>
          <w:numId w:val="46"/>
        </w:numPr>
        <w:spacing w:line="260" w:lineRule="atLeast"/>
        <w:ind w:left="284" w:hanging="284"/>
        <w:contextualSpacing/>
        <w:jc w:val="both"/>
        <w:rPr>
          <w:rFonts w:cs="Tahoma"/>
          <w:sz w:val="20"/>
          <w:szCs w:val="20"/>
        </w:rPr>
      </w:pPr>
      <w:r w:rsidRPr="00D539C2">
        <w:rPr>
          <w:rFonts w:cs="Tahoma"/>
          <w:sz w:val="20"/>
          <w:szCs w:val="20"/>
        </w:rPr>
        <w:t xml:space="preserve">El Inspector ha verificado que la Entidad Ejecutora hizo conocer a los beneficiarios el alcance y los requisitos técnicos-sociales del </w:t>
      </w:r>
      <w:r w:rsidRPr="00D539C2">
        <w:rPr>
          <w:rFonts w:cs="Tahoma"/>
          <w:sz w:val="20"/>
          <w:szCs w:val="20"/>
          <w:lang w:val="es-ES_tradnl"/>
        </w:rPr>
        <w:t>Proyecto;</w:t>
      </w:r>
      <w:r w:rsidRPr="00D539C2">
        <w:rPr>
          <w:rFonts w:cs="Tahoma"/>
          <w:sz w:val="20"/>
          <w:szCs w:val="20"/>
        </w:rPr>
        <w:t xml:space="preserve"> su duración, forma de asignación y entrega de materiales de construcción por familia para su respectivo control y seguimiento. </w:t>
      </w:r>
    </w:p>
    <w:p w14:paraId="41E53D83" w14:textId="77777777" w:rsidR="00FE275B" w:rsidRPr="00D539C2" w:rsidRDefault="00FE275B" w:rsidP="00FE275B">
      <w:pPr>
        <w:numPr>
          <w:ilvl w:val="0"/>
          <w:numId w:val="46"/>
        </w:numPr>
        <w:spacing w:line="260" w:lineRule="atLeast"/>
        <w:ind w:left="284" w:hanging="284"/>
        <w:contextualSpacing/>
        <w:jc w:val="both"/>
        <w:rPr>
          <w:rFonts w:cs="Tahoma"/>
          <w:sz w:val="20"/>
          <w:szCs w:val="20"/>
        </w:rPr>
      </w:pPr>
      <w:r w:rsidRPr="00D539C2">
        <w:rPr>
          <w:rFonts w:cs="Tahoma"/>
          <w:sz w:val="20"/>
          <w:szCs w:val="20"/>
        </w:rPr>
        <w:t xml:space="preserve">El Inspector a verificado que la Entidad Ejecutora tiene la/s oficina/s </w:t>
      </w:r>
      <w:proofErr w:type="spellStart"/>
      <w:r w:rsidRPr="00D539C2">
        <w:rPr>
          <w:rFonts w:cs="Tahoma"/>
          <w:sz w:val="20"/>
          <w:szCs w:val="20"/>
        </w:rPr>
        <w:t>aperturada</w:t>
      </w:r>
      <w:proofErr w:type="spellEnd"/>
      <w:r w:rsidRPr="00D539C2">
        <w:rPr>
          <w:rFonts w:cs="Tahoma"/>
          <w:sz w:val="20"/>
          <w:szCs w:val="20"/>
        </w:rPr>
        <w:t>/s con el equipamiento, insumos y condiciones necesarias establecidas con las necesarias establecidas en este documento.</w:t>
      </w:r>
    </w:p>
    <w:p w14:paraId="1275985E" w14:textId="77777777" w:rsidR="00FE275B" w:rsidRPr="00D539C2" w:rsidRDefault="00FE275B" w:rsidP="00FE275B">
      <w:pPr>
        <w:spacing w:line="260" w:lineRule="atLeast"/>
        <w:jc w:val="both"/>
        <w:rPr>
          <w:rFonts w:cs="Tahoma"/>
          <w:sz w:val="20"/>
          <w:szCs w:val="20"/>
        </w:rPr>
      </w:pPr>
    </w:p>
    <w:p w14:paraId="44631674" w14:textId="77777777" w:rsidR="00FE275B" w:rsidRPr="00D539C2" w:rsidRDefault="00FE275B" w:rsidP="00FE275B">
      <w:pPr>
        <w:spacing w:line="260" w:lineRule="atLeast"/>
        <w:rPr>
          <w:rFonts w:cs="Tahoma"/>
          <w:b/>
          <w:sz w:val="20"/>
          <w:szCs w:val="20"/>
        </w:rPr>
      </w:pPr>
      <w:r w:rsidRPr="00D539C2">
        <w:rPr>
          <w:rFonts w:cs="Tahoma"/>
          <w:b/>
          <w:sz w:val="20"/>
          <w:szCs w:val="20"/>
        </w:rPr>
        <w:t>Fase 2 - EJECUCIÓN FÍSICA DEL PROYECTO:</w:t>
      </w:r>
    </w:p>
    <w:p w14:paraId="286144D9" w14:textId="77777777" w:rsidR="00FE275B" w:rsidRPr="00D539C2" w:rsidRDefault="00FE275B" w:rsidP="00FE275B">
      <w:pPr>
        <w:spacing w:line="260" w:lineRule="atLeast"/>
        <w:rPr>
          <w:rFonts w:cs="Tahoma"/>
          <w:sz w:val="20"/>
          <w:szCs w:val="20"/>
        </w:rPr>
      </w:pPr>
      <w:r w:rsidRPr="00D539C2">
        <w:rPr>
          <w:rFonts w:cs="Tahoma"/>
          <w:b/>
          <w:sz w:val="20"/>
          <w:szCs w:val="20"/>
        </w:rPr>
        <w:t xml:space="preserve">Inicio: </w:t>
      </w:r>
      <w:r w:rsidRPr="00D539C2">
        <w:rPr>
          <w:rFonts w:cs="Tahoma"/>
          <w:sz w:val="20"/>
          <w:szCs w:val="20"/>
        </w:rPr>
        <w:t>Diagnóstico habitacional (línea de base) – Producto 1</w:t>
      </w:r>
    </w:p>
    <w:p w14:paraId="369AF11B" w14:textId="77777777" w:rsidR="00FE275B" w:rsidRPr="00D539C2" w:rsidRDefault="00FE275B" w:rsidP="00FE275B">
      <w:pPr>
        <w:spacing w:line="260" w:lineRule="atLeast"/>
        <w:rPr>
          <w:rFonts w:cs="Tahoma"/>
          <w:sz w:val="20"/>
          <w:szCs w:val="20"/>
        </w:rPr>
      </w:pPr>
      <w:r w:rsidRPr="00D539C2">
        <w:rPr>
          <w:rFonts w:cs="Tahoma"/>
          <w:b/>
          <w:sz w:val="20"/>
          <w:szCs w:val="20"/>
        </w:rPr>
        <w:t xml:space="preserve">Fin: </w:t>
      </w:r>
      <w:r w:rsidRPr="00D539C2">
        <w:rPr>
          <w:rFonts w:cs="Tahoma"/>
          <w:sz w:val="20"/>
          <w:szCs w:val="20"/>
        </w:rPr>
        <w:t xml:space="preserve">Acta de Recepción Provisional del Proyecto – </w:t>
      </w:r>
      <w:r w:rsidRPr="00D539C2">
        <w:rPr>
          <w:rFonts w:cs="Tahoma"/>
          <w:bCs/>
          <w:sz w:val="20"/>
          <w:szCs w:val="20"/>
          <w:lang w:val="es-ES_tradnl"/>
        </w:rPr>
        <w:t>informe de avance al 100% de ejecución física</w:t>
      </w:r>
    </w:p>
    <w:p w14:paraId="71205C17" w14:textId="77777777" w:rsidR="00FE275B" w:rsidRPr="00D539C2" w:rsidRDefault="00FE275B" w:rsidP="00FE275B">
      <w:pPr>
        <w:spacing w:line="260" w:lineRule="atLeast"/>
        <w:jc w:val="both"/>
        <w:rPr>
          <w:rFonts w:cs="Tahoma"/>
          <w:sz w:val="20"/>
          <w:szCs w:val="20"/>
        </w:rPr>
      </w:pPr>
      <w:r w:rsidRPr="00D539C2">
        <w:rPr>
          <w:rFonts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0179E2E8" w14:textId="77777777" w:rsidR="00FE275B" w:rsidRPr="00D539C2" w:rsidRDefault="00FE275B" w:rsidP="00FE275B">
      <w:pPr>
        <w:spacing w:line="260" w:lineRule="atLeast"/>
        <w:jc w:val="both"/>
        <w:rPr>
          <w:rFonts w:cs="Tahoma"/>
          <w:b/>
          <w:sz w:val="20"/>
          <w:szCs w:val="20"/>
        </w:rPr>
      </w:pPr>
      <w:r w:rsidRPr="00D539C2">
        <w:rPr>
          <w:rFonts w:cs="Tahoma"/>
          <w:b/>
          <w:sz w:val="20"/>
          <w:szCs w:val="20"/>
        </w:rPr>
        <w:t xml:space="preserve">Resultados principales de la FASE 2: </w:t>
      </w:r>
    </w:p>
    <w:p w14:paraId="3C029E32" w14:textId="77777777" w:rsidR="00FE275B" w:rsidRPr="00D539C2" w:rsidRDefault="00FE275B" w:rsidP="00FE275B">
      <w:pPr>
        <w:pStyle w:val="Prrafodelista"/>
        <w:numPr>
          <w:ilvl w:val="0"/>
          <w:numId w:val="56"/>
        </w:numPr>
        <w:spacing w:line="260" w:lineRule="atLeast"/>
        <w:ind w:left="284" w:hanging="284"/>
        <w:contextualSpacing/>
        <w:jc w:val="both"/>
        <w:rPr>
          <w:rFonts w:ascii="Verdana" w:hAnsi="Verdana" w:cs="Tahoma"/>
          <w:lang w:val="es-ES_tradnl"/>
        </w:rPr>
      </w:pPr>
      <w:r w:rsidRPr="00D539C2">
        <w:rPr>
          <w:rFonts w:ascii="Verdana" w:hAnsi="Verdana" w:cs="Tahoma"/>
          <w:lang w:val="es-ES_tradnl"/>
        </w:rPr>
        <w:t>Se ha realizado la Evaluación de Medio Término y su respectiva aprobación</w:t>
      </w:r>
    </w:p>
    <w:p w14:paraId="4B7BBBAE" w14:textId="77777777" w:rsidR="00FE275B" w:rsidRPr="00D539C2" w:rsidRDefault="00FE275B" w:rsidP="00FE275B">
      <w:pPr>
        <w:numPr>
          <w:ilvl w:val="0"/>
          <w:numId w:val="56"/>
        </w:numPr>
        <w:spacing w:line="260" w:lineRule="atLeast"/>
        <w:ind w:left="284" w:hanging="284"/>
        <w:contextualSpacing/>
        <w:jc w:val="both"/>
        <w:rPr>
          <w:rFonts w:cs="Tahoma"/>
          <w:sz w:val="20"/>
          <w:szCs w:val="20"/>
          <w:lang w:val="es-ES_tradnl"/>
        </w:rPr>
      </w:pPr>
      <w:r w:rsidRPr="00D539C2">
        <w:rPr>
          <w:rFonts w:cs="Tahoma"/>
          <w:sz w:val="20"/>
          <w:szCs w:val="20"/>
          <w:lang w:val="es-ES_tradnl"/>
        </w:rPr>
        <w:t>Se ha distribuido el 100% del material de construcción adquirido a los beneficiarios.</w:t>
      </w:r>
    </w:p>
    <w:p w14:paraId="64DBED82" w14:textId="77777777" w:rsidR="00FE275B" w:rsidRPr="00D539C2" w:rsidRDefault="00FE275B" w:rsidP="00FE275B">
      <w:pPr>
        <w:numPr>
          <w:ilvl w:val="0"/>
          <w:numId w:val="56"/>
        </w:numPr>
        <w:spacing w:line="260" w:lineRule="atLeast"/>
        <w:ind w:left="284" w:hanging="284"/>
        <w:contextualSpacing/>
        <w:jc w:val="both"/>
        <w:rPr>
          <w:rFonts w:cs="Tahoma"/>
          <w:sz w:val="20"/>
          <w:szCs w:val="20"/>
          <w:lang w:val="es-ES_tradnl"/>
        </w:rPr>
      </w:pPr>
      <w:r w:rsidRPr="00D539C2">
        <w:rPr>
          <w:rFonts w:cs="Tahoma"/>
          <w:sz w:val="20"/>
          <w:szCs w:val="20"/>
          <w:lang w:val="es-ES_tradnl"/>
        </w:rPr>
        <w:t>Se ha realizado la Asistencia Técnica al 100% de las familias de los beneficiarios.</w:t>
      </w:r>
    </w:p>
    <w:p w14:paraId="64337242" w14:textId="77777777" w:rsidR="00FE275B" w:rsidRPr="00D539C2" w:rsidRDefault="00FE275B" w:rsidP="00FE275B">
      <w:pPr>
        <w:numPr>
          <w:ilvl w:val="0"/>
          <w:numId w:val="56"/>
        </w:numPr>
        <w:spacing w:line="260" w:lineRule="atLeast"/>
        <w:ind w:left="284" w:hanging="284"/>
        <w:contextualSpacing/>
        <w:jc w:val="both"/>
        <w:rPr>
          <w:rFonts w:cs="Tahoma"/>
          <w:sz w:val="20"/>
          <w:szCs w:val="20"/>
          <w:lang w:val="es-ES_tradnl"/>
        </w:rPr>
      </w:pPr>
      <w:r w:rsidRPr="00D539C2">
        <w:rPr>
          <w:rFonts w:cs="Tahoma"/>
          <w:sz w:val="20"/>
          <w:szCs w:val="20"/>
        </w:rPr>
        <w:t>Se ha realizado el seguimiento social al 100% de las familias y beneficiarios</w:t>
      </w:r>
    </w:p>
    <w:p w14:paraId="24B34C9B" w14:textId="77777777" w:rsidR="00FE275B" w:rsidRPr="00D539C2" w:rsidRDefault="00FE275B" w:rsidP="00FE275B">
      <w:pPr>
        <w:numPr>
          <w:ilvl w:val="0"/>
          <w:numId w:val="56"/>
        </w:numPr>
        <w:spacing w:line="260" w:lineRule="atLeast"/>
        <w:ind w:left="284" w:hanging="284"/>
        <w:contextualSpacing/>
        <w:jc w:val="both"/>
        <w:rPr>
          <w:rFonts w:cs="Tahoma"/>
          <w:sz w:val="20"/>
          <w:szCs w:val="20"/>
          <w:lang w:val="es-ES_tradnl"/>
        </w:rPr>
      </w:pPr>
      <w:r w:rsidRPr="00D539C2">
        <w:rPr>
          <w:rFonts w:cs="Tahoma"/>
          <w:sz w:val="20"/>
          <w:szCs w:val="20"/>
          <w:lang w:val="es-ES_tradnl"/>
        </w:rPr>
        <w:t>Se han realizado el 100% de los talleres técnicos y talleres socio-educativos Programados.</w:t>
      </w:r>
    </w:p>
    <w:p w14:paraId="0D8EAF1A" w14:textId="77777777" w:rsidR="00FE275B" w:rsidRPr="00D539C2" w:rsidRDefault="00FE275B" w:rsidP="00FE275B">
      <w:pPr>
        <w:numPr>
          <w:ilvl w:val="0"/>
          <w:numId w:val="56"/>
        </w:numPr>
        <w:spacing w:line="260" w:lineRule="atLeast"/>
        <w:ind w:left="284" w:hanging="284"/>
        <w:contextualSpacing/>
        <w:jc w:val="both"/>
        <w:rPr>
          <w:rFonts w:cs="Tahoma"/>
          <w:sz w:val="20"/>
          <w:szCs w:val="20"/>
        </w:rPr>
      </w:pPr>
      <w:r w:rsidRPr="00D539C2">
        <w:rPr>
          <w:rFonts w:cs="Tahoma"/>
          <w:sz w:val="20"/>
          <w:szCs w:val="20"/>
        </w:rPr>
        <w:t>Se tiene la memoria fotográfica del antes y después de la intervención.</w:t>
      </w:r>
    </w:p>
    <w:p w14:paraId="35E0354A" w14:textId="77777777" w:rsidR="00FE275B" w:rsidRPr="00D539C2" w:rsidRDefault="00FE275B" w:rsidP="00FE275B">
      <w:pPr>
        <w:numPr>
          <w:ilvl w:val="0"/>
          <w:numId w:val="56"/>
        </w:numPr>
        <w:spacing w:line="260" w:lineRule="atLeast"/>
        <w:ind w:left="284" w:hanging="284"/>
        <w:contextualSpacing/>
        <w:jc w:val="both"/>
        <w:rPr>
          <w:rFonts w:cs="Tahoma"/>
          <w:sz w:val="20"/>
          <w:szCs w:val="20"/>
          <w:lang w:val="es-ES_tradnl"/>
        </w:rPr>
      </w:pPr>
      <w:r w:rsidRPr="00D539C2">
        <w:rPr>
          <w:rFonts w:cs="Tahoma"/>
          <w:sz w:val="20"/>
          <w:szCs w:val="20"/>
          <w:lang w:val="es-ES_tradnl"/>
        </w:rPr>
        <w:lastRenderedPageBreak/>
        <w:t>Se tiene la documentación de almacenes ordenada y cerrada; Kardex de Ingreso y Salida de Materiales.</w:t>
      </w:r>
    </w:p>
    <w:p w14:paraId="75691E3D" w14:textId="77777777" w:rsidR="00FE275B" w:rsidRPr="00D539C2" w:rsidRDefault="00FE275B" w:rsidP="00FE275B">
      <w:pPr>
        <w:numPr>
          <w:ilvl w:val="0"/>
          <w:numId w:val="56"/>
        </w:numPr>
        <w:spacing w:line="260" w:lineRule="atLeast"/>
        <w:ind w:left="284" w:hanging="284"/>
        <w:contextualSpacing/>
        <w:jc w:val="both"/>
        <w:rPr>
          <w:rFonts w:cs="Tahoma"/>
          <w:sz w:val="20"/>
          <w:szCs w:val="20"/>
          <w:lang w:val="es-ES_tradnl"/>
        </w:rPr>
      </w:pPr>
      <w:r w:rsidRPr="00D539C2">
        <w:rPr>
          <w:rFonts w:cs="Tahoma"/>
          <w:sz w:val="20"/>
          <w:szCs w:val="20"/>
          <w:lang w:val="es-ES_tradnl"/>
        </w:rPr>
        <w:t>Se ha realizado la Recepción Provisional de las viviendas.</w:t>
      </w:r>
    </w:p>
    <w:p w14:paraId="5CB9F981" w14:textId="77777777" w:rsidR="00FE275B" w:rsidRPr="00D539C2" w:rsidRDefault="00FE275B" w:rsidP="00FE275B">
      <w:pPr>
        <w:spacing w:line="260" w:lineRule="atLeast"/>
        <w:jc w:val="both"/>
        <w:rPr>
          <w:rFonts w:cs="Tahoma"/>
          <w:b/>
          <w:sz w:val="20"/>
          <w:szCs w:val="20"/>
        </w:rPr>
      </w:pPr>
    </w:p>
    <w:p w14:paraId="65A5A0B4" w14:textId="77777777" w:rsidR="00FE275B" w:rsidRPr="00D539C2" w:rsidRDefault="00FE275B" w:rsidP="00FE275B">
      <w:pPr>
        <w:spacing w:line="260" w:lineRule="atLeast"/>
        <w:jc w:val="both"/>
        <w:rPr>
          <w:rFonts w:cs="Tahoma"/>
          <w:b/>
          <w:sz w:val="20"/>
          <w:szCs w:val="20"/>
        </w:rPr>
      </w:pPr>
      <w:r w:rsidRPr="00D539C2">
        <w:rPr>
          <w:rFonts w:cs="Tahoma"/>
          <w:b/>
          <w:sz w:val="20"/>
          <w:szCs w:val="20"/>
        </w:rPr>
        <w:t xml:space="preserve">FASE 3 - CIERRE ADMINISTRATIVO DEL PROYECTO: </w:t>
      </w:r>
    </w:p>
    <w:p w14:paraId="1E13073D" w14:textId="77777777" w:rsidR="00FE275B" w:rsidRPr="00D539C2" w:rsidRDefault="00FE275B" w:rsidP="00FE275B">
      <w:pPr>
        <w:spacing w:line="260" w:lineRule="atLeast"/>
        <w:jc w:val="both"/>
        <w:rPr>
          <w:rFonts w:cs="Tahoma"/>
          <w:sz w:val="20"/>
          <w:szCs w:val="20"/>
        </w:rPr>
      </w:pPr>
      <w:r w:rsidRPr="00D539C2">
        <w:rPr>
          <w:rFonts w:cs="Tahoma"/>
          <w:b/>
          <w:sz w:val="20"/>
          <w:szCs w:val="20"/>
        </w:rPr>
        <w:t xml:space="preserve">Inicio: </w:t>
      </w:r>
      <w:r w:rsidRPr="00D539C2">
        <w:rPr>
          <w:rFonts w:cs="Tahoma"/>
          <w:sz w:val="20"/>
          <w:szCs w:val="20"/>
        </w:rPr>
        <w:t>Acta de Recepción Provisional del Proyecto -</w:t>
      </w:r>
      <w:r w:rsidRPr="00D539C2">
        <w:rPr>
          <w:rFonts w:cs="Tahoma"/>
          <w:b/>
          <w:sz w:val="20"/>
          <w:szCs w:val="20"/>
        </w:rPr>
        <w:t xml:space="preserve"> </w:t>
      </w:r>
      <w:r w:rsidRPr="00D539C2">
        <w:rPr>
          <w:rFonts w:cs="Tahoma"/>
          <w:sz w:val="20"/>
          <w:szCs w:val="20"/>
          <w:lang w:val="es-ES_tradnl"/>
        </w:rPr>
        <w:t>informe de avance al 100% de ejecución física</w:t>
      </w:r>
    </w:p>
    <w:p w14:paraId="5B096D93" w14:textId="77777777" w:rsidR="00FE275B" w:rsidRPr="00D539C2" w:rsidRDefault="00FE275B" w:rsidP="00FE275B">
      <w:pPr>
        <w:spacing w:line="260" w:lineRule="atLeast"/>
        <w:jc w:val="both"/>
        <w:rPr>
          <w:rFonts w:cs="Tahoma"/>
          <w:sz w:val="20"/>
          <w:szCs w:val="20"/>
        </w:rPr>
      </w:pPr>
      <w:r w:rsidRPr="00D539C2">
        <w:rPr>
          <w:rFonts w:cs="Tahoma"/>
          <w:b/>
          <w:sz w:val="20"/>
          <w:szCs w:val="20"/>
        </w:rPr>
        <w:t xml:space="preserve">Fin: </w:t>
      </w:r>
      <w:r w:rsidRPr="00D539C2">
        <w:rPr>
          <w:rFonts w:cs="Tahoma"/>
          <w:sz w:val="20"/>
          <w:szCs w:val="20"/>
        </w:rPr>
        <w:t xml:space="preserve">Acta de Recepción Definitiva de Proyecto y Certificado de Cumplimiento de Contrato – </w:t>
      </w:r>
      <w:r w:rsidRPr="00D539C2">
        <w:rPr>
          <w:rFonts w:cs="Tahoma"/>
          <w:sz w:val="20"/>
          <w:szCs w:val="20"/>
          <w:lang w:val="es-ES_tradnl"/>
        </w:rPr>
        <w:t>informe de producto final</w:t>
      </w:r>
    </w:p>
    <w:p w14:paraId="13BD8602" w14:textId="77777777" w:rsidR="00FE275B" w:rsidRPr="00D539C2" w:rsidRDefault="00FE275B" w:rsidP="00FE275B">
      <w:pPr>
        <w:spacing w:line="260" w:lineRule="atLeast"/>
        <w:jc w:val="both"/>
        <w:rPr>
          <w:rFonts w:cs="Tahoma"/>
          <w:sz w:val="20"/>
          <w:szCs w:val="20"/>
        </w:rPr>
      </w:pPr>
      <w:r w:rsidRPr="00D539C2">
        <w:rPr>
          <w:rFonts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68CAB9E4" w14:textId="77777777" w:rsidR="00FE275B" w:rsidRPr="00D539C2" w:rsidRDefault="00FE275B" w:rsidP="00FE275B">
      <w:pPr>
        <w:spacing w:line="260" w:lineRule="atLeast"/>
        <w:jc w:val="both"/>
        <w:rPr>
          <w:rFonts w:cs="Tahoma"/>
          <w:b/>
          <w:sz w:val="20"/>
          <w:szCs w:val="20"/>
        </w:rPr>
      </w:pPr>
      <w:r w:rsidRPr="00D539C2">
        <w:rPr>
          <w:rFonts w:cs="Tahoma"/>
          <w:b/>
          <w:sz w:val="20"/>
          <w:szCs w:val="20"/>
        </w:rPr>
        <w:t xml:space="preserve">Resultados principales de la FASE 3: </w:t>
      </w:r>
    </w:p>
    <w:p w14:paraId="444A3E63" w14:textId="77777777" w:rsidR="00FE275B" w:rsidRPr="00D539C2" w:rsidRDefault="00FE275B" w:rsidP="00FE275B">
      <w:pPr>
        <w:numPr>
          <w:ilvl w:val="0"/>
          <w:numId w:val="57"/>
        </w:numPr>
        <w:spacing w:line="260" w:lineRule="atLeast"/>
        <w:ind w:left="284" w:hanging="284"/>
        <w:contextualSpacing/>
        <w:jc w:val="both"/>
        <w:rPr>
          <w:rFonts w:cs="Tahoma"/>
          <w:sz w:val="20"/>
          <w:szCs w:val="20"/>
          <w:lang w:val="es-ES_tradnl"/>
        </w:rPr>
      </w:pPr>
      <w:r w:rsidRPr="00D539C2">
        <w:rPr>
          <w:rFonts w:cs="Tahoma"/>
          <w:sz w:val="20"/>
          <w:szCs w:val="20"/>
          <w:lang w:val="es-ES_tradnl"/>
        </w:rPr>
        <w:t>Se ha realizado la entrega de las Actas de Recepción Individual (definitivo) a los beneficiarios del proyecto.</w:t>
      </w:r>
    </w:p>
    <w:p w14:paraId="6F483EA5" w14:textId="77777777" w:rsidR="00FE275B" w:rsidRPr="00D539C2" w:rsidRDefault="00FE275B" w:rsidP="00FE275B">
      <w:pPr>
        <w:numPr>
          <w:ilvl w:val="0"/>
          <w:numId w:val="57"/>
        </w:numPr>
        <w:spacing w:line="260" w:lineRule="atLeast"/>
        <w:ind w:left="284" w:hanging="284"/>
        <w:contextualSpacing/>
        <w:jc w:val="both"/>
        <w:rPr>
          <w:rFonts w:cs="Tahoma"/>
          <w:sz w:val="20"/>
          <w:szCs w:val="20"/>
          <w:lang w:val="es-ES_tradnl"/>
        </w:rPr>
      </w:pPr>
      <w:r w:rsidRPr="00D539C2">
        <w:rPr>
          <w:rFonts w:cs="Tahoma"/>
          <w:sz w:val="20"/>
          <w:szCs w:val="20"/>
          <w:lang w:val="es-ES_tradnl"/>
        </w:rPr>
        <w:t>La Entidad Ejecutora cuenta con el Producto Final, debidamente aprobado.</w:t>
      </w:r>
    </w:p>
    <w:p w14:paraId="4198223F" w14:textId="77777777" w:rsidR="00FE275B" w:rsidRPr="00D539C2" w:rsidRDefault="00FE275B" w:rsidP="00FE275B">
      <w:pPr>
        <w:numPr>
          <w:ilvl w:val="0"/>
          <w:numId w:val="57"/>
        </w:numPr>
        <w:spacing w:line="260" w:lineRule="atLeast"/>
        <w:ind w:left="284" w:hanging="284"/>
        <w:contextualSpacing/>
        <w:jc w:val="both"/>
        <w:rPr>
          <w:rFonts w:cs="Tahoma"/>
          <w:sz w:val="20"/>
          <w:szCs w:val="20"/>
          <w:lang w:val="es-ES_tradnl"/>
        </w:rPr>
      </w:pPr>
      <w:r w:rsidRPr="00D539C2">
        <w:rPr>
          <w:rFonts w:cs="Tahoma"/>
          <w:sz w:val="20"/>
          <w:szCs w:val="20"/>
          <w:lang w:val="es-ES_tradnl"/>
        </w:rPr>
        <w:t xml:space="preserve">Se tienen las carpetas familiares con planos de construcción individualizado (AS BUILT), </w:t>
      </w:r>
    </w:p>
    <w:p w14:paraId="0466B0B8" w14:textId="77777777" w:rsidR="00FE275B" w:rsidRPr="00D539C2" w:rsidRDefault="00FE275B" w:rsidP="00FE275B">
      <w:pPr>
        <w:numPr>
          <w:ilvl w:val="0"/>
          <w:numId w:val="57"/>
        </w:numPr>
        <w:spacing w:line="260" w:lineRule="atLeast"/>
        <w:ind w:left="284" w:hanging="284"/>
        <w:contextualSpacing/>
        <w:jc w:val="both"/>
        <w:rPr>
          <w:rFonts w:cs="Tahoma"/>
          <w:sz w:val="20"/>
          <w:szCs w:val="20"/>
          <w:lang w:val="es-ES_tradnl"/>
        </w:rPr>
      </w:pPr>
      <w:r w:rsidRPr="00D539C2">
        <w:rPr>
          <w:rFonts w:cs="Tahoma"/>
          <w:sz w:val="20"/>
          <w:szCs w:val="20"/>
          <w:lang w:val="es-ES_tradnl"/>
        </w:rPr>
        <w:t>Se tiene el Detalle final de Asignación de materiales de construcción por vivienda.</w:t>
      </w:r>
    </w:p>
    <w:p w14:paraId="7296308C" w14:textId="77777777" w:rsidR="00FE275B" w:rsidRPr="00D539C2" w:rsidRDefault="00FE275B" w:rsidP="00FE275B">
      <w:pPr>
        <w:numPr>
          <w:ilvl w:val="0"/>
          <w:numId w:val="57"/>
        </w:numPr>
        <w:spacing w:line="260" w:lineRule="atLeast"/>
        <w:ind w:left="284" w:hanging="284"/>
        <w:contextualSpacing/>
        <w:jc w:val="both"/>
        <w:rPr>
          <w:rFonts w:cs="Tahoma"/>
          <w:sz w:val="20"/>
          <w:szCs w:val="20"/>
          <w:lang w:val="es-ES_tradnl"/>
        </w:rPr>
      </w:pPr>
      <w:r w:rsidRPr="00D539C2">
        <w:rPr>
          <w:rFonts w:cs="Tahoma"/>
          <w:sz w:val="20"/>
          <w:szCs w:val="20"/>
          <w:lang w:val="es-ES_tradnl"/>
        </w:rPr>
        <w:t xml:space="preserve">Se ha realizado la Recepción Definitiva del Proyecto. </w:t>
      </w:r>
    </w:p>
    <w:p w14:paraId="06D1636C" w14:textId="77777777" w:rsidR="00FE275B" w:rsidRPr="00D539C2" w:rsidRDefault="00FE275B" w:rsidP="00FE275B">
      <w:pPr>
        <w:numPr>
          <w:ilvl w:val="0"/>
          <w:numId w:val="57"/>
        </w:numPr>
        <w:spacing w:line="260" w:lineRule="atLeast"/>
        <w:ind w:left="284" w:hanging="284"/>
        <w:contextualSpacing/>
        <w:jc w:val="both"/>
        <w:rPr>
          <w:rFonts w:cs="Tahoma"/>
          <w:sz w:val="20"/>
          <w:szCs w:val="20"/>
          <w:lang w:val="es-ES_tradnl"/>
        </w:rPr>
      </w:pPr>
      <w:r w:rsidRPr="00D539C2">
        <w:rPr>
          <w:rFonts w:cs="Tahoma"/>
          <w:sz w:val="20"/>
          <w:szCs w:val="20"/>
          <w:lang w:val="es-ES_tradnl"/>
        </w:rPr>
        <w:t>Se tiene el Formulario Registro Único de Beneficiarios (RUB).</w:t>
      </w:r>
    </w:p>
    <w:p w14:paraId="1AB52FF6" w14:textId="77777777" w:rsidR="00FE275B" w:rsidRDefault="00FE275B" w:rsidP="00FE275B">
      <w:pPr>
        <w:spacing w:line="260" w:lineRule="atLeast"/>
        <w:rPr>
          <w:rFonts w:cs="Tahoma"/>
          <w:b/>
          <w:sz w:val="20"/>
          <w:szCs w:val="20"/>
          <w:u w:val="single"/>
          <w:lang w:val="es-ES_tradnl"/>
        </w:rPr>
      </w:pPr>
    </w:p>
    <w:p w14:paraId="33FDBFB8" w14:textId="77777777" w:rsidR="00FE275B" w:rsidRPr="00D539C2" w:rsidRDefault="00FE275B" w:rsidP="00FE275B">
      <w:pPr>
        <w:spacing w:line="260" w:lineRule="atLeast"/>
        <w:rPr>
          <w:rFonts w:cs="Tahoma"/>
          <w:b/>
          <w:sz w:val="20"/>
          <w:szCs w:val="20"/>
          <w:u w:val="single"/>
          <w:lang w:val="es-ES_tradnl"/>
        </w:rPr>
      </w:pPr>
      <w:r w:rsidRPr="00D539C2">
        <w:rPr>
          <w:rFonts w:cs="Tahoma"/>
          <w:b/>
          <w:sz w:val="20"/>
          <w:szCs w:val="20"/>
          <w:u w:val="single"/>
          <w:lang w:val="es-ES_tradnl"/>
        </w:rPr>
        <w:t>CONDICIONES ADMINISTRATIVAS:</w:t>
      </w:r>
    </w:p>
    <w:p w14:paraId="28B0B708" w14:textId="77777777" w:rsidR="00FE275B" w:rsidRPr="00D539C2" w:rsidRDefault="00FE275B" w:rsidP="00FE275B">
      <w:pPr>
        <w:keepNext/>
        <w:numPr>
          <w:ilvl w:val="0"/>
          <w:numId w:val="37"/>
        </w:numPr>
        <w:spacing w:before="240" w:after="60" w:line="260" w:lineRule="atLeast"/>
        <w:ind w:left="360" w:hanging="360"/>
        <w:outlineLvl w:val="0"/>
        <w:rPr>
          <w:rFonts w:cs="Tahoma"/>
          <w:b/>
          <w:bCs/>
          <w:color w:val="000000"/>
          <w:kern w:val="32"/>
          <w:sz w:val="20"/>
          <w:szCs w:val="20"/>
          <w:lang w:val="es-ES_tradnl"/>
        </w:rPr>
      </w:pPr>
      <w:bookmarkStart w:id="35" w:name="_Toc118727348"/>
      <w:r w:rsidRPr="00D539C2">
        <w:rPr>
          <w:rFonts w:cs="Tahoma"/>
          <w:b/>
          <w:bCs/>
          <w:color w:val="000000"/>
          <w:kern w:val="32"/>
          <w:sz w:val="20"/>
          <w:szCs w:val="20"/>
          <w:lang w:val="es-ES_tradnl"/>
        </w:rPr>
        <w:t>PLAZO DE EJECUCIÓN DE LA CONSULTORÍA</w:t>
      </w:r>
      <w:bookmarkEnd w:id="35"/>
    </w:p>
    <w:p w14:paraId="1E6A88CC" w14:textId="77777777" w:rsidR="00FE275B" w:rsidRPr="00D539C2" w:rsidRDefault="00FE275B" w:rsidP="00FE275B">
      <w:pPr>
        <w:spacing w:line="260" w:lineRule="atLeast"/>
        <w:jc w:val="both"/>
        <w:rPr>
          <w:rFonts w:cs="Tahoma"/>
          <w:sz w:val="20"/>
          <w:szCs w:val="20"/>
          <w:lang w:val="es-ES_tradnl"/>
        </w:rPr>
      </w:pPr>
      <w:bookmarkStart w:id="36" w:name="_Toc49779516"/>
      <w:r w:rsidRPr="00D539C2">
        <w:rPr>
          <w:rFonts w:cs="Tahoma"/>
          <w:sz w:val="20"/>
          <w:szCs w:val="20"/>
          <w:lang w:val="es-ES_tradnl"/>
        </w:rPr>
        <w:t xml:space="preserve">El INSPECTOR desarrollara sus actividades, hasta la Aprobación del </w:t>
      </w:r>
      <w:r w:rsidRPr="00D539C2">
        <w:rPr>
          <w:rFonts w:cs="Tahoma"/>
          <w:b/>
          <w:sz w:val="20"/>
          <w:szCs w:val="20"/>
          <w:lang w:val="es-ES_tradnl"/>
        </w:rPr>
        <w:t xml:space="preserve">Informe de Producto Final </w:t>
      </w:r>
      <w:r w:rsidRPr="00D539C2">
        <w:rPr>
          <w:rFonts w:cs="Tahoma"/>
          <w:sz w:val="20"/>
          <w:szCs w:val="20"/>
          <w:lang w:val="es-ES_tradnl"/>
        </w:rPr>
        <w:t>presentada por la Entidad Ejecutora, de forma satisfactoria, en estricto acuerdo con el alcance de trabajo, la propuesta adjudicada, los Términos de Referencia y el contrato.</w:t>
      </w:r>
    </w:p>
    <w:p w14:paraId="780EBA3F" w14:textId="77777777" w:rsidR="00FE275B" w:rsidRPr="00D539C2" w:rsidRDefault="00FE275B" w:rsidP="00FE275B">
      <w:pPr>
        <w:spacing w:line="260" w:lineRule="atLeast"/>
        <w:jc w:val="both"/>
        <w:rPr>
          <w:rFonts w:cs="Tahoma"/>
          <w:sz w:val="20"/>
          <w:szCs w:val="20"/>
          <w:lang w:val="es-ES_tradnl"/>
        </w:rPr>
      </w:pPr>
      <w:r w:rsidRPr="00D539C2">
        <w:rPr>
          <w:rFonts w:cs="Tahoma"/>
          <w:sz w:val="20"/>
          <w:szCs w:val="20"/>
          <w:lang w:val="es-ES_tradnl"/>
        </w:rPr>
        <w:t xml:space="preserve">El plazo referencial para el desarrollo del servicio de consultoría es de </w:t>
      </w:r>
      <w:r w:rsidRPr="00D539C2">
        <w:rPr>
          <w:rFonts w:cs="Tahoma"/>
          <w:b/>
          <w:color w:val="FF0000"/>
          <w:sz w:val="20"/>
          <w:szCs w:val="20"/>
        </w:rPr>
        <w:t>165 (Ciento sesenta y cinco)</w:t>
      </w:r>
      <w:r w:rsidRPr="00D539C2">
        <w:rPr>
          <w:rFonts w:cs="Tahoma"/>
          <w:b/>
          <w:color w:val="FF0000"/>
          <w:sz w:val="20"/>
          <w:szCs w:val="20"/>
          <w:lang w:val="es-ES_tradnl"/>
        </w:rPr>
        <w:t xml:space="preserve"> días calendario</w:t>
      </w:r>
      <w:r w:rsidRPr="00D539C2">
        <w:rPr>
          <w:rFonts w:cs="Tahoma"/>
          <w:sz w:val="20"/>
          <w:szCs w:val="20"/>
          <w:lang w:val="es-ES_tradnl"/>
        </w:rPr>
        <w:t xml:space="preserve"> a partir de la fecha de la Orden de Inicio emitida por el Fiscal del Proyecto e incluye </w:t>
      </w:r>
      <w:r w:rsidRPr="00D539C2">
        <w:rPr>
          <w:rFonts w:cs="Tahoma"/>
          <w:sz w:val="20"/>
          <w:szCs w:val="20"/>
        </w:rPr>
        <w:t xml:space="preserve">el tiempo en el cual se realizará la evaluación técnico social, la emisión de los Certificados de no Propiedad a Nivel nacional, </w:t>
      </w:r>
      <w:r w:rsidRPr="00D539C2">
        <w:rPr>
          <w:rFonts w:cs="Tahoma"/>
          <w:sz w:val="20"/>
          <w:szCs w:val="20"/>
          <w:lang w:val="es-ES_tradnl"/>
        </w:rPr>
        <w:t>elaboración del Anexo 15, consolidación de la lista de beneficiarios aprobados y emisión de la lista oficial</w:t>
      </w:r>
      <w:r w:rsidRPr="00D539C2">
        <w:rPr>
          <w:rFonts w:cs="Tahoma"/>
          <w:sz w:val="20"/>
          <w:szCs w:val="20"/>
        </w:rPr>
        <w:t xml:space="preserve"> incluido en el Diagnóstico Inicial (Producto N°1) como una actividad preliminar.</w:t>
      </w:r>
    </w:p>
    <w:p w14:paraId="680BEF4E" w14:textId="77777777" w:rsidR="00FE275B" w:rsidRPr="00D539C2" w:rsidRDefault="00FE275B" w:rsidP="00FE275B">
      <w:pPr>
        <w:spacing w:line="260" w:lineRule="atLeast"/>
        <w:jc w:val="both"/>
        <w:rPr>
          <w:rFonts w:cs="Tahoma"/>
          <w:sz w:val="20"/>
          <w:szCs w:val="20"/>
        </w:rPr>
      </w:pPr>
      <w:r w:rsidRPr="00D539C2">
        <w:rPr>
          <w:rFonts w:cs="Tahoma"/>
          <w:sz w:val="20"/>
          <w:szCs w:val="20"/>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D539C2">
        <w:rPr>
          <w:rFonts w:cs="Tahoma"/>
          <w:bCs/>
          <w:sz w:val="20"/>
          <w:szCs w:val="20"/>
          <w:lang w:val="es-ES_tradnl"/>
        </w:rPr>
        <w:t>DE PRODUCTO FINAL del Inspector</w:t>
      </w:r>
      <w:r w:rsidRPr="00D539C2">
        <w:rPr>
          <w:rFonts w:cs="Tahoma"/>
          <w:sz w:val="20"/>
          <w:szCs w:val="20"/>
        </w:rPr>
        <w:t>.</w:t>
      </w:r>
    </w:p>
    <w:p w14:paraId="2CE87D3F" w14:textId="77777777" w:rsidR="00FE275B" w:rsidRPr="00D539C2" w:rsidRDefault="00FE275B" w:rsidP="00FE275B">
      <w:pPr>
        <w:spacing w:line="260" w:lineRule="atLeast"/>
        <w:jc w:val="both"/>
        <w:rPr>
          <w:rFonts w:cs="Tahoma"/>
          <w:sz w:val="20"/>
          <w:szCs w:val="20"/>
        </w:rPr>
      </w:pPr>
      <w:r w:rsidRPr="00D539C2">
        <w:rPr>
          <w:rFonts w:cs="Tahoma"/>
          <w:sz w:val="20"/>
          <w:szCs w:val="20"/>
        </w:rPr>
        <w:t>El Inspector con relación al Plazo de Ejecución de la Consultoría deberá hacer el acompañamiento y seguimiento a todas las actividades que comprenden la SELECCIÓN DE BENEFICIARIOS de acuerdo a los siguientes plazos referenciales:</w:t>
      </w:r>
    </w:p>
    <w:p w14:paraId="6E19A1AA" w14:textId="77777777" w:rsidR="00FE275B" w:rsidRPr="00D539C2" w:rsidRDefault="00FE275B" w:rsidP="00FE275B">
      <w:pPr>
        <w:spacing w:line="260" w:lineRule="atLeast"/>
        <w:jc w:val="both"/>
        <w:rPr>
          <w:rFonts w:cs="Tahoma"/>
          <w:sz w:val="20"/>
          <w:szCs w:val="20"/>
        </w:rPr>
      </w:pPr>
    </w:p>
    <w:p w14:paraId="685BF768" w14:textId="77777777" w:rsidR="00FE275B" w:rsidRPr="00D539C2" w:rsidRDefault="00FE275B" w:rsidP="00FE275B">
      <w:pPr>
        <w:pStyle w:val="Prrafodelista"/>
        <w:widowControl w:val="0"/>
        <w:numPr>
          <w:ilvl w:val="1"/>
          <w:numId w:val="39"/>
        </w:numPr>
        <w:autoSpaceDE w:val="0"/>
        <w:autoSpaceDN w:val="0"/>
        <w:spacing w:line="240" w:lineRule="atLeast"/>
        <w:ind w:left="426"/>
        <w:jc w:val="both"/>
        <w:rPr>
          <w:rFonts w:ascii="Verdana" w:hAnsi="Verdana" w:cs="Tahoma"/>
          <w:lang w:val="es-ES_tradnl"/>
        </w:rPr>
      </w:pPr>
      <w:r w:rsidRPr="00D539C2">
        <w:rPr>
          <w:rFonts w:ascii="Verdana" w:hAnsi="Verdana" w:cs="Tahoma"/>
          <w:b/>
          <w:lang w:val="es-ES_tradnl"/>
        </w:rPr>
        <w:t>20 días</w:t>
      </w:r>
      <w:r w:rsidRPr="00D539C2">
        <w:rPr>
          <w:rFonts w:ascii="Verdana" w:hAnsi="Verdana" w:cs="Tahoma"/>
          <w:lang w:val="es-ES_tradnl"/>
        </w:rPr>
        <w:t xml:space="preserve"> calendario como máximo desde emitidas la Orden de Proceder para que la Entidad Ejecutora realice las acciones preliminares para la selección de beneficiarios que comprenden actividades como: Socialización, Evaluación Técnico Social, verificación y complementación de documentación de respaldo.</w:t>
      </w:r>
    </w:p>
    <w:p w14:paraId="2B2F4C57" w14:textId="77777777" w:rsidR="00FE275B" w:rsidRPr="00D539C2" w:rsidRDefault="00FE275B" w:rsidP="00FE275B">
      <w:pPr>
        <w:pStyle w:val="Prrafodelista"/>
        <w:rPr>
          <w:rFonts w:ascii="Verdana" w:hAnsi="Verdana" w:cs="Tahoma"/>
          <w:lang w:val="es-ES_tradnl"/>
        </w:rPr>
      </w:pPr>
    </w:p>
    <w:p w14:paraId="50906D3C" w14:textId="77777777" w:rsidR="00FE275B" w:rsidRPr="00D539C2" w:rsidRDefault="00FE275B" w:rsidP="00FE275B">
      <w:pPr>
        <w:pStyle w:val="Prrafodelista"/>
        <w:widowControl w:val="0"/>
        <w:numPr>
          <w:ilvl w:val="1"/>
          <w:numId w:val="39"/>
        </w:numPr>
        <w:autoSpaceDE w:val="0"/>
        <w:autoSpaceDN w:val="0"/>
        <w:spacing w:line="240" w:lineRule="atLeast"/>
        <w:ind w:left="426"/>
        <w:jc w:val="both"/>
        <w:rPr>
          <w:rFonts w:ascii="Verdana" w:hAnsi="Verdana" w:cs="Tahoma"/>
          <w:lang w:val="es-ES_tradnl"/>
        </w:rPr>
      </w:pPr>
      <w:r w:rsidRPr="00D539C2">
        <w:rPr>
          <w:rFonts w:ascii="Verdana" w:hAnsi="Verdana" w:cs="Tahoma"/>
          <w:lang w:val="es-ES_tradnl"/>
        </w:rPr>
        <w:t xml:space="preserve">De igual manera el Inspector debe verificar el inicio del trámite de obtención del Certificado de No Propiedad ante Derechos Reales de los postulantes </w:t>
      </w:r>
      <w:proofErr w:type="spellStart"/>
      <w:r w:rsidRPr="00D539C2">
        <w:rPr>
          <w:rFonts w:ascii="Verdana" w:hAnsi="Verdana" w:cs="Tahoma"/>
          <w:lang w:val="es-ES_tradnl"/>
        </w:rPr>
        <w:t>pre-aprobados</w:t>
      </w:r>
      <w:proofErr w:type="spellEnd"/>
      <w:r w:rsidRPr="00D539C2">
        <w:rPr>
          <w:rFonts w:ascii="Verdana" w:hAnsi="Verdana" w:cs="Tahoma"/>
          <w:lang w:val="es-ES_tradnl"/>
        </w:rPr>
        <w:t xml:space="preserve"> y sus cónyuges si corresponde </w:t>
      </w:r>
      <w:r w:rsidRPr="00D539C2">
        <w:rPr>
          <w:rFonts w:ascii="Verdana" w:hAnsi="Verdana" w:cs="Tahoma"/>
          <w:b/>
          <w:u w:val="single"/>
          <w:lang w:val="es-ES_tradnl"/>
        </w:rPr>
        <w:t xml:space="preserve">hasta el día 21 </w:t>
      </w:r>
      <w:r w:rsidRPr="00D539C2">
        <w:rPr>
          <w:rFonts w:ascii="Verdana" w:hAnsi="Verdana" w:cs="Tahoma"/>
          <w:b/>
          <w:lang w:val="es-ES_tradnl"/>
        </w:rPr>
        <w:t>(calendario).</w:t>
      </w:r>
    </w:p>
    <w:p w14:paraId="4FBB8983" w14:textId="77777777" w:rsidR="00FE275B" w:rsidRPr="00D539C2" w:rsidRDefault="00FE275B" w:rsidP="00FE275B">
      <w:pPr>
        <w:pStyle w:val="Prrafodelista"/>
        <w:rPr>
          <w:rFonts w:ascii="Verdana" w:hAnsi="Verdana" w:cs="Tahoma"/>
          <w:lang w:val="es-ES_tradnl"/>
        </w:rPr>
      </w:pPr>
    </w:p>
    <w:p w14:paraId="689743F3" w14:textId="77777777" w:rsidR="00FE275B" w:rsidRPr="00D539C2" w:rsidRDefault="00FE275B" w:rsidP="00FE275B">
      <w:pPr>
        <w:pStyle w:val="Prrafodelista"/>
        <w:widowControl w:val="0"/>
        <w:numPr>
          <w:ilvl w:val="1"/>
          <w:numId w:val="39"/>
        </w:numPr>
        <w:autoSpaceDE w:val="0"/>
        <w:autoSpaceDN w:val="0"/>
        <w:spacing w:line="240" w:lineRule="atLeast"/>
        <w:ind w:left="426"/>
        <w:jc w:val="both"/>
        <w:rPr>
          <w:rFonts w:ascii="Verdana" w:hAnsi="Verdana" w:cs="Tahoma"/>
          <w:lang w:val="es-ES_tradnl"/>
        </w:rPr>
      </w:pPr>
      <w:r w:rsidRPr="00D539C2">
        <w:rPr>
          <w:rFonts w:ascii="Verdana" w:hAnsi="Verdana" w:cs="Tahoma"/>
          <w:lang w:val="es-ES_tradnl"/>
        </w:rPr>
        <w:t xml:space="preserve"> El Inspector debe asegurarse de que la Entidad Ejecutora no sobrepase el plazo máximo de </w:t>
      </w:r>
      <w:r w:rsidRPr="00D539C2">
        <w:rPr>
          <w:rFonts w:ascii="Verdana" w:hAnsi="Verdana" w:cs="Tahoma"/>
          <w:lang w:val="es-ES_tradnl"/>
        </w:rPr>
        <w:lastRenderedPageBreak/>
        <w:t xml:space="preserve">presentación del Certificado de No Propiedad, que es de hasta </w:t>
      </w:r>
      <w:r w:rsidRPr="00D539C2">
        <w:rPr>
          <w:rFonts w:ascii="Verdana" w:hAnsi="Verdana" w:cs="Tahoma"/>
          <w:b/>
          <w:u w:val="single"/>
          <w:lang w:val="es-ES_tradnl"/>
        </w:rPr>
        <w:t>34 días calendario a partir de la Orden de Proceder.</w:t>
      </w:r>
    </w:p>
    <w:p w14:paraId="0E16A78F" w14:textId="77777777" w:rsidR="00FE275B" w:rsidRPr="00D539C2" w:rsidRDefault="00FE275B" w:rsidP="00FE275B">
      <w:pPr>
        <w:pStyle w:val="Prrafodelista"/>
        <w:rPr>
          <w:rFonts w:ascii="Verdana" w:hAnsi="Verdana" w:cs="Tahoma"/>
          <w:lang w:val="es-ES_tradnl"/>
        </w:rPr>
      </w:pPr>
    </w:p>
    <w:p w14:paraId="1626CA1B" w14:textId="77777777" w:rsidR="00FE275B" w:rsidRPr="00D539C2" w:rsidRDefault="00FE275B" w:rsidP="00FE275B">
      <w:pPr>
        <w:pStyle w:val="Prrafodelista"/>
        <w:widowControl w:val="0"/>
        <w:numPr>
          <w:ilvl w:val="1"/>
          <w:numId w:val="39"/>
        </w:numPr>
        <w:autoSpaceDE w:val="0"/>
        <w:autoSpaceDN w:val="0"/>
        <w:spacing w:line="240" w:lineRule="atLeast"/>
        <w:ind w:left="426"/>
        <w:jc w:val="both"/>
        <w:rPr>
          <w:rFonts w:ascii="Verdana" w:hAnsi="Verdana" w:cs="Tahoma"/>
          <w:lang w:val="es-ES_tradnl"/>
        </w:rPr>
      </w:pPr>
      <w:r w:rsidRPr="00D539C2">
        <w:rPr>
          <w:rFonts w:ascii="Verdana" w:hAnsi="Verdana" w:cs="Tahoma"/>
          <w:lang w:val="es-ES_tradnl"/>
        </w:rPr>
        <w:t xml:space="preserve">El Inspector de igual manera deberá verificar la remisión de las carpetas de los postulantes con toda la documentación establecida de acuerdo a Normativa Vigente a la Agencia Estatal de Vivienda y su Área jurídica hasta el </w:t>
      </w:r>
      <w:r w:rsidRPr="00D539C2">
        <w:rPr>
          <w:rFonts w:ascii="Verdana" w:hAnsi="Verdana" w:cs="Tahoma"/>
          <w:b/>
          <w:u w:val="single"/>
          <w:lang w:val="es-ES_tradnl"/>
        </w:rPr>
        <w:t xml:space="preserve">día 35 </w:t>
      </w:r>
      <w:r w:rsidRPr="00D539C2">
        <w:rPr>
          <w:rFonts w:ascii="Verdana" w:hAnsi="Verdana" w:cs="Tahoma"/>
          <w:b/>
          <w:lang w:val="es-ES_tradnl"/>
        </w:rPr>
        <w:t>(calendario)</w:t>
      </w:r>
      <w:r w:rsidRPr="00D539C2">
        <w:rPr>
          <w:rFonts w:ascii="Verdana" w:hAnsi="Verdana" w:cs="Tahoma"/>
          <w:lang w:val="es-ES_tradnl"/>
        </w:rPr>
        <w:t xml:space="preserve"> a partir de la Orden de Proceder, para el análisis de la documentación presentada, elaboración del Anexo 15, consolidación de la lista de beneficiarios aprobados y emisión de la lista oficial.</w:t>
      </w:r>
    </w:p>
    <w:p w14:paraId="69242747" w14:textId="77777777" w:rsidR="00FE275B" w:rsidRPr="00D539C2" w:rsidRDefault="00FE275B" w:rsidP="00FE275B">
      <w:pPr>
        <w:pStyle w:val="Prrafodelista"/>
        <w:rPr>
          <w:rFonts w:ascii="Verdana" w:hAnsi="Verdana" w:cs="Tahoma"/>
          <w:lang w:val="es-ES_tradnl"/>
        </w:rPr>
      </w:pPr>
    </w:p>
    <w:p w14:paraId="2B03B4D9" w14:textId="77777777" w:rsidR="00FE275B" w:rsidRPr="00D539C2" w:rsidRDefault="00FE275B" w:rsidP="00FE275B">
      <w:pPr>
        <w:pStyle w:val="Prrafodelista"/>
        <w:widowControl w:val="0"/>
        <w:numPr>
          <w:ilvl w:val="1"/>
          <w:numId w:val="39"/>
        </w:numPr>
        <w:autoSpaceDE w:val="0"/>
        <w:autoSpaceDN w:val="0"/>
        <w:spacing w:line="240" w:lineRule="atLeast"/>
        <w:ind w:left="426"/>
        <w:jc w:val="both"/>
        <w:rPr>
          <w:rFonts w:ascii="Verdana" w:hAnsi="Verdana" w:cs="Tahoma"/>
          <w:lang w:val="es-ES_tradnl"/>
        </w:rPr>
      </w:pPr>
      <w:r w:rsidRPr="00D539C2">
        <w:rPr>
          <w:rFonts w:ascii="Verdana" w:hAnsi="Verdana" w:cs="Tahoma"/>
          <w:lang w:val="es-ES_tradnl"/>
        </w:rPr>
        <w:t xml:space="preserve">El inspector deberá asegurar que todas estas actividades preliminares contemplen un plazo máximo total de </w:t>
      </w:r>
      <w:r w:rsidRPr="00D539C2">
        <w:rPr>
          <w:rFonts w:ascii="Verdana" w:hAnsi="Verdana" w:cs="Tahoma"/>
          <w:color w:val="FF0000"/>
          <w:lang w:val="es-ES_tradnl"/>
        </w:rPr>
        <w:t>4</w:t>
      </w:r>
      <w:r w:rsidRPr="00D539C2">
        <w:rPr>
          <w:rFonts w:ascii="Verdana" w:hAnsi="Verdana" w:cs="Tahoma"/>
          <w:b/>
          <w:bCs/>
          <w:color w:val="FF0000"/>
          <w:lang w:val="es-ES_tradnl"/>
        </w:rPr>
        <w:t>5</w:t>
      </w:r>
      <w:r w:rsidRPr="00D539C2">
        <w:rPr>
          <w:rFonts w:ascii="Verdana" w:hAnsi="Verdana" w:cs="Tahoma"/>
          <w:lang w:val="es-ES_tradnl"/>
        </w:rPr>
        <w:t xml:space="preserve"> días calendario.</w:t>
      </w:r>
    </w:p>
    <w:p w14:paraId="483DAB71" w14:textId="77777777" w:rsidR="00FE275B" w:rsidRPr="00D539C2" w:rsidRDefault="00FE275B" w:rsidP="00FE275B">
      <w:pPr>
        <w:spacing w:line="240" w:lineRule="atLeast"/>
        <w:jc w:val="both"/>
        <w:rPr>
          <w:rFonts w:cs="Tahoma"/>
          <w:sz w:val="20"/>
          <w:szCs w:val="20"/>
          <w:lang w:val="es-ES_tradnl"/>
        </w:rPr>
      </w:pPr>
    </w:p>
    <w:p w14:paraId="00E6FA40" w14:textId="77777777" w:rsidR="00FE275B" w:rsidRPr="00D539C2" w:rsidRDefault="00FE275B" w:rsidP="00FE275B">
      <w:pPr>
        <w:numPr>
          <w:ilvl w:val="1"/>
          <w:numId w:val="39"/>
        </w:numPr>
        <w:spacing w:line="240" w:lineRule="atLeast"/>
        <w:ind w:left="426"/>
        <w:jc w:val="both"/>
        <w:rPr>
          <w:rFonts w:cs="Tahoma"/>
          <w:sz w:val="20"/>
          <w:szCs w:val="20"/>
          <w:lang w:val="es-ES_tradnl"/>
        </w:rPr>
      </w:pPr>
      <w:r w:rsidRPr="00D539C2">
        <w:rPr>
          <w:rFonts w:cs="Tahoma"/>
          <w:sz w:val="20"/>
          <w:szCs w:val="20"/>
          <w:lang w:val="es-ES_tradnl"/>
        </w:rPr>
        <w:t xml:space="preserve">En caso de que el incumplimiento de los plazos indicados sea atribuible a la Entidad Ejecutora, el Inspector no podrá considerarlos como evento compensable. Por otro lado, si el retraso es atribuible a la etapa de selección de beneficiarios, a la emisión de los Certificados de no Propiedad que son emitidos por Derechos Reales o algún retraso administrativo por parte de la AEVIVIENDA, el Fiscal del proyecto analizará </w:t>
      </w:r>
      <w:r w:rsidRPr="00D539C2">
        <w:rPr>
          <w:rFonts w:cs="Tahoma"/>
          <w:b/>
          <w:bCs/>
          <w:kern w:val="32"/>
          <w:sz w:val="20"/>
          <w:szCs w:val="20"/>
          <w:lang w:val="es-ES_tradnl"/>
        </w:rPr>
        <w:t xml:space="preserve">la posible SUSPENSIÓN TEMPORAL O AMPLIACIÓN DE PLAZO </w:t>
      </w:r>
      <w:r w:rsidRPr="00D539C2">
        <w:rPr>
          <w:rFonts w:cs="Tahoma"/>
          <w:sz w:val="20"/>
          <w:szCs w:val="20"/>
          <w:lang w:val="es-ES_tradnl"/>
        </w:rPr>
        <w:t>del proyecto a cuyo efecto, el inspector preparará la respectiva Orden de Cambio.</w:t>
      </w:r>
    </w:p>
    <w:bookmarkEnd w:id="36"/>
    <w:p w14:paraId="381B27D1" w14:textId="77777777" w:rsidR="00FE275B" w:rsidRPr="00D539C2" w:rsidRDefault="00FE275B" w:rsidP="00FE275B">
      <w:pPr>
        <w:keepNext/>
        <w:numPr>
          <w:ilvl w:val="0"/>
          <w:numId w:val="37"/>
        </w:numPr>
        <w:spacing w:before="240" w:after="60"/>
        <w:ind w:left="360" w:hanging="360"/>
        <w:outlineLvl w:val="0"/>
        <w:rPr>
          <w:rFonts w:cs="Tahoma"/>
          <w:b/>
          <w:bCs/>
          <w:kern w:val="32"/>
          <w:sz w:val="20"/>
          <w:szCs w:val="20"/>
          <w:lang w:val="es-ES_tradnl"/>
        </w:rPr>
      </w:pPr>
      <w:r w:rsidRPr="00D539C2">
        <w:rPr>
          <w:rFonts w:cs="Tahoma"/>
          <w:b/>
          <w:bCs/>
          <w:kern w:val="32"/>
          <w:sz w:val="20"/>
          <w:szCs w:val="20"/>
          <w:lang w:val="es-ES_tradnl"/>
        </w:rPr>
        <w:t xml:space="preserve">MONTO DE LA CONSULTORÍA.     </w:t>
      </w:r>
    </w:p>
    <w:p w14:paraId="04D34A1B" w14:textId="1E743A46" w:rsidR="00FE275B" w:rsidRPr="00D539C2" w:rsidRDefault="00FE275B" w:rsidP="00FE275B">
      <w:pPr>
        <w:tabs>
          <w:tab w:val="num" w:pos="360"/>
          <w:tab w:val="num" w:pos="1260"/>
        </w:tabs>
        <w:jc w:val="both"/>
        <w:rPr>
          <w:rFonts w:cs="Tahoma"/>
          <w:bCs/>
          <w:sz w:val="20"/>
          <w:szCs w:val="20"/>
          <w:lang w:val="es-ES_tradnl"/>
        </w:rPr>
      </w:pPr>
      <w:r w:rsidRPr="00D539C2">
        <w:rPr>
          <w:rFonts w:cs="Tahoma"/>
          <w:sz w:val="20"/>
          <w:szCs w:val="20"/>
          <w:lang w:val="es-ES_tradnl"/>
        </w:rPr>
        <w:t xml:space="preserve">El Precio destinado al Objeto de Contratación es de </w:t>
      </w:r>
      <w:r w:rsidRPr="00DC2D87">
        <w:rPr>
          <w:rFonts w:cs="Tahoma"/>
          <w:b/>
          <w:color w:val="FF0000"/>
          <w:sz w:val="20"/>
          <w:szCs w:val="20"/>
          <w:lang w:val="es-ES_tradnl"/>
        </w:rPr>
        <w:t>Bs92.788,27</w:t>
      </w:r>
      <w:r w:rsidRPr="00DC2D87">
        <w:rPr>
          <w:rFonts w:cs="Tahoma"/>
          <w:b/>
          <w:sz w:val="20"/>
          <w:szCs w:val="20"/>
          <w:lang w:val="es-ES_tradnl"/>
        </w:rPr>
        <w:t xml:space="preserve"> </w:t>
      </w:r>
      <w:r w:rsidRPr="00D539C2">
        <w:rPr>
          <w:rFonts w:cs="Tahoma"/>
          <w:b/>
          <w:color w:val="FF0000"/>
          <w:sz w:val="20"/>
          <w:szCs w:val="20"/>
          <w:lang w:val="es-ES_tradnl"/>
        </w:rPr>
        <w:t>(</w:t>
      </w:r>
      <w:r w:rsidRPr="00DC2D87">
        <w:rPr>
          <w:rFonts w:cs="Tahoma"/>
          <w:b/>
          <w:color w:val="FF0000"/>
          <w:sz w:val="20"/>
          <w:szCs w:val="20"/>
          <w:lang w:val="es-ES_tradnl"/>
        </w:rPr>
        <w:t>Noventa y dos mil setecientos ochenta y ocho</w:t>
      </w:r>
      <w:r w:rsidRPr="00D539C2">
        <w:rPr>
          <w:rFonts w:cs="Tahoma"/>
          <w:b/>
          <w:color w:val="FF0000"/>
          <w:sz w:val="20"/>
          <w:szCs w:val="20"/>
          <w:lang w:val="es-ES_tradnl"/>
        </w:rPr>
        <w:t xml:space="preserve"> </w:t>
      </w:r>
      <w:r>
        <w:rPr>
          <w:rFonts w:cs="Tahoma"/>
          <w:b/>
          <w:color w:val="FF0000"/>
          <w:sz w:val="20"/>
          <w:szCs w:val="20"/>
          <w:lang w:val="es-ES_tradnl"/>
        </w:rPr>
        <w:t>27</w:t>
      </w:r>
      <w:r w:rsidRPr="00D539C2">
        <w:rPr>
          <w:rFonts w:cs="Tahoma"/>
          <w:b/>
          <w:color w:val="FF0000"/>
          <w:sz w:val="20"/>
          <w:szCs w:val="20"/>
          <w:lang w:val="es-ES_tradnl"/>
        </w:rPr>
        <w:t xml:space="preserve">/100 </w:t>
      </w:r>
      <w:proofErr w:type="gramStart"/>
      <w:r w:rsidRPr="00D539C2">
        <w:rPr>
          <w:rFonts w:cs="Tahoma"/>
          <w:b/>
          <w:color w:val="FF0000"/>
          <w:sz w:val="20"/>
          <w:szCs w:val="20"/>
          <w:lang w:val="es-ES_tradnl"/>
        </w:rPr>
        <w:t>Bolivianos</w:t>
      </w:r>
      <w:proofErr w:type="gramEnd"/>
      <w:r w:rsidRPr="00D539C2">
        <w:rPr>
          <w:rFonts w:cs="Tahoma"/>
          <w:b/>
          <w:color w:val="FF0000"/>
          <w:sz w:val="20"/>
          <w:szCs w:val="20"/>
          <w:lang w:val="es-ES_tradnl"/>
        </w:rPr>
        <w:t>).</w:t>
      </w:r>
      <w:bookmarkStart w:id="37" w:name="_Hlk142571471"/>
      <w:r>
        <w:rPr>
          <w:rFonts w:cs="Tahoma"/>
          <w:b/>
          <w:color w:val="FF0000"/>
          <w:sz w:val="20"/>
          <w:szCs w:val="20"/>
          <w:lang w:val="es-ES_tradnl"/>
        </w:rPr>
        <w:t xml:space="preserve"> </w:t>
      </w:r>
      <w:proofErr w:type="gramStart"/>
      <w:r w:rsidRPr="00D539C2">
        <w:rPr>
          <w:rFonts w:cs="Tahoma"/>
          <w:bCs/>
          <w:sz w:val="20"/>
          <w:szCs w:val="20"/>
          <w:lang w:val="es-ES_tradnl"/>
        </w:rPr>
        <w:t>El</w:t>
      </w:r>
      <w:proofErr w:type="gramEnd"/>
      <w:r w:rsidRPr="00D539C2">
        <w:rPr>
          <w:rFonts w:cs="Tahoma"/>
          <w:bCs/>
          <w:sz w:val="20"/>
          <w:szCs w:val="20"/>
          <w:lang w:val="es-ES_tradnl"/>
        </w:rPr>
        <w:t xml:space="preserve"> precio no deberá ser modificado, considerado fijo para el presente objeto de la consultoría.</w:t>
      </w:r>
      <w:bookmarkEnd w:id="37"/>
    </w:p>
    <w:p w14:paraId="38CEB032" w14:textId="6BEC62F9" w:rsidR="00FE275B" w:rsidRDefault="00FE275B" w:rsidP="00FE275B">
      <w:pPr>
        <w:tabs>
          <w:tab w:val="num" w:pos="360"/>
          <w:tab w:val="num" w:pos="1260"/>
        </w:tabs>
        <w:jc w:val="both"/>
        <w:rPr>
          <w:rFonts w:cs="Tahoma"/>
          <w:sz w:val="20"/>
          <w:szCs w:val="20"/>
          <w:lang w:val="es-ES_tradnl"/>
        </w:rPr>
      </w:pPr>
      <w:bookmarkStart w:id="38" w:name="_Hlk142571514"/>
      <w:r w:rsidRPr="00D539C2">
        <w:rPr>
          <w:rFonts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669DD899" w14:textId="77777777" w:rsidR="00FE275B" w:rsidRPr="00D539C2" w:rsidRDefault="00FE275B" w:rsidP="00FE275B">
      <w:pPr>
        <w:tabs>
          <w:tab w:val="num" w:pos="360"/>
          <w:tab w:val="num" w:pos="1260"/>
        </w:tabs>
        <w:jc w:val="both"/>
        <w:rPr>
          <w:rFonts w:cs="Tahoma"/>
          <w:sz w:val="20"/>
          <w:szCs w:val="20"/>
          <w:lang w:val="es-ES_tradnl"/>
        </w:rPr>
      </w:pPr>
    </w:p>
    <w:p w14:paraId="6C4A4574" w14:textId="77777777" w:rsidR="00FE275B" w:rsidRPr="00D539C2" w:rsidRDefault="00FE275B" w:rsidP="00FE275B">
      <w:pPr>
        <w:keepNext/>
        <w:numPr>
          <w:ilvl w:val="0"/>
          <w:numId w:val="37"/>
        </w:numPr>
        <w:spacing w:line="260" w:lineRule="atLeast"/>
        <w:ind w:left="360" w:hanging="360"/>
        <w:outlineLvl w:val="0"/>
        <w:rPr>
          <w:rFonts w:cs="Tahoma"/>
          <w:b/>
          <w:bCs/>
          <w:color w:val="000000"/>
          <w:kern w:val="32"/>
          <w:sz w:val="20"/>
          <w:szCs w:val="20"/>
          <w:lang w:val="es-ES_tradnl"/>
        </w:rPr>
      </w:pPr>
      <w:bookmarkStart w:id="39" w:name="_Toc118727350"/>
      <w:bookmarkEnd w:id="38"/>
      <w:r w:rsidRPr="00D539C2">
        <w:rPr>
          <w:rFonts w:cs="Tahoma"/>
          <w:b/>
          <w:bCs/>
          <w:color w:val="000000"/>
          <w:kern w:val="32"/>
          <w:sz w:val="20"/>
          <w:szCs w:val="20"/>
          <w:lang w:val="es-ES_tradnl"/>
        </w:rPr>
        <w:t>FORMA DE PAGO.</w:t>
      </w:r>
      <w:bookmarkEnd w:id="39"/>
    </w:p>
    <w:p w14:paraId="7857646E" w14:textId="77777777" w:rsidR="00FE275B" w:rsidRPr="00D539C2" w:rsidRDefault="00FE275B" w:rsidP="00FE275B">
      <w:pPr>
        <w:spacing w:line="260" w:lineRule="atLeast"/>
        <w:jc w:val="both"/>
        <w:rPr>
          <w:rFonts w:cs="Tahoma"/>
          <w:sz w:val="20"/>
          <w:szCs w:val="20"/>
        </w:rPr>
      </w:pPr>
      <w:r w:rsidRPr="00D539C2">
        <w:rPr>
          <w:rFonts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4BB4C260" w14:textId="77777777" w:rsidR="00FE275B" w:rsidRPr="00D539C2" w:rsidRDefault="00FE275B" w:rsidP="00FE275B">
      <w:pPr>
        <w:spacing w:line="260" w:lineRule="atLeast"/>
        <w:jc w:val="both"/>
        <w:rPr>
          <w:rFonts w:cs="Tahoma"/>
          <w:sz w:val="20"/>
          <w:szCs w:val="20"/>
        </w:rPr>
      </w:pPr>
    </w:p>
    <w:tbl>
      <w:tblPr>
        <w:tblW w:w="8791" w:type="dxa"/>
        <w:jc w:val="center"/>
        <w:tblCellMar>
          <w:left w:w="70" w:type="dxa"/>
          <w:right w:w="70" w:type="dxa"/>
        </w:tblCellMar>
        <w:tblLook w:val="04A0" w:firstRow="1" w:lastRow="0" w:firstColumn="1" w:lastColumn="0" w:noHBand="0" w:noVBand="1"/>
      </w:tblPr>
      <w:tblGrid>
        <w:gridCol w:w="800"/>
        <w:gridCol w:w="1146"/>
        <w:gridCol w:w="1149"/>
        <w:gridCol w:w="5696"/>
      </w:tblGrid>
      <w:tr w:rsidR="00FE275B" w:rsidRPr="00D539C2" w14:paraId="78AA6B08" w14:textId="77777777" w:rsidTr="00FE275B">
        <w:trPr>
          <w:trHeight w:val="370"/>
          <w:jc w:val="center"/>
        </w:trPr>
        <w:tc>
          <w:tcPr>
            <w:tcW w:w="800" w:type="dxa"/>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7091C4CC" w14:textId="77777777" w:rsidR="00FE275B" w:rsidRPr="00D539C2" w:rsidRDefault="00FE275B" w:rsidP="005E306E">
            <w:pPr>
              <w:jc w:val="center"/>
              <w:rPr>
                <w:rFonts w:cs="Calibri"/>
                <w:b/>
                <w:bCs/>
                <w:color w:val="FFFFFF" w:themeColor="background1"/>
                <w:lang w:eastAsia="es-BO"/>
              </w:rPr>
            </w:pPr>
            <w:proofErr w:type="spellStart"/>
            <w:r w:rsidRPr="00D539C2">
              <w:rPr>
                <w:rFonts w:cs="Calibri"/>
                <w:b/>
                <w:bCs/>
                <w:color w:val="FFFFFF" w:themeColor="background1"/>
                <w:lang w:eastAsia="es-BO"/>
              </w:rPr>
              <w:t>N°</w:t>
            </w:r>
            <w:proofErr w:type="spellEnd"/>
            <w:r w:rsidRPr="00D539C2">
              <w:rPr>
                <w:rFonts w:cs="Calibri"/>
                <w:b/>
                <w:bCs/>
                <w:color w:val="FFFFFF" w:themeColor="background1"/>
                <w:lang w:eastAsia="es-BO"/>
              </w:rPr>
              <w:t xml:space="preserve"> de </w:t>
            </w:r>
            <w:r w:rsidRPr="00D539C2">
              <w:rPr>
                <w:rFonts w:cs="Calibri"/>
                <w:b/>
                <w:bCs/>
                <w:color w:val="FFFFFF" w:themeColor="background1"/>
                <w:lang w:eastAsia="es-BO"/>
              </w:rPr>
              <w:br/>
              <w:t xml:space="preserve"> Pago</w:t>
            </w:r>
          </w:p>
        </w:tc>
        <w:tc>
          <w:tcPr>
            <w:tcW w:w="2295" w:type="dxa"/>
            <w:gridSpan w:val="2"/>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2337C3D7" w14:textId="77777777" w:rsidR="00FE275B" w:rsidRPr="00D539C2" w:rsidRDefault="00FE275B" w:rsidP="005E306E">
            <w:pPr>
              <w:jc w:val="center"/>
              <w:rPr>
                <w:rFonts w:cs="Calibri"/>
                <w:b/>
                <w:bCs/>
                <w:color w:val="FFFFFF" w:themeColor="background1"/>
                <w:lang w:eastAsia="es-BO"/>
              </w:rPr>
            </w:pPr>
            <w:r w:rsidRPr="00D539C2">
              <w:rPr>
                <w:rFonts w:cs="Calibri"/>
                <w:b/>
                <w:bCs/>
                <w:color w:val="FFFFFF" w:themeColor="background1"/>
                <w:lang w:eastAsia="es-BO"/>
              </w:rPr>
              <w:t>Detalle</w:t>
            </w:r>
          </w:p>
        </w:tc>
        <w:tc>
          <w:tcPr>
            <w:tcW w:w="5696" w:type="dxa"/>
            <w:vMerge w:val="restart"/>
            <w:tcBorders>
              <w:top w:val="single" w:sz="4" w:space="0" w:color="000000"/>
              <w:left w:val="single" w:sz="4" w:space="0" w:color="000000"/>
              <w:bottom w:val="single" w:sz="4" w:space="0" w:color="000000"/>
              <w:right w:val="single" w:sz="4" w:space="0" w:color="000000"/>
            </w:tcBorders>
            <w:shd w:val="clear" w:color="auto" w:fill="1F3864" w:themeFill="accent5" w:themeFillShade="80"/>
            <w:vAlign w:val="center"/>
            <w:hideMark/>
          </w:tcPr>
          <w:p w14:paraId="2D60E127" w14:textId="77777777" w:rsidR="00FE275B" w:rsidRPr="00D539C2" w:rsidRDefault="00FE275B" w:rsidP="00FE275B">
            <w:pPr>
              <w:jc w:val="center"/>
              <w:rPr>
                <w:rFonts w:cs="Calibri"/>
                <w:b/>
                <w:bCs/>
                <w:color w:val="FFFFFF" w:themeColor="background1"/>
                <w:lang w:eastAsia="es-BO"/>
              </w:rPr>
            </w:pPr>
            <w:r w:rsidRPr="00D539C2">
              <w:rPr>
                <w:rFonts w:cs="Calibri"/>
                <w:b/>
                <w:bCs/>
                <w:color w:val="FFFFFF" w:themeColor="background1"/>
                <w:lang w:eastAsia="es-BO"/>
              </w:rPr>
              <w:t>Requisito para el pago (*)</w:t>
            </w:r>
          </w:p>
        </w:tc>
      </w:tr>
      <w:tr w:rsidR="00FE275B" w:rsidRPr="00D539C2" w14:paraId="565C90AA" w14:textId="77777777" w:rsidTr="00FE275B">
        <w:trPr>
          <w:trHeight w:val="370"/>
          <w:jc w:val="center"/>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14:paraId="3CD91841" w14:textId="77777777" w:rsidR="00FE275B" w:rsidRPr="00D539C2" w:rsidRDefault="00FE275B" w:rsidP="005E306E">
            <w:pPr>
              <w:rPr>
                <w:rFonts w:cs="Calibri"/>
                <w:b/>
                <w:bCs/>
                <w:color w:val="000000"/>
                <w:lang w:eastAsia="es-BO"/>
              </w:rPr>
            </w:pPr>
          </w:p>
        </w:tc>
        <w:tc>
          <w:tcPr>
            <w:tcW w:w="2295" w:type="dxa"/>
            <w:gridSpan w:val="2"/>
            <w:vMerge/>
            <w:tcBorders>
              <w:top w:val="single" w:sz="4" w:space="0" w:color="000000"/>
              <w:left w:val="single" w:sz="4" w:space="0" w:color="000000"/>
              <w:bottom w:val="single" w:sz="4" w:space="0" w:color="000000"/>
              <w:right w:val="single" w:sz="4" w:space="0" w:color="000000"/>
            </w:tcBorders>
            <w:vAlign w:val="center"/>
            <w:hideMark/>
          </w:tcPr>
          <w:p w14:paraId="6F844350" w14:textId="77777777" w:rsidR="00FE275B" w:rsidRPr="00D539C2" w:rsidRDefault="00FE275B" w:rsidP="005E306E">
            <w:pPr>
              <w:rPr>
                <w:rFonts w:cs="Calibri"/>
                <w:b/>
                <w:bCs/>
                <w:color w:val="000000"/>
                <w:lang w:eastAsia="es-BO"/>
              </w:rPr>
            </w:pPr>
          </w:p>
        </w:tc>
        <w:tc>
          <w:tcPr>
            <w:tcW w:w="5696" w:type="dxa"/>
            <w:vMerge/>
            <w:tcBorders>
              <w:top w:val="single" w:sz="4" w:space="0" w:color="000000"/>
              <w:left w:val="single" w:sz="4" w:space="0" w:color="000000"/>
              <w:bottom w:val="single" w:sz="4" w:space="0" w:color="000000"/>
              <w:right w:val="single" w:sz="4" w:space="0" w:color="000000"/>
            </w:tcBorders>
            <w:vAlign w:val="center"/>
            <w:hideMark/>
          </w:tcPr>
          <w:p w14:paraId="40173BC3" w14:textId="77777777" w:rsidR="00FE275B" w:rsidRPr="00D539C2" w:rsidRDefault="00FE275B" w:rsidP="005E306E">
            <w:pPr>
              <w:rPr>
                <w:rFonts w:cs="Calibri"/>
                <w:b/>
                <w:bCs/>
                <w:color w:val="000000"/>
                <w:lang w:eastAsia="es-BO"/>
              </w:rPr>
            </w:pPr>
          </w:p>
        </w:tc>
      </w:tr>
      <w:tr w:rsidR="00FE275B" w:rsidRPr="00D539C2" w14:paraId="22641061" w14:textId="77777777" w:rsidTr="00FE275B">
        <w:trPr>
          <w:trHeight w:val="102"/>
          <w:jc w:val="center"/>
        </w:trPr>
        <w:tc>
          <w:tcPr>
            <w:tcW w:w="800" w:type="dxa"/>
            <w:vMerge/>
            <w:tcBorders>
              <w:top w:val="single" w:sz="4" w:space="0" w:color="000000"/>
              <w:left w:val="single" w:sz="4" w:space="0" w:color="000000"/>
              <w:bottom w:val="single" w:sz="4" w:space="0" w:color="000000"/>
              <w:right w:val="single" w:sz="4" w:space="0" w:color="000000"/>
            </w:tcBorders>
            <w:vAlign w:val="center"/>
            <w:hideMark/>
          </w:tcPr>
          <w:p w14:paraId="3826A805" w14:textId="77777777" w:rsidR="00FE275B" w:rsidRPr="00D539C2" w:rsidRDefault="00FE275B" w:rsidP="005E306E">
            <w:pPr>
              <w:rPr>
                <w:rFonts w:cs="Calibri"/>
                <w:b/>
                <w:bCs/>
                <w:color w:val="000000"/>
                <w:lang w:eastAsia="es-BO"/>
              </w:rPr>
            </w:pPr>
          </w:p>
        </w:tc>
        <w:tc>
          <w:tcPr>
            <w:tcW w:w="1146" w:type="dxa"/>
            <w:tcBorders>
              <w:top w:val="nil"/>
              <w:left w:val="nil"/>
              <w:bottom w:val="single" w:sz="4" w:space="0" w:color="000000"/>
              <w:right w:val="single" w:sz="4" w:space="0" w:color="000000"/>
            </w:tcBorders>
            <w:shd w:val="clear" w:color="auto" w:fill="1F3864" w:themeFill="accent5" w:themeFillShade="80"/>
            <w:noWrap/>
            <w:vAlign w:val="center"/>
            <w:hideMark/>
          </w:tcPr>
          <w:p w14:paraId="3E088EA0" w14:textId="77777777" w:rsidR="00FE275B" w:rsidRPr="00D539C2" w:rsidRDefault="00FE275B" w:rsidP="005E306E">
            <w:pPr>
              <w:jc w:val="center"/>
              <w:rPr>
                <w:rFonts w:cs="Calibri"/>
                <w:b/>
                <w:bCs/>
                <w:color w:val="FFFFFF" w:themeColor="background1"/>
                <w:lang w:eastAsia="es-BO"/>
              </w:rPr>
            </w:pPr>
            <w:r w:rsidRPr="00D539C2">
              <w:rPr>
                <w:rFonts w:cs="Calibri"/>
                <w:b/>
                <w:bCs/>
                <w:color w:val="FFFFFF" w:themeColor="background1"/>
                <w:lang w:eastAsia="es-BO"/>
              </w:rPr>
              <w:t>%</w:t>
            </w:r>
          </w:p>
        </w:tc>
        <w:tc>
          <w:tcPr>
            <w:tcW w:w="1149" w:type="dxa"/>
            <w:tcBorders>
              <w:top w:val="nil"/>
              <w:left w:val="nil"/>
              <w:bottom w:val="single" w:sz="4" w:space="0" w:color="000000"/>
              <w:right w:val="single" w:sz="4" w:space="0" w:color="000000"/>
            </w:tcBorders>
            <w:shd w:val="clear" w:color="auto" w:fill="1F3864" w:themeFill="accent5" w:themeFillShade="80"/>
            <w:noWrap/>
            <w:vAlign w:val="center"/>
            <w:hideMark/>
          </w:tcPr>
          <w:p w14:paraId="69545C8D" w14:textId="77777777" w:rsidR="00FE275B" w:rsidRPr="00D539C2" w:rsidRDefault="00FE275B" w:rsidP="005E306E">
            <w:pPr>
              <w:jc w:val="center"/>
              <w:rPr>
                <w:rFonts w:cs="Calibri"/>
                <w:b/>
                <w:bCs/>
                <w:color w:val="FFFFFF" w:themeColor="background1"/>
                <w:lang w:eastAsia="es-BO"/>
              </w:rPr>
            </w:pPr>
            <w:r w:rsidRPr="00D539C2">
              <w:rPr>
                <w:rFonts w:cs="Calibri"/>
                <w:b/>
                <w:bCs/>
                <w:color w:val="FFFFFF" w:themeColor="background1"/>
                <w:lang w:eastAsia="es-BO"/>
              </w:rPr>
              <w:t>Bs.</w:t>
            </w:r>
          </w:p>
        </w:tc>
        <w:tc>
          <w:tcPr>
            <w:tcW w:w="5696" w:type="dxa"/>
            <w:vMerge/>
            <w:tcBorders>
              <w:top w:val="single" w:sz="4" w:space="0" w:color="000000"/>
              <w:left w:val="single" w:sz="4" w:space="0" w:color="000000"/>
              <w:bottom w:val="single" w:sz="4" w:space="0" w:color="000000"/>
              <w:right w:val="single" w:sz="4" w:space="0" w:color="000000"/>
            </w:tcBorders>
            <w:vAlign w:val="center"/>
            <w:hideMark/>
          </w:tcPr>
          <w:p w14:paraId="646F718D" w14:textId="77777777" w:rsidR="00FE275B" w:rsidRPr="00D539C2" w:rsidRDefault="00FE275B" w:rsidP="005E306E">
            <w:pPr>
              <w:rPr>
                <w:rFonts w:cs="Calibri"/>
                <w:b/>
                <w:bCs/>
                <w:color w:val="000000"/>
                <w:lang w:eastAsia="es-BO"/>
              </w:rPr>
            </w:pPr>
          </w:p>
        </w:tc>
      </w:tr>
      <w:tr w:rsidR="00FE275B" w:rsidRPr="00D539C2" w14:paraId="191A2E96" w14:textId="77777777" w:rsidTr="00FE275B">
        <w:trPr>
          <w:trHeight w:val="370"/>
          <w:jc w:val="center"/>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3D53120" w14:textId="77777777" w:rsidR="00FE275B" w:rsidRPr="00D539C2" w:rsidRDefault="00FE275B" w:rsidP="00FE275B">
            <w:pPr>
              <w:jc w:val="center"/>
              <w:rPr>
                <w:rFonts w:cs="Calibri"/>
                <w:color w:val="000000"/>
                <w:lang w:eastAsia="es-BO"/>
              </w:rPr>
            </w:pPr>
            <w:r w:rsidRPr="00D539C2">
              <w:rPr>
                <w:rFonts w:cs="Calibri"/>
                <w:color w:val="000000"/>
                <w:lang w:eastAsia="es-BO"/>
              </w:rPr>
              <w:t>1</w:t>
            </w:r>
          </w:p>
        </w:tc>
        <w:tc>
          <w:tcPr>
            <w:tcW w:w="114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4CA9B4D" w14:textId="77777777" w:rsidR="00FE275B" w:rsidRPr="00D539C2" w:rsidRDefault="00FE275B" w:rsidP="00FE275B">
            <w:pPr>
              <w:jc w:val="center"/>
              <w:rPr>
                <w:rFonts w:cs="Calibri"/>
                <w:b/>
                <w:bCs/>
                <w:color w:val="000000"/>
                <w:lang w:eastAsia="es-BO"/>
              </w:rPr>
            </w:pPr>
            <w:r w:rsidRPr="00D539C2">
              <w:rPr>
                <w:rFonts w:cs="Calibri"/>
                <w:b/>
                <w:bCs/>
                <w:color w:val="000000"/>
                <w:lang w:eastAsia="es-BO"/>
              </w:rPr>
              <w:t>10</w:t>
            </w:r>
          </w:p>
        </w:tc>
        <w:tc>
          <w:tcPr>
            <w:tcW w:w="11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B4AA6B" w14:textId="77777777" w:rsidR="00FE275B" w:rsidRPr="00D539C2" w:rsidRDefault="00FE275B" w:rsidP="00FE275B">
            <w:pPr>
              <w:jc w:val="right"/>
              <w:rPr>
                <w:rFonts w:cs="Calibri"/>
                <w:color w:val="000000"/>
                <w:lang w:eastAsia="es-BO"/>
              </w:rPr>
            </w:pPr>
            <w:r w:rsidRPr="00DC2D87">
              <w:rPr>
                <w:rFonts w:cs="Calibri"/>
                <w:color w:val="000000"/>
                <w:lang w:eastAsia="es-BO"/>
              </w:rPr>
              <w:t>9.278,83</w:t>
            </w:r>
          </w:p>
        </w:tc>
        <w:tc>
          <w:tcPr>
            <w:tcW w:w="5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CFAB5B8" w14:textId="77777777" w:rsidR="00FE275B" w:rsidRPr="00D539C2" w:rsidRDefault="00FE275B" w:rsidP="00FE275B">
            <w:pPr>
              <w:rPr>
                <w:rFonts w:cs="Calibri"/>
                <w:b/>
                <w:bCs/>
                <w:color w:val="000000"/>
                <w:lang w:eastAsia="es-BO"/>
              </w:rPr>
            </w:pPr>
            <w:r w:rsidRPr="00D539C2">
              <w:rPr>
                <w:rFonts w:cs="Calibri"/>
                <w:b/>
                <w:bCs/>
                <w:color w:val="000000"/>
                <w:lang w:eastAsia="es-BO"/>
              </w:rPr>
              <w:t>Aprobación del informe Inicial</w:t>
            </w:r>
          </w:p>
        </w:tc>
      </w:tr>
      <w:tr w:rsidR="00FE275B" w:rsidRPr="00D539C2" w14:paraId="34E1E6E5" w14:textId="77777777" w:rsidTr="00FE275B">
        <w:trPr>
          <w:trHeight w:val="370"/>
          <w:jc w:val="center"/>
        </w:trPr>
        <w:tc>
          <w:tcPr>
            <w:tcW w:w="800" w:type="dxa"/>
            <w:vMerge/>
            <w:tcBorders>
              <w:top w:val="nil"/>
              <w:left w:val="single" w:sz="4" w:space="0" w:color="000000"/>
              <w:bottom w:val="single" w:sz="4" w:space="0" w:color="000000"/>
              <w:right w:val="single" w:sz="4" w:space="0" w:color="000000"/>
            </w:tcBorders>
            <w:vAlign w:val="center"/>
            <w:hideMark/>
          </w:tcPr>
          <w:p w14:paraId="1C79E2B2" w14:textId="77777777" w:rsidR="00FE275B" w:rsidRPr="00D539C2" w:rsidRDefault="00FE275B" w:rsidP="00FE275B">
            <w:pPr>
              <w:rPr>
                <w:rFonts w:cs="Calibri"/>
                <w:color w:val="000000"/>
                <w:lang w:eastAsia="es-BO"/>
              </w:rPr>
            </w:pPr>
          </w:p>
        </w:tc>
        <w:tc>
          <w:tcPr>
            <w:tcW w:w="1146" w:type="dxa"/>
            <w:vMerge/>
            <w:tcBorders>
              <w:top w:val="nil"/>
              <w:left w:val="single" w:sz="4" w:space="0" w:color="000000"/>
              <w:bottom w:val="single" w:sz="4" w:space="0" w:color="000000"/>
              <w:right w:val="single" w:sz="4" w:space="0" w:color="000000"/>
            </w:tcBorders>
            <w:vAlign w:val="center"/>
            <w:hideMark/>
          </w:tcPr>
          <w:p w14:paraId="0AFA94F8" w14:textId="77777777" w:rsidR="00FE275B" w:rsidRPr="00D539C2" w:rsidRDefault="00FE275B" w:rsidP="00FE275B">
            <w:pPr>
              <w:rPr>
                <w:rFonts w:cs="Calibri"/>
                <w:b/>
                <w:bCs/>
                <w:color w:val="000000"/>
                <w:lang w:eastAsia="es-BO"/>
              </w:rPr>
            </w:pPr>
          </w:p>
        </w:tc>
        <w:tc>
          <w:tcPr>
            <w:tcW w:w="1149" w:type="dxa"/>
            <w:vMerge/>
            <w:tcBorders>
              <w:top w:val="nil"/>
              <w:left w:val="single" w:sz="4" w:space="0" w:color="000000"/>
              <w:bottom w:val="single" w:sz="4" w:space="0" w:color="000000"/>
              <w:right w:val="single" w:sz="4" w:space="0" w:color="000000"/>
            </w:tcBorders>
            <w:vAlign w:val="center"/>
            <w:hideMark/>
          </w:tcPr>
          <w:p w14:paraId="4A319A73" w14:textId="77777777" w:rsidR="00FE275B" w:rsidRPr="00D539C2" w:rsidRDefault="00FE275B" w:rsidP="00FE275B">
            <w:pPr>
              <w:rPr>
                <w:rFonts w:cs="Calibri"/>
                <w:color w:val="000000"/>
                <w:lang w:eastAsia="es-BO"/>
              </w:rPr>
            </w:pPr>
          </w:p>
        </w:tc>
        <w:tc>
          <w:tcPr>
            <w:tcW w:w="5696" w:type="dxa"/>
            <w:vMerge/>
            <w:tcBorders>
              <w:top w:val="nil"/>
              <w:left w:val="single" w:sz="4" w:space="0" w:color="000000"/>
              <w:bottom w:val="single" w:sz="4" w:space="0" w:color="000000"/>
              <w:right w:val="single" w:sz="4" w:space="0" w:color="000000"/>
            </w:tcBorders>
            <w:vAlign w:val="center"/>
            <w:hideMark/>
          </w:tcPr>
          <w:p w14:paraId="6BFF1BFF" w14:textId="77777777" w:rsidR="00FE275B" w:rsidRPr="00D539C2" w:rsidRDefault="00FE275B" w:rsidP="00FE275B">
            <w:pPr>
              <w:rPr>
                <w:rFonts w:cs="Calibri"/>
                <w:b/>
                <w:bCs/>
                <w:color w:val="000000"/>
                <w:lang w:eastAsia="es-BO"/>
              </w:rPr>
            </w:pPr>
          </w:p>
        </w:tc>
      </w:tr>
      <w:tr w:rsidR="00FE275B" w:rsidRPr="00D539C2" w14:paraId="1E4EFF6E" w14:textId="77777777" w:rsidTr="00FE275B">
        <w:trPr>
          <w:trHeight w:val="370"/>
          <w:jc w:val="center"/>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63B056" w14:textId="77777777" w:rsidR="00FE275B" w:rsidRPr="00D539C2" w:rsidRDefault="00FE275B" w:rsidP="00FE275B">
            <w:pPr>
              <w:jc w:val="center"/>
              <w:rPr>
                <w:rFonts w:cs="Calibri"/>
                <w:color w:val="000000"/>
                <w:lang w:eastAsia="es-BO"/>
              </w:rPr>
            </w:pPr>
            <w:r w:rsidRPr="00D539C2">
              <w:rPr>
                <w:rFonts w:cs="Calibri"/>
                <w:color w:val="000000"/>
                <w:lang w:eastAsia="es-BO"/>
              </w:rPr>
              <w:t>2</w:t>
            </w:r>
          </w:p>
        </w:tc>
        <w:tc>
          <w:tcPr>
            <w:tcW w:w="114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70C894" w14:textId="77777777" w:rsidR="00FE275B" w:rsidRPr="00D539C2" w:rsidRDefault="00FE275B" w:rsidP="00FE275B">
            <w:pPr>
              <w:jc w:val="center"/>
              <w:rPr>
                <w:rFonts w:cs="Calibri"/>
                <w:b/>
                <w:bCs/>
                <w:color w:val="000000"/>
                <w:lang w:eastAsia="es-BO"/>
              </w:rPr>
            </w:pPr>
            <w:r w:rsidRPr="00D539C2">
              <w:rPr>
                <w:rFonts w:cs="Calibri"/>
                <w:b/>
                <w:bCs/>
                <w:color w:val="000000"/>
                <w:lang w:eastAsia="es-BO"/>
              </w:rPr>
              <w:t>20</w:t>
            </w:r>
          </w:p>
        </w:tc>
        <w:tc>
          <w:tcPr>
            <w:tcW w:w="11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1CBC0D6" w14:textId="77777777" w:rsidR="00FE275B" w:rsidRPr="00D539C2" w:rsidRDefault="00FE275B" w:rsidP="00FE275B">
            <w:pPr>
              <w:jc w:val="right"/>
              <w:rPr>
                <w:rFonts w:cs="Calibri"/>
                <w:color w:val="000000"/>
                <w:lang w:eastAsia="es-BO"/>
              </w:rPr>
            </w:pPr>
            <w:r w:rsidRPr="00DC2D87">
              <w:rPr>
                <w:rFonts w:cs="Calibri"/>
                <w:color w:val="000000"/>
                <w:lang w:eastAsia="es-BO"/>
              </w:rPr>
              <w:t>18.557,65</w:t>
            </w:r>
          </w:p>
        </w:tc>
        <w:tc>
          <w:tcPr>
            <w:tcW w:w="5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0B1C13C" w14:textId="77777777" w:rsidR="00FE275B" w:rsidRPr="00D539C2" w:rsidRDefault="00FE275B" w:rsidP="00FE275B">
            <w:pPr>
              <w:rPr>
                <w:rFonts w:cs="Calibri"/>
                <w:b/>
                <w:bCs/>
                <w:color w:val="000000"/>
                <w:lang w:eastAsia="es-BO"/>
              </w:rPr>
            </w:pPr>
            <w:r w:rsidRPr="00D539C2">
              <w:rPr>
                <w:rFonts w:cs="Calibri"/>
                <w:b/>
                <w:bCs/>
                <w:color w:val="000000"/>
                <w:lang w:eastAsia="es-BO"/>
              </w:rPr>
              <w:t>Contra Entrega y Aprobación del informe de avance al 50%</w:t>
            </w:r>
          </w:p>
        </w:tc>
      </w:tr>
      <w:tr w:rsidR="00FE275B" w:rsidRPr="00D539C2" w14:paraId="4B6BC66F" w14:textId="77777777" w:rsidTr="00FE275B">
        <w:trPr>
          <w:trHeight w:val="370"/>
          <w:jc w:val="center"/>
        </w:trPr>
        <w:tc>
          <w:tcPr>
            <w:tcW w:w="800" w:type="dxa"/>
            <w:vMerge/>
            <w:tcBorders>
              <w:top w:val="nil"/>
              <w:left w:val="single" w:sz="4" w:space="0" w:color="000000"/>
              <w:bottom w:val="single" w:sz="4" w:space="0" w:color="000000"/>
              <w:right w:val="single" w:sz="4" w:space="0" w:color="000000"/>
            </w:tcBorders>
            <w:vAlign w:val="center"/>
            <w:hideMark/>
          </w:tcPr>
          <w:p w14:paraId="57A9D043" w14:textId="77777777" w:rsidR="00FE275B" w:rsidRPr="00D539C2" w:rsidRDefault="00FE275B" w:rsidP="00FE275B">
            <w:pPr>
              <w:rPr>
                <w:rFonts w:cs="Calibri"/>
                <w:color w:val="000000"/>
                <w:lang w:eastAsia="es-BO"/>
              </w:rPr>
            </w:pPr>
          </w:p>
        </w:tc>
        <w:tc>
          <w:tcPr>
            <w:tcW w:w="1146" w:type="dxa"/>
            <w:vMerge/>
            <w:tcBorders>
              <w:top w:val="nil"/>
              <w:left w:val="single" w:sz="4" w:space="0" w:color="000000"/>
              <w:bottom w:val="single" w:sz="4" w:space="0" w:color="000000"/>
              <w:right w:val="single" w:sz="4" w:space="0" w:color="000000"/>
            </w:tcBorders>
            <w:vAlign w:val="center"/>
            <w:hideMark/>
          </w:tcPr>
          <w:p w14:paraId="28A7881D" w14:textId="77777777" w:rsidR="00FE275B" w:rsidRPr="00D539C2" w:rsidRDefault="00FE275B" w:rsidP="00FE275B">
            <w:pPr>
              <w:rPr>
                <w:rFonts w:cs="Calibri"/>
                <w:b/>
                <w:bCs/>
                <w:color w:val="000000"/>
                <w:lang w:eastAsia="es-BO"/>
              </w:rPr>
            </w:pPr>
          </w:p>
        </w:tc>
        <w:tc>
          <w:tcPr>
            <w:tcW w:w="1149" w:type="dxa"/>
            <w:vMerge/>
            <w:tcBorders>
              <w:top w:val="nil"/>
              <w:left w:val="single" w:sz="4" w:space="0" w:color="000000"/>
              <w:bottom w:val="single" w:sz="4" w:space="0" w:color="000000"/>
              <w:right w:val="single" w:sz="4" w:space="0" w:color="000000"/>
            </w:tcBorders>
            <w:vAlign w:val="center"/>
            <w:hideMark/>
          </w:tcPr>
          <w:p w14:paraId="3E1D77FC" w14:textId="77777777" w:rsidR="00FE275B" w:rsidRPr="00D539C2" w:rsidRDefault="00FE275B" w:rsidP="00FE275B">
            <w:pPr>
              <w:rPr>
                <w:rFonts w:cs="Calibri"/>
                <w:color w:val="000000"/>
                <w:lang w:eastAsia="es-BO"/>
              </w:rPr>
            </w:pPr>
          </w:p>
        </w:tc>
        <w:tc>
          <w:tcPr>
            <w:tcW w:w="5696" w:type="dxa"/>
            <w:vMerge/>
            <w:tcBorders>
              <w:top w:val="nil"/>
              <w:left w:val="single" w:sz="4" w:space="0" w:color="000000"/>
              <w:bottom w:val="single" w:sz="4" w:space="0" w:color="000000"/>
              <w:right w:val="single" w:sz="4" w:space="0" w:color="000000"/>
            </w:tcBorders>
            <w:vAlign w:val="center"/>
            <w:hideMark/>
          </w:tcPr>
          <w:p w14:paraId="0B90C1E9" w14:textId="77777777" w:rsidR="00FE275B" w:rsidRPr="00D539C2" w:rsidRDefault="00FE275B" w:rsidP="00FE275B">
            <w:pPr>
              <w:rPr>
                <w:rFonts w:cs="Calibri"/>
                <w:b/>
                <w:bCs/>
                <w:color w:val="000000"/>
                <w:lang w:eastAsia="es-BO"/>
              </w:rPr>
            </w:pPr>
          </w:p>
        </w:tc>
      </w:tr>
      <w:tr w:rsidR="00FE275B" w:rsidRPr="00D539C2" w14:paraId="119E37CB" w14:textId="77777777" w:rsidTr="00FE275B">
        <w:trPr>
          <w:trHeight w:val="370"/>
          <w:jc w:val="center"/>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A87269" w14:textId="77777777" w:rsidR="00FE275B" w:rsidRPr="00D539C2" w:rsidRDefault="00FE275B" w:rsidP="00FE275B">
            <w:pPr>
              <w:jc w:val="center"/>
              <w:rPr>
                <w:rFonts w:cs="Calibri"/>
                <w:color w:val="000000"/>
                <w:lang w:eastAsia="es-BO"/>
              </w:rPr>
            </w:pPr>
            <w:r w:rsidRPr="00D539C2">
              <w:rPr>
                <w:rFonts w:cs="Calibri"/>
                <w:color w:val="000000"/>
                <w:lang w:eastAsia="es-BO"/>
              </w:rPr>
              <w:t>3</w:t>
            </w:r>
          </w:p>
        </w:tc>
        <w:tc>
          <w:tcPr>
            <w:tcW w:w="114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939D0B4" w14:textId="77777777" w:rsidR="00FE275B" w:rsidRPr="00D539C2" w:rsidRDefault="00FE275B" w:rsidP="00FE275B">
            <w:pPr>
              <w:jc w:val="center"/>
              <w:rPr>
                <w:rFonts w:cs="Calibri"/>
                <w:b/>
                <w:bCs/>
                <w:color w:val="000000"/>
                <w:lang w:eastAsia="es-BO"/>
              </w:rPr>
            </w:pPr>
            <w:r w:rsidRPr="00D539C2">
              <w:rPr>
                <w:rFonts w:cs="Calibri"/>
                <w:b/>
                <w:bCs/>
                <w:color w:val="000000"/>
                <w:lang w:eastAsia="es-BO"/>
              </w:rPr>
              <w:t>20</w:t>
            </w:r>
          </w:p>
        </w:tc>
        <w:tc>
          <w:tcPr>
            <w:tcW w:w="11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0869D4" w14:textId="77777777" w:rsidR="00FE275B" w:rsidRPr="00D539C2" w:rsidRDefault="00FE275B" w:rsidP="00FE275B">
            <w:pPr>
              <w:jc w:val="right"/>
              <w:rPr>
                <w:rFonts w:cs="Calibri"/>
                <w:color w:val="000000"/>
                <w:lang w:eastAsia="es-BO"/>
              </w:rPr>
            </w:pPr>
            <w:r w:rsidRPr="00DC2D87">
              <w:rPr>
                <w:rFonts w:cs="Calibri"/>
                <w:color w:val="000000"/>
                <w:lang w:eastAsia="es-BO"/>
              </w:rPr>
              <w:t>18.557,65</w:t>
            </w:r>
          </w:p>
        </w:tc>
        <w:tc>
          <w:tcPr>
            <w:tcW w:w="5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FD0A030" w14:textId="77777777" w:rsidR="00FE275B" w:rsidRPr="00D539C2" w:rsidRDefault="00FE275B" w:rsidP="00FE275B">
            <w:pPr>
              <w:rPr>
                <w:rFonts w:cs="Calibri"/>
                <w:b/>
                <w:bCs/>
                <w:color w:val="000000"/>
                <w:lang w:eastAsia="es-BO"/>
              </w:rPr>
            </w:pPr>
            <w:r w:rsidRPr="00D539C2">
              <w:rPr>
                <w:rFonts w:cs="Calibri"/>
                <w:b/>
                <w:bCs/>
                <w:color w:val="000000"/>
                <w:lang w:eastAsia="es-BO"/>
              </w:rPr>
              <w:t>Contra Entrega y Aprobación del informe de avance al 100%</w:t>
            </w:r>
          </w:p>
        </w:tc>
      </w:tr>
      <w:tr w:rsidR="00FE275B" w:rsidRPr="00D539C2" w14:paraId="0089CF1D" w14:textId="77777777" w:rsidTr="00FE275B">
        <w:trPr>
          <w:trHeight w:val="370"/>
          <w:jc w:val="center"/>
        </w:trPr>
        <w:tc>
          <w:tcPr>
            <w:tcW w:w="800" w:type="dxa"/>
            <w:vMerge/>
            <w:tcBorders>
              <w:top w:val="nil"/>
              <w:left w:val="single" w:sz="4" w:space="0" w:color="000000"/>
              <w:bottom w:val="single" w:sz="4" w:space="0" w:color="000000"/>
              <w:right w:val="single" w:sz="4" w:space="0" w:color="000000"/>
            </w:tcBorders>
            <w:vAlign w:val="center"/>
            <w:hideMark/>
          </w:tcPr>
          <w:p w14:paraId="7DCF1EDD" w14:textId="77777777" w:rsidR="00FE275B" w:rsidRPr="00D539C2" w:rsidRDefault="00FE275B" w:rsidP="00FE275B">
            <w:pPr>
              <w:rPr>
                <w:rFonts w:cs="Calibri"/>
                <w:color w:val="000000"/>
                <w:lang w:eastAsia="es-BO"/>
              </w:rPr>
            </w:pPr>
          </w:p>
        </w:tc>
        <w:tc>
          <w:tcPr>
            <w:tcW w:w="1146" w:type="dxa"/>
            <w:vMerge/>
            <w:tcBorders>
              <w:top w:val="nil"/>
              <w:left w:val="single" w:sz="4" w:space="0" w:color="000000"/>
              <w:bottom w:val="single" w:sz="4" w:space="0" w:color="000000"/>
              <w:right w:val="single" w:sz="4" w:space="0" w:color="000000"/>
            </w:tcBorders>
            <w:vAlign w:val="center"/>
            <w:hideMark/>
          </w:tcPr>
          <w:p w14:paraId="0DE0065D" w14:textId="77777777" w:rsidR="00FE275B" w:rsidRPr="00D539C2" w:rsidRDefault="00FE275B" w:rsidP="00FE275B">
            <w:pPr>
              <w:rPr>
                <w:rFonts w:cs="Calibri"/>
                <w:b/>
                <w:bCs/>
                <w:color w:val="000000"/>
                <w:lang w:eastAsia="es-BO"/>
              </w:rPr>
            </w:pPr>
          </w:p>
        </w:tc>
        <w:tc>
          <w:tcPr>
            <w:tcW w:w="1149" w:type="dxa"/>
            <w:vMerge/>
            <w:tcBorders>
              <w:top w:val="nil"/>
              <w:left w:val="single" w:sz="4" w:space="0" w:color="000000"/>
              <w:bottom w:val="single" w:sz="4" w:space="0" w:color="000000"/>
              <w:right w:val="single" w:sz="4" w:space="0" w:color="000000"/>
            </w:tcBorders>
            <w:vAlign w:val="center"/>
            <w:hideMark/>
          </w:tcPr>
          <w:p w14:paraId="6660DDD9" w14:textId="77777777" w:rsidR="00FE275B" w:rsidRPr="00D539C2" w:rsidRDefault="00FE275B" w:rsidP="00FE275B">
            <w:pPr>
              <w:rPr>
                <w:rFonts w:cs="Calibri"/>
                <w:color w:val="000000"/>
                <w:lang w:eastAsia="es-BO"/>
              </w:rPr>
            </w:pPr>
          </w:p>
        </w:tc>
        <w:tc>
          <w:tcPr>
            <w:tcW w:w="5696" w:type="dxa"/>
            <w:vMerge/>
            <w:tcBorders>
              <w:top w:val="nil"/>
              <w:left w:val="single" w:sz="4" w:space="0" w:color="000000"/>
              <w:bottom w:val="single" w:sz="4" w:space="0" w:color="000000"/>
              <w:right w:val="single" w:sz="4" w:space="0" w:color="000000"/>
            </w:tcBorders>
            <w:vAlign w:val="center"/>
            <w:hideMark/>
          </w:tcPr>
          <w:p w14:paraId="2D2BB349" w14:textId="77777777" w:rsidR="00FE275B" w:rsidRPr="00D539C2" w:rsidRDefault="00FE275B" w:rsidP="00FE275B">
            <w:pPr>
              <w:rPr>
                <w:rFonts w:cs="Calibri"/>
                <w:b/>
                <w:bCs/>
                <w:color w:val="000000"/>
                <w:lang w:eastAsia="es-BO"/>
              </w:rPr>
            </w:pPr>
          </w:p>
        </w:tc>
      </w:tr>
      <w:tr w:rsidR="00FE275B" w:rsidRPr="00D539C2" w14:paraId="2753C942" w14:textId="77777777" w:rsidTr="00FE275B">
        <w:trPr>
          <w:trHeight w:val="370"/>
          <w:jc w:val="center"/>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1DB4BF9" w14:textId="77777777" w:rsidR="00FE275B" w:rsidRPr="00D539C2" w:rsidRDefault="00FE275B" w:rsidP="00FE275B">
            <w:pPr>
              <w:jc w:val="center"/>
              <w:rPr>
                <w:rFonts w:cs="Calibri"/>
                <w:color w:val="000000"/>
                <w:lang w:eastAsia="es-BO"/>
              </w:rPr>
            </w:pPr>
            <w:r w:rsidRPr="00D539C2">
              <w:rPr>
                <w:rFonts w:cs="Calibri"/>
                <w:color w:val="000000"/>
                <w:lang w:eastAsia="es-BO"/>
              </w:rPr>
              <w:t>4</w:t>
            </w:r>
          </w:p>
        </w:tc>
        <w:tc>
          <w:tcPr>
            <w:tcW w:w="114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4FE7164" w14:textId="77777777" w:rsidR="00FE275B" w:rsidRPr="00D539C2" w:rsidRDefault="00FE275B" w:rsidP="00FE275B">
            <w:pPr>
              <w:jc w:val="center"/>
              <w:rPr>
                <w:rFonts w:cs="Calibri"/>
                <w:b/>
                <w:bCs/>
                <w:color w:val="000000"/>
                <w:lang w:eastAsia="es-BO"/>
              </w:rPr>
            </w:pPr>
            <w:r w:rsidRPr="00D539C2">
              <w:rPr>
                <w:rFonts w:cs="Calibri"/>
                <w:b/>
                <w:bCs/>
                <w:color w:val="000000"/>
                <w:lang w:eastAsia="es-BO"/>
              </w:rPr>
              <w:t>50</w:t>
            </w:r>
          </w:p>
        </w:tc>
        <w:tc>
          <w:tcPr>
            <w:tcW w:w="114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50D7C8" w14:textId="77777777" w:rsidR="00FE275B" w:rsidRPr="00D539C2" w:rsidRDefault="00FE275B" w:rsidP="00FE275B">
            <w:pPr>
              <w:jc w:val="right"/>
              <w:rPr>
                <w:rFonts w:cs="Calibri"/>
                <w:color w:val="000000"/>
                <w:lang w:eastAsia="es-BO"/>
              </w:rPr>
            </w:pPr>
            <w:r w:rsidRPr="00DC2D87">
              <w:rPr>
                <w:rFonts w:cs="Calibri"/>
                <w:color w:val="000000"/>
                <w:lang w:eastAsia="es-BO"/>
              </w:rPr>
              <w:t>46.394,14</w:t>
            </w:r>
          </w:p>
        </w:tc>
        <w:tc>
          <w:tcPr>
            <w:tcW w:w="569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872CDF4" w14:textId="77777777" w:rsidR="00FE275B" w:rsidRPr="00D539C2" w:rsidRDefault="00FE275B" w:rsidP="00FE275B">
            <w:pPr>
              <w:rPr>
                <w:rFonts w:cs="Calibri"/>
                <w:b/>
                <w:bCs/>
                <w:color w:val="000000"/>
                <w:lang w:eastAsia="es-BO"/>
              </w:rPr>
            </w:pPr>
            <w:r w:rsidRPr="00D539C2">
              <w:rPr>
                <w:rFonts w:cs="Calibri"/>
                <w:b/>
                <w:bCs/>
                <w:color w:val="000000"/>
                <w:lang w:eastAsia="es-BO"/>
              </w:rPr>
              <w:t>Contra Entrega y Aprobación del informe de Producto final</w:t>
            </w:r>
          </w:p>
        </w:tc>
      </w:tr>
      <w:tr w:rsidR="00FE275B" w:rsidRPr="00D539C2" w14:paraId="36800679" w14:textId="77777777" w:rsidTr="00FE275B">
        <w:trPr>
          <w:trHeight w:val="370"/>
          <w:jc w:val="center"/>
        </w:trPr>
        <w:tc>
          <w:tcPr>
            <w:tcW w:w="800" w:type="dxa"/>
            <w:vMerge/>
            <w:tcBorders>
              <w:top w:val="nil"/>
              <w:left w:val="single" w:sz="4" w:space="0" w:color="000000"/>
              <w:bottom w:val="single" w:sz="4" w:space="0" w:color="000000"/>
              <w:right w:val="single" w:sz="4" w:space="0" w:color="000000"/>
            </w:tcBorders>
            <w:vAlign w:val="center"/>
            <w:hideMark/>
          </w:tcPr>
          <w:p w14:paraId="545CB301" w14:textId="77777777" w:rsidR="00FE275B" w:rsidRPr="00D539C2" w:rsidRDefault="00FE275B" w:rsidP="005E306E">
            <w:pPr>
              <w:rPr>
                <w:rFonts w:cs="Calibri"/>
                <w:color w:val="000000"/>
                <w:lang w:eastAsia="es-BO"/>
              </w:rPr>
            </w:pPr>
          </w:p>
        </w:tc>
        <w:tc>
          <w:tcPr>
            <w:tcW w:w="1146" w:type="dxa"/>
            <w:vMerge/>
            <w:tcBorders>
              <w:top w:val="nil"/>
              <w:left w:val="single" w:sz="4" w:space="0" w:color="000000"/>
              <w:bottom w:val="single" w:sz="4" w:space="0" w:color="000000"/>
              <w:right w:val="single" w:sz="4" w:space="0" w:color="000000"/>
            </w:tcBorders>
            <w:vAlign w:val="center"/>
            <w:hideMark/>
          </w:tcPr>
          <w:p w14:paraId="034C18E4" w14:textId="77777777" w:rsidR="00FE275B" w:rsidRPr="00D539C2" w:rsidRDefault="00FE275B" w:rsidP="005E306E">
            <w:pPr>
              <w:rPr>
                <w:rFonts w:cs="Calibri"/>
                <w:b/>
                <w:bCs/>
                <w:color w:val="000000"/>
                <w:lang w:eastAsia="es-BO"/>
              </w:rPr>
            </w:pPr>
          </w:p>
        </w:tc>
        <w:tc>
          <w:tcPr>
            <w:tcW w:w="1149" w:type="dxa"/>
            <w:vMerge/>
            <w:tcBorders>
              <w:top w:val="nil"/>
              <w:left w:val="single" w:sz="4" w:space="0" w:color="000000"/>
              <w:bottom w:val="single" w:sz="4" w:space="0" w:color="000000"/>
              <w:right w:val="single" w:sz="4" w:space="0" w:color="000000"/>
            </w:tcBorders>
            <w:vAlign w:val="center"/>
            <w:hideMark/>
          </w:tcPr>
          <w:p w14:paraId="1963890B" w14:textId="77777777" w:rsidR="00FE275B" w:rsidRPr="00D539C2" w:rsidRDefault="00FE275B" w:rsidP="005E306E">
            <w:pPr>
              <w:rPr>
                <w:rFonts w:cs="Calibri"/>
                <w:color w:val="000000"/>
                <w:lang w:eastAsia="es-BO"/>
              </w:rPr>
            </w:pPr>
          </w:p>
        </w:tc>
        <w:tc>
          <w:tcPr>
            <w:tcW w:w="5696" w:type="dxa"/>
            <w:vMerge/>
            <w:tcBorders>
              <w:top w:val="nil"/>
              <w:left w:val="single" w:sz="4" w:space="0" w:color="000000"/>
              <w:bottom w:val="single" w:sz="4" w:space="0" w:color="000000"/>
              <w:right w:val="single" w:sz="4" w:space="0" w:color="000000"/>
            </w:tcBorders>
            <w:vAlign w:val="center"/>
            <w:hideMark/>
          </w:tcPr>
          <w:p w14:paraId="1A8D36E7" w14:textId="77777777" w:rsidR="00FE275B" w:rsidRPr="00D539C2" w:rsidRDefault="00FE275B" w:rsidP="005E306E">
            <w:pPr>
              <w:rPr>
                <w:rFonts w:cs="Calibri"/>
                <w:b/>
                <w:bCs/>
                <w:color w:val="000000"/>
                <w:lang w:eastAsia="es-BO"/>
              </w:rPr>
            </w:pPr>
          </w:p>
        </w:tc>
      </w:tr>
      <w:tr w:rsidR="00FE275B" w:rsidRPr="00D539C2" w14:paraId="3C4940B1" w14:textId="77777777" w:rsidTr="00FE275B">
        <w:trPr>
          <w:trHeight w:val="102"/>
          <w:jc w:val="center"/>
        </w:trPr>
        <w:tc>
          <w:tcPr>
            <w:tcW w:w="800" w:type="dxa"/>
            <w:tcBorders>
              <w:top w:val="nil"/>
              <w:left w:val="single" w:sz="4" w:space="0" w:color="000000"/>
              <w:bottom w:val="single" w:sz="4" w:space="0" w:color="000000"/>
              <w:right w:val="single" w:sz="4" w:space="0" w:color="000000"/>
            </w:tcBorders>
            <w:shd w:val="clear" w:color="auto" w:fill="1F3864" w:themeFill="accent5" w:themeFillShade="80"/>
            <w:noWrap/>
            <w:vAlign w:val="center"/>
            <w:hideMark/>
          </w:tcPr>
          <w:p w14:paraId="68851F87" w14:textId="77777777" w:rsidR="00FE275B" w:rsidRPr="00D539C2" w:rsidRDefault="00FE275B" w:rsidP="005E306E">
            <w:pPr>
              <w:jc w:val="center"/>
              <w:rPr>
                <w:rFonts w:cs="Calibri"/>
                <w:color w:val="FFFFFF" w:themeColor="background1"/>
                <w:lang w:eastAsia="es-BO"/>
              </w:rPr>
            </w:pPr>
            <w:r w:rsidRPr="00D539C2">
              <w:rPr>
                <w:rFonts w:cs="Calibri"/>
                <w:color w:val="FFFFFF" w:themeColor="background1"/>
                <w:lang w:eastAsia="es-BO"/>
              </w:rPr>
              <w:t>TOTAL</w:t>
            </w:r>
          </w:p>
        </w:tc>
        <w:tc>
          <w:tcPr>
            <w:tcW w:w="1146" w:type="dxa"/>
            <w:tcBorders>
              <w:top w:val="nil"/>
              <w:left w:val="nil"/>
              <w:bottom w:val="single" w:sz="4" w:space="0" w:color="000000"/>
              <w:right w:val="single" w:sz="4" w:space="0" w:color="000000"/>
            </w:tcBorders>
            <w:shd w:val="clear" w:color="auto" w:fill="1F3864" w:themeFill="accent5" w:themeFillShade="80"/>
            <w:noWrap/>
            <w:vAlign w:val="bottom"/>
            <w:hideMark/>
          </w:tcPr>
          <w:p w14:paraId="56177A7F" w14:textId="77777777" w:rsidR="00FE275B" w:rsidRPr="00D539C2" w:rsidRDefault="00FE275B" w:rsidP="005E306E">
            <w:pPr>
              <w:rPr>
                <w:rFonts w:cs="Calibri"/>
                <w:b/>
                <w:bCs/>
                <w:color w:val="FFFFFF" w:themeColor="background1"/>
                <w:lang w:eastAsia="es-BO"/>
              </w:rPr>
            </w:pPr>
            <w:r w:rsidRPr="00D539C2">
              <w:rPr>
                <w:rFonts w:cs="Calibri"/>
                <w:b/>
                <w:bCs/>
                <w:color w:val="FFFFFF" w:themeColor="background1"/>
                <w:lang w:eastAsia="es-BO"/>
              </w:rPr>
              <w:t>100%</w:t>
            </w:r>
          </w:p>
        </w:tc>
        <w:tc>
          <w:tcPr>
            <w:tcW w:w="1149" w:type="dxa"/>
            <w:tcBorders>
              <w:top w:val="nil"/>
              <w:left w:val="nil"/>
              <w:bottom w:val="single" w:sz="4" w:space="0" w:color="000000"/>
              <w:right w:val="single" w:sz="4" w:space="0" w:color="000000"/>
            </w:tcBorders>
            <w:shd w:val="clear" w:color="auto" w:fill="1F3864" w:themeFill="accent5" w:themeFillShade="80"/>
            <w:noWrap/>
            <w:vAlign w:val="center"/>
            <w:hideMark/>
          </w:tcPr>
          <w:p w14:paraId="5DC34F06" w14:textId="77777777" w:rsidR="00FE275B" w:rsidRPr="00D539C2" w:rsidRDefault="00FE275B" w:rsidP="005E306E">
            <w:pPr>
              <w:jc w:val="right"/>
              <w:rPr>
                <w:rFonts w:cs="Calibri"/>
                <w:color w:val="FFFFFF" w:themeColor="background1"/>
                <w:lang w:eastAsia="es-BO"/>
              </w:rPr>
            </w:pPr>
            <w:r w:rsidRPr="00DC2D87">
              <w:rPr>
                <w:rFonts w:cs="Calibri"/>
                <w:color w:val="FFFFFF" w:themeColor="background1"/>
                <w:lang w:eastAsia="es-BO"/>
              </w:rPr>
              <w:t>92.788,27</w:t>
            </w:r>
          </w:p>
        </w:tc>
        <w:tc>
          <w:tcPr>
            <w:tcW w:w="5696" w:type="dxa"/>
            <w:tcBorders>
              <w:top w:val="nil"/>
              <w:left w:val="nil"/>
              <w:bottom w:val="single" w:sz="4" w:space="0" w:color="000000"/>
              <w:right w:val="single" w:sz="4" w:space="0" w:color="000000"/>
            </w:tcBorders>
            <w:shd w:val="clear" w:color="auto" w:fill="1F3864" w:themeFill="accent5" w:themeFillShade="80"/>
            <w:noWrap/>
            <w:vAlign w:val="bottom"/>
            <w:hideMark/>
          </w:tcPr>
          <w:p w14:paraId="28BB80CF" w14:textId="77777777" w:rsidR="00FE275B" w:rsidRPr="00D539C2" w:rsidRDefault="00FE275B" w:rsidP="005E306E">
            <w:pPr>
              <w:rPr>
                <w:rFonts w:cs="Calibri"/>
                <w:b/>
                <w:bCs/>
                <w:color w:val="FFFFFF" w:themeColor="background1"/>
                <w:lang w:eastAsia="es-BO"/>
              </w:rPr>
            </w:pPr>
            <w:r w:rsidRPr="00D539C2">
              <w:rPr>
                <w:rFonts w:cs="Calibri"/>
                <w:b/>
                <w:bCs/>
                <w:color w:val="FFFFFF" w:themeColor="background1"/>
                <w:lang w:eastAsia="es-BO"/>
              </w:rPr>
              <w:t> </w:t>
            </w:r>
          </w:p>
        </w:tc>
      </w:tr>
    </w:tbl>
    <w:p w14:paraId="6143A8AE" w14:textId="77777777" w:rsidR="00FE275B" w:rsidRPr="00D539C2" w:rsidRDefault="00FE275B" w:rsidP="00FE275B">
      <w:pPr>
        <w:spacing w:line="260" w:lineRule="atLeast"/>
        <w:jc w:val="both"/>
        <w:rPr>
          <w:rFonts w:cs="Tahoma"/>
          <w:b/>
          <w:color w:val="000000"/>
          <w:sz w:val="20"/>
          <w:szCs w:val="20"/>
          <w:lang w:val="es-ES_tradnl"/>
        </w:rPr>
      </w:pPr>
      <w:r w:rsidRPr="00D539C2">
        <w:rPr>
          <w:rFonts w:cs="Tahoma"/>
          <w:b/>
          <w:color w:val="000000"/>
          <w:sz w:val="20"/>
          <w:szCs w:val="20"/>
          <w:lang w:val="es-ES_tradnl"/>
        </w:rPr>
        <w:lastRenderedPageBreak/>
        <w:t>Notas:</w:t>
      </w:r>
    </w:p>
    <w:p w14:paraId="7BAB0801" w14:textId="77777777" w:rsidR="00FE275B" w:rsidRPr="00D539C2" w:rsidRDefault="00FE275B" w:rsidP="00FE275B">
      <w:pPr>
        <w:numPr>
          <w:ilvl w:val="0"/>
          <w:numId w:val="65"/>
        </w:numPr>
        <w:spacing w:line="260" w:lineRule="atLeast"/>
        <w:jc w:val="both"/>
        <w:rPr>
          <w:rFonts w:cs="Tahoma"/>
          <w:sz w:val="20"/>
          <w:szCs w:val="20"/>
        </w:rPr>
      </w:pPr>
      <w:r w:rsidRPr="00D539C2">
        <w:rPr>
          <w:rFonts w:cs="Tahoma"/>
          <w:b/>
          <w:sz w:val="20"/>
          <w:szCs w:val="20"/>
        </w:rPr>
        <w:t xml:space="preserve">(*) </w:t>
      </w:r>
      <w:r w:rsidRPr="00D539C2">
        <w:rPr>
          <w:rFonts w:cs="Tahoma"/>
          <w:sz w:val="20"/>
          <w:szCs w:val="20"/>
        </w:rPr>
        <w:t>El requisito para proceder con el pago se refiere a la conformidad por parte del Fiscal del Proyecto del informe/producto de la Entidad Ejecutora (que fue aprobado por la Inspectoría)</w:t>
      </w:r>
    </w:p>
    <w:p w14:paraId="6B5F04AC" w14:textId="77777777" w:rsidR="00FE275B" w:rsidRPr="00D539C2" w:rsidRDefault="00FE275B" w:rsidP="00FE275B">
      <w:pPr>
        <w:numPr>
          <w:ilvl w:val="0"/>
          <w:numId w:val="65"/>
        </w:numPr>
        <w:spacing w:line="260" w:lineRule="atLeast"/>
        <w:jc w:val="both"/>
        <w:rPr>
          <w:rFonts w:cs="Tahoma"/>
          <w:sz w:val="20"/>
          <w:szCs w:val="20"/>
        </w:rPr>
      </w:pPr>
      <w:r w:rsidRPr="00D539C2">
        <w:rPr>
          <w:rFonts w:cs="Tahoma"/>
          <w:sz w:val="20"/>
          <w:szCs w:val="20"/>
        </w:rPr>
        <w:t>El Inspector debe elaborar un informe por cada producto aprobado a la Entidad Ejecutora para viabilizar el pago correspondiente a la Inspectoría.</w:t>
      </w:r>
    </w:p>
    <w:p w14:paraId="3743337F" w14:textId="77777777" w:rsidR="00FE275B" w:rsidRPr="00D539C2" w:rsidRDefault="00FE275B" w:rsidP="00FE275B">
      <w:pPr>
        <w:numPr>
          <w:ilvl w:val="0"/>
          <w:numId w:val="65"/>
        </w:numPr>
        <w:spacing w:line="260" w:lineRule="atLeast"/>
        <w:jc w:val="both"/>
        <w:rPr>
          <w:rFonts w:cs="Tahoma"/>
          <w:sz w:val="20"/>
          <w:szCs w:val="20"/>
        </w:rPr>
      </w:pPr>
      <w:r w:rsidRPr="00D539C2">
        <w:rPr>
          <w:rFonts w:cs="Tahoma"/>
          <w:sz w:val="20"/>
          <w:szCs w:val="20"/>
        </w:rPr>
        <w:t>En caso de modificaciones a las cantidades del número de viviendas mayor al 10%, se realizará un ajuste proporcional al número de viviendas en el monto total del contrato de Inspectoría.</w:t>
      </w:r>
    </w:p>
    <w:p w14:paraId="281B501A" w14:textId="77777777" w:rsidR="00FE275B" w:rsidRPr="00D539C2" w:rsidRDefault="00FE275B" w:rsidP="00FE275B">
      <w:pPr>
        <w:keepNext/>
        <w:numPr>
          <w:ilvl w:val="0"/>
          <w:numId w:val="37"/>
        </w:numPr>
        <w:spacing w:before="240" w:after="60" w:line="260" w:lineRule="atLeast"/>
        <w:ind w:left="360" w:hanging="360"/>
        <w:outlineLvl w:val="0"/>
        <w:rPr>
          <w:rFonts w:cs="Tahoma"/>
          <w:b/>
          <w:bCs/>
          <w:color w:val="000000"/>
          <w:kern w:val="32"/>
          <w:sz w:val="20"/>
          <w:szCs w:val="20"/>
          <w:lang w:val="es-ES_tradnl"/>
        </w:rPr>
      </w:pPr>
      <w:bookmarkStart w:id="40" w:name="_Toc118727351"/>
      <w:r w:rsidRPr="00D539C2">
        <w:rPr>
          <w:rFonts w:cs="Tahoma"/>
          <w:b/>
          <w:bCs/>
          <w:color w:val="000000"/>
          <w:kern w:val="32"/>
          <w:sz w:val="20"/>
          <w:szCs w:val="20"/>
          <w:lang w:val="es-ES_tradnl"/>
        </w:rPr>
        <w:t>PAGO DE IMPUESTOS</w:t>
      </w:r>
      <w:bookmarkEnd w:id="40"/>
    </w:p>
    <w:p w14:paraId="3ADCBB6E" w14:textId="77777777" w:rsidR="00FE275B" w:rsidRPr="00D539C2" w:rsidRDefault="00FE275B" w:rsidP="00FE275B">
      <w:pPr>
        <w:spacing w:line="260" w:lineRule="atLeast"/>
        <w:jc w:val="both"/>
        <w:rPr>
          <w:rFonts w:cs="Tahoma"/>
          <w:sz w:val="20"/>
          <w:szCs w:val="20"/>
        </w:rPr>
      </w:pPr>
      <w:r w:rsidRPr="00D539C2">
        <w:rPr>
          <w:rFonts w:cs="Tahoma"/>
          <w:sz w:val="20"/>
          <w:szCs w:val="20"/>
        </w:rPr>
        <w:t>El pago de impuestos de ley es responsabilidad exclusiva de la Inspectoría, quien deberá presentar factura emitida a favor del Fideicomiso AEVIVIENDA.</w:t>
      </w:r>
    </w:p>
    <w:p w14:paraId="410F3777" w14:textId="77777777" w:rsidR="00FE275B" w:rsidRPr="00D539C2" w:rsidRDefault="00FE275B" w:rsidP="00FE275B">
      <w:pPr>
        <w:keepNext/>
        <w:numPr>
          <w:ilvl w:val="0"/>
          <w:numId w:val="37"/>
        </w:numPr>
        <w:spacing w:before="240" w:after="60" w:line="260" w:lineRule="atLeast"/>
        <w:ind w:left="360" w:hanging="360"/>
        <w:outlineLvl w:val="0"/>
        <w:rPr>
          <w:rFonts w:cs="Tahoma"/>
          <w:b/>
          <w:bCs/>
          <w:color w:val="000000"/>
          <w:kern w:val="32"/>
          <w:sz w:val="20"/>
          <w:szCs w:val="20"/>
          <w:lang w:val="es-ES_tradnl"/>
        </w:rPr>
      </w:pPr>
      <w:bookmarkStart w:id="41" w:name="_Toc118727352"/>
      <w:r w:rsidRPr="00D539C2">
        <w:rPr>
          <w:rFonts w:cs="Tahoma"/>
          <w:b/>
          <w:bCs/>
          <w:color w:val="000000"/>
          <w:kern w:val="32"/>
          <w:sz w:val="20"/>
          <w:szCs w:val="20"/>
          <w:lang w:val="es-ES_tradnl"/>
        </w:rPr>
        <w:t>APORTES AL SISTEMA INTEGRADO DE PENSIONES</w:t>
      </w:r>
      <w:bookmarkEnd w:id="41"/>
    </w:p>
    <w:p w14:paraId="7FCF9529" w14:textId="77777777" w:rsidR="00FE275B" w:rsidRPr="00D539C2" w:rsidRDefault="00FE275B" w:rsidP="00FE275B">
      <w:pPr>
        <w:spacing w:line="260" w:lineRule="atLeast"/>
        <w:jc w:val="both"/>
        <w:rPr>
          <w:rFonts w:cs="Tahoma"/>
          <w:sz w:val="20"/>
          <w:szCs w:val="20"/>
        </w:rPr>
      </w:pPr>
      <w:r w:rsidRPr="00D539C2">
        <w:rPr>
          <w:rFonts w:cs="Tahoma"/>
          <w:sz w:val="20"/>
          <w:szCs w:val="20"/>
        </w:rPr>
        <w:t>El pago de los aportes al Sistema Integrado de Pensiones es responsabilidad exclusiva de la Inspectoría y deberá ser realizada de acuerdo a Ley de pensiones y normativa vigente.</w:t>
      </w:r>
      <w:bookmarkStart w:id="42" w:name="_Toc49779522"/>
      <w:bookmarkStart w:id="43" w:name="_Toc118727353"/>
    </w:p>
    <w:p w14:paraId="599A4A4B" w14:textId="77777777" w:rsidR="00FE275B" w:rsidRPr="00D539C2" w:rsidRDefault="00FE275B" w:rsidP="00FE275B">
      <w:pPr>
        <w:keepNext/>
        <w:numPr>
          <w:ilvl w:val="0"/>
          <w:numId w:val="37"/>
        </w:numPr>
        <w:spacing w:before="240" w:after="60" w:line="260" w:lineRule="atLeast"/>
        <w:ind w:left="360" w:hanging="360"/>
        <w:outlineLvl w:val="0"/>
        <w:rPr>
          <w:rFonts w:cs="Tahoma"/>
          <w:b/>
          <w:bCs/>
          <w:color w:val="000000"/>
          <w:kern w:val="32"/>
          <w:sz w:val="20"/>
          <w:szCs w:val="20"/>
          <w:lang w:val="es-ES_tradnl"/>
        </w:rPr>
      </w:pPr>
      <w:r w:rsidRPr="00D539C2">
        <w:rPr>
          <w:rFonts w:cs="Tahoma"/>
          <w:b/>
          <w:bCs/>
          <w:color w:val="000000"/>
          <w:kern w:val="32"/>
          <w:sz w:val="20"/>
          <w:szCs w:val="20"/>
          <w:lang w:val="es-ES_tradnl"/>
        </w:rPr>
        <w:t xml:space="preserve">GARANTÍA </w:t>
      </w:r>
      <w:bookmarkEnd w:id="42"/>
      <w:r w:rsidRPr="00D539C2">
        <w:rPr>
          <w:rFonts w:cs="Tahoma"/>
          <w:b/>
          <w:bCs/>
          <w:color w:val="000000"/>
          <w:kern w:val="32"/>
          <w:sz w:val="20"/>
          <w:szCs w:val="20"/>
          <w:lang w:val="es-ES_tradnl"/>
        </w:rPr>
        <w:t>DE CUMPLIMIENTO DE CONTRATO</w:t>
      </w:r>
      <w:bookmarkEnd w:id="43"/>
    </w:p>
    <w:p w14:paraId="0F20F797" w14:textId="77777777" w:rsidR="00FE275B" w:rsidRPr="00D539C2" w:rsidRDefault="00FE275B" w:rsidP="00FE275B">
      <w:pPr>
        <w:spacing w:line="260" w:lineRule="atLeast"/>
        <w:jc w:val="both"/>
        <w:rPr>
          <w:rFonts w:cs="Tahoma"/>
          <w:sz w:val="20"/>
          <w:szCs w:val="20"/>
          <w:lang w:val="es-ES_tradnl"/>
        </w:rPr>
      </w:pPr>
      <w:r w:rsidRPr="00D539C2">
        <w:rPr>
          <w:rFonts w:cs="Tahoma"/>
          <w:sz w:val="20"/>
          <w:szCs w:val="20"/>
          <w:lang w:val="es-ES_tradnl"/>
        </w:rPr>
        <w:t xml:space="preserve">El proponente adjudicado presentará una garantía o solicitará la retención del </w:t>
      </w:r>
      <w:r w:rsidRPr="00D539C2">
        <w:rPr>
          <w:rFonts w:cs="Tahoma"/>
          <w:b/>
          <w:sz w:val="20"/>
          <w:szCs w:val="20"/>
          <w:lang w:val="es-ES_tradnl"/>
        </w:rPr>
        <w:t xml:space="preserve">7 % </w:t>
      </w:r>
      <w:r w:rsidRPr="00D539C2">
        <w:rPr>
          <w:rFonts w:cs="Tahoma"/>
          <w:sz w:val="20"/>
          <w:szCs w:val="20"/>
          <w:lang w:val="es-ES_tradnl"/>
        </w:rPr>
        <w:t xml:space="preserve">de los pagos parciales como garantía de cumplimiento de contrato, monto que será devuelto a la conclusión del contrato (suscripción del </w:t>
      </w:r>
      <w:r w:rsidRPr="00D539C2">
        <w:rPr>
          <w:rFonts w:cs="Tahoma"/>
          <w:sz w:val="20"/>
          <w:szCs w:val="20"/>
        </w:rPr>
        <w:t>CERTIFICADO DE TERMINACIÓN DE SERVICIO</w:t>
      </w:r>
      <w:r w:rsidRPr="00D539C2">
        <w:rPr>
          <w:rFonts w:cs="Tahoma"/>
          <w:sz w:val="20"/>
          <w:szCs w:val="20"/>
          <w:lang w:val="es-ES_tradnl"/>
        </w:rPr>
        <w:t xml:space="preserve">), previa conformidad del Fiscal. </w:t>
      </w:r>
    </w:p>
    <w:p w14:paraId="7EC7153F" w14:textId="77777777" w:rsidR="00FE275B" w:rsidRPr="00D539C2" w:rsidRDefault="00FE275B" w:rsidP="00FE275B">
      <w:pPr>
        <w:spacing w:line="260" w:lineRule="atLeast"/>
        <w:jc w:val="both"/>
        <w:rPr>
          <w:rFonts w:cs="Tahoma"/>
          <w:sz w:val="20"/>
          <w:szCs w:val="20"/>
          <w:lang w:val="es-ES_tradnl"/>
        </w:rPr>
      </w:pPr>
    </w:p>
    <w:p w14:paraId="36871756" w14:textId="77777777" w:rsidR="00FE275B" w:rsidRPr="00D539C2" w:rsidRDefault="00FE275B" w:rsidP="00FE275B">
      <w:pPr>
        <w:spacing w:line="260" w:lineRule="atLeast"/>
        <w:jc w:val="both"/>
        <w:rPr>
          <w:rFonts w:eastAsia="Calibri" w:cs="Tahoma"/>
          <w:color w:val="000000"/>
          <w:sz w:val="20"/>
          <w:szCs w:val="20"/>
        </w:rPr>
      </w:pPr>
      <w:r w:rsidRPr="00D539C2">
        <w:rPr>
          <w:rFonts w:eastAsia="Calibri" w:cs="Tahoma"/>
          <w:color w:val="000000"/>
          <w:sz w:val="20"/>
          <w:szCs w:val="20"/>
        </w:rPr>
        <w:t xml:space="preserve">La Inspectoría llevará el control directo de la vigencia y validez de la garantía de la Entidad Ejecutora, en cuanto al monto y plazo, este deberá notificar al Fiscal del Proyecto </w:t>
      </w:r>
      <w:r w:rsidRPr="00D539C2">
        <w:rPr>
          <w:rFonts w:eastAsia="Calibri" w:cs="Tahoma"/>
          <w:b/>
          <w:color w:val="000000"/>
          <w:sz w:val="20"/>
          <w:szCs w:val="20"/>
        </w:rPr>
        <w:t xml:space="preserve">quince (15) días hábiles </w:t>
      </w:r>
      <w:r w:rsidRPr="00D539C2">
        <w:rPr>
          <w:rFonts w:eastAsia="Calibri" w:cs="Tahoma"/>
          <w:color w:val="000000"/>
          <w:sz w:val="20"/>
          <w:szCs w:val="20"/>
        </w:rPr>
        <w:t>antes de su vencimiento a efectos de requerir su ampliación a la ENTIDAD EJECUTORA o solicitar a la AEVIVIENDA su ejecución.</w:t>
      </w:r>
    </w:p>
    <w:p w14:paraId="7797050C" w14:textId="77777777" w:rsidR="00FE275B" w:rsidRPr="00D539C2" w:rsidRDefault="00FE275B" w:rsidP="00FE275B">
      <w:pPr>
        <w:keepNext/>
        <w:numPr>
          <w:ilvl w:val="0"/>
          <w:numId w:val="37"/>
        </w:numPr>
        <w:spacing w:before="240" w:after="60" w:line="260" w:lineRule="atLeast"/>
        <w:ind w:left="360" w:hanging="360"/>
        <w:outlineLvl w:val="0"/>
        <w:rPr>
          <w:rFonts w:cs="Tahoma"/>
          <w:b/>
          <w:bCs/>
          <w:color w:val="000000"/>
          <w:kern w:val="32"/>
          <w:sz w:val="20"/>
          <w:szCs w:val="20"/>
          <w:lang w:val="es-ES_tradnl"/>
        </w:rPr>
      </w:pPr>
      <w:bookmarkStart w:id="44" w:name="_Toc118727354"/>
      <w:r w:rsidRPr="00D539C2">
        <w:rPr>
          <w:rFonts w:cs="Tahoma"/>
          <w:b/>
          <w:bCs/>
          <w:color w:val="000000"/>
          <w:kern w:val="32"/>
          <w:sz w:val="20"/>
          <w:szCs w:val="20"/>
          <w:lang w:val="es-ES_tradnl"/>
        </w:rPr>
        <w:t>MULTAS</w:t>
      </w:r>
      <w:bookmarkEnd w:id="44"/>
      <w:r w:rsidRPr="00D539C2">
        <w:rPr>
          <w:rFonts w:cs="Tahoma"/>
          <w:b/>
          <w:bCs/>
          <w:color w:val="000000"/>
          <w:kern w:val="32"/>
          <w:sz w:val="20"/>
          <w:szCs w:val="20"/>
          <w:lang w:val="es-ES_tradnl"/>
        </w:rPr>
        <w:t xml:space="preserve"> Y SANCIONES</w:t>
      </w:r>
    </w:p>
    <w:p w14:paraId="77A99025" w14:textId="77777777" w:rsidR="00FE275B" w:rsidRPr="00D539C2" w:rsidRDefault="00FE275B" w:rsidP="00FE275B">
      <w:pPr>
        <w:numPr>
          <w:ilvl w:val="0"/>
          <w:numId w:val="58"/>
        </w:numPr>
        <w:spacing w:line="260" w:lineRule="atLeast"/>
        <w:ind w:left="284" w:hanging="284"/>
        <w:contextualSpacing/>
        <w:jc w:val="both"/>
        <w:rPr>
          <w:rFonts w:cs="Tahoma"/>
          <w:sz w:val="20"/>
          <w:szCs w:val="20"/>
        </w:rPr>
      </w:pPr>
      <w:r w:rsidRPr="00D539C2">
        <w:rPr>
          <w:rFonts w:cs="Tahoma"/>
          <w:sz w:val="20"/>
          <w:szCs w:val="20"/>
        </w:rPr>
        <w:t xml:space="preserve">A la INSPECTORÍA contratada, se aplicará una multa de: el equivalente al </w:t>
      </w:r>
      <w:r w:rsidRPr="00D539C2">
        <w:rPr>
          <w:rFonts w:cs="Tahoma"/>
          <w:b/>
          <w:bCs/>
          <w:sz w:val="20"/>
          <w:szCs w:val="20"/>
        </w:rPr>
        <w:t>3 por 1.000 del monto total del Contrato</w:t>
      </w:r>
      <w:r w:rsidRPr="00D539C2">
        <w:rPr>
          <w:rFonts w:cs="Tahoma"/>
          <w:sz w:val="20"/>
          <w:szCs w:val="20"/>
        </w:rPr>
        <w:t>, por cada día de atraso en los siguientes casos:</w:t>
      </w:r>
    </w:p>
    <w:p w14:paraId="3F0BE622" w14:textId="77777777" w:rsidR="00FE275B" w:rsidRPr="00D539C2" w:rsidRDefault="00FE275B" w:rsidP="00FE275B">
      <w:pPr>
        <w:numPr>
          <w:ilvl w:val="0"/>
          <w:numId w:val="42"/>
        </w:numPr>
        <w:spacing w:line="260" w:lineRule="atLeast"/>
        <w:ind w:left="567" w:hanging="283"/>
        <w:jc w:val="both"/>
        <w:rPr>
          <w:rFonts w:cs="Tahoma"/>
          <w:sz w:val="20"/>
          <w:szCs w:val="20"/>
        </w:rPr>
      </w:pPr>
      <w:r w:rsidRPr="00D539C2">
        <w:rPr>
          <w:rFonts w:cs="Tahoma"/>
          <w:sz w:val="20"/>
          <w:szCs w:val="20"/>
        </w:rPr>
        <w:t xml:space="preserve">Cuando el Inspector demorare más de </w:t>
      </w:r>
      <w:r w:rsidRPr="00D539C2">
        <w:rPr>
          <w:rFonts w:cs="Tahoma"/>
          <w:b/>
          <w:sz w:val="20"/>
          <w:szCs w:val="20"/>
        </w:rPr>
        <w:t xml:space="preserve">cinco (5) días calendario </w:t>
      </w:r>
      <w:r w:rsidRPr="00D539C2">
        <w:rPr>
          <w:rFonts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D539C2">
        <w:rPr>
          <w:rFonts w:cs="Tahoma"/>
          <w:b/>
          <w:sz w:val="20"/>
          <w:szCs w:val="20"/>
        </w:rPr>
        <w:t xml:space="preserve">dos (2) días calendario </w:t>
      </w:r>
      <w:r w:rsidRPr="00D539C2">
        <w:rPr>
          <w:rFonts w:cs="Tahoma"/>
          <w:sz w:val="20"/>
          <w:szCs w:val="20"/>
        </w:rPr>
        <w:t>una vez recibido el producto por segunda vez, en realizar la Aprobación o Rechazo fundamentado de los productos presentados por la Entidad Ejecutora en la Ejecución del proyecto.</w:t>
      </w:r>
    </w:p>
    <w:p w14:paraId="46888895" w14:textId="77777777" w:rsidR="00FE275B" w:rsidRPr="00D539C2" w:rsidRDefault="00FE275B" w:rsidP="00FE275B">
      <w:pPr>
        <w:numPr>
          <w:ilvl w:val="0"/>
          <w:numId w:val="42"/>
        </w:numPr>
        <w:spacing w:line="260" w:lineRule="atLeast"/>
        <w:ind w:left="567" w:hanging="283"/>
        <w:jc w:val="both"/>
        <w:rPr>
          <w:rFonts w:cs="Tahoma"/>
          <w:sz w:val="20"/>
          <w:szCs w:val="20"/>
        </w:rPr>
      </w:pPr>
      <w:r w:rsidRPr="00D539C2">
        <w:rPr>
          <w:rFonts w:cs="Tahoma"/>
          <w:sz w:val="20"/>
          <w:szCs w:val="20"/>
        </w:rPr>
        <w:t xml:space="preserve">Cuando el Inspector demorare más de </w:t>
      </w:r>
      <w:r w:rsidRPr="00D539C2">
        <w:rPr>
          <w:rFonts w:cs="Tahoma"/>
          <w:b/>
          <w:sz w:val="20"/>
          <w:szCs w:val="20"/>
        </w:rPr>
        <w:t xml:space="preserve">cinco (5) días calendario </w:t>
      </w:r>
      <w:r w:rsidRPr="00D539C2">
        <w:rPr>
          <w:rFonts w:cs="Tahoma"/>
          <w:sz w:val="20"/>
          <w:szCs w:val="20"/>
        </w:rPr>
        <w:t>una vez recibido la nota, en responder las consultas formuladas por escrito o instructivo de la AEVIVIENDA, en asuntos relacionados con el objeto del contrato.</w:t>
      </w:r>
    </w:p>
    <w:p w14:paraId="7EEC9AFC" w14:textId="77777777" w:rsidR="00FE275B" w:rsidRPr="00D539C2" w:rsidRDefault="00FE275B" w:rsidP="00FE275B">
      <w:pPr>
        <w:numPr>
          <w:ilvl w:val="0"/>
          <w:numId w:val="42"/>
        </w:numPr>
        <w:spacing w:line="260" w:lineRule="atLeast"/>
        <w:ind w:left="567" w:hanging="283"/>
        <w:jc w:val="both"/>
        <w:rPr>
          <w:rFonts w:cs="Tahoma"/>
          <w:sz w:val="20"/>
          <w:szCs w:val="20"/>
        </w:rPr>
      </w:pPr>
      <w:r w:rsidRPr="00D539C2">
        <w:rPr>
          <w:rFonts w:cs="Tahoma"/>
          <w:sz w:val="20"/>
          <w:szCs w:val="20"/>
        </w:rPr>
        <w:t xml:space="preserve">Cuando el Inspector, no cumpla con la entrega de sus productos en el plazo establecidos (según </w:t>
      </w:r>
      <w:bookmarkStart w:id="45" w:name="_Hlk180338106"/>
      <w:r w:rsidRPr="00D539C2">
        <w:rPr>
          <w:rFonts w:cs="Tahoma"/>
          <w:sz w:val="20"/>
          <w:szCs w:val="20"/>
        </w:rPr>
        <w:t xml:space="preserve">numeral </w:t>
      </w:r>
      <w:bookmarkStart w:id="46" w:name="_Hlk180339195"/>
      <w:bookmarkStart w:id="47" w:name="_Hlk180340428"/>
      <w:r w:rsidRPr="00D539C2">
        <w:rPr>
          <w:rFonts w:cs="Tahoma"/>
          <w:sz w:val="20"/>
          <w:szCs w:val="20"/>
        </w:rPr>
        <w:t>XX del presente TDR).</w:t>
      </w:r>
      <w:bookmarkEnd w:id="45"/>
      <w:bookmarkEnd w:id="46"/>
    </w:p>
    <w:bookmarkEnd w:id="47"/>
    <w:p w14:paraId="5602B41A" w14:textId="77777777" w:rsidR="00FE275B" w:rsidRPr="00D539C2" w:rsidRDefault="00FE275B" w:rsidP="00FE275B">
      <w:pPr>
        <w:numPr>
          <w:ilvl w:val="0"/>
          <w:numId w:val="42"/>
        </w:numPr>
        <w:spacing w:line="260" w:lineRule="atLeast"/>
        <w:ind w:left="567" w:hanging="283"/>
        <w:jc w:val="both"/>
        <w:rPr>
          <w:rFonts w:cs="Tahoma"/>
          <w:sz w:val="20"/>
          <w:szCs w:val="20"/>
        </w:rPr>
      </w:pPr>
      <w:r w:rsidRPr="00D539C2">
        <w:rPr>
          <w:rFonts w:cs="Tahoma"/>
          <w:sz w:val="20"/>
          <w:szCs w:val="20"/>
        </w:rPr>
        <w:t>Cuando el Inspector, no remita la nota de solicitud para la Recepción Provisional y Recepción Definitiva en los plazos establecidos.</w:t>
      </w:r>
    </w:p>
    <w:p w14:paraId="40C41B58" w14:textId="77777777" w:rsidR="00FE275B" w:rsidRPr="00D539C2" w:rsidRDefault="00FE275B" w:rsidP="00FE275B">
      <w:pPr>
        <w:numPr>
          <w:ilvl w:val="0"/>
          <w:numId w:val="58"/>
        </w:numPr>
        <w:spacing w:line="260" w:lineRule="atLeast"/>
        <w:ind w:left="284" w:hanging="284"/>
        <w:contextualSpacing/>
        <w:jc w:val="both"/>
        <w:rPr>
          <w:rFonts w:cs="Tahoma"/>
          <w:sz w:val="20"/>
          <w:szCs w:val="20"/>
        </w:rPr>
      </w:pPr>
      <w:r w:rsidRPr="00D539C2">
        <w:rPr>
          <w:rFonts w:cs="Tahoma"/>
          <w:sz w:val="20"/>
          <w:szCs w:val="20"/>
        </w:rPr>
        <w:t xml:space="preserve">A la Inspectoría, se aplicará una multa de </w:t>
      </w:r>
      <w:r w:rsidRPr="00D539C2">
        <w:rPr>
          <w:rFonts w:cs="Tahoma"/>
          <w:b/>
          <w:bCs/>
          <w:sz w:val="20"/>
          <w:szCs w:val="20"/>
        </w:rPr>
        <w:t>2 por 1.000 del monto total del contrato</w:t>
      </w:r>
      <w:r w:rsidRPr="00D539C2">
        <w:rPr>
          <w:rFonts w:cs="Tahoma"/>
          <w:sz w:val="20"/>
          <w:szCs w:val="20"/>
        </w:rPr>
        <w:t>, en los siguientes casos:</w:t>
      </w:r>
    </w:p>
    <w:p w14:paraId="3E59C6E6" w14:textId="77777777" w:rsidR="00FE275B" w:rsidRPr="00D539C2" w:rsidRDefault="00FE275B" w:rsidP="00FE275B">
      <w:pPr>
        <w:numPr>
          <w:ilvl w:val="0"/>
          <w:numId w:val="42"/>
        </w:numPr>
        <w:spacing w:line="260" w:lineRule="atLeast"/>
        <w:ind w:left="567" w:hanging="283"/>
        <w:jc w:val="both"/>
        <w:rPr>
          <w:rFonts w:cs="Tahoma"/>
          <w:sz w:val="20"/>
          <w:szCs w:val="20"/>
        </w:rPr>
      </w:pPr>
      <w:r w:rsidRPr="00D539C2">
        <w:rPr>
          <w:rFonts w:cs="Tahoma"/>
          <w:sz w:val="20"/>
          <w:szCs w:val="20"/>
        </w:rPr>
        <w:t>Por cada día de ausencia injustificada en el proyecto.</w:t>
      </w:r>
    </w:p>
    <w:p w14:paraId="15304DC8" w14:textId="77777777" w:rsidR="00FE275B" w:rsidRPr="00D539C2" w:rsidRDefault="00FE275B" w:rsidP="00FE275B">
      <w:pPr>
        <w:numPr>
          <w:ilvl w:val="0"/>
          <w:numId w:val="42"/>
        </w:numPr>
        <w:spacing w:line="260" w:lineRule="atLeast"/>
        <w:ind w:left="567" w:hanging="283"/>
        <w:jc w:val="both"/>
        <w:rPr>
          <w:rFonts w:cs="Tahoma"/>
          <w:sz w:val="20"/>
          <w:szCs w:val="20"/>
        </w:rPr>
      </w:pPr>
      <w:r w:rsidRPr="00D539C2">
        <w:rPr>
          <w:rFonts w:cs="Tahoma"/>
          <w:sz w:val="20"/>
          <w:szCs w:val="20"/>
        </w:rPr>
        <w:t xml:space="preserve">Cuando producto de la Autorización de Recepción Provisional o Recepción Definitiva del Proyecto emitido por el Inspector, el mismo no sea </w:t>
      </w:r>
      <w:proofErr w:type="spellStart"/>
      <w:r w:rsidRPr="00D539C2">
        <w:rPr>
          <w:rFonts w:cs="Tahoma"/>
          <w:sz w:val="20"/>
          <w:szCs w:val="20"/>
        </w:rPr>
        <w:t>recepcionado</w:t>
      </w:r>
      <w:proofErr w:type="spellEnd"/>
      <w:r w:rsidRPr="00D539C2">
        <w:rPr>
          <w:rFonts w:cs="Tahoma"/>
          <w:sz w:val="20"/>
          <w:szCs w:val="20"/>
        </w:rPr>
        <w:t xml:space="preserve"> por la Comisión de Recepción </w:t>
      </w:r>
      <w:r w:rsidRPr="00D539C2">
        <w:rPr>
          <w:rFonts w:cs="Tahoma"/>
          <w:sz w:val="20"/>
          <w:szCs w:val="20"/>
        </w:rPr>
        <w:lastRenderedPageBreak/>
        <w:t>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7924BE88" w14:textId="77777777" w:rsidR="00FE275B" w:rsidRPr="00D539C2" w:rsidRDefault="00FE275B" w:rsidP="00FE275B">
      <w:pPr>
        <w:numPr>
          <w:ilvl w:val="0"/>
          <w:numId w:val="42"/>
        </w:numPr>
        <w:spacing w:line="260" w:lineRule="atLeast"/>
        <w:ind w:left="567" w:hanging="283"/>
        <w:jc w:val="both"/>
        <w:rPr>
          <w:rFonts w:cs="Tahoma"/>
          <w:sz w:val="20"/>
          <w:szCs w:val="20"/>
        </w:rPr>
      </w:pPr>
      <w:r w:rsidRPr="00D539C2">
        <w:rPr>
          <w:rFonts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11AE4F2F" w14:textId="77777777" w:rsidR="00FE275B" w:rsidRPr="00D539C2" w:rsidRDefault="00FE275B" w:rsidP="00FE275B">
      <w:pPr>
        <w:numPr>
          <w:ilvl w:val="0"/>
          <w:numId w:val="42"/>
        </w:numPr>
        <w:spacing w:line="260" w:lineRule="atLeast"/>
        <w:ind w:left="567" w:hanging="283"/>
        <w:jc w:val="both"/>
        <w:rPr>
          <w:rFonts w:cs="Tahoma"/>
          <w:sz w:val="20"/>
          <w:szCs w:val="20"/>
        </w:rPr>
      </w:pPr>
      <w:r w:rsidRPr="00D539C2">
        <w:rPr>
          <w:rFonts w:cs="Tahoma"/>
          <w:sz w:val="20"/>
          <w:szCs w:val="20"/>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67208794" w14:textId="77777777" w:rsidR="00FE275B" w:rsidRPr="00D539C2" w:rsidRDefault="00FE275B" w:rsidP="00FE275B">
      <w:pPr>
        <w:numPr>
          <w:ilvl w:val="0"/>
          <w:numId w:val="42"/>
        </w:numPr>
        <w:spacing w:line="260" w:lineRule="atLeast"/>
        <w:ind w:left="567" w:hanging="283"/>
        <w:jc w:val="both"/>
        <w:rPr>
          <w:rFonts w:cs="Tahoma"/>
          <w:sz w:val="20"/>
          <w:szCs w:val="20"/>
        </w:rPr>
      </w:pPr>
      <w:r w:rsidRPr="00D539C2">
        <w:rPr>
          <w:rFonts w:cs="Tahoma"/>
          <w:sz w:val="20"/>
          <w:szCs w:val="20"/>
        </w:rPr>
        <w:t>Cuando se verifique la mala administración y la falta de actualización de las carpetas familiares.</w:t>
      </w:r>
    </w:p>
    <w:p w14:paraId="65FE19DF" w14:textId="77777777" w:rsidR="00FE275B" w:rsidRPr="00D539C2" w:rsidRDefault="00FE275B" w:rsidP="00FE275B">
      <w:pPr>
        <w:spacing w:line="260" w:lineRule="atLeast"/>
        <w:ind w:left="284"/>
        <w:jc w:val="both"/>
        <w:rPr>
          <w:rFonts w:cs="Tahoma"/>
          <w:sz w:val="20"/>
          <w:szCs w:val="20"/>
        </w:rPr>
      </w:pPr>
    </w:p>
    <w:p w14:paraId="6033696F" w14:textId="77777777" w:rsidR="00FE275B" w:rsidRPr="00D539C2" w:rsidRDefault="00FE275B" w:rsidP="00FE275B">
      <w:pPr>
        <w:numPr>
          <w:ilvl w:val="0"/>
          <w:numId w:val="58"/>
        </w:numPr>
        <w:spacing w:line="260" w:lineRule="atLeast"/>
        <w:ind w:left="284"/>
        <w:jc w:val="both"/>
        <w:rPr>
          <w:rFonts w:cs="Tahoma"/>
          <w:b/>
          <w:bCs/>
          <w:sz w:val="20"/>
          <w:szCs w:val="20"/>
        </w:rPr>
      </w:pPr>
      <w:bookmarkStart w:id="48" w:name="_Hlk163837663"/>
      <w:bookmarkStart w:id="49" w:name="_Hlk180339635"/>
      <w:bookmarkStart w:id="50" w:name="_Hlk180338120"/>
      <w:r w:rsidRPr="00D539C2">
        <w:rPr>
          <w:rFonts w:cs="Tahoma"/>
          <w:b/>
          <w:bCs/>
          <w:sz w:val="20"/>
          <w:szCs w:val="20"/>
        </w:rPr>
        <w:t>Llamada de Atención</w:t>
      </w:r>
    </w:p>
    <w:p w14:paraId="2F60B6F8" w14:textId="77777777" w:rsidR="00FE275B" w:rsidRPr="00D539C2" w:rsidRDefault="00FE275B" w:rsidP="00FE275B">
      <w:pPr>
        <w:spacing w:line="260" w:lineRule="atLeast"/>
        <w:ind w:left="284"/>
        <w:jc w:val="both"/>
        <w:rPr>
          <w:rFonts w:eastAsia="Calibri" w:cs="Tahoma"/>
          <w:iCs/>
          <w:sz w:val="20"/>
          <w:szCs w:val="20"/>
        </w:rPr>
      </w:pPr>
      <w:r w:rsidRPr="00D539C2">
        <w:rPr>
          <w:rFonts w:eastAsia="Calibri" w:cs="Tahoma"/>
          <w:iCs/>
          <w:sz w:val="20"/>
          <w:szCs w:val="20"/>
        </w:rPr>
        <w:t>El Inspector del proyecto podrá emitir llamadas de atención a la Entidad Ejecutora por:</w:t>
      </w:r>
    </w:p>
    <w:bookmarkEnd w:id="48"/>
    <w:p w14:paraId="2C58144C" w14:textId="77777777" w:rsidR="00FE275B" w:rsidRPr="00D539C2" w:rsidRDefault="00FE275B" w:rsidP="00FE275B">
      <w:pPr>
        <w:widowControl w:val="0"/>
        <w:numPr>
          <w:ilvl w:val="0"/>
          <w:numId w:val="77"/>
        </w:numPr>
        <w:spacing w:line="260" w:lineRule="atLeast"/>
        <w:ind w:left="709"/>
        <w:contextualSpacing/>
        <w:jc w:val="both"/>
        <w:rPr>
          <w:rFonts w:cs="Tahoma"/>
          <w:iCs/>
          <w:sz w:val="20"/>
          <w:szCs w:val="20"/>
        </w:rPr>
      </w:pPr>
      <w:r w:rsidRPr="00D539C2">
        <w:rPr>
          <w:rFonts w:cs="Tahoma"/>
          <w:iCs/>
          <w:sz w:val="20"/>
          <w:szCs w:val="20"/>
        </w:rPr>
        <w:t xml:space="preserve">Incumplimiento a las instrucciones impartidas por el </w:t>
      </w:r>
      <w:r w:rsidRPr="00D539C2">
        <w:rPr>
          <w:rFonts w:eastAsia="Calibri" w:cs="Tahoma"/>
          <w:iCs/>
          <w:sz w:val="20"/>
          <w:szCs w:val="20"/>
        </w:rPr>
        <w:t>Inspector del proyecto</w:t>
      </w:r>
      <w:r w:rsidRPr="00D539C2">
        <w:rPr>
          <w:rFonts w:cs="Tahoma"/>
          <w:iCs/>
          <w:sz w:val="20"/>
          <w:szCs w:val="20"/>
        </w:rPr>
        <w:t>.</w:t>
      </w:r>
    </w:p>
    <w:p w14:paraId="4A0F7708" w14:textId="77777777" w:rsidR="00FE275B" w:rsidRPr="00D539C2" w:rsidRDefault="00FE275B" w:rsidP="00FE275B">
      <w:pPr>
        <w:widowControl w:val="0"/>
        <w:numPr>
          <w:ilvl w:val="0"/>
          <w:numId w:val="77"/>
        </w:numPr>
        <w:spacing w:line="260" w:lineRule="atLeast"/>
        <w:ind w:left="709"/>
        <w:contextualSpacing/>
        <w:jc w:val="both"/>
        <w:rPr>
          <w:rFonts w:cs="Tahoma"/>
          <w:iCs/>
          <w:sz w:val="20"/>
          <w:szCs w:val="20"/>
        </w:rPr>
      </w:pPr>
      <w:r w:rsidRPr="00D539C2">
        <w:rPr>
          <w:rFonts w:cs="Tahoma"/>
          <w:iCs/>
          <w:sz w:val="20"/>
          <w:szCs w:val="20"/>
        </w:rPr>
        <w:t>Incumplimiento en la cantidad y plazo de movilización del equipo comprometido en su propuesta para la ejecución del proyecto.</w:t>
      </w:r>
    </w:p>
    <w:p w14:paraId="4E565C6D" w14:textId="77777777" w:rsidR="00FE275B" w:rsidRPr="00D539C2" w:rsidRDefault="00FE275B" w:rsidP="00FE275B">
      <w:pPr>
        <w:widowControl w:val="0"/>
        <w:numPr>
          <w:ilvl w:val="0"/>
          <w:numId w:val="77"/>
        </w:numPr>
        <w:spacing w:line="260" w:lineRule="atLeast"/>
        <w:ind w:left="709"/>
        <w:contextualSpacing/>
        <w:jc w:val="both"/>
        <w:rPr>
          <w:rFonts w:cs="Tahoma"/>
          <w:iCs/>
          <w:sz w:val="20"/>
          <w:szCs w:val="20"/>
        </w:rPr>
      </w:pPr>
      <w:r w:rsidRPr="00D539C2">
        <w:rPr>
          <w:rFonts w:cs="Tahoma"/>
          <w:iCs/>
          <w:sz w:val="20"/>
          <w:szCs w:val="20"/>
        </w:rPr>
        <w:t>Incumplimiento en el porcentaje de participación del personal femenino en el proyecto.</w:t>
      </w:r>
    </w:p>
    <w:p w14:paraId="6224985D" w14:textId="77777777" w:rsidR="00FE275B" w:rsidRPr="00D539C2" w:rsidRDefault="00FE275B" w:rsidP="00FE275B">
      <w:pPr>
        <w:pStyle w:val="Prrafodelista"/>
        <w:widowControl w:val="0"/>
        <w:numPr>
          <w:ilvl w:val="0"/>
          <w:numId w:val="77"/>
        </w:numPr>
        <w:autoSpaceDE w:val="0"/>
        <w:autoSpaceDN w:val="0"/>
        <w:spacing w:line="260" w:lineRule="atLeast"/>
        <w:ind w:left="709" w:hanging="425"/>
        <w:jc w:val="both"/>
        <w:rPr>
          <w:rFonts w:ascii="Verdana" w:hAnsi="Verdana" w:cs="Tahoma"/>
        </w:rPr>
      </w:pPr>
      <w:r w:rsidRPr="00D539C2">
        <w:rPr>
          <w:rFonts w:ascii="Verdana" w:hAnsi="Verdana" w:cs="Tahoma"/>
        </w:rPr>
        <w:t>Por ausencia injustificada en el proyecto por cinco o más días continuos calendario.</w:t>
      </w:r>
    </w:p>
    <w:p w14:paraId="30F60EAA" w14:textId="77777777" w:rsidR="00FE275B" w:rsidRPr="00D539C2" w:rsidRDefault="00FE275B" w:rsidP="00FE275B">
      <w:pPr>
        <w:pStyle w:val="Prrafodelista"/>
        <w:widowControl w:val="0"/>
        <w:numPr>
          <w:ilvl w:val="0"/>
          <w:numId w:val="77"/>
        </w:numPr>
        <w:autoSpaceDE w:val="0"/>
        <w:autoSpaceDN w:val="0"/>
        <w:spacing w:line="260" w:lineRule="atLeast"/>
        <w:ind w:left="709" w:hanging="425"/>
        <w:jc w:val="both"/>
        <w:rPr>
          <w:rFonts w:ascii="Verdana" w:hAnsi="Verdana" w:cs="Tahoma"/>
        </w:rPr>
      </w:pPr>
      <w:r w:rsidRPr="00D539C2">
        <w:rPr>
          <w:rFonts w:ascii="Verdana" w:hAnsi="Verdana" w:cs="Tahoma"/>
        </w:rPr>
        <w:t>Por negligencia en el cumplimiento de los Términos de Referencia o por las instrucciones del Fiscal del Proyecto.</w:t>
      </w:r>
    </w:p>
    <w:p w14:paraId="6A9D524B" w14:textId="77777777" w:rsidR="00FE275B" w:rsidRPr="00D539C2" w:rsidRDefault="00FE275B" w:rsidP="00FE275B">
      <w:pPr>
        <w:pStyle w:val="Prrafodelista"/>
        <w:widowControl w:val="0"/>
        <w:numPr>
          <w:ilvl w:val="0"/>
          <w:numId w:val="77"/>
        </w:numPr>
        <w:autoSpaceDE w:val="0"/>
        <w:autoSpaceDN w:val="0"/>
        <w:spacing w:line="260" w:lineRule="atLeast"/>
        <w:ind w:left="709" w:hanging="425"/>
        <w:jc w:val="both"/>
        <w:rPr>
          <w:rFonts w:ascii="Verdana" w:hAnsi="Verdana" w:cs="Tahoma"/>
        </w:rPr>
      </w:pPr>
      <w:r w:rsidRPr="00D539C2">
        <w:rPr>
          <w:rFonts w:ascii="Verdana" w:hAnsi="Verdana" w:cs="Tahoma"/>
        </w:rPr>
        <w:t>Incumplimiento a los plazos establecidos en las diferentes actividades detalladas en el punto X CRONOGRAMA DE PLAZOS DE LA CONSULTORIA DE LA ENTIDAD EJECUTORA CONTRATADA.</w:t>
      </w:r>
    </w:p>
    <w:p w14:paraId="306AEC7A" w14:textId="77777777" w:rsidR="00FE275B" w:rsidRPr="00D539C2" w:rsidRDefault="00FE275B" w:rsidP="00FE275B">
      <w:pPr>
        <w:spacing w:line="260" w:lineRule="atLeast"/>
        <w:jc w:val="both"/>
        <w:rPr>
          <w:rFonts w:cs="Tahoma"/>
          <w:i/>
          <w:iCs/>
          <w:sz w:val="20"/>
          <w:szCs w:val="20"/>
        </w:rPr>
      </w:pPr>
    </w:p>
    <w:p w14:paraId="10FEC702" w14:textId="77777777" w:rsidR="00FE275B" w:rsidRPr="00D539C2" w:rsidRDefault="00FE275B" w:rsidP="00FE275B">
      <w:pPr>
        <w:spacing w:line="260" w:lineRule="atLeast"/>
        <w:jc w:val="both"/>
        <w:rPr>
          <w:rFonts w:cs="Tahoma"/>
          <w:i/>
          <w:iCs/>
          <w:sz w:val="20"/>
          <w:szCs w:val="20"/>
        </w:rPr>
      </w:pPr>
      <w:r w:rsidRPr="00D539C2">
        <w:rPr>
          <w:rFonts w:cs="Tahoma"/>
          <w:i/>
          <w:iCs/>
          <w:sz w:val="20"/>
          <w:szCs w:val="20"/>
        </w:rPr>
        <w:t xml:space="preserve">NOTA: La tercera llamada de atención por la misma causal, se podrá constituir en una causal para la Resolución de Contrato </w:t>
      </w:r>
    </w:p>
    <w:bookmarkEnd w:id="49"/>
    <w:bookmarkEnd w:id="50"/>
    <w:p w14:paraId="19256488" w14:textId="77777777" w:rsidR="00FE275B" w:rsidRPr="00D539C2" w:rsidRDefault="00FE275B" w:rsidP="00FE275B">
      <w:pPr>
        <w:spacing w:line="260" w:lineRule="atLeast"/>
        <w:jc w:val="both"/>
        <w:rPr>
          <w:rFonts w:cs="Tahoma"/>
          <w:sz w:val="20"/>
          <w:szCs w:val="20"/>
        </w:rPr>
      </w:pPr>
    </w:p>
    <w:p w14:paraId="4A8E6FDA" w14:textId="77777777" w:rsidR="00FE275B" w:rsidRPr="00D539C2" w:rsidRDefault="00FE275B" w:rsidP="00FE275B">
      <w:pPr>
        <w:numPr>
          <w:ilvl w:val="0"/>
          <w:numId w:val="58"/>
        </w:numPr>
        <w:spacing w:line="260" w:lineRule="atLeast"/>
        <w:ind w:left="284"/>
        <w:jc w:val="both"/>
        <w:rPr>
          <w:rFonts w:cs="Tahoma"/>
          <w:b/>
          <w:bCs/>
          <w:sz w:val="20"/>
          <w:szCs w:val="20"/>
        </w:rPr>
      </w:pPr>
      <w:r w:rsidRPr="00D539C2">
        <w:rPr>
          <w:rFonts w:cs="Tahoma"/>
          <w:b/>
          <w:bCs/>
          <w:sz w:val="20"/>
          <w:szCs w:val="20"/>
        </w:rPr>
        <w:t>Resolución de Contrato.</w:t>
      </w:r>
    </w:p>
    <w:p w14:paraId="5565CBBF" w14:textId="77777777" w:rsidR="00FE275B" w:rsidRPr="00D539C2" w:rsidRDefault="00FE275B" w:rsidP="00FE275B">
      <w:pPr>
        <w:spacing w:line="260" w:lineRule="atLeast"/>
        <w:ind w:left="284"/>
        <w:jc w:val="both"/>
        <w:rPr>
          <w:rFonts w:cs="Tahoma"/>
          <w:sz w:val="20"/>
          <w:szCs w:val="20"/>
        </w:rPr>
      </w:pPr>
      <w:r w:rsidRPr="00D539C2">
        <w:rPr>
          <w:rFonts w:cs="Tahoma"/>
          <w:sz w:val="20"/>
          <w:szCs w:val="20"/>
        </w:rPr>
        <w:t>Se procederá al trámite de resolución del Contrato, cuando:</w:t>
      </w:r>
    </w:p>
    <w:p w14:paraId="3D463827" w14:textId="77777777" w:rsidR="00FE275B" w:rsidRPr="00D539C2" w:rsidRDefault="00FE275B" w:rsidP="00FE275B">
      <w:pPr>
        <w:numPr>
          <w:ilvl w:val="0"/>
          <w:numId w:val="42"/>
        </w:numPr>
        <w:spacing w:line="260" w:lineRule="atLeast"/>
        <w:ind w:left="567" w:hanging="283"/>
        <w:jc w:val="both"/>
        <w:rPr>
          <w:rFonts w:cs="Tahoma"/>
          <w:sz w:val="20"/>
          <w:szCs w:val="20"/>
        </w:rPr>
      </w:pPr>
      <w:r w:rsidRPr="00D539C2">
        <w:rPr>
          <w:rFonts w:cs="Tahoma"/>
          <w:sz w:val="20"/>
          <w:szCs w:val="20"/>
        </w:rPr>
        <w:t>De establecerse, que por la aplicación de multas por moras se ha llegado al nueve por ciento (9%) del monto total del Contrato, podrá iniciar el proceso de resolución del Contrato.</w:t>
      </w:r>
    </w:p>
    <w:p w14:paraId="49E4FADF" w14:textId="77777777" w:rsidR="00FE275B" w:rsidRPr="00D539C2" w:rsidRDefault="00FE275B" w:rsidP="00FE275B">
      <w:pPr>
        <w:numPr>
          <w:ilvl w:val="0"/>
          <w:numId w:val="42"/>
        </w:numPr>
        <w:spacing w:line="260" w:lineRule="atLeast"/>
        <w:ind w:left="567" w:hanging="283"/>
        <w:jc w:val="both"/>
        <w:rPr>
          <w:rFonts w:cs="Tahoma"/>
          <w:sz w:val="20"/>
          <w:szCs w:val="20"/>
        </w:rPr>
      </w:pPr>
      <w:r w:rsidRPr="00D539C2">
        <w:rPr>
          <w:rFonts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70791A85" w14:textId="77777777" w:rsidR="00FE275B" w:rsidRPr="00D539C2" w:rsidRDefault="00FE275B" w:rsidP="00FE275B">
      <w:pPr>
        <w:numPr>
          <w:ilvl w:val="0"/>
          <w:numId w:val="42"/>
        </w:numPr>
        <w:spacing w:line="260" w:lineRule="atLeast"/>
        <w:ind w:left="567" w:hanging="283"/>
        <w:jc w:val="both"/>
        <w:rPr>
          <w:rFonts w:cs="Tahoma"/>
          <w:sz w:val="20"/>
          <w:szCs w:val="20"/>
        </w:rPr>
      </w:pPr>
      <w:bookmarkStart w:id="51" w:name="_Hlk180338141"/>
      <w:r w:rsidRPr="00D539C2">
        <w:rPr>
          <w:rFonts w:cs="Tahoma"/>
          <w:sz w:val="20"/>
          <w:szCs w:val="20"/>
        </w:rPr>
        <w:t xml:space="preserve">En caso de resolución de contrato se deberá ejecutar la </w:t>
      </w:r>
      <w:proofErr w:type="spellStart"/>
      <w:r w:rsidRPr="00D539C2">
        <w:rPr>
          <w:rFonts w:cs="Tahoma"/>
          <w:sz w:val="20"/>
          <w:szCs w:val="20"/>
        </w:rPr>
        <w:t>Garantia</w:t>
      </w:r>
      <w:proofErr w:type="spellEnd"/>
      <w:r w:rsidRPr="00D539C2">
        <w:rPr>
          <w:rFonts w:cs="Tahoma"/>
          <w:sz w:val="20"/>
          <w:szCs w:val="20"/>
        </w:rPr>
        <w:t xml:space="preserve"> o realizar el cobro de la retención del siete por ciento (7%) del monto total del contrato.</w:t>
      </w:r>
    </w:p>
    <w:p w14:paraId="70FB5487" w14:textId="77777777" w:rsidR="00FE275B" w:rsidRPr="00D539C2" w:rsidRDefault="00FE275B" w:rsidP="00FE275B">
      <w:pPr>
        <w:keepNext/>
        <w:numPr>
          <w:ilvl w:val="0"/>
          <w:numId w:val="37"/>
        </w:numPr>
        <w:spacing w:before="240" w:after="60"/>
        <w:ind w:left="360" w:hanging="360"/>
        <w:outlineLvl w:val="0"/>
        <w:rPr>
          <w:rFonts w:cs="Tahoma"/>
          <w:b/>
          <w:bCs/>
          <w:color w:val="000000"/>
          <w:kern w:val="32"/>
          <w:sz w:val="20"/>
          <w:szCs w:val="20"/>
          <w:lang w:val="es-ES_tradnl"/>
        </w:rPr>
      </w:pPr>
      <w:bookmarkStart w:id="52" w:name="_Toc118727355"/>
      <w:bookmarkEnd w:id="51"/>
      <w:r w:rsidRPr="00D539C2">
        <w:rPr>
          <w:rFonts w:cs="Tahoma"/>
          <w:b/>
          <w:bCs/>
          <w:color w:val="000000"/>
          <w:kern w:val="32"/>
          <w:sz w:val="20"/>
          <w:szCs w:val="20"/>
          <w:lang w:val="es-ES_tradnl"/>
        </w:rPr>
        <w:t>MODIFICACIONES AL CONTRATO</w:t>
      </w:r>
      <w:bookmarkEnd w:id="52"/>
    </w:p>
    <w:p w14:paraId="74E6B4C1" w14:textId="77777777" w:rsidR="00FE275B" w:rsidRPr="00D539C2" w:rsidRDefault="00FE275B" w:rsidP="00FE275B">
      <w:pPr>
        <w:jc w:val="both"/>
        <w:rPr>
          <w:rFonts w:cs="Tahoma"/>
          <w:sz w:val="20"/>
          <w:szCs w:val="20"/>
        </w:rPr>
      </w:pPr>
      <w:r w:rsidRPr="00D539C2">
        <w:rPr>
          <w:rFonts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51B137BD" w14:textId="77777777" w:rsidR="00FE275B" w:rsidRPr="00D539C2" w:rsidRDefault="00FE275B" w:rsidP="00FE275B">
      <w:pPr>
        <w:jc w:val="both"/>
        <w:rPr>
          <w:rFonts w:cs="Tahoma"/>
          <w:sz w:val="20"/>
          <w:szCs w:val="20"/>
        </w:rPr>
      </w:pPr>
      <w:r w:rsidRPr="00D539C2">
        <w:rPr>
          <w:rFonts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16B42F98" w14:textId="77777777" w:rsidR="00FE275B" w:rsidRPr="00D539C2" w:rsidRDefault="00FE275B" w:rsidP="00FE275B">
      <w:pPr>
        <w:jc w:val="both"/>
        <w:rPr>
          <w:rFonts w:cs="Tahoma"/>
          <w:sz w:val="20"/>
          <w:szCs w:val="20"/>
        </w:rPr>
      </w:pPr>
      <w:r w:rsidRPr="00D539C2">
        <w:rPr>
          <w:rFonts w:cs="Tahoma"/>
          <w:sz w:val="20"/>
          <w:szCs w:val="20"/>
        </w:rPr>
        <w:t>Las modificaciones al contrato podrán efectuarse utilizando el siguiente instrumento:</w:t>
      </w:r>
    </w:p>
    <w:p w14:paraId="19929D35" w14:textId="77777777" w:rsidR="00FE275B" w:rsidRPr="00D539C2" w:rsidRDefault="00FE275B" w:rsidP="00FE275B">
      <w:pPr>
        <w:jc w:val="both"/>
        <w:rPr>
          <w:rFonts w:cs="Tahoma"/>
          <w:b/>
          <w:sz w:val="20"/>
          <w:szCs w:val="20"/>
        </w:rPr>
      </w:pPr>
      <w:r w:rsidRPr="00D539C2">
        <w:rPr>
          <w:rFonts w:cs="Tahoma"/>
          <w:b/>
          <w:sz w:val="20"/>
          <w:szCs w:val="20"/>
        </w:rPr>
        <w:lastRenderedPageBreak/>
        <w:t>Contrato Modificatorio</w:t>
      </w:r>
    </w:p>
    <w:p w14:paraId="28A5BC91" w14:textId="77777777" w:rsidR="00FE275B" w:rsidRPr="00D539C2" w:rsidRDefault="00FE275B" w:rsidP="00FE275B">
      <w:pPr>
        <w:jc w:val="both"/>
        <w:rPr>
          <w:rFonts w:cs="Tahoma"/>
          <w:sz w:val="20"/>
          <w:szCs w:val="20"/>
          <w:lang w:val="es-ES_tradnl"/>
        </w:rPr>
      </w:pPr>
      <w:r w:rsidRPr="00D539C2">
        <w:rPr>
          <w:rFonts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793FD6FF" w14:textId="77777777" w:rsidR="00FE275B" w:rsidRPr="00D539C2" w:rsidRDefault="00FE275B" w:rsidP="00FE275B">
      <w:pPr>
        <w:jc w:val="both"/>
        <w:rPr>
          <w:rFonts w:cs="Tahoma"/>
          <w:sz w:val="20"/>
          <w:szCs w:val="20"/>
          <w:lang w:val="es-ES_tradnl"/>
        </w:rPr>
      </w:pPr>
      <w:r w:rsidRPr="00D539C2">
        <w:rPr>
          <w:rFonts w:cs="Tahoma"/>
          <w:sz w:val="20"/>
          <w:szCs w:val="20"/>
          <w:lang w:val="es-ES_tradnl"/>
        </w:rPr>
        <w:t>El Contrato Modificatorio será suscrito por la MAE o por la autoridad delegada que suscribió el contrato principal y el Inspector.</w:t>
      </w:r>
    </w:p>
    <w:p w14:paraId="2127EA0D" w14:textId="77777777" w:rsidR="00FE275B" w:rsidRPr="00D539C2" w:rsidRDefault="00FE275B" w:rsidP="00FE275B">
      <w:pPr>
        <w:keepNext/>
        <w:numPr>
          <w:ilvl w:val="0"/>
          <w:numId w:val="37"/>
        </w:numPr>
        <w:spacing w:before="240" w:line="260" w:lineRule="atLeast"/>
        <w:ind w:left="360" w:hanging="360"/>
        <w:outlineLvl w:val="0"/>
        <w:rPr>
          <w:rFonts w:cs="Tahoma"/>
          <w:b/>
          <w:bCs/>
          <w:color w:val="000000"/>
          <w:kern w:val="32"/>
          <w:sz w:val="20"/>
          <w:szCs w:val="20"/>
          <w:lang w:val="es-ES_tradnl"/>
        </w:rPr>
      </w:pPr>
      <w:bookmarkStart w:id="53" w:name="_Toc118727356"/>
      <w:r w:rsidRPr="00D539C2">
        <w:rPr>
          <w:rFonts w:cs="Tahoma"/>
          <w:b/>
          <w:bCs/>
          <w:color w:val="000000"/>
          <w:kern w:val="32"/>
          <w:sz w:val="20"/>
          <w:szCs w:val="20"/>
          <w:lang w:val="es-ES_tradnl"/>
        </w:rPr>
        <w:t>CONFIDENCIALIDAD</w:t>
      </w:r>
      <w:bookmarkEnd w:id="53"/>
    </w:p>
    <w:p w14:paraId="134AC07A" w14:textId="77777777" w:rsidR="00FE275B" w:rsidRPr="00D539C2" w:rsidRDefault="00FE275B" w:rsidP="00FE275B">
      <w:pPr>
        <w:spacing w:line="260" w:lineRule="atLeast"/>
        <w:jc w:val="both"/>
        <w:rPr>
          <w:rFonts w:cs="Tahoma"/>
          <w:sz w:val="20"/>
          <w:szCs w:val="20"/>
        </w:rPr>
      </w:pPr>
      <w:r w:rsidRPr="00D539C2">
        <w:rPr>
          <w:rFonts w:cs="Tahoma"/>
          <w:sz w:val="20"/>
          <w:szCs w:val="20"/>
        </w:rPr>
        <w:t>El proponente contratado deberá comprometerse a guardar absoluta confidencialidad sobre la información a la que tenga acceso durante y después de la ejecución del servicio.</w:t>
      </w:r>
    </w:p>
    <w:p w14:paraId="35C6D44C" w14:textId="77777777" w:rsidR="00FE275B" w:rsidRPr="00D539C2" w:rsidRDefault="00FE275B" w:rsidP="00FE275B">
      <w:pPr>
        <w:keepNext/>
        <w:numPr>
          <w:ilvl w:val="0"/>
          <w:numId w:val="37"/>
        </w:numPr>
        <w:spacing w:before="240"/>
        <w:ind w:left="360" w:hanging="360"/>
        <w:outlineLvl w:val="0"/>
        <w:rPr>
          <w:rFonts w:cs="Tahoma"/>
          <w:b/>
          <w:bCs/>
          <w:color w:val="000000"/>
          <w:kern w:val="32"/>
          <w:sz w:val="20"/>
          <w:szCs w:val="20"/>
          <w:lang w:val="es-ES_tradnl"/>
        </w:rPr>
      </w:pPr>
      <w:bookmarkStart w:id="54" w:name="_Toc118727357"/>
      <w:r w:rsidRPr="00D539C2">
        <w:rPr>
          <w:rFonts w:cs="Tahoma"/>
          <w:b/>
          <w:bCs/>
          <w:color w:val="000000"/>
          <w:kern w:val="32"/>
          <w:sz w:val="20"/>
          <w:szCs w:val="20"/>
          <w:lang w:val="es-ES_tradnl"/>
        </w:rPr>
        <w:t>PROPIEDAD INTELECTUAL</w:t>
      </w:r>
      <w:bookmarkEnd w:id="54"/>
    </w:p>
    <w:p w14:paraId="27CB487E" w14:textId="77777777" w:rsidR="00FE275B" w:rsidRPr="00D539C2" w:rsidRDefault="00FE275B" w:rsidP="00FE275B">
      <w:pPr>
        <w:jc w:val="both"/>
        <w:rPr>
          <w:rFonts w:cs="Tahoma"/>
          <w:iCs/>
          <w:sz w:val="20"/>
          <w:szCs w:val="20"/>
        </w:rPr>
      </w:pPr>
      <w:r w:rsidRPr="00D539C2">
        <w:rPr>
          <w:rFonts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3CA8DE4B" w14:textId="77777777" w:rsidR="00FE275B" w:rsidRPr="00D539C2" w:rsidRDefault="00FE275B" w:rsidP="00FE275B">
      <w:pPr>
        <w:jc w:val="both"/>
        <w:rPr>
          <w:rFonts w:cs="Tahoma"/>
          <w:iCs/>
          <w:sz w:val="20"/>
          <w:szCs w:val="20"/>
        </w:rPr>
      </w:pPr>
      <w:r w:rsidRPr="00D539C2">
        <w:rPr>
          <w:rFonts w:cs="Tahoma"/>
          <w:iCs/>
          <w:sz w:val="20"/>
          <w:szCs w:val="20"/>
        </w:rPr>
        <w:t>Cuando exista la solicitud de información pertinente al proyecto por agentes externos, la Inspectoría deberá solicitar aprobación de la AEVIVIENDA antes de la remisión de esta información.</w:t>
      </w:r>
    </w:p>
    <w:p w14:paraId="3564B8E4" w14:textId="77777777" w:rsidR="00FE275B" w:rsidRPr="00D539C2" w:rsidRDefault="00FE275B" w:rsidP="00FE275B">
      <w:pPr>
        <w:keepNext/>
        <w:numPr>
          <w:ilvl w:val="0"/>
          <w:numId w:val="37"/>
        </w:numPr>
        <w:spacing w:before="240" w:after="60" w:line="260" w:lineRule="atLeast"/>
        <w:ind w:left="360" w:hanging="360"/>
        <w:outlineLvl w:val="0"/>
        <w:rPr>
          <w:rFonts w:cs="Tahoma"/>
          <w:b/>
          <w:bCs/>
          <w:color w:val="000000"/>
          <w:kern w:val="32"/>
          <w:sz w:val="20"/>
          <w:szCs w:val="20"/>
          <w:lang w:val="es-ES_tradnl"/>
        </w:rPr>
      </w:pPr>
      <w:bookmarkStart w:id="55" w:name="_Toc118727358"/>
      <w:r w:rsidRPr="00D539C2">
        <w:rPr>
          <w:rFonts w:cs="Tahoma"/>
          <w:b/>
          <w:bCs/>
          <w:color w:val="000000"/>
          <w:kern w:val="32"/>
          <w:sz w:val="20"/>
          <w:szCs w:val="20"/>
          <w:lang w:val="es-ES_tradnl"/>
        </w:rPr>
        <w:t>INFORMES / PRODUCTOS ESPERADOS:</w:t>
      </w:r>
      <w:bookmarkEnd w:id="55"/>
    </w:p>
    <w:p w14:paraId="7415CDE7" w14:textId="77777777" w:rsidR="00FE275B" w:rsidRPr="00D539C2" w:rsidRDefault="00FE275B" w:rsidP="00FE275B">
      <w:pPr>
        <w:spacing w:line="260" w:lineRule="atLeast"/>
        <w:jc w:val="both"/>
        <w:rPr>
          <w:rFonts w:cs="Tahoma"/>
          <w:sz w:val="20"/>
          <w:szCs w:val="20"/>
        </w:rPr>
      </w:pPr>
      <w:r w:rsidRPr="00D539C2">
        <w:rPr>
          <w:rFonts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FE275B" w:rsidRPr="00D539C2" w14:paraId="7956F180" w14:textId="77777777" w:rsidTr="005E306E">
        <w:trPr>
          <w:trHeight w:val="380"/>
          <w:jc w:val="center"/>
        </w:trPr>
        <w:tc>
          <w:tcPr>
            <w:tcW w:w="254" w:type="pct"/>
            <w:shd w:val="clear" w:color="auto" w:fill="244061"/>
            <w:vAlign w:val="center"/>
            <w:hideMark/>
          </w:tcPr>
          <w:p w14:paraId="03891746" w14:textId="77777777" w:rsidR="00FE275B" w:rsidRPr="00D539C2" w:rsidRDefault="00FE275B" w:rsidP="005E306E">
            <w:pPr>
              <w:jc w:val="center"/>
              <w:rPr>
                <w:rFonts w:cs="Tahoma"/>
                <w:b/>
                <w:bCs/>
                <w:color w:val="FFFFFF"/>
                <w:lang w:eastAsia="es-BO"/>
              </w:rPr>
            </w:pPr>
            <w:proofErr w:type="spellStart"/>
            <w:r w:rsidRPr="00D539C2">
              <w:rPr>
                <w:rFonts w:cs="Tahoma"/>
                <w:b/>
                <w:bCs/>
                <w:color w:val="FFFFFF"/>
                <w:lang w:eastAsia="es-BO"/>
              </w:rPr>
              <w:t>Nº</w:t>
            </w:r>
            <w:proofErr w:type="spellEnd"/>
          </w:p>
        </w:tc>
        <w:tc>
          <w:tcPr>
            <w:tcW w:w="2513" w:type="pct"/>
            <w:shd w:val="clear" w:color="auto" w:fill="244061"/>
            <w:vAlign w:val="center"/>
            <w:hideMark/>
          </w:tcPr>
          <w:p w14:paraId="3D4E91C0" w14:textId="77777777" w:rsidR="00FE275B" w:rsidRPr="00D539C2" w:rsidRDefault="00FE275B" w:rsidP="005E306E">
            <w:pPr>
              <w:jc w:val="center"/>
              <w:rPr>
                <w:rFonts w:cs="Tahoma"/>
                <w:b/>
                <w:bCs/>
                <w:color w:val="FFFFFF"/>
                <w:lang w:eastAsia="es-BO"/>
              </w:rPr>
            </w:pPr>
            <w:r w:rsidRPr="00D539C2">
              <w:rPr>
                <w:rFonts w:cs="Tahoma"/>
                <w:b/>
                <w:bCs/>
                <w:color w:val="FFFFFF"/>
                <w:lang w:eastAsia="es-BO"/>
              </w:rPr>
              <w:t>Detalle</w:t>
            </w:r>
          </w:p>
        </w:tc>
        <w:tc>
          <w:tcPr>
            <w:tcW w:w="2233" w:type="pct"/>
            <w:shd w:val="clear" w:color="auto" w:fill="244061"/>
            <w:vAlign w:val="center"/>
            <w:hideMark/>
          </w:tcPr>
          <w:p w14:paraId="0A3A4ADF" w14:textId="77777777" w:rsidR="00FE275B" w:rsidRPr="00D539C2" w:rsidRDefault="00FE275B" w:rsidP="005E306E">
            <w:pPr>
              <w:jc w:val="center"/>
              <w:rPr>
                <w:rFonts w:cs="Tahoma"/>
                <w:b/>
                <w:bCs/>
                <w:color w:val="FFFFFF"/>
                <w:lang w:eastAsia="es-BO"/>
              </w:rPr>
            </w:pPr>
            <w:r w:rsidRPr="00D539C2">
              <w:rPr>
                <w:rFonts w:cs="Tahoma"/>
                <w:b/>
                <w:bCs/>
                <w:color w:val="FFFFFF"/>
                <w:lang w:eastAsia="es-BO"/>
              </w:rPr>
              <w:t>Requisito</w:t>
            </w:r>
          </w:p>
        </w:tc>
      </w:tr>
      <w:tr w:rsidR="00FE275B" w:rsidRPr="00D539C2" w14:paraId="669291E1" w14:textId="77777777" w:rsidTr="005E306E">
        <w:trPr>
          <w:trHeight w:val="228"/>
          <w:jc w:val="center"/>
        </w:trPr>
        <w:tc>
          <w:tcPr>
            <w:tcW w:w="254" w:type="pct"/>
            <w:shd w:val="clear" w:color="auto" w:fill="auto"/>
            <w:noWrap/>
            <w:vAlign w:val="center"/>
          </w:tcPr>
          <w:p w14:paraId="177BA6F3" w14:textId="77777777" w:rsidR="00FE275B" w:rsidRPr="00D539C2" w:rsidRDefault="00FE275B" w:rsidP="005E306E">
            <w:pPr>
              <w:spacing w:line="300" w:lineRule="auto"/>
              <w:jc w:val="both"/>
              <w:rPr>
                <w:rFonts w:cs="Tahoma"/>
              </w:rPr>
            </w:pPr>
            <w:r w:rsidRPr="00D539C2">
              <w:rPr>
                <w:rFonts w:cs="Tahoma"/>
              </w:rPr>
              <w:t>1</w:t>
            </w:r>
          </w:p>
        </w:tc>
        <w:tc>
          <w:tcPr>
            <w:tcW w:w="2513" w:type="pct"/>
            <w:shd w:val="clear" w:color="auto" w:fill="auto"/>
            <w:noWrap/>
            <w:vAlign w:val="center"/>
          </w:tcPr>
          <w:p w14:paraId="7DC07E08" w14:textId="77777777" w:rsidR="00FE275B" w:rsidRPr="00D539C2" w:rsidRDefault="00FE275B" w:rsidP="005E306E">
            <w:pPr>
              <w:spacing w:line="300" w:lineRule="auto"/>
              <w:rPr>
                <w:rFonts w:cs="Tahoma"/>
              </w:rPr>
            </w:pPr>
            <w:r w:rsidRPr="00D539C2">
              <w:rPr>
                <w:rFonts w:cs="Tahoma"/>
                <w:b/>
              </w:rPr>
              <w:t>Producto 1 -</w:t>
            </w:r>
            <w:r w:rsidRPr="00D539C2">
              <w:rPr>
                <w:rFonts w:cs="Tahoma"/>
              </w:rPr>
              <w:t xml:space="preserve">Informe de aprobación Inicial </w:t>
            </w:r>
          </w:p>
        </w:tc>
        <w:tc>
          <w:tcPr>
            <w:tcW w:w="2233" w:type="pct"/>
            <w:shd w:val="clear" w:color="auto" w:fill="auto"/>
            <w:noWrap/>
          </w:tcPr>
          <w:p w14:paraId="5CAFFD3A" w14:textId="77777777" w:rsidR="00FE275B" w:rsidRPr="00D539C2" w:rsidRDefault="00FE275B" w:rsidP="005E306E">
            <w:pPr>
              <w:spacing w:line="300" w:lineRule="auto"/>
              <w:rPr>
                <w:rFonts w:cs="Tahoma"/>
                <w:lang w:val="es-ES_tradnl"/>
              </w:rPr>
            </w:pPr>
            <w:r w:rsidRPr="00D539C2">
              <w:rPr>
                <w:rFonts w:cs="Tahoma"/>
                <w:lang w:val="es-ES_tradnl"/>
              </w:rPr>
              <w:t>Aprobación del Producto 1 de la Entidad Ejecutora (</w:t>
            </w:r>
            <w:r w:rsidRPr="00D539C2">
              <w:rPr>
                <w:rFonts w:cs="Tahoma"/>
              </w:rPr>
              <w:t xml:space="preserve">Informe inicial) </w:t>
            </w:r>
          </w:p>
        </w:tc>
      </w:tr>
      <w:tr w:rsidR="00FE275B" w:rsidRPr="00D539C2" w14:paraId="6F783284" w14:textId="77777777" w:rsidTr="005E306E">
        <w:trPr>
          <w:trHeight w:val="228"/>
          <w:jc w:val="center"/>
        </w:trPr>
        <w:tc>
          <w:tcPr>
            <w:tcW w:w="254" w:type="pct"/>
            <w:shd w:val="clear" w:color="auto" w:fill="auto"/>
            <w:noWrap/>
            <w:vAlign w:val="center"/>
          </w:tcPr>
          <w:p w14:paraId="1FF34F97" w14:textId="77777777" w:rsidR="00FE275B" w:rsidRPr="00D539C2" w:rsidRDefault="00FE275B" w:rsidP="005E306E">
            <w:pPr>
              <w:spacing w:line="300" w:lineRule="auto"/>
              <w:jc w:val="both"/>
              <w:rPr>
                <w:rFonts w:cs="Tahoma"/>
              </w:rPr>
            </w:pPr>
            <w:r w:rsidRPr="00D539C2">
              <w:rPr>
                <w:rFonts w:cs="Tahoma"/>
              </w:rPr>
              <w:t>2</w:t>
            </w:r>
          </w:p>
        </w:tc>
        <w:tc>
          <w:tcPr>
            <w:tcW w:w="2513" w:type="pct"/>
            <w:shd w:val="clear" w:color="auto" w:fill="auto"/>
            <w:noWrap/>
            <w:vAlign w:val="center"/>
          </w:tcPr>
          <w:p w14:paraId="54410814" w14:textId="77777777" w:rsidR="00FE275B" w:rsidRPr="00D539C2" w:rsidRDefault="00FE275B" w:rsidP="005E306E">
            <w:pPr>
              <w:spacing w:line="300" w:lineRule="auto"/>
              <w:rPr>
                <w:rFonts w:cs="Tahoma"/>
              </w:rPr>
            </w:pPr>
            <w:r w:rsidRPr="00D539C2">
              <w:rPr>
                <w:rFonts w:cs="Tahoma"/>
                <w:b/>
              </w:rPr>
              <w:t>Producto 2</w:t>
            </w:r>
            <w:r w:rsidRPr="00D539C2">
              <w:rPr>
                <w:rFonts w:cs="Tahoma"/>
              </w:rPr>
              <w:t xml:space="preserve"> - Informe de aprobación </w:t>
            </w:r>
            <w:r w:rsidRPr="00D539C2">
              <w:rPr>
                <w:rFonts w:cs="Tahoma"/>
                <w:lang w:val="es-ES_tradnl"/>
              </w:rPr>
              <w:t>al 50% de ejecución física</w:t>
            </w:r>
          </w:p>
        </w:tc>
        <w:tc>
          <w:tcPr>
            <w:tcW w:w="2233" w:type="pct"/>
            <w:shd w:val="clear" w:color="auto" w:fill="auto"/>
            <w:noWrap/>
          </w:tcPr>
          <w:p w14:paraId="5DDFD842" w14:textId="77777777" w:rsidR="00FE275B" w:rsidRPr="00D539C2" w:rsidRDefault="00FE275B" w:rsidP="005E306E">
            <w:pPr>
              <w:spacing w:line="300" w:lineRule="auto"/>
              <w:rPr>
                <w:rFonts w:cs="Tahoma"/>
                <w:lang w:val="es-ES_tradnl"/>
              </w:rPr>
            </w:pPr>
            <w:r w:rsidRPr="00D539C2">
              <w:rPr>
                <w:rFonts w:cs="Tahoma"/>
                <w:lang w:val="es-ES_tradnl"/>
              </w:rPr>
              <w:t>Aprobación del Producto 2 de la Entidad Ejecutora (</w:t>
            </w:r>
            <w:r w:rsidRPr="00D539C2">
              <w:rPr>
                <w:rFonts w:cs="Tahoma"/>
              </w:rPr>
              <w:t xml:space="preserve">Informe </w:t>
            </w:r>
            <w:r w:rsidRPr="00D539C2">
              <w:rPr>
                <w:rFonts w:cs="Tahoma"/>
                <w:lang w:val="es-ES_tradnl"/>
              </w:rPr>
              <w:t>de avance al 50% de ejecución física)</w:t>
            </w:r>
          </w:p>
        </w:tc>
      </w:tr>
      <w:tr w:rsidR="00FE275B" w:rsidRPr="00D539C2" w14:paraId="72AA04BD" w14:textId="77777777" w:rsidTr="005E306E">
        <w:trPr>
          <w:trHeight w:val="228"/>
          <w:jc w:val="center"/>
        </w:trPr>
        <w:tc>
          <w:tcPr>
            <w:tcW w:w="254" w:type="pct"/>
            <w:shd w:val="clear" w:color="auto" w:fill="auto"/>
            <w:noWrap/>
            <w:vAlign w:val="center"/>
          </w:tcPr>
          <w:p w14:paraId="7136EA49" w14:textId="77777777" w:rsidR="00FE275B" w:rsidRPr="00D539C2" w:rsidRDefault="00FE275B" w:rsidP="005E306E">
            <w:pPr>
              <w:spacing w:line="300" w:lineRule="auto"/>
              <w:jc w:val="both"/>
              <w:rPr>
                <w:rFonts w:cs="Tahoma"/>
              </w:rPr>
            </w:pPr>
            <w:r w:rsidRPr="00D539C2">
              <w:rPr>
                <w:rFonts w:cs="Tahoma"/>
              </w:rPr>
              <w:t>3</w:t>
            </w:r>
          </w:p>
        </w:tc>
        <w:tc>
          <w:tcPr>
            <w:tcW w:w="2513" w:type="pct"/>
            <w:shd w:val="clear" w:color="auto" w:fill="auto"/>
            <w:noWrap/>
            <w:vAlign w:val="center"/>
          </w:tcPr>
          <w:p w14:paraId="62C6E7EE" w14:textId="77777777" w:rsidR="00FE275B" w:rsidRPr="00D539C2" w:rsidRDefault="00FE275B" w:rsidP="005E306E">
            <w:pPr>
              <w:spacing w:line="300" w:lineRule="auto"/>
              <w:rPr>
                <w:rFonts w:cs="Tahoma"/>
              </w:rPr>
            </w:pPr>
            <w:r w:rsidRPr="00D539C2">
              <w:rPr>
                <w:rFonts w:cs="Tahoma"/>
                <w:b/>
              </w:rPr>
              <w:t>Producto 3 -</w:t>
            </w:r>
            <w:r w:rsidRPr="00D539C2">
              <w:rPr>
                <w:rFonts w:cs="Tahoma"/>
              </w:rPr>
              <w:t xml:space="preserve"> Informe de aprobación del </w:t>
            </w:r>
            <w:r w:rsidRPr="00D539C2">
              <w:rPr>
                <w:rFonts w:cs="Tahoma"/>
                <w:bCs/>
                <w:lang w:val="es-ES_tradnl"/>
              </w:rPr>
              <w:t>100% de ejecución física</w:t>
            </w:r>
          </w:p>
        </w:tc>
        <w:tc>
          <w:tcPr>
            <w:tcW w:w="2233" w:type="pct"/>
            <w:shd w:val="clear" w:color="auto" w:fill="auto"/>
            <w:noWrap/>
          </w:tcPr>
          <w:p w14:paraId="03BC8795" w14:textId="77777777" w:rsidR="00FE275B" w:rsidRPr="00D539C2" w:rsidRDefault="00FE275B" w:rsidP="005E306E">
            <w:pPr>
              <w:spacing w:line="300" w:lineRule="auto"/>
              <w:rPr>
                <w:rFonts w:cs="Tahoma"/>
                <w:lang w:val="es-ES_tradnl"/>
              </w:rPr>
            </w:pPr>
            <w:r w:rsidRPr="00D539C2">
              <w:rPr>
                <w:rFonts w:cs="Tahoma"/>
                <w:lang w:val="es-ES_tradnl"/>
              </w:rPr>
              <w:t>Aprobación del Producto 3 de la Entidad Ejecutora (</w:t>
            </w:r>
            <w:r w:rsidRPr="00D539C2">
              <w:rPr>
                <w:rFonts w:cs="Tahoma"/>
              </w:rPr>
              <w:t xml:space="preserve">Informe </w:t>
            </w:r>
            <w:r w:rsidRPr="00D539C2">
              <w:rPr>
                <w:rFonts w:cs="Tahoma"/>
                <w:bCs/>
                <w:lang w:val="es-ES_tradnl"/>
              </w:rPr>
              <w:t>de avance al 100% de ejecución física)</w:t>
            </w:r>
          </w:p>
        </w:tc>
      </w:tr>
      <w:tr w:rsidR="00FE275B" w:rsidRPr="00D539C2" w14:paraId="779782BC" w14:textId="77777777" w:rsidTr="005E306E">
        <w:trPr>
          <w:trHeight w:val="228"/>
          <w:jc w:val="center"/>
        </w:trPr>
        <w:tc>
          <w:tcPr>
            <w:tcW w:w="254" w:type="pct"/>
            <w:shd w:val="clear" w:color="auto" w:fill="auto"/>
            <w:noWrap/>
            <w:vAlign w:val="center"/>
          </w:tcPr>
          <w:p w14:paraId="7F84CDE7" w14:textId="77777777" w:rsidR="00FE275B" w:rsidRPr="00D539C2" w:rsidRDefault="00FE275B" w:rsidP="005E306E">
            <w:pPr>
              <w:spacing w:line="300" w:lineRule="auto"/>
              <w:jc w:val="both"/>
              <w:rPr>
                <w:rFonts w:cs="Tahoma"/>
              </w:rPr>
            </w:pPr>
            <w:r w:rsidRPr="00D539C2">
              <w:rPr>
                <w:rFonts w:cs="Tahoma"/>
              </w:rPr>
              <w:t>4</w:t>
            </w:r>
          </w:p>
        </w:tc>
        <w:tc>
          <w:tcPr>
            <w:tcW w:w="2513" w:type="pct"/>
            <w:shd w:val="clear" w:color="auto" w:fill="auto"/>
            <w:noWrap/>
            <w:vAlign w:val="center"/>
          </w:tcPr>
          <w:p w14:paraId="24DC11E1" w14:textId="77777777" w:rsidR="00FE275B" w:rsidRPr="00D539C2" w:rsidRDefault="00FE275B" w:rsidP="005E306E">
            <w:pPr>
              <w:spacing w:line="300" w:lineRule="auto"/>
              <w:rPr>
                <w:rFonts w:cs="Tahoma"/>
              </w:rPr>
            </w:pPr>
            <w:r w:rsidRPr="00D539C2">
              <w:rPr>
                <w:rFonts w:cs="Tahoma"/>
                <w:b/>
              </w:rPr>
              <w:t>Producto 4</w:t>
            </w:r>
            <w:r w:rsidRPr="00D539C2">
              <w:rPr>
                <w:rFonts w:cs="Tahoma"/>
              </w:rPr>
              <w:t xml:space="preserve"> - Informe de aprobación del P</w:t>
            </w:r>
            <w:proofErr w:type="spellStart"/>
            <w:r w:rsidRPr="00D539C2">
              <w:rPr>
                <w:rFonts w:cs="Tahoma"/>
                <w:bCs/>
                <w:lang w:val="es-ES_tradnl"/>
              </w:rPr>
              <w:t>roducto</w:t>
            </w:r>
            <w:proofErr w:type="spellEnd"/>
            <w:r w:rsidRPr="00D539C2">
              <w:rPr>
                <w:rFonts w:cs="Tahoma"/>
                <w:bCs/>
                <w:lang w:val="es-ES_tradnl"/>
              </w:rPr>
              <w:t xml:space="preserve"> </w:t>
            </w:r>
            <w:r w:rsidRPr="00D539C2">
              <w:rPr>
                <w:rFonts w:cs="Tahoma"/>
              </w:rPr>
              <w:t>Final</w:t>
            </w:r>
          </w:p>
        </w:tc>
        <w:tc>
          <w:tcPr>
            <w:tcW w:w="2233" w:type="pct"/>
            <w:shd w:val="clear" w:color="auto" w:fill="auto"/>
            <w:noWrap/>
          </w:tcPr>
          <w:p w14:paraId="29A69B10" w14:textId="77777777" w:rsidR="00FE275B" w:rsidRPr="00D539C2" w:rsidRDefault="00FE275B" w:rsidP="005E306E">
            <w:pPr>
              <w:spacing w:line="300" w:lineRule="auto"/>
              <w:rPr>
                <w:rFonts w:cs="Tahoma"/>
                <w:lang w:val="es-ES_tradnl"/>
              </w:rPr>
            </w:pPr>
            <w:r w:rsidRPr="00D539C2">
              <w:rPr>
                <w:rFonts w:cs="Tahoma"/>
                <w:lang w:val="es-ES_tradnl"/>
              </w:rPr>
              <w:t>Aprobación del Producto 4 de la Entidad Ejecutora (</w:t>
            </w:r>
            <w:r w:rsidRPr="00D539C2">
              <w:rPr>
                <w:rFonts w:cs="Tahoma"/>
              </w:rPr>
              <w:t xml:space="preserve">Informe </w:t>
            </w:r>
            <w:r w:rsidRPr="00D539C2">
              <w:rPr>
                <w:rFonts w:cs="Tahoma"/>
                <w:bCs/>
                <w:lang w:val="es-ES_tradnl"/>
              </w:rPr>
              <w:t>de producto final)</w:t>
            </w:r>
          </w:p>
        </w:tc>
      </w:tr>
    </w:tbl>
    <w:p w14:paraId="0A7F62E8" w14:textId="77777777" w:rsidR="00FE275B" w:rsidRPr="00D539C2" w:rsidRDefault="00FE275B" w:rsidP="00FE275B">
      <w:pPr>
        <w:spacing w:line="300" w:lineRule="auto"/>
        <w:jc w:val="both"/>
        <w:rPr>
          <w:rFonts w:cs="Tahoma"/>
          <w:sz w:val="20"/>
          <w:szCs w:val="20"/>
        </w:rPr>
      </w:pPr>
    </w:p>
    <w:p w14:paraId="54021474" w14:textId="77777777" w:rsidR="00FE275B" w:rsidRPr="00D539C2" w:rsidRDefault="00FE275B" w:rsidP="00FE275B">
      <w:pPr>
        <w:tabs>
          <w:tab w:val="left" w:pos="709"/>
        </w:tabs>
        <w:spacing w:line="260" w:lineRule="atLeast"/>
        <w:ind w:left="284"/>
        <w:jc w:val="both"/>
        <w:rPr>
          <w:rFonts w:cs="Tahoma"/>
          <w:sz w:val="20"/>
          <w:szCs w:val="20"/>
        </w:rPr>
      </w:pPr>
      <w:r w:rsidRPr="00D539C2">
        <w:rPr>
          <w:rFonts w:cs="Tahoma"/>
          <w:sz w:val="20"/>
          <w:szCs w:val="20"/>
        </w:rPr>
        <w:t xml:space="preserve">El Inspector deberá realizar la presentación de cada uno de sus productos, en un máximo de </w:t>
      </w:r>
      <w:r w:rsidRPr="00D539C2">
        <w:rPr>
          <w:rFonts w:cs="Tahoma"/>
          <w:b/>
          <w:sz w:val="20"/>
          <w:szCs w:val="20"/>
        </w:rPr>
        <w:t>diez (10) días calendario</w:t>
      </w:r>
      <w:r w:rsidRPr="00D539C2">
        <w:rPr>
          <w:rFonts w:cs="Tahoma"/>
          <w:sz w:val="20"/>
          <w:szCs w:val="20"/>
        </w:rPr>
        <w:t>, posteriores a haberse emitido el informe de conformidad del Fiscal del proyecto respecto al producto de la Entidad Ejecutora.</w:t>
      </w:r>
    </w:p>
    <w:p w14:paraId="6ED78C7D" w14:textId="77777777" w:rsidR="00FE275B" w:rsidRPr="00D539C2" w:rsidRDefault="00FE275B" w:rsidP="00FE275B">
      <w:pPr>
        <w:spacing w:line="260" w:lineRule="atLeast"/>
        <w:ind w:left="284"/>
        <w:jc w:val="both"/>
        <w:rPr>
          <w:rFonts w:cs="Tahoma"/>
          <w:sz w:val="20"/>
          <w:szCs w:val="20"/>
        </w:rPr>
      </w:pPr>
      <w:r w:rsidRPr="00D539C2">
        <w:rPr>
          <w:rFonts w:cs="Tahoma"/>
          <w:sz w:val="20"/>
          <w:szCs w:val="20"/>
        </w:rPr>
        <w:t xml:space="preserve">La Inspectoría debe presentar su informe/producto </w:t>
      </w:r>
      <w:r w:rsidRPr="00D539C2">
        <w:rPr>
          <w:rFonts w:cs="Tahoma"/>
          <w:sz w:val="20"/>
          <w:szCs w:val="20"/>
          <w:lang w:val="es-ES_tradnl"/>
        </w:rPr>
        <w:t xml:space="preserve">en 1 ejemplar original, en versión impresa y digital (editable) </w:t>
      </w:r>
      <w:r w:rsidRPr="00D539C2">
        <w:rPr>
          <w:rFonts w:cs="Tahoma"/>
          <w:sz w:val="20"/>
          <w:szCs w:val="20"/>
        </w:rPr>
        <w:t xml:space="preserve">al Fiscal del proyecto.  </w:t>
      </w:r>
    </w:p>
    <w:p w14:paraId="5E359C42" w14:textId="77777777" w:rsidR="00FE275B" w:rsidRPr="00D539C2" w:rsidRDefault="00FE275B" w:rsidP="00FE275B">
      <w:pPr>
        <w:spacing w:line="260" w:lineRule="atLeast"/>
        <w:ind w:left="284"/>
        <w:jc w:val="both"/>
        <w:rPr>
          <w:rFonts w:cs="Tahoma"/>
          <w:sz w:val="20"/>
          <w:szCs w:val="20"/>
        </w:rPr>
      </w:pPr>
      <w:r w:rsidRPr="00D539C2">
        <w:rPr>
          <w:rFonts w:cs="Tahoma"/>
          <w:sz w:val="20"/>
          <w:szCs w:val="20"/>
        </w:rPr>
        <w:t xml:space="preserve">El Fiscal del Proyecto podrá aprobar o rechazar su informe en un plazo máximo de </w:t>
      </w:r>
      <w:r w:rsidRPr="00D539C2">
        <w:rPr>
          <w:rFonts w:cs="Tahoma"/>
          <w:b/>
          <w:sz w:val="20"/>
          <w:szCs w:val="20"/>
        </w:rPr>
        <w:t>cuatro (4) días hábiles</w:t>
      </w:r>
      <w:r w:rsidRPr="00D539C2">
        <w:rPr>
          <w:rFonts w:cs="Tahoma"/>
          <w:sz w:val="20"/>
          <w:szCs w:val="20"/>
        </w:rPr>
        <w:t>, en caso de existir observaciones causales del rechazo, la Inspectoría deberá subsanar los mismos en un plazo no mayor a</w:t>
      </w:r>
      <w:r w:rsidRPr="00D539C2">
        <w:rPr>
          <w:rFonts w:cs="Tahoma"/>
          <w:b/>
          <w:sz w:val="20"/>
          <w:szCs w:val="20"/>
        </w:rPr>
        <w:t xml:space="preserve"> cuatro (4) días calendario</w:t>
      </w:r>
      <w:r w:rsidRPr="00D539C2">
        <w:rPr>
          <w:rFonts w:cs="Tahoma"/>
          <w:sz w:val="20"/>
          <w:szCs w:val="20"/>
        </w:rPr>
        <w:t>.</w:t>
      </w:r>
    </w:p>
    <w:p w14:paraId="49B86BC3" w14:textId="77777777" w:rsidR="00FE275B" w:rsidRPr="00D539C2" w:rsidRDefault="00FE275B" w:rsidP="00FE275B">
      <w:pPr>
        <w:spacing w:line="260" w:lineRule="atLeast"/>
        <w:ind w:left="284"/>
        <w:jc w:val="both"/>
        <w:rPr>
          <w:rFonts w:cs="Tahoma"/>
          <w:bCs/>
          <w:sz w:val="20"/>
          <w:szCs w:val="20"/>
          <w:lang w:val="es-ES_tradnl"/>
        </w:rPr>
      </w:pPr>
      <w:bookmarkStart w:id="56" w:name="_Hlk180057446"/>
      <w:r w:rsidRPr="00D539C2">
        <w:rPr>
          <w:rFonts w:cs="Tahoma"/>
          <w:bCs/>
          <w:sz w:val="20"/>
          <w:szCs w:val="20"/>
          <w:lang w:val="es-ES_tradnl"/>
        </w:rPr>
        <w:t>En caso que la presentación de los documentos de los Productos remitida al Fiscal del Proyecto se encuentre en fin de semana o feriado este deberá ser presentado el primer día hábil.</w:t>
      </w:r>
    </w:p>
    <w:bookmarkEnd w:id="56"/>
    <w:p w14:paraId="430B053C" w14:textId="77777777" w:rsidR="00FE275B" w:rsidRPr="00D539C2" w:rsidRDefault="00FE275B" w:rsidP="00FE275B">
      <w:pPr>
        <w:spacing w:line="260" w:lineRule="atLeast"/>
        <w:ind w:left="284"/>
        <w:jc w:val="both"/>
        <w:rPr>
          <w:rFonts w:cs="Tahoma"/>
          <w:sz w:val="20"/>
          <w:szCs w:val="20"/>
        </w:rPr>
      </w:pPr>
      <w:r w:rsidRPr="00D539C2">
        <w:rPr>
          <w:rFonts w:cs="Tahoma"/>
          <w:sz w:val="20"/>
          <w:szCs w:val="20"/>
        </w:rPr>
        <w:t>Estos informes/productos de manera indicativa y no restrictiva, deberán contar con el contenido mínimo:</w:t>
      </w:r>
    </w:p>
    <w:p w14:paraId="18D4B022" w14:textId="77777777" w:rsidR="00FE275B" w:rsidRPr="00D539C2" w:rsidRDefault="00FE275B" w:rsidP="00FE275B">
      <w:pPr>
        <w:spacing w:line="260" w:lineRule="atLeast"/>
        <w:ind w:left="284"/>
        <w:jc w:val="both"/>
        <w:rPr>
          <w:rFonts w:cs="Tahoma"/>
          <w:sz w:val="20"/>
          <w:szCs w:val="20"/>
        </w:rPr>
      </w:pPr>
    </w:p>
    <w:p w14:paraId="3275B9F5" w14:textId="77777777" w:rsidR="00FE275B" w:rsidRPr="00D539C2" w:rsidRDefault="00FE275B" w:rsidP="00FE275B">
      <w:pPr>
        <w:spacing w:line="260" w:lineRule="atLeast"/>
        <w:ind w:firstLine="284"/>
        <w:jc w:val="both"/>
        <w:rPr>
          <w:rFonts w:cs="Tahoma"/>
          <w:b/>
          <w:bCs/>
          <w:sz w:val="20"/>
          <w:szCs w:val="20"/>
          <w:lang w:val="es-ES_tradnl"/>
        </w:rPr>
      </w:pPr>
      <w:r w:rsidRPr="00D539C2">
        <w:rPr>
          <w:rFonts w:cs="Tahoma"/>
          <w:b/>
          <w:bCs/>
          <w:sz w:val="20"/>
          <w:szCs w:val="20"/>
          <w:lang w:val="es-ES_tradnl"/>
        </w:rPr>
        <w:t>PRODUCTO 1 - INFORME INICIAL</w:t>
      </w:r>
    </w:p>
    <w:p w14:paraId="696BA8EB" w14:textId="77777777" w:rsidR="00FE275B" w:rsidRPr="00D539C2" w:rsidRDefault="00FE275B" w:rsidP="00FE275B">
      <w:pPr>
        <w:numPr>
          <w:ilvl w:val="0"/>
          <w:numId w:val="59"/>
        </w:numPr>
        <w:spacing w:line="260" w:lineRule="atLeast"/>
        <w:ind w:left="284"/>
        <w:contextualSpacing/>
        <w:jc w:val="both"/>
        <w:rPr>
          <w:rFonts w:cs="Tahoma"/>
          <w:sz w:val="20"/>
          <w:szCs w:val="20"/>
          <w:lang w:val="es-ES_tradnl"/>
        </w:rPr>
      </w:pPr>
      <w:r w:rsidRPr="00D539C2">
        <w:rPr>
          <w:rFonts w:cs="Tahoma"/>
          <w:sz w:val="20"/>
          <w:szCs w:val="20"/>
          <w:lang w:val="es-ES_tradnl"/>
        </w:rPr>
        <w:t xml:space="preserve">Copia de la Aprobación del </w:t>
      </w:r>
      <w:bookmarkStart w:id="57" w:name="_Hlk163836728"/>
      <w:r w:rsidRPr="00D539C2">
        <w:rPr>
          <w:rFonts w:cs="Tahoma"/>
          <w:sz w:val="20"/>
          <w:szCs w:val="20"/>
          <w:lang w:val="es-ES_tradnl"/>
        </w:rPr>
        <w:t>Informe especial presentado por la Entidad Ejecutora, de las actividades preliminares de evaluación y selección de beneficiarios, así como la verificación de certificados de no propiedad de los beneficiarios del proyecto, que demuestre el cumplimiento del requerimiento solicitado en el proyecto.</w:t>
      </w:r>
      <w:bookmarkEnd w:id="57"/>
    </w:p>
    <w:p w14:paraId="623C330F" w14:textId="77777777" w:rsidR="00FE275B" w:rsidRPr="00D539C2" w:rsidRDefault="00FE275B" w:rsidP="00FE275B">
      <w:pPr>
        <w:numPr>
          <w:ilvl w:val="0"/>
          <w:numId w:val="59"/>
        </w:numPr>
        <w:spacing w:line="260" w:lineRule="atLeast"/>
        <w:ind w:left="284"/>
        <w:contextualSpacing/>
        <w:jc w:val="both"/>
        <w:rPr>
          <w:rFonts w:cs="Tahoma"/>
          <w:sz w:val="20"/>
          <w:szCs w:val="20"/>
          <w:lang w:val="es-ES_tradnl"/>
        </w:rPr>
      </w:pPr>
      <w:r w:rsidRPr="00D539C2">
        <w:rPr>
          <w:rFonts w:cs="Tahoma"/>
          <w:sz w:val="20"/>
          <w:szCs w:val="20"/>
          <w:lang w:val="es-ES_tradnl"/>
        </w:rPr>
        <w:t xml:space="preserve">Informe de Inspectoría de Actividades Realizadas en el seguimiento a la Consultoría de la Entidad Ejecutora, el mismo deberá contener las actividades y seguimiento realizado a los componentes </w:t>
      </w:r>
      <w:r w:rsidRPr="00D539C2">
        <w:rPr>
          <w:rFonts w:cs="Tahoma"/>
          <w:sz w:val="20"/>
          <w:szCs w:val="20"/>
          <w:lang w:val="es-ES_tradnl"/>
        </w:rPr>
        <w:lastRenderedPageBreak/>
        <w:t>de Capacitación, Asistencia Técnica/Seguimiento y Provisión/Dotación de Materiales correspondiente al periodo con respaldo fotográfico.</w:t>
      </w:r>
    </w:p>
    <w:p w14:paraId="3A7FB1AC" w14:textId="77777777" w:rsidR="00FE275B" w:rsidRPr="00D539C2" w:rsidRDefault="00FE275B" w:rsidP="00FE275B">
      <w:pPr>
        <w:numPr>
          <w:ilvl w:val="0"/>
          <w:numId w:val="59"/>
        </w:numPr>
        <w:spacing w:line="260" w:lineRule="atLeast"/>
        <w:ind w:left="284"/>
        <w:contextualSpacing/>
        <w:jc w:val="both"/>
        <w:rPr>
          <w:rFonts w:cs="Tahoma"/>
          <w:sz w:val="20"/>
          <w:szCs w:val="20"/>
          <w:lang w:val="es-ES_tradnl"/>
        </w:rPr>
      </w:pPr>
      <w:r w:rsidRPr="00D539C2">
        <w:rPr>
          <w:rFonts w:cs="Tahoma"/>
          <w:sz w:val="20"/>
          <w:szCs w:val="20"/>
          <w:lang w:val="es-ES_tradnl"/>
        </w:rPr>
        <w:t xml:space="preserve">Carta de Recepción del Producto 1 de la Entidad Ejecutora (original) a la Inspectoría, </w:t>
      </w:r>
      <w:r w:rsidRPr="00D539C2">
        <w:rPr>
          <w:rFonts w:cs="Tahoma"/>
          <w:b/>
          <w:sz w:val="20"/>
          <w:szCs w:val="20"/>
          <w:lang w:val="es-ES_tradnl"/>
        </w:rPr>
        <w:t xml:space="preserve">debidamente </w:t>
      </w:r>
      <w:proofErr w:type="spellStart"/>
      <w:r w:rsidRPr="00D539C2">
        <w:rPr>
          <w:rFonts w:cs="Tahoma"/>
          <w:b/>
          <w:sz w:val="20"/>
          <w:szCs w:val="20"/>
          <w:lang w:val="es-ES_tradnl"/>
        </w:rPr>
        <w:t>recepcionada</w:t>
      </w:r>
      <w:proofErr w:type="spellEnd"/>
      <w:r w:rsidRPr="00D539C2">
        <w:rPr>
          <w:rFonts w:cs="Tahoma"/>
          <w:b/>
          <w:sz w:val="20"/>
          <w:szCs w:val="20"/>
          <w:lang w:val="es-ES_tradnl"/>
        </w:rPr>
        <w:t>.</w:t>
      </w:r>
    </w:p>
    <w:p w14:paraId="4FCFEA8D" w14:textId="77777777" w:rsidR="00FE275B" w:rsidRPr="00D539C2" w:rsidRDefault="00FE275B" w:rsidP="00FE275B">
      <w:pPr>
        <w:numPr>
          <w:ilvl w:val="0"/>
          <w:numId w:val="59"/>
        </w:numPr>
        <w:spacing w:line="260" w:lineRule="atLeast"/>
        <w:ind w:left="284"/>
        <w:contextualSpacing/>
        <w:jc w:val="both"/>
        <w:rPr>
          <w:rFonts w:cs="Tahoma"/>
          <w:sz w:val="20"/>
          <w:szCs w:val="20"/>
          <w:lang w:val="es-ES_tradnl"/>
        </w:rPr>
      </w:pPr>
      <w:r w:rsidRPr="00D539C2">
        <w:rPr>
          <w:rFonts w:cs="Tahoma"/>
          <w:sz w:val="20"/>
          <w:szCs w:val="20"/>
          <w:lang w:val="es-ES_tradnl"/>
        </w:rPr>
        <w:t xml:space="preserve">Informe de Aprobación (Original), donde el Inspector </w:t>
      </w:r>
      <w:r w:rsidRPr="00D539C2">
        <w:rPr>
          <w:rFonts w:cs="Tahoma"/>
          <w:b/>
          <w:sz w:val="20"/>
          <w:szCs w:val="20"/>
          <w:lang w:val="es-ES_tradnl"/>
        </w:rPr>
        <w:t xml:space="preserve">verifica y aprueba </w:t>
      </w:r>
      <w:r w:rsidRPr="00D539C2">
        <w:rPr>
          <w:rFonts w:cs="Tahoma"/>
          <w:sz w:val="20"/>
          <w:szCs w:val="20"/>
          <w:lang w:val="es-ES_tradnl"/>
        </w:rPr>
        <w:t xml:space="preserve">el PRODUCTO </w:t>
      </w:r>
      <w:r w:rsidRPr="00D539C2">
        <w:rPr>
          <w:rFonts w:cs="Tahoma"/>
          <w:b/>
          <w:sz w:val="20"/>
          <w:szCs w:val="20"/>
          <w:lang w:val="es-ES_tradnl"/>
        </w:rPr>
        <w:t>1</w:t>
      </w:r>
      <w:r w:rsidRPr="00D539C2">
        <w:rPr>
          <w:rFonts w:cs="Tahoma"/>
          <w:sz w:val="20"/>
          <w:szCs w:val="20"/>
          <w:lang w:val="es-ES_tradnl"/>
        </w:rPr>
        <w:t>, presentado por la Entidad Ejecutora.</w:t>
      </w:r>
    </w:p>
    <w:p w14:paraId="7665FF9B" w14:textId="77777777" w:rsidR="00FE275B" w:rsidRPr="00D539C2" w:rsidRDefault="00FE275B" w:rsidP="00FE275B">
      <w:pPr>
        <w:numPr>
          <w:ilvl w:val="0"/>
          <w:numId w:val="59"/>
        </w:numPr>
        <w:spacing w:line="260" w:lineRule="atLeast"/>
        <w:ind w:left="284"/>
        <w:contextualSpacing/>
        <w:jc w:val="both"/>
        <w:rPr>
          <w:rFonts w:cs="Tahoma"/>
          <w:sz w:val="20"/>
          <w:szCs w:val="20"/>
          <w:lang w:val="es-ES_tradnl"/>
        </w:rPr>
      </w:pPr>
      <w:r w:rsidRPr="00D539C2">
        <w:rPr>
          <w:rFonts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420BDC16" w14:textId="77777777" w:rsidR="00FE275B" w:rsidRPr="00D539C2" w:rsidRDefault="00FE275B" w:rsidP="00FE275B">
      <w:pPr>
        <w:numPr>
          <w:ilvl w:val="0"/>
          <w:numId w:val="59"/>
        </w:numPr>
        <w:spacing w:line="260" w:lineRule="atLeast"/>
        <w:ind w:left="284"/>
        <w:contextualSpacing/>
        <w:jc w:val="both"/>
        <w:rPr>
          <w:rFonts w:cs="Tahoma"/>
          <w:sz w:val="20"/>
          <w:szCs w:val="20"/>
          <w:lang w:val="es-ES_tradnl"/>
        </w:rPr>
      </w:pPr>
      <w:bookmarkStart w:id="58" w:name="_Hlk113285623"/>
      <w:r w:rsidRPr="00D539C2">
        <w:rPr>
          <w:rFonts w:cs="Tahoma"/>
          <w:sz w:val="20"/>
          <w:szCs w:val="20"/>
          <w:lang w:val="es-ES_tradnl"/>
        </w:rPr>
        <w:t>Reporte del aplicativo móvil SSP (mínimamente 4 fotografías por vivienda de cada inspección realizada), Que identifique la presencia del Inspector en obra.</w:t>
      </w:r>
    </w:p>
    <w:bookmarkEnd w:id="58"/>
    <w:p w14:paraId="5C071EB8" w14:textId="77777777" w:rsidR="00FE275B" w:rsidRPr="00D539C2" w:rsidRDefault="00FE275B" w:rsidP="00FE275B">
      <w:pPr>
        <w:numPr>
          <w:ilvl w:val="0"/>
          <w:numId w:val="59"/>
        </w:numPr>
        <w:spacing w:line="260" w:lineRule="atLeast"/>
        <w:ind w:left="284"/>
        <w:contextualSpacing/>
        <w:jc w:val="both"/>
        <w:rPr>
          <w:rFonts w:cs="Tahoma"/>
          <w:sz w:val="20"/>
          <w:szCs w:val="20"/>
          <w:lang w:val="es-ES_tradnl"/>
        </w:rPr>
      </w:pPr>
      <w:r w:rsidRPr="00D539C2">
        <w:rPr>
          <w:rFonts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83253CF" w14:textId="77777777" w:rsidR="00FE275B" w:rsidRPr="00D539C2" w:rsidRDefault="00FE275B" w:rsidP="00FE275B">
      <w:pPr>
        <w:spacing w:line="260" w:lineRule="atLeast"/>
        <w:ind w:left="284"/>
        <w:contextualSpacing/>
        <w:jc w:val="both"/>
        <w:rPr>
          <w:rFonts w:cs="Tahoma"/>
          <w:sz w:val="20"/>
          <w:szCs w:val="20"/>
          <w:lang w:val="es-ES_tradnl"/>
        </w:rPr>
      </w:pPr>
    </w:p>
    <w:p w14:paraId="5DC5F34E" w14:textId="77777777" w:rsidR="00FE275B" w:rsidRPr="00D539C2" w:rsidRDefault="00FE275B" w:rsidP="00FE275B">
      <w:pPr>
        <w:spacing w:line="260" w:lineRule="atLeast"/>
        <w:ind w:firstLine="284"/>
        <w:jc w:val="both"/>
        <w:rPr>
          <w:rFonts w:cs="Tahoma"/>
          <w:b/>
          <w:sz w:val="20"/>
          <w:szCs w:val="20"/>
          <w:lang w:val="es-ES_tradnl"/>
        </w:rPr>
      </w:pPr>
      <w:r w:rsidRPr="00D539C2">
        <w:rPr>
          <w:rFonts w:cs="Tahoma"/>
          <w:b/>
          <w:sz w:val="20"/>
          <w:szCs w:val="20"/>
          <w:lang w:val="es-ES_tradnl"/>
        </w:rPr>
        <w:t>PRODUCTO 2 - INFORME DE AVANCE Al 50% DE EJECUCIÓN FÍSICA</w:t>
      </w:r>
    </w:p>
    <w:p w14:paraId="0E13DFA4" w14:textId="77777777" w:rsidR="00FE275B" w:rsidRPr="00D539C2" w:rsidRDefault="00FE275B" w:rsidP="00FE275B">
      <w:pPr>
        <w:numPr>
          <w:ilvl w:val="0"/>
          <w:numId w:val="60"/>
        </w:numPr>
        <w:spacing w:line="260" w:lineRule="atLeast"/>
        <w:ind w:left="284"/>
        <w:contextualSpacing/>
        <w:jc w:val="both"/>
        <w:rPr>
          <w:rFonts w:cs="Tahoma"/>
          <w:sz w:val="20"/>
          <w:szCs w:val="20"/>
          <w:lang w:val="es-ES_tradnl"/>
        </w:rPr>
      </w:pPr>
      <w:r w:rsidRPr="00D539C2">
        <w:rPr>
          <w:rFonts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B774410" w14:textId="77777777" w:rsidR="00FE275B" w:rsidRPr="00D539C2" w:rsidRDefault="00FE275B" w:rsidP="00FE275B">
      <w:pPr>
        <w:numPr>
          <w:ilvl w:val="0"/>
          <w:numId w:val="60"/>
        </w:numPr>
        <w:spacing w:line="260" w:lineRule="atLeast"/>
        <w:ind w:left="284"/>
        <w:contextualSpacing/>
        <w:jc w:val="both"/>
        <w:rPr>
          <w:rFonts w:cs="Tahoma"/>
          <w:sz w:val="20"/>
          <w:szCs w:val="20"/>
          <w:lang w:val="es-ES_tradnl"/>
        </w:rPr>
      </w:pPr>
      <w:r w:rsidRPr="00D539C2">
        <w:rPr>
          <w:rFonts w:cs="Tahoma"/>
          <w:sz w:val="20"/>
          <w:szCs w:val="20"/>
          <w:lang w:val="es-ES_tradnl"/>
        </w:rPr>
        <w:t xml:space="preserve">Carta de Recepción del Producto 2 de la Entidad Ejecutora (original) a la Inspectoría, </w:t>
      </w:r>
      <w:r w:rsidRPr="00D539C2">
        <w:rPr>
          <w:rFonts w:cs="Tahoma"/>
          <w:b/>
          <w:sz w:val="20"/>
          <w:szCs w:val="20"/>
          <w:lang w:val="es-ES_tradnl"/>
        </w:rPr>
        <w:t xml:space="preserve">debidamente </w:t>
      </w:r>
      <w:proofErr w:type="spellStart"/>
      <w:r w:rsidRPr="00D539C2">
        <w:rPr>
          <w:rFonts w:cs="Tahoma"/>
          <w:b/>
          <w:sz w:val="20"/>
          <w:szCs w:val="20"/>
          <w:lang w:val="es-ES_tradnl"/>
        </w:rPr>
        <w:t>recepcionada</w:t>
      </w:r>
      <w:proofErr w:type="spellEnd"/>
      <w:r w:rsidRPr="00D539C2">
        <w:rPr>
          <w:rFonts w:cs="Tahoma"/>
          <w:b/>
          <w:sz w:val="20"/>
          <w:szCs w:val="20"/>
          <w:lang w:val="es-ES_tradnl"/>
        </w:rPr>
        <w:t>.</w:t>
      </w:r>
    </w:p>
    <w:p w14:paraId="197AD71B" w14:textId="77777777" w:rsidR="00FE275B" w:rsidRPr="00D539C2" w:rsidRDefault="00FE275B" w:rsidP="00FE275B">
      <w:pPr>
        <w:numPr>
          <w:ilvl w:val="0"/>
          <w:numId w:val="60"/>
        </w:numPr>
        <w:spacing w:line="260" w:lineRule="atLeast"/>
        <w:ind w:left="284"/>
        <w:contextualSpacing/>
        <w:jc w:val="both"/>
        <w:rPr>
          <w:rFonts w:cs="Tahoma"/>
          <w:sz w:val="20"/>
          <w:szCs w:val="20"/>
          <w:lang w:val="es-ES_tradnl"/>
        </w:rPr>
      </w:pPr>
      <w:r w:rsidRPr="00D539C2">
        <w:rPr>
          <w:rFonts w:cs="Tahoma"/>
          <w:sz w:val="20"/>
          <w:szCs w:val="20"/>
          <w:lang w:val="es-ES_tradnl"/>
        </w:rPr>
        <w:t xml:space="preserve">Informe de Aprobación (Original), donde el Inspector </w:t>
      </w:r>
      <w:r w:rsidRPr="00D539C2">
        <w:rPr>
          <w:rFonts w:cs="Tahoma"/>
          <w:b/>
          <w:sz w:val="20"/>
          <w:szCs w:val="20"/>
          <w:lang w:val="es-ES_tradnl"/>
        </w:rPr>
        <w:t>verifica y aprueba</w:t>
      </w:r>
      <w:r w:rsidRPr="00D539C2">
        <w:rPr>
          <w:rFonts w:cs="Tahoma"/>
          <w:sz w:val="20"/>
          <w:szCs w:val="20"/>
          <w:lang w:val="es-ES_tradnl"/>
        </w:rPr>
        <w:t xml:space="preserve"> el PRODUCTO </w:t>
      </w:r>
      <w:r w:rsidRPr="00D539C2">
        <w:rPr>
          <w:rFonts w:cs="Tahoma"/>
          <w:b/>
          <w:sz w:val="20"/>
          <w:szCs w:val="20"/>
          <w:lang w:val="es-ES_tradnl"/>
        </w:rPr>
        <w:t>2</w:t>
      </w:r>
      <w:r w:rsidRPr="00D539C2">
        <w:rPr>
          <w:rFonts w:cs="Tahoma"/>
          <w:sz w:val="20"/>
          <w:szCs w:val="20"/>
          <w:lang w:val="es-ES_tradnl"/>
        </w:rPr>
        <w:t>, presentado por la Entidad Ejecutora.</w:t>
      </w:r>
    </w:p>
    <w:p w14:paraId="189AF09E" w14:textId="77777777" w:rsidR="00FE275B" w:rsidRPr="00D539C2" w:rsidRDefault="00FE275B" w:rsidP="00FE275B">
      <w:pPr>
        <w:numPr>
          <w:ilvl w:val="0"/>
          <w:numId w:val="60"/>
        </w:numPr>
        <w:spacing w:line="260" w:lineRule="atLeast"/>
        <w:ind w:left="284"/>
        <w:contextualSpacing/>
        <w:jc w:val="both"/>
        <w:rPr>
          <w:rFonts w:cs="Tahoma"/>
          <w:sz w:val="20"/>
          <w:szCs w:val="20"/>
          <w:lang w:val="es-ES_tradnl"/>
        </w:rPr>
      </w:pPr>
      <w:r w:rsidRPr="00D539C2">
        <w:rPr>
          <w:rFonts w:cs="Tahoma"/>
          <w:sz w:val="20"/>
          <w:szCs w:val="20"/>
          <w:lang w:val="es-ES_tradnl"/>
        </w:rPr>
        <w:t xml:space="preserve">Ficha de Seguimiento Semanal de campo para Inspectoría, que refleje el avance físico del proyecto. </w:t>
      </w:r>
    </w:p>
    <w:p w14:paraId="0B0D8DA8" w14:textId="77777777" w:rsidR="00FE275B" w:rsidRPr="00D539C2" w:rsidRDefault="00FE275B" w:rsidP="00FE275B">
      <w:pPr>
        <w:numPr>
          <w:ilvl w:val="0"/>
          <w:numId w:val="60"/>
        </w:numPr>
        <w:spacing w:line="260" w:lineRule="atLeast"/>
        <w:ind w:left="284"/>
        <w:contextualSpacing/>
        <w:jc w:val="both"/>
        <w:rPr>
          <w:rFonts w:cs="Tahoma"/>
          <w:sz w:val="20"/>
          <w:szCs w:val="20"/>
          <w:lang w:val="es-ES_tradnl"/>
        </w:rPr>
      </w:pPr>
      <w:r w:rsidRPr="00D539C2">
        <w:rPr>
          <w:rFonts w:cs="Tahoma"/>
          <w:sz w:val="20"/>
          <w:szCs w:val="20"/>
          <w:lang w:val="es-ES_tradnl"/>
        </w:rPr>
        <w:t>Reporte del aplicativo móvil SSP (mínimamente 4 fotografías por vivienda de cada inspección realizada</w:t>
      </w:r>
      <w:r w:rsidRPr="00E12DFF">
        <w:rPr>
          <w:rFonts w:cs="Tahoma"/>
          <w:sz w:val="20"/>
          <w:szCs w:val="20"/>
          <w:lang w:val="es-ES_tradnl"/>
        </w:rPr>
        <w:t>), q</w:t>
      </w:r>
      <w:r w:rsidRPr="00D539C2">
        <w:rPr>
          <w:rFonts w:cs="Tahoma"/>
          <w:sz w:val="20"/>
          <w:szCs w:val="20"/>
          <w:lang w:val="es-ES_tradnl"/>
        </w:rPr>
        <w:t>ue identifique la presencia del Inspector en obra.</w:t>
      </w:r>
    </w:p>
    <w:p w14:paraId="2200189C" w14:textId="77777777" w:rsidR="00FE275B" w:rsidRPr="00D539C2" w:rsidRDefault="00FE275B" w:rsidP="00FE275B">
      <w:pPr>
        <w:numPr>
          <w:ilvl w:val="0"/>
          <w:numId w:val="60"/>
        </w:numPr>
        <w:spacing w:line="260" w:lineRule="atLeast"/>
        <w:ind w:left="284"/>
        <w:contextualSpacing/>
        <w:jc w:val="both"/>
        <w:rPr>
          <w:rFonts w:cs="Tahoma"/>
          <w:sz w:val="20"/>
          <w:szCs w:val="20"/>
          <w:lang w:val="es-ES_tradnl"/>
        </w:rPr>
      </w:pPr>
      <w:r w:rsidRPr="00D539C2">
        <w:rPr>
          <w:rFonts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78BCE372" w14:textId="77777777" w:rsidR="00FE275B" w:rsidRPr="00D539C2" w:rsidRDefault="00FE275B" w:rsidP="00FE275B">
      <w:pPr>
        <w:numPr>
          <w:ilvl w:val="0"/>
          <w:numId w:val="60"/>
        </w:numPr>
        <w:spacing w:line="260" w:lineRule="atLeast"/>
        <w:ind w:left="284"/>
        <w:contextualSpacing/>
        <w:jc w:val="both"/>
        <w:rPr>
          <w:rFonts w:cs="Tahoma"/>
          <w:sz w:val="20"/>
          <w:szCs w:val="20"/>
          <w:lang w:val="es-ES_tradnl"/>
        </w:rPr>
      </w:pPr>
      <w:r w:rsidRPr="00D539C2">
        <w:rPr>
          <w:rFonts w:cs="Tahoma"/>
          <w:sz w:val="20"/>
          <w:szCs w:val="20"/>
          <w:lang w:val="es-ES_tradnl"/>
        </w:rPr>
        <w:t>Ficha Técnica con memoria fotográfica en formato físico que demuestre el porcentaje de avance por vivienda (que identifique la presencia del Inspector en obra).</w:t>
      </w:r>
    </w:p>
    <w:p w14:paraId="016E9743" w14:textId="77777777" w:rsidR="00FE275B" w:rsidRPr="00D539C2" w:rsidRDefault="00FE275B" w:rsidP="00FE275B">
      <w:pPr>
        <w:tabs>
          <w:tab w:val="num" w:pos="360"/>
          <w:tab w:val="num" w:pos="1260"/>
        </w:tabs>
        <w:spacing w:line="260" w:lineRule="atLeast"/>
        <w:ind w:left="851"/>
        <w:rPr>
          <w:rFonts w:cs="Tahoma"/>
          <w:b/>
          <w:sz w:val="20"/>
          <w:szCs w:val="20"/>
          <w:lang w:val="es-ES_tradnl"/>
        </w:rPr>
      </w:pPr>
    </w:p>
    <w:p w14:paraId="0AAD88C9" w14:textId="77777777" w:rsidR="00FE275B" w:rsidRPr="00D539C2" w:rsidRDefault="00FE275B" w:rsidP="00FE275B">
      <w:pPr>
        <w:spacing w:line="260" w:lineRule="atLeast"/>
        <w:ind w:firstLine="284"/>
        <w:jc w:val="both"/>
        <w:rPr>
          <w:rFonts w:cs="Tahoma"/>
          <w:b/>
          <w:bCs/>
          <w:sz w:val="20"/>
          <w:szCs w:val="20"/>
          <w:lang w:val="es-ES_tradnl"/>
        </w:rPr>
      </w:pPr>
      <w:r w:rsidRPr="00D539C2">
        <w:rPr>
          <w:rFonts w:cs="Tahoma"/>
          <w:b/>
          <w:sz w:val="20"/>
          <w:szCs w:val="20"/>
          <w:lang w:val="es-ES_tradnl"/>
        </w:rPr>
        <w:t>PRODUCTO 3 - INFORME DE AVANCE AL 100% DE EJECUCIÓN FÍSICA</w:t>
      </w:r>
    </w:p>
    <w:p w14:paraId="3E653746" w14:textId="77777777" w:rsidR="00FE275B" w:rsidRPr="00D539C2" w:rsidRDefault="00FE275B" w:rsidP="00FE275B">
      <w:pPr>
        <w:numPr>
          <w:ilvl w:val="0"/>
          <w:numId w:val="61"/>
        </w:numPr>
        <w:spacing w:line="260" w:lineRule="atLeast"/>
        <w:ind w:left="284" w:hanging="284"/>
        <w:contextualSpacing/>
        <w:jc w:val="both"/>
        <w:rPr>
          <w:rFonts w:cs="Tahoma"/>
          <w:sz w:val="20"/>
          <w:szCs w:val="20"/>
          <w:lang w:val="es-ES_tradnl"/>
        </w:rPr>
      </w:pPr>
      <w:r w:rsidRPr="00D539C2">
        <w:rPr>
          <w:rFonts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C065CDF" w14:textId="77777777" w:rsidR="00FE275B" w:rsidRPr="00D539C2" w:rsidRDefault="00FE275B" w:rsidP="00FE275B">
      <w:pPr>
        <w:numPr>
          <w:ilvl w:val="0"/>
          <w:numId w:val="61"/>
        </w:numPr>
        <w:spacing w:line="260" w:lineRule="atLeast"/>
        <w:ind w:left="284" w:hanging="284"/>
        <w:contextualSpacing/>
        <w:jc w:val="both"/>
        <w:rPr>
          <w:rFonts w:cs="Tahoma"/>
          <w:sz w:val="20"/>
          <w:szCs w:val="20"/>
          <w:lang w:val="es-ES_tradnl"/>
        </w:rPr>
      </w:pPr>
      <w:r w:rsidRPr="00D539C2">
        <w:rPr>
          <w:rFonts w:cs="Tahoma"/>
          <w:sz w:val="20"/>
          <w:szCs w:val="20"/>
          <w:lang w:val="es-ES_tradnl"/>
        </w:rPr>
        <w:t xml:space="preserve">Carta de Recepción del Producto 3 de la Entidad Ejecutora (original) a la Inspectoría, </w:t>
      </w:r>
      <w:r w:rsidRPr="00D539C2">
        <w:rPr>
          <w:rFonts w:cs="Tahoma"/>
          <w:b/>
          <w:sz w:val="20"/>
          <w:szCs w:val="20"/>
          <w:lang w:val="es-ES_tradnl"/>
        </w:rPr>
        <w:t xml:space="preserve">debidamente </w:t>
      </w:r>
      <w:proofErr w:type="spellStart"/>
      <w:r w:rsidRPr="00D539C2">
        <w:rPr>
          <w:rFonts w:cs="Tahoma"/>
          <w:b/>
          <w:sz w:val="20"/>
          <w:szCs w:val="20"/>
          <w:lang w:val="es-ES_tradnl"/>
        </w:rPr>
        <w:t>recepcionada</w:t>
      </w:r>
      <w:proofErr w:type="spellEnd"/>
      <w:r w:rsidRPr="00D539C2">
        <w:rPr>
          <w:rFonts w:cs="Tahoma"/>
          <w:b/>
          <w:sz w:val="20"/>
          <w:szCs w:val="20"/>
          <w:lang w:val="es-ES_tradnl"/>
        </w:rPr>
        <w:t>.</w:t>
      </w:r>
    </w:p>
    <w:p w14:paraId="2B25B07A" w14:textId="77777777" w:rsidR="00FE275B" w:rsidRPr="00D539C2" w:rsidRDefault="00FE275B" w:rsidP="00FE275B">
      <w:pPr>
        <w:numPr>
          <w:ilvl w:val="0"/>
          <w:numId w:val="61"/>
        </w:numPr>
        <w:spacing w:line="260" w:lineRule="atLeast"/>
        <w:ind w:left="284" w:hanging="284"/>
        <w:contextualSpacing/>
        <w:jc w:val="both"/>
        <w:rPr>
          <w:rFonts w:cs="Tahoma"/>
          <w:sz w:val="20"/>
          <w:szCs w:val="20"/>
          <w:lang w:val="es-ES_tradnl"/>
        </w:rPr>
      </w:pPr>
      <w:r w:rsidRPr="00D539C2">
        <w:rPr>
          <w:rFonts w:cs="Tahoma"/>
          <w:sz w:val="20"/>
          <w:szCs w:val="20"/>
          <w:lang w:val="es-ES_tradnl"/>
        </w:rPr>
        <w:t xml:space="preserve">Informe de Aprobación (Original), donde el Inspector </w:t>
      </w:r>
      <w:r w:rsidRPr="00D539C2">
        <w:rPr>
          <w:rFonts w:cs="Tahoma"/>
          <w:b/>
          <w:sz w:val="20"/>
          <w:szCs w:val="20"/>
          <w:lang w:val="es-ES_tradnl"/>
        </w:rPr>
        <w:t xml:space="preserve">verifica y aprueba </w:t>
      </w:r>
      <w:r w:rsidRPr="00D539C2">
        <w:rPr>
          <w:rFonts w:cs="Tahoma"/>
          <w:sz w:val="20"/>
          <w:szCs w:val="20"/>
          <w:lang w:val="es-ES_tradnl"/>
        </w:rPr>
        <w:t xml:space="preserve">el PRODUCTO </w:t>
      </w:r>
      <w:r w:rsidRPr="00D539C2">
        <w:rPr>
          <w:rFonts w:cs="Tahoma"/>
          <w:b/>
          <w:sz w:val="20"/>
          <w:szCs w:val="20"/>
          <w:lang w:val="es-ES_tradnl"/>
        </w:rPr>
        <w:t>3</w:t>
      </w:r>
      <w:r w:rsidRPr="00D539C2">
        <w:rPr>
          <w:rFonts w:cs="Tahoma"/>
          <w:sz w:val="20"/>
          <w:szCs w:val="20"/>
          <w:lang w:val="es-ES_tradnl"/>
        </w:rPr>
        <w:t>, presentado por la Entidad Ejecutora.</w:t>
      </w:r>
    </w:p>
    <w:p w14:paraId="5FF00D83" w14:textId="77777777" w:rsidR="00FE275B" w:rsidRPr="00D539C2" w:rsidRDefault="00FE275B" w:rsidP="00FE275B">
      <w:pPr>
        <w:numPr>
          <w:ilvl w:val="0"/>
          <w:numId w:val="61"/>
        </w:numPr>
        <w:spacing w:line="260" w:lineRule="atLeast"/>
        <w:ind w:left="284" w:hanging="284"/>
        <w:contextualSpacing/>
        <w:jc w:val="both"/>
        <w:rPr>
          <w:rFonts w:cs="Tahoma"/>
          <w:sz w:val="20"/>
          <w:szCs w:val="20"/>
          <w:lang w:val="es-ES_tradnl"/>
        </w:rPr>
      </w:pPr>
      <w:r w:rsidRPr="00D539C2">
        <w:rPr>
          <w:rFonts w:cs="Tahoma"/>
          <w:sz w:val="20"/>
          <w:szCs w:val="20"/>
          <w:lang w:val="es-ES_tradnl"/>
        </w:rPr>
        <w:t>Ficha de Seguimiento Semanal de campo para Inspectoría, que refleje el avance físico del proyecto.</w:t>
      </w:r>
    </w:p>
    <w:p w14:paraId="17434896" w14:textId="77777777" w:rsidR="00FE275B" w:rsidRPr="00D539C2" w:rsidRDefault="00FE275B" w:rsidP="00FE275B">
      <w:pPr>
        <w:numPr>
          <w:ilvl w:val="0"/>
          <w:numId w:val="61"/>
        </w:numPr>
        <w:spacing w:line="260" w:lineRule="atLeast"/>
        <w:ind w:left="284" w:hanging="284"/>
        <w:contextualSpacing/>
        <w:jc w:val="both"/>
        <w:rPr>
          <w:rFonts w:cs="Tahoma"/>
          <w:sz w:val="20"/>
          <w:szCs w:val="20"/>
          <w:lang w:val="es-ES_tradnl"/>
        </w:rPr>
      </w:pPr>
      <w:r w:rsidRPr="00D539C2">
        <w:rPr>
          <w:rFonts w:cs="Tahoma"/>
          <w:sz w:val="20"/>
          <w:szCs w:val="20"/>
          <w:lang w:val="es-ES_tradnl"/>
        </w:rPr>
        <w:t>Reporte del aplicativo móvil SSP, (mínimamente 4 fotografías por vivienda de cada inspección realizada), Que identifique la presencia del Inspector en obra.</w:t>
      </w:r>
    </w:p>
    <w:p w14:paraId="0B446ED9" w14:textId="77777777" w:rsidR="00FE275B" w:rsidRPr="00D539C2" w:rsidRDefault="00FE275B" w:rsidP="00FE275B">
      <w:pPr>
        <w:numPr>
          <w:ilvl w:val="0"/>
          <w:numId w:val="61"/>
        </w:numPr>
        <w:spacing w:line="260" w:lineRule="atLeast"/>
        <w:ind w:left="284" w:hanging="284"/>
        <w:contextualSpacing/>
        <w:jc w:val="both"/>
        <w:rPr>
          <w:rFonts w:cs="Tahoma"/>
          <w:sz w:val="20"/>
          <w:szCs w:val="20"/>
          <w:lang w:val="es-ES_tradnl"/>
        </w:rPr>
      </w:pPr>
      <w:r w:rsidRPr="00D539C2">
        <w:rPr>
          <w:rFonts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5B5D31D4" w14:textId="77777777" w:rsidR="00FE275B" w:rsidRPr="00D539C2" w:rsidRDefault="00FE275B" w:rsidP="00FE275B">
      <w:pPr>
        <w:numPr>
          <w:ilvl w:val="0"/>
          <w:numId w:val="61"/>
        </w:numPr>
        <w:spacing w:line="260" w:lineRule="atLeast"/>
        <w:ind w:left="360"/>
        <w:contextualSpacing/>
        <w:jc w:val="both"/>
        <w:rPr>
          <w:rFonts w:cs="Tahoma"/>
          <w:sz w:val="20"/>
          <w:szCs w:val="20"/>
          <w:lang w:val="es-ES_tradnl"/>
        </w:rPr>
      </w:pPr>
      <w:r w:rsidRPr="00D539C2">
        <w:rPr>
          <w:rFonts w:cs="Tahoma"/>
          <w:sz w:val="20"/>
          <w:szCs w:val="20"/>
          <w:lang w:val="es-ES_tradnl"/>
        </w:rPr>
        <w:lastRenderedPageBreak/>
        <w:t>Ficha Técnica con memoria fotográfica en formato físico que demuestre las viviendas concluidas por beneficiario (que identifique la presencia del Inspector en obra).</w:t>
      </w:r>
    </w:p>
    <w:p w14:paraId="214D784C" w14:textId="77777777" w:rsidR="00FE275B" w:rsidRPr="00D539C2" w:rsidRDefault="00FE275B" w:rsidP="00FE275B">
      <w:pPr>
        <w:spacing w:line="260" w:lineRule="atLeast"/>
        <w:jc w:val="both"/>
        <w:rPr>
          <w:rFonts w:cs="Tahoma"/>
          <w:sz w:val="20"/>
          <w:szCs w:val="20"/>
          <w:lang w:val="es-ES_tradnl"/>
        </w:rPr>
      </w:pPr>
      <w:r w:rsidRPr="00D539C2">
        <w:rPr>
          <w:rFonts w:cs="Tahoma"/>
          <w:sz w:val="20"/>
          <w:szCs w:val="20"/>
          <w:lang w:val="es-ES_tradnl"/>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340CACC3" w14:textId="77777777" w:rsidR="00FE275B" w:rsidRPr="00D539C2" w:rsidRDefault="00FE275B" w:rsidP="00FE275B">
      <w:pPr>
        <w:jc w:val="both"/>
        <w:rPr>
          <w:rFonts w:cs="Tahoma"/>
          <w:sz w:val="20"/>
          <w:szCs w:val="20"/>
        </w:rPr>
      </w:pPr>
      <w:r w:rsidRPr="00D539C2">
        <w:rPr>
          <w:rFonts w:cs="Tahoma"/>
          <w:sz w:val="20"/>
          <w:szCs w:val="20"/>
          <w:lang w:val="es-ES_tradnl"/>
        </w:rPr>
        <w:t xml:space="preserve">Previa presentación de Informe de Avance al 100%, la Entidad Ejecutora deberá solicitar la RECEPCIÓN PROVISIONAL de las Viviendas Sociales al Inspector </w:t>
      </w:r>
      <w:r w:rsidRPr="00D539C2">
        <w:rPr>
          <w:rFonts w:cs="Tahoma"/>
          <w:color w:val="000000"/>
          <w:sz w:val="20"/>
          <w:szCs w:val="20"/>
          <w:lang w:val="es-ES_tradnl"/>
        </w:rPr>
        <w:t>del Proyecto en un plazo máximo de cinco (5) días calendario de anticipación al cumplimiento del plazo de la Recepción Provisional, el mismo deberá revisar y validar la solicitud,</w:t>
      </w:r>
      <w:r w:rsidRPr="00D539C2">
        <w:rPr>
          <w:rFonts w:cs="Tahoma"/>
          <w:b/>
          <w:color w:val="000000"/>
          <w:sz w:val="20"/>
          <w:szCs w:val="20"/>
          <w:lang w:val="es-ES_tradnl"/>
        </w:rPr>
        <w:t xml:space="preserve"> </w:t>
      </w:r>
      <w:r w:rsidRPr="00D539C2">
        <w:rPr>
          <w:rFonts w:cs="Tahoma"/>
          <w:color w:val="000000"/>
          <w:sz w:val="20"/>
          <w:szCs w:val="20"/>
          <w:lang w:val="es-ES_tradnl"/>
        </w:rPr>
        <w:t xml:space="preserve">debiendo remitir la nota de solicitud de recepción Provisional a la AEVIVIENDA en un plazo máximo de </w:t>
      </w:r>
      <w:r w:rsidRPr="00D539C2">
        <w:rPr>
          <w:rFonts w:cs="Tahoma"/>
          <w:b/>
          <w:sz w:val="20"/>
          <w:szCs w:val="20"/>
          <w:lang w:val="es-ES_tradnl"/>
        </w:rPr>
        <w:t xml:space="preserve">dos (2) </w:t>
      </w:r>
      <w:r w:rsidRPr="00D539C2">
        <w:rPr>
          <w:rFonts w:cs="Tahoma"/>
          <w:b/>
          <w:color w:val="000000"/>
          <w:sz w:val="20"/>
          <w:szCs w:val="20"/>
          <w:lang w:val="es-ES_tradnl"/>
        </w:rPr>
        <w:t xml:space="preserve">días calendario </w:t>
      </w:r>
      <w:r w:rsidRPr="00D539C2">
        <w:rPr>
          <w:rFonts w:cs="Tahoma"/>
          <w:color w:val="000000"/>
          <w:sz w:val="20"/>
          <w:szCs w:val="20"/>
          <w:lang w:val="es-ES_tradnl"/>
        </w:rPr>
        <w:t xml:space="preserve">posteriores a la recepción de la solicitud. </w:t>
      </w:r>
      <w:r w:rsidRPr="00D539C2">
        <w:rPr>
          <w:rFonts w:cs="Tahoma"/>
          <w:sz w:val="20"/>
          <w:szCs w:val="20"/>
        </w:rPr>
        <w:t>El Fiscal del Proyecto deberá solicitar la conformación de la comisión de recepción del Proyecto, debiendo llevarse a cabo el acto de recepción Provisional hasta la fecha establecida en el cronograma.</w:t>
      </w:r>
    </w:p>
    <w:p w14:paraId="654C94AC" w14:textId="77777777" w:rsidR="00FE275B" w:rsidRPr="00D539C2" w:rsidRDefault="00FE275B" w:rsidP="00FE275B">
      <w:pPr>
        <w:spacing w:line="260" w:lineRule="atLeast"/>
        <w:jc w:val="both"/>
        <w:rPr>
          <w:rFonts w:cs="Tahoma"/>
          <w:sz w:val="20"/>
          <w:szCs w:val="20"/>
          <w:lang w:val="es-ES_tradnl"/>
        </w:rPr>
      </w:pPr>
    </w:p>
    <w:p w14:paraId="45F07089" w14:textId="77777777" w:rsidR="00FE275B" w:rsidRPr="00D539C2" w:rsidRDefault="00FE275B" w:rsidP="00FE275B">
      <w:pPr>
        <w:spacing w:line="260" w:lineRule="atLeast"/>
        <w:jc w:val="both"/>
        <w:rPr>
          <w:rFonts w:cs="Tahoma"/>
          <w:sz w:val="20"/>
          <w:szCs w:val="20"/>
          <w:lang w:val="es-ES_tradnl"/>
        </w:rPr>
      </w:pPr>
      <w:r w:rsidRPr="00D539C2">
        <w:rPr>
          <w:rFonts w:cs="Tahoma"/>
          <w:sz w:val="20"/>
          <w:szCs w:val="20"/>
          <w:lang w:val="es-ES_tradnl"/>
        </w:rPr>
        <w:t xml:space="preserve">En caso que la Comisión de Recepción </w:t>
      </w:r>
      <w:proofErr w:type="gramStart"/>
      <w:r w:rsidRPr="00D539C2">
        <w:rPr>
          <w:rFonts w:cs="Tahoma"/>
          <w:sz w:val="20"/>
          <w:szCs w:val="20"/>
          <w:lang w:val="es-ES_tradnl"/>
        </w:rPr>
        <w:t>rechazara</w:t>
      </w:r>
      <w:proofErr w:type="gramEnd"/>
      <w:r w:rsidRPr="00D539C2">
        <w:rPr>
          <w:rFonts w:cs="Tahoma"/>
          <w:sz w:val="20"/>
          <w:szCs w:val="20"/>
          <w:lang w:val="es-ES_tradnl"/>
        </w:rPr>
        <w:t xml:space="preserve"> la recepción Provisional del proyecto, se aplicará las multas correspondientes por incumplimiento al plazo de presentación del producto.</w:t>
      </w:r>
    </w:p>
    <w:p w14:paraId="341A20BF" w14:textId="77777777" w:rsidR="00FE275B" w:rsidRPr="00D539C2" w:rsidRDefault="00FE275B" w:rsidP="00FE275B">
      <w:pPr>
        <w:spacing w:line="260" w:lineRule="atLeast"/>
        <w:ind w:firstLine="284"/>
        <w:jc w:val="both"/>
        <w:rPr>
          <w:rFonts w:cs="Tahoma"/>
          <w:b/>
          <w:bCs/>
          <w:sz w:val="20"/>
          <w:szCs w:val="20"/>
          <w:lang w:val="es-ES_tradnl"/>
        </w:rPr>
      </w:pPr>
    </w:p>
    <w:p w14:paraId="69670538" w14:textId="77777777" w:rsidR="00FE275B" w:rsidRPr="00D539C2" w:rsidRDefault="00FE275B" w:rsidP="00FE275B">
      <w:pPr>
        <w:spacing w:line="260" w:lineRule="atLeast"/>
        <w:ind w:firstLine="284"/>
        <w:jc w:val="both"/>
        <w:rPr>
          <w:rFonts w:cs="Tahoma"/>
          <w:b/>
          <w:bCs/>
          <w:sz w:val="20"/>
          <w:szCs w:val="20"/>
          <w:lang w:val="es-ES_tradnl"/>
        </w:rPr>
      </w:pPr>
      <w:r w:rsidRPr="00D539C2">
        <w:rPr>
          <w:rFonts w:cs="Tahoma"/>
          <w:b/>
          <w:bCs/>
          <w:sz w:val="20"/>
          <w:szCs w:val="20"/>
          <w:lang w:val="es-ES_tradnl"/>
        </w:rPr>
        <w:t xml:space="preserve">PRODUCTO 4 - INFORME DE PRODUCTO FINAL </w:t>
      </w:r>
    </w:p>
    <w:p w14:paraId="30401A46" w14:textId="77777777" w:rsidR="00FE275B" w:rsidRPr="00D539C2" w:rsidRDefault="00FE275B" w:rsidP="00FE275B">
      <w:pPr>
        <w:numPr>
          <w:ilvl w:val="0"/>
          <w:numId w:val="62"/>
        </w:numPr>
        <w:spacing w:line="260" w:lineRule="atLeast"/>
        <w:ind w:left="284" w:hanging="284"/>
        <w:contextualSpacing/>
        <w:jc w:val="both"/>
        <w:rPr>
          <w:rFonts w:cs="Tahoma"/>
          <w:sz w:val="20"/>
          <w:szCs w:val="20"/>
          <w:lang w:val="es-ES_tradnl"/>
        </w:rPr>
      </w:pPr>
      <w:r w:rsidRPr="00D539C2">
        <w:rPr>
          <w:rFonts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63CBC9C" w14:textId="77777777" w:rsidR="00FE275B" w:rsidRPr="00D539C2" w:rsidRDefault="00FE275B" w:rsidP="00FE275B">
      <w:pPr>
        <w:numPr>
          <w:ilvl w:val="0"/>
          <w:numId w:val="62"/>
        </w:numPr>
        <w:spacing w:line="260" w:lineRule="atLeast"/>
        <w:ind w:left="284" w:hanging="284"/>
        <w:contextualSpacing/>
        <w:jc w:val="both"/>
        <w:rPr>
          <w:rFonts w:cs="Tahoma"/>
          <w:sz w:val="20"/>
          <w:szCs w:val="20"/>
          <w:lang w:val="es-ES_tradnl"/>
        </w:rPr>
      </w:pPr>
      <w:r w:rsidRPr="00D539C2">
        <w:rPr>
          <w:rFonts w:cs="Tahoma"/>
          <w:sz w:val="20"/>
          <w:szCs w:val="20"/>
          <w:lang w:val="es-ES_tradnl"/>
        </w:rPr>
        <w:t xml:space="preserve">Carta de Recepción del Producto 4 de la Entidad Ejecutora (original) a la Inspectoría, </w:t>
      </w:r>
      <w:r w:rsidRPr="00D539C2">
        <w:rPr>
          <w:rFonts w:cs="Tahoma"/>
          <w:b/>
          <w:sz w:val="20"/>
          <w:szCs w:val="20"/>
          <w:lang w:val="es-ES_tradnl"/>
        </w:rPr>
        <w:t xml:space="preserve">debidamente </w:t>
      </w:r>
      <w:proofErr w:type="spellStart"/>
      <w:r w:rsidRPr="00D539C2">
        <w:rPr>
          <w:rFonts w:cs="Tahoma"/>
          <w:b/>
          <w:sz w:val="20"/>
          <w:szCs w:val="20"/>
          <w:lang w:val="es-ES_tradnl"/>
        </w:rPr>
        <w:t>recepcionada</w:t>
      </w:r>
      <w:proofErr w:type="spellEnd"/>
      <w:r w:rsidRPr="00D539C2">
        <w:rPr>
          <w:rFonts w:cs="Tahoma"/>
          <w:b/>
          <w:sz w:val="20"/>
          <w:szCs w:val="20"/>
          <w:lang w:val="es-ES_tradnl"/>
        </w:rPr>
        <w:t>.</w:t>
      </w:r>
    </w:p>
    <w:p w14:paraId="031C6399" w14:textId="77777777" w:rsidR="00FE275B" w:rsidRPr="00D539C2" w:rsidRDefault="00FE275B" w:rsidP="00FE275B">
      <w:pPr>
        <w:numPr>
          <w:ilvl w:val="0"/>
          <w:numId w:val="62"/>
        </w:numPr>
        <w:spacing w:line="260" w:lineRule="atLeast"/>
        <w:ind w:left="284" w:hanging="284"/>
        <w:contextualSpacing/>
        <w:jc w:val="both"/>
        <w:rPr>
          <w:rFonts w:cs="Tahoma"/>
          <w:sz w:val="20"/>
          <w:szCs w:val="20"/>
          <w:lang w:val="es-ES_tradnl"/>
        </w:rPr>
      </w:pPr>
      <w:r w:rsidRPr="00D539C2">
        <w:rPr>
          <w:rFonts w:cs="Tahoma"/>
          <w:sz w:val="20"/>
          <w:szCs w:val="20"/>
          <w:lang w:val="es-ES_tradnl"/>
        </w:rPr>
        <w:t xml:space="preserve">Informe de Aprobación (Original), donde el Inspector </w:t>
      </w:r>
      <w:r w:rsidRPr="00D539C2">
        <w:rPr>
          <w:rFonts w:cs="Tahoma"/>
          <w:b/>
          <w:sz w:val="20"/>
          <w:szCs w:val="20"/>
          <w:lang w:val="es-ES_tradnl"/>
        </w:rPr>
        <w:t>verifica y aprueba</w:t>
      </w:r>
      <w:r w:rsidRPr="00D539C2">
        <w:rPr>
          <w:rFonts w:cs="Tahoma"/>
          <w:sz w:val="20"/>
          <w:szCs w:val="20"/>
          <w:lang w:val="es-ES_tradnl"/>
        </w:rPr>
        <w:t xml:space="preserve"> el PRODUCTO </w:t>
      </w:r>
      <w:r w:rsidRPr="00D539C2">
        <w:rPr>
          <w:rFonts w:cs="Tahoma"/>
          <w:b/>
          <w:sz w:val="20"/>
          <w:szCs w:val="20"/>
          <w:lang w:val="es-ES_tradnl"/>
        </w:rPr>
        <w:t>4</w:t>
      </w:r>
      <w:r w:rsidRPr="00D539C2">
        <w:rPr>
          <w:rFonts w:cs="Tahoma"/>
          <w:sz w:val="20"/>
          <w:szCs w:val="20"/>
          <w:lang w:val="es-ES_tradnl"/>
        </w:rPr>
        <w:t>, presentada por la Entidad Ejecutora.</w:t>
      </w:r>
    </w:p>
    <w:p w14:paraId="73259D86" w14:textId="77777777" w:rsidR="00FE275B" w:rsidRPr="00D539C2" w:rsidRDefault="00FE275B" w:rsidP="00FE275B">
      <w:pPr>
        <w:numPr>
          <w:ilvl w:val="0"/>
          <w:numId w:val="62"/>
        </w:numPr>
        <w:spacing w:line="260" w:lineRule="atLeast"/>
        <w:ind w:left="284" w:hanging="284"/>
        <w:contextualSpacing/>
        <w:jc w:val="both"/>
        <w:rPr>
          <w:rFonts w:cs="Tahoma"/>
          <w:sz w:val="20"/>
          <w:szCs w:val="20"/>
          <w:lang w:val="es-ES_tradnl"/>
        </w:rPr>
      </w:pPr>
      <w:r w:rsidRPr="00D539C2">
        <w:rPr>
          <w:rFonts w:cs="Tahoma"/>
          <w:sz w:val="20"/>
          <w:szCs w:val="20"/>
          <w:lang w:val="es-ES_tradnl"/>
        </w:rPr>
        <w:t>Ficha de Seguimiento Semanal de campo para Inspectoría, que refleje la corrección de observaciones señaladas en el Acta de Recepción Provisional del Proyecto.</w:t>
      </w:r>
    </w:p>
    <w:p w14:paraId="05191FB0" w14:textId="77777777" w:rsidR="00FE275B" w:rsidRPr="00D539C2" w:rsidRDefault="00FE275B" w:rsidP="00FE275B">
      <w:pPr>
        <w:numPr>
          <w:ilvl w:val="0"/>
          <w:numId w:val="62"/>
        </w:numPr>
        <w:spacing w:line="260" w:lineRule="atLeast"/>
        <w:ind w:left="284" w:hanging="284"/>
        <w:contextualSpacing/>
        <w:jc w:val="both"/>
        <w:rPr>
          <w:rFonts w:cs="Tahoma"/>
          <w:sz w:val="20"/>
          <w:szCs w:val="20"/>
          <w:lang w:val="es-ES_tradnl"/>
        </w:rPr>
      </w:pPr>
      <w:r w:rsidRPr="00D539C2">
        <w:rPr>
          <w:rFonts w:cs="Tahoma"/>
          <w:sz w:val="20"/>
          <w:szCs w:val="20"/>
          <w:lang w:val="es-ES_tradnl"/>
        </w:rPr>
        <w:t>Reporte del aplicativo móvil SSP.</w:t>
      </w:r>
    </w:p>
    <w:p w14:paraId="2FE14CAD" w14:textId="77777777" w:rsidR="00FE275B" w:rsidRPr="00D539C2" w:rsidRDefault="00FE275B" w:rsidP="00FE275B">
      <w:pPr>
        <w:numPr>
          <w:ilvl w:val="0"/>
          <w:numId w:val="62"/>
        </w:numPr>
        <w:spacing w:line="260" w:lineRule="atLeast"/>
        <w:ind w:left="284" w:hanging="284"/>
        <w:contextualSpacing/>
        <w:jc w:val="both"/>
        <w:rPr>
          <w:rFonts w:cs="Tahoma"/>
          <w:sz w:val="20"/>
          <w:szCs w:val="20"/>
          <w:lang w:val="es-ES_tradnl"/>
        </w:rPr>
      </w:pPr>
      <w:r w:rsidRPr="00D539C2">
        <w:rPr>
          <w:rFonts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D539C2">
        <w:rPr>
          <w:rFonts w:cs="Tahoma"/>
          <w:sz w:val="20"/>
          <w:szCs w:val="20"/>
          <w:lang w:val="es-ES_tradnl"/>
        </w:rPr>
        <w:t>Earth</w:t>
      </w:r>
      <w:proofErr w:type="spellEnd"/>
      <w:r w:rsidRPr="00D539C2">
        <w:rPr>
          <w:rFonts w:cs="Tahoma"/>
          <w:sz w:val="20"/>
          <w:szCs w:val="20"/>
          <w:lang w:val="es-ES_tradnl"/>
        </w:rPr>
        <w:t>.</w:t>
      </w:r>
    </w:p>
    <w:p w14:paraId="714742FD" w14:textId="77777777" w:rsidR="00FE275B" w:rsidRPr="00D539C2" w:rsidRDefault="00FE275B" w:rsidP="00FE275B">
      <w:pPr>
        <w:numPr>
          <w:ilvl w:val="0"/>
          <w:numId w:val="62"/>
        </w:numPr>
        <w:spacing w:line="260" w:lineRule="atLeast"/>
        <w:ind w:left="284" w:hanging="284"/>
        <w:contextualSpacing/>
        <w:jc w:val="both"/>
        <w:rPr>
          <w:rFonts w:cs="Tahoma"/>
          <w:sz w:val="20"/>
          <w:szCs w:val="20"/>
          <w:lang w:val="es-ES_tradnl"/>
        </w:rPr>
      </w:pPr>
      <w:r w:rsidRPr="00D539C2">
        <w:rPr>
          <w:rFonts w:cs="Tahoma"/>
          <w:sz w:val="20"/>
          <w:szCs w:val="20"/>
          <w:lang w:val="es-ES_tradnl"/>
        </w:rPr>
        <w:t>Ficha Técnica con memoria fotográfica en formato físico que demuestre las viviendas concluidas por beneficiario (que identifique la presencia del Inspector en obra).</w:t>
      </w:r>
    </w:p>
    <w:p w14:paraId="55E1E250" w14:textId="77777777" w:rsidR="00FE275B" w:rsidRPr="00D539C2" w:rsidRDefault="00FE275B" w:rsidP="00FE275B">
      <w:pPr>
        <w:spacing w:line="260" w:lineRule="atLeast"/>
        <w:jc w:val="both"/>
        <w:rPr>
          <w:rFonts w:cs="Tahoma"/>
          <w:sz w:val="20"/>
          <w:szCs w:val="20"/>
          <w:lang w:val="es-ES_tradnl"/>
        </w:rPr>
      </w:pPr>
      <w:r w:rsidRPr="00D539C2">
        <w:rPr>
          <w:rFonts w:cs="Tahoma"/>
          <w:sz w:val="20"/>
          <w:szCs w:val="20"/>
          <w:lang w:val="es-ES_tradnl"/>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55B40162" w14:textId="77777777" w:rsidR="00FE275B" w:rsidRPr="00D539C2" w:rsidRDefault="00FE275B" w:rsidP="00FE275B">
      <w:pPr>
        <w:jc w:val="both"/>
        <w:rPr>
          <w:rFonts w:cs="Tahoma"/>
          <w:sz w:val="20"/>
          <w:szCs w:val="20"/>
        </w:rPr>
      </w:pPr>
      <w:r w:rsidRPr="00D539C2">
        <w:rPr>
          <w:rFonts w:cs="Tahoma"/>
          <w:color w:val="000000"/>
          <w:sz w:val="20"/>
          <w:szCs w:val="20"/>
          <w:lang w:val="es-ES_tradnl"/>
        </w:rPr>
        <w:t xml:space="preserve">La Entidad Ejecutora deberá solicitar la </w:t>
      </w:r>
      <w:r w:rsidRPr="00D539C2">
        <w:rPr>
          <w:rFonts w:cs="Tahoma"/>
          <w:b/>
          <w:color w:val="000000"/>
          <w:sz w:val="20"/>
          <w:szCs w:val="20"/>
          <w:lang w:val="es-ES_tradnl"/>
        </w:rPr>
        <w:t>RECEPCIÓN DEFINITIVA</w:t>
      </w:r>
      <w:r w:rsidRPr="00D539C2">
        <w:rPr>
          <w:rFonts w:cs="Tahoma"/>
          <w:color w:val="000000"/>
          <w:sz w:val="20"/>
          <w:szCs w:val="20"/>
          <w:lang w:val="es-ES_tradnl"/>
        </w:rPr>
        <w:t xml:space="preserve"> de las Viviendas Sociales al Inspector del Proyecto, en un plazo máximo de cinco (5) días calendario de anticipación al cumplimiento del plazo establecido en la Recepción Provisional, el mismo deberá revisar y validar la solicitud,</w:t>
      </w:r>
      <w:r w:rsidRPr="00D539C2">
        <w:rPr>
          <w:rFonts w:cs="Tahoma"/>
          <w:b/>
          <w:color w:val="000000"/>
          <w:sz w:val="20"/>
          <w:szCs w:val="20"/>
          <w:lang w:val="es-ES_tradnl"/>
        </w:rPr>
        <w:t xml:space="preserve"> </w:t>
      </w:r>
      <w:r w:rsidRPr="00D539C2">
        <w:rPr>
          <w:rFonts w:cs="Tahoma"/>
          <w:color w:val="000000"/>
          <w:sz w:val="20"/>
          <w:szCs w:val="20"/>
          <w:lang w:val="es-ES_tradnl"/>
        </w:rPr>
        <w:t xml:space="preserve">debiendo remitir la nota de solicitud de recepción Definitiva a la AEVIVIENDA en un plazo máximo de </w:t>
      </w:r>
      <w:r w:rsidRPr="00D539C2">
        <w:rPr>
          <w:rFonts w:cs="Tahoma"/>
          <w:b/>
          <w:sz w:val="20"/>
          <w:szCs w:val="20"/>
          <w:lang w:val="es-ES_tradnl"/>
        </w:rPr>
        <w:t xml:space="preserve">dos (2) </w:t>
      </w:r>
      <w:r w:rsidRPr="00D539C2">
        <w:rPr>
          <w:rFonts w:cs="Tahoma"/>
          <w:b/>
          <w:color w:val="000000"/>
          <w:sz w:val="20"/>
          <w:szCs w:val="20"/>
          <w:lang w:val="es-ES_tradnl"/>
        </w:rPr>
        <w:t xml:space="preserve">días calendario </w:t>
      </w:r>
      <w:r w:rsidRPr="00D539C2">
        <w:rPr>
          <w:rFonts w:cs="Tahoma"/>
          <w:color w:val="000000"/>
          <w:sz w:val="20"/>
          <w:szCs w:val="20"/>
          <w:lang w:val="es-ES_tradnl"/>
        </w:rPr>
        <w:t xml:space="preserve">posteriores a la recepción de la solicitud. </w:t>
      </w:r>
      <w:r w:rsidRPr="00D539C2">
        <w:rPr>
          <w:rFonts w:cs="Tahoma"/>
          <w:sz w:val="20"/>
          <w:szCs w:val="20"/>
        </w:rPr>
        <w:t>El Fiscal del Proyecto deberá solicitar la conformación de la comisión de recepción del Proyecto, debiendo llevarse a cabo el acto de recepción Definitiva hasta la fecha establecida en el cronograma.</w:t>
      </w:r>
    </w:p>
    <w:p w14:paraId="75A60323" w14:textId="77777777" w:rsidR="00FE275B" w:rsidRPr="00D539C2" w:rsidRDefault="00FE275B" w:rsidP="00FE275B">
      <w:pPr>
        <w:spacing w:line="260" w:lineRule="atLeast"/>
        <w:jc w:val="both"/>
        <w:rPr>
          <w:rFonts w:cs="Tahoma"/>
          <w:color w:val="000000"/>
          <w:sz w:val="20"/>
          <w:szCs w:val="20"/>
          <w:lang w:val="es-ES_tradnl"/>
        </w:rPr>
      </w:pPr>
    </w:p>
    <w:p w14:paraId="7CD33D30" w14:textId="77777777" w:rsidR="00FE275B" w:rsidRPr="00D539C2" w:rsidRDefault="00FE275B" w:rsidP="00FE275B">
      <w:pPr>
        <w:spacing w:line="260" w:lineRule="atLeast"/>
        <w:jc w:val="both"/>
        <w:rPr>
          <w:rFonts w:cs="Tahoma"/>
          <w:sz w:val="20"/>
          <w:szCs w:val="20"/>
          <w:lang w:val="es-ES_tradnl"/>
        </w:rPr>
      </w:pPr>
      <w:r w:rsidRPr="00D539C2">
        <w:rPr>
          <w:rFonts w:cs="Tahoma"/>
          <w:sz w:val="20"/>
          <w:szCs w:val="20"/>
          <w:lang w:val="es-ES_tradnl"/>
        </w:rPr>
        <w:lastRenderedPageBreak/>
        <w:t>En caso que la Comisión de Recepción rechazará la RECEPCIÓN DEFINITIVA del proyecto, se aplicará las multas correspondientes por incumplimiento al plazo de presentación del producto.</w:t>
      </w:r>
    </w:p>
    <w:p w14:paraId="4EDF54CB" w14:textId="77777777" w:rsidR="00FE275B" w:rsidRPr="00D539C2" w:rsidRDefault="00FE275B" w:rsidP="00FE275B">
      <w:pPr>
        <w:spacing w:line="260" w:lineRule="atLeast"/>
        <w:rPr>
          <w:rFonts w:cs="Tahoma"/>
          <w:b/>
          <w:sz w:val="20"/>
          <w:szCs w:val="20"/>
          <w:u w:val="single"/>
          <w:lang w:val="es-ES_tradnl"/>
        </w:rPr>
      </w:pPr>
    </w:p>
    <w:p w14:paraId="68C4E169" w14:textId="77777777" w:rsidR="00FE275B" w:rsidRPr="00D539C2" w:rsidRDefault="00FE275B" w:rsidP="00FE275B">
      <w:pPr>
        <w:spacing w:line="360" w:lineRule="auto"/>
        <w:rPr>
          <w:rFonts w:cs="Tahoma"/>
          <w:b/>
          <w:sz w:val="20"/>
          <w:szCs w:val="20"/>
          <w:u w:val="single"/>
          <w:lang w:val="es-ES_tradnl"/>
        </w:rPr>
      </w:pPr>
      <w:r w:rsidRPr="00D539C2">
        <w:rPr>
          <w:rFonts w:cs="Tahoma"/>
          <w:b/>
          <w:sz w:val="20"/>
          <w:szCs w:val="20"/>
          <w:u w:val="single"/>
          <w:lang w:val="es-ES_tradnl"/>
        </w:rPr>
        <w:t>CONDICIONES TÉCNICAS:</w:t>
      </w:r>
    </w:p>
    <w:p w14:paraId="64086809" w14:textId="77777777" w:rsidR="00FE275B" w:rsidRPr="00D539C2" w:rsidRDefault="00FE275B" w:rsidP="00FE275B">
      <w:pPr>
        <w:keepNext/>
        <w:numPr>
          <w:ilvl w:val="0"/>
          <w:numId w:val="37"/>
        </w:numPr>
        <w:spacing w:after="60" w:line="260" w:lineRule="atLeast"/>
        <w:ind w:left="360" w:hanging="360"/>
        <w:outlineLvl w:val="0"/>
        <w:rPr>
          <w:rFonts w:cs="Tahoma"/>
          <w:b/>
          <w:bCs/>
          <w:color w:val="000000"/>
          <w:kern w:val="32"/>
          <w:sz w:val="20"/>
          <w:szCs w:val="20"/>
          <w:lang w:val="es-ES_tradnl"/>
        </w:rPr>
      </w:pPr>
      <w:bookmarkStart w:id="59" w:name="_Toc536520830"/>
      <w:bookmarkStart w:id="60" w:name="_Toc118727359"/>
      <w:r w:rsidRPr="00D539C2">
        <w:rPr>
          <w:rFonts w:cs="Tahoma"/>
          <w:b/>
          <w:bCs/>
          <w:color w:val="000000"/>
          <w:kern w:val="32"/>
          <w:sz w:val="20"/>
          <w:szCs w:val="20"/>
          <w:lang w:val="es-ES_tradnl"/>
        </w:rPr>
        <w:t>PERFIL DEL PROPONENTE</w:t>
      </w:r>
      <w:bookmarkEnd w:id="59"/>
      <w:r w:rsidRPr="00D539C2">
        <w:rPr>
          <w:rFonts w:cs="Tahoma"/>
          <w:b/>
          <w:bCs/>
          <w:color w:val="000000"/>
          <w:kern w:val="32"/>
          <w:sz w:val="20"/>
          <w:szCs w:val="20"/>
          <w:lang w:val="es-ES_tradnl"/>
        </w:rPr>
        <w:t xml:space="preserve"> (debidamente respaldado)</w:t>
      </w:r>
      <w:bookmarkEnd w:id="60"/>
    </w:p>
    <w:p w14:paraId="318C1AE1" w14:textId="77777777" w:rsidR="00FE275B" w:rsidRPr="00D539C2" w:rsidRDefault="00FE275B" w:rsidP="00FE275B">
      <w:pPr>
        <w:spacing w:line="260" w:lineRule="atLeast"/>
        <w:jc w:val="both"/>
        <w:rPr>
          <w:rFonts w:cs="Tahoma"/>
          <w:sz w:val="20"/>
          <w:szCs w:val="20"/>
        </w:rPr>
      </w:pPr>
      <w:r w:rsidRPr="00D539C2">
        <w:rPr>
          <w:rFonts w:cs="Tahoma"/>
          <w:sz w:val="20"/>
          <w:szCs w:val="20"/>
        </w:rPr>
        <w:t>El proponente deberá demostrar: formación, experiencia de acuerdo a lo detallado en el siguiente cuadro:</w:t>
      </w:r>
    </w:p>
    <w:p w14:paraId="66EFFC02" w14:textId="77777777" w:rsidR="00FE275B" w:rsidRPr="00D539C2" w:rsidRDefault="00FE275B" w:rsidP="00FE275B">
      <w:pPr>
        <w:spacing w:line="260" w:lineRule="atLeast"/>
        <w:jc w:val="both"/>
        <w:rPr>
          <w:rFonts w:cs="Tahoma"/>
          <w:sz w:val="20"/>
          <w:szCs w:val="20"/>
        </w:rPr>
      </w:pP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59"/>
        <w:gridCol w:w="1240"/>
        <w:gridCol w:w="619"/>
        <w:gridCol w:w="2792"/>
        <w:gridCol w:w="3771"/>
      </w:tblGrid>
      <w:tr w:rsidR="00FE275B" w:rsidRPr="00E12DFF" w14:paraId="5E6F8F9E" w14:textId="77777777" w:rsidTr="005E306E">
        <w:trPr>
          <w:trHeight w:val="85"/>
          <w:jc w:val="center"/>
        </w:trPr>
        <w:tc>
          <w:tcPr>
            <w:tcW w:w="904" w:type="pct"/>
            <w:vMerge w:val="restart"/>
            <w:shd w:val="clear" w:color="auto" w:fill="DEEAF6" w:themeFill="accent1" w:themeFillTint="33"/>
            <w:vAlign w:val="center"/>
          </w:tcPr>
          <w:p w14:paraId="1FA3C380" w14:textId="77777777" w:rsidR="00FE275B" w:rsidRPr="00E12DFF" w:rsidRDefault="00FE275B" w:rsidP="005E306E">
            <w:pPr>
              <w:jc w:val="center"/>
              <w:rPr>
                <w:rFonts w:cs="Tahoma"/>
                <w:b/>
              </w:rPr>
            </w:pPr>
            <w:r w:rsidRPr="00E12DFF">
              <w:rPr>
                <w:rFonts w:cs="Tahoma"/>
                <w:b/>
              </w:rPr>
              <w:t>Formación</w:t>
            </w:r>
          </w:p>
        </w:tc>
        <w:tc>
          <w:tcPr>
            <w:tcW w:w="603" w:type="pct"/>
            <w:vMerge w:val="restart"/>
            <w:shd w:val="clear" w:color="auto" w:fill="DEEAF6" w:themeFill="accent1" w:themeFillTint="33"/>
            <w:vAlign w:val="center"/>
          </w:tcPr>
          <w:p w14:paraId="688FD91E" w14:textId="77777777" w:rsidR="00FE275B" w:rsidRPr="00E12DFF" w:rsidRDefault="00FE275B" w:rsidP="005E306E">
            <w:pPr>
              <w:jc w:val="center"/>
              <w:rPr>
                <w:rFonts w:cs="Tahoma"/>
                <w:b/>
              </w:rPr>
            </w:pPr>
            <w:r w:rsidRPr="00E12DFF">
              <w:rPr>
                <w:rFonts w:cs="Tahoma"/>
                <w:b/>
              </w:rPr>
              <w:t>Cargo a desempeñar</w:t>
            </w:r>
          </w:p>
        </w:tc>
        <w:tc>
          <w:tcPr>
            <w:tcW w:w="301" w:type="pct"/>
            <w:vMerge w:val="restart"/>
            <w:shd w:val="clear" w:color="auto" w:fill="DEEAF6" w:themeFill="accent1" w:themeFillTint="33"/>
            <w:vAlign w:val="center"/>
          </w:tcPr>
          <w:p w14:paraId="71894902" w14:textId="77777777" w:rsidR="00FE275B" w:rsidRPr="00E12DFF" w:rsidRDefault="00FE275B" w:rsidP="005E306E">
            <w:pPr>
              <w:jc w:val="both"/>
              <w:rPr>
                <w:rFonts w:cs="Tahoma"/>
                <w:b/>
              </w:rPr>
            </w:pPr>
            <w:proofErr w:type="spellStart"/>
            <w:r w:rsidRPr="00E12DFF">
              <w:rPr>
                <w:rFonts w:cs="Tahoma"/>
                <w:b/>
              </w:rPr>
              <w:t>Cant</w:t>
            </w:r>
            <w:proofErr w:type="spellEnd"/>
          </w:p>
        </w:tc>
        <w:tc>
          <w:tcPr>
            <w:tcW w:w="3192" w:type="pct"/>
            <w:gridSpan w:val="2"/>
            <w:shd w:val="clear" w:color="auto" w:fill="DEEAF6" w:themeFill="accent1" w:themeFillTint="33"/>
            <w:vAlign w:val="center"/>
          </w:tcPr>
          <w:p w14:paraId="3AC2CE42" w14:textId="77777777" w:rsidR="00FE275B" w:rsidRPr="00E12DFF" w:rsidRDefault="00FE275B" w:rsidP="005E306E">
            <w:pPr>
              <w:jc w:val="center"/>
              <w:rPr>
                <w:rFonts w:cs="Tahoma"/>
                <w:b/>
              </w:rPr>
            </w:pPr>
            <w:r w:rsidRPr="00E12DFF">
              <w:rPr>
                <w:rFonts w:cs="Tahoma"/>
                <w:b/>
              </w:rPr>
              <w:t>Experiencia Personal</w:t>
            </w:r>
          </w:p>
        </w:tc>
      </w:tr>
      <w:tr w:rsidR="00FE275B" w:rsidRPr="00E12DFF" w14:paraId="1DAC112C" w14:textId="77777777" w:rsidTr="005E306E">
        <w:trPr>
          <w:trHeight w:val="272"/>
          <w:jc w:val="center"/>
        </w:trPr>
        <w:tc>
          <w:tcPr>
            <w:tcW w:w="904" w:type="pct"/>
            <w:vMerge/>
            <w:shd w:val="clear" w:color="auto" w:fill="DEEAF6" w:themeFill="accent1" w:themeFillTint="33"/>
            <w:vAlign w:val="center"/>
          </w:tcPr>
          <w:p w14:paraId="78E591D6" w14:textId="77777777" w:rsidR="00FE275B" w:rsidRPr="00E12DFF" w:rsidRDefault="00FE275B" w:rsidP="005E306E">
            <w:pPr>
              <w:jc w:val="both"/>
              <w:rPr>
                <w:rFonts w:cs="Tahoma"/>
              </w:rPr>
            </w:pPr>
          </w:p>
        </w:tc>
        <w:tc>
          <w:tcPr>
            <w:tcW w:w="603" w:type="pct"/>
            <w:vMerge/>
            <w:shd w:val="clear" w:color="auto" w:fill="DEEAF6" w:themeFill="accent1" w:themeFillTint="33"/>
            <w:vAlign w:val="center"/>
          </w:tcPr>
          <w:p w14:paraId="1A18BF19" w14:textId="77777777" w:rsidR="00FE275B" w:rsidRPr="00E12DFF" w:rsidRDefault="00FE275B" w:rsidP="005E306E">
            <w:pPr>
              <w:jc w:val="both"/>
              <w:rPr>
                <w:rFonts w:cs="Tahoma"/>
              </w:rPr>
            </w:pPr>
          </w:p>
        </w:tc>
        <w:tc>
          <w:tcPr>
            <w:tcW w:w="301" w:type="pct"/>
            <w:vMerge/>
            <w:shd w:val="clear" w:color="auto" w:fill="DEEAF6" w:themeFill="accent1" w:themeFillTint="33"/>
            <w:vAlign w:val="center"/>
          </w:tcPr>
          <w:p w14:paraId="4267DB67" w14:textId="77777777" w:rsidR="00FE275B" w:rsidRPr="00E12DFF" w:rsidRDefault="00FE275B" w:rsidP="005E306E">
            <w:pPr>
              <w:jc w:val="both"/>
              <w:rPr>
                <w:rFonts w:cs="Tahoma"/>
                <w:b/>
              </w:rPr>
            </w:pPr>
          </w:p>
        </w:tc>
        <w:tc>
          <w:tcPr>
            <w:tcW w:w="1358" w:type="pct"/>
            <w:shd w:val="clear" w:color="auto" w:fill="DEEAF6" w:themeFill="accent1" w:themeFillTint="33"/>
            <w:vAlign w:val="center"/>
          </w:tcPr>
          <w:p w14:paraId="2558D689" w14:textId="77777777" w:rsidR="00FE275B" w:rsidRPr="00E12DFF" w:rsidRDefault="00FE275B" w:rsidP="005E306E">
            <w:pPr>
              <w:jc w:val="center"/>
              <w:rPr>
                <w:rFonts w:cs="Tahoma"/>
                <w:b/>
              </w:rPr>
            </w:pPr>
            <w:r w:rsidRPr="00E12DFF">
              <w:rPr>
                <w:rFonts w:cs="Tahoma"/>
                <w:b/>
              </w:rPr>
              <w:t>Experiencia General</w:t>
            </w:r>
          </w:p>
          <w:p w14:paraId="5C2B109F" w14:textId="77777777" w:rsidR="00FE275B" w:rsidRPr="00E12DFF" w:rsidRDefault="00FE275B" w:rsidP="005E306E">
            <w:pPr>
              <w:jc w:val="center"/>
              <w:rPr>
                <w:rFonts w:cs="Tahoma"/>
              </w:rPr>
            </w:pPr>
            <w:r w:rsidRPr="00E12DFF">
              <w:rPr>
                <w:rFonts w:cs="Tahoma"/>
              </w:rPr>
              <w:t>Últimos 15 años (*)</w:t>
            </w:r>
          </w:p>
        </w:tc>
        <w:tc>
          <w:tcPr>
            <w:tcW w:w="1834" w:type="pct"/>
            <w:shd w:val="clear" w:color="auto" w:fill="DEEAF6" w:themeFill="accent1" w:themeFillTint="33"/>
            <w:vAlign w:val="center"/>
          </w:tcPr>
          <w:p w14:paraId="7B298F35" w14:textId="77777777" w:rsidR="00FE275B" w:rsidRPr="00E12DFF" w:rsidRDefault="00FE275B" w:rsidP="005E306E">
            <w:pPr>
              <w:jc w:val="center"/>
              <w:rPr>
                <w:rFonts w:cs="Tahoma"/>
                <w:b/>
              </w:rPr>
            </w:pPr>
            <w:r w:rsidRPr="00E12DFF">
              <w:rPr>
                <w:rFonts w:cs="Tahoma"/>
                <w:b/>
              </w:rPr>
              <w:t xml:space="preserve">Experiencia Específica </w:t>
            </w:r>
          </w:p>
          <w:p w14:paraId="0467D03B" w14:textId="77777777" w:rsidR="00FE275B" w:rsidRPr="00E12DFF" w:rsidRDefault="00FE275B" w:rsidP="005E306E">
            <w:pPr>
              <w:jc w:val="center"/>
              <w:rPr>
                <w:rFonts w:cs="Tahoma"/>
                <w:b/>
              </w:rPr>
            </w:pPr>
            <w:r w:rsidRPr="00E12DFF">
              <w:rPr>
                <w:rFonts w:cs="Tahoma"/>
              </w:rPr>
              <w:t>Últimos 15 años (*)</w:t>
            </w:r>
          </w:p>
        </w:tc>
      </w:tr>
      <w:tr w:rsidR="00FE275B" w:rsidRPr="00E12DFF" w14:paraId="4936DA26" w14:textId="77777777" w:rsidTr="005E306E">
        <w:trPr>
          <w:trHeight w:val="872"/>
          <w:jc w:val="center"/>
        </w:trPr>
        <w:tc>
          <w:tcPr>
            <w:tcW w:w="904" w:type="pct"/>
            <w:shd w:val="clear" w:color="auto" w:fill="auto"/>
            <w:vAlign w:val="center"/>
          </w:tcPr>
          <w:p w14:paraId="6D1B7F20" w14:textId="77777777" w:rsidR="00FE275B" w:rsidRPr="00E12DFF" w:rsidRDefault="00FE275B" w:rsidP="005E306E">
            <w:pPr>
              <w:jc w:val="center"/>
              <w:rPr>
                <w:rFonts w:cs="Tahoma"/>
                <w:b/>
              </w:rPr>
            </w:pPr>
            <w:r w:rsidRPr="00E12DFF">
              <w:rPr>
                <w:rFonts w:cs="Tahoma"/>
                <w:b/>
              </w:rPr>
              <w:t>Ingeniero Civil y/o Arquitecto</w:t>
            </w:r>
          </w:p>
          <w:p w14:paraId="52E8ED07" w14:textId="77777777" w:rsidR="00FE275B" w:rsidRPr="00E12DFF" w:rsidRDefault="00FE275B" w:rsidP="005E306E">
            <w:pPr>
              <w:jc w:val="both"/>
              <w:rPr>
                <w:rFonts w:cs="Tahoma"/>
              </w:rPr>
            </w:pPr>
          </w:p>
        </w:tc>
        <w:tc>
          <w:tcPr>
            <w:tcW w:w="603" w:type="pct"/>
            <w:shd w:val="clear" w:color="auto" w:fill="auto"/>
            <w:vAlign w:val="center"/>
          </w:tcPr>
          <w:p w14:paraId="4CDA0FDE" w14:textId="77777777" w:rsidR="00FE275B" w:rsidRPr="00E12DFF" w:rsidRDefault="00FE275B" w:rsidP="005E306E">
            <w:pPr>
              <w:jc w:val="center"/>
              <w:rPr>
                <w:rFonts w:cs="Tahoma"/>
                <w:b/>
                <w:color w:val="0000FF"/>
              </w:rPr>
            </w:pPr>
            <w:r w:rsidRPr="00E12DFF">
              <w:rPr>
                <w:rFonts w:cs="Tahoma"/>
                <w:b/>
                <w:color w:val="0000FF"/>
              </w:rPr>
              <w:t>Inspector</w:t>
            </w:r>
          </w:p>
        </w:tc>
        <w:tc>
          <w:tcPr>
            <w:tcW w:w="301" w:type="pct"/>
            <w:vAlign w:val="center"/>
          </w:tcPr>
          <w:p w14:paraId="649F87D2" w14:textId="77777777" w:rsidR="00FE275B" w:rsidRPr="00E12DFF" w:rsidRDefault="00FE275B" w:rsidP="005E306E">
            <w:pPr>
              <w:jc w:val="center"/>
              <w:rPr>
                <w:rFonts w:cs="Tahoma"/>
                <w:b/>
                <w:color w:val="FF0000"/>
              </w:rPr>
            </w:pPr>
            <w:r w:rsidRPr="00E12DFF">
              <w:rPr>
                <w:rFonts w:cs="Tahoma"/>
                <w:b/>
                <w:color w:val="FF0000"/>
              </w:rPr>
              <w:t>1</w:t>
            </w:r>
          </w:p>
        </w:tc>
        <w:tc>
          <w:tcPr>
            <w:tcW w:w="1358" w:type="pct"/>
            <w:shd w:val="clear" w:color="auto" w:fill="auto"/>
            <w:vAlign w:val="center"/>
          </w:tcPr>
          <w:p w14:paraId="572A6AC4" w14:textId="77777777" w:rsidR="00FE275B" w:rsidRPr="00E12DFF" w:rsidRDefault="00FE275B" w:rsidP="005E306E">
            <w:pPr>
              <w:spacing w:line="300" w:lineRule="auto"/>
              <w:jc w:val="both"/>
              <w:rPr>
                <w:rFonts w:cs="Tahoma"/>
              </w:rPr>
            </w:pPr>
            <w:r w:rsidRPr="00E12DFF">
              <w:rPr>
                <w:rFonts w:cs="Tahoma"/>
                <w:b/>
              </w:rPr>
              <w:t>24 meses</w:t>
            </w:r>
            <w:r w:rsidRPr="00E12DFF">
              <w:rPr>
                <w:rFonts w:cs="Tahoma"/>
              </w:rPr>
              <w:t xml:space="preserve"> en trabajos de su área profesional y/o técnica. Recomendable conocimiento del idioma nativo del área de intervención del proyecto</w:t>
            </w:r>
          </w:p>
        </w:tc>
        <w:tc>
          <w:tcPr>
            <w:tcW w:w="1834" w:type="pct"/>
            <w:shd w:val="clear" w:color="auto" w:fill="auto"/>
            <w:vAlign w:val="center"/>
          </w:tcPr>
          <w:p w14:paraId="114EB520" w14:textId="77777777" w:rsidR="00FE275B" w:rsidRPr="00E12DFF" w:rsidRDefault="00FE275B" w:rsidP="005E306E">
            <w:pPr>
              <w:jc w:val="both"/>
              <w:rPr>
                <w:rFonts w:cs="Tahoma"/>
              </w:rPr>
            </w:pPr>
            <w:r w:rsidRPr="00E12DFF">
              <w:rPr>
                <w:rFonts w:cs="Tahoma"/>
                <w:b/>
              </w:rPr>
              <w:t>12 meses</w:t>
            </w:r>
            <w:r w:rsidRPr="00E12DFF">
              <w:rPr>
                <w:rFonts w:cs="Tahoma"/>
              </w:rPr>
              <w:t xml:space="preserve"> </w:t>
            </w:r>
          </w:p>
          <w:p w14:paraId="138750E3" w14:textId="072ED85F" w:rsidR="00FE275B" w:rsidRPr="00E12DFF" w:rsidRDefault="00FE275B" w:rsidP="005E306E">
            <w:pPr>
              <w:jc w:val="both"/>
              <w:rPr>
                <w:rFonts w:cs="Tahoma"/>
              </w:rPr>
            </w:pPr>
            <w:r w:rsidRPr="00E12DFF">
              <w:rPr>
                <w:rFonts w:cs="Tahoma"/>
              </w:rPr>
              <w:t xml:space="preserve">Como responsable de la obra de construcción, designado en el </w:t>
            </w:r>
            <w:r w:rsidRPr="00E12DFF">
              <w:rPr>
                <w:rFonts w:cs="Tahoma"/>
                <w:b/>
                <w:bCs/>
              </w:rPr>
              <w:t>CARGO</w:t>
            </w:r>
            <w:r w:rsidRPr="00E12DFF">
              <w:rPr>
                <w:rFonts w:cs="Tahoma"/>
              </w:rPr>
              <w:t xml:space="preserve"> como: superintendente, director de obra, Fiscal, Supervisor, Residente, Asistencia Técnica en construcción, Desarrollo Comunitario; Técnico Operativo de Área, Inspector en construcciones de obras civiles </w:t>
            </w:r>
            <w:r w:rsidRPr="00E12DFF">
              <w:rPr>
                <w:rFonts w:cs="Tahoma"/>
                <w:b/>
                <w:bCs/>
                <w:u w:val="single"/>
              </w:rPr>
              <w:t>tales como</w:t>
            </w:r>
            <w:r w:rsidRPr="00E12DFF">
              <w:rPr>
                <w:rFonts w:cs="Tahoma"/>
              </w:rPr>
              <w:t>: viviendas, mercados, centros comerciales, locales, infraestructura de salud, deportiva, productiva, educativa y obras similares de igual o mayor complejidad.</w:t>
            </w:r>
          </w:p>
        </w:tc>
      </w:tr>
    </w:tbl>
    <w:p w14:paraId="585BBACC" w14:textId="77777777" w:rsidR="00FE275B" w:rsidRPr="00D539C2" w:rsidRDefault="00FE275B" w:rsidP="00FE275B">
      <w:pPr>
        <w:spacing w:line="260" w:lineRule="atLeast"/>
        <w:ind w:left="567" w:hanging="567"/>
        <w:jc w:val="both"/>
        <w:rPr>
          <w:rFonts w:cs="Tahoma"/>
          <w:b/>
          <w:sz w:val="20"/>
          <w:szCs w:val="20"/>
        </w:rPr>
      </w:pPr>
      <w:r w:rsidRPr="00D539C2">
        <w:rPr>
          <w:rFonts w:cs="Tahoma"/>
          <w:b/>
          <w:sz w:val="20"/>
          <w:szCs w:val="20"/>
        </w:rPr>
        <w:t>NOTAS:</w:t>
      </w:r>
    </w:p>
    <w:p w14:paraId="5219F987" w14:textId="77777777" w:rsidR="00FE275B" w:rsidRPr="00D539C2" w:rsidRDefault="00FE275B" w:rsidP="00FE275B">
      <w:pPr>
        <w:spacing w:line="260" w:lineRule="atLeast"/>
        <w:ind w:left="284"/>
        <w:jc w:val="both"/>
        <w:rPr>
          <w:rFonts w:cs="Tahoma"/>
          <w:b/>
          <w:bCs/>
          <w:sz w:val="20"/>
          <w:szCs w:val="20"/>
        </w:rPr>
      </w:pPr>
      <w:bookmarkStart w:id="61" w:name="_Toc481514448"/>
      <w:r w:rsidRPr="00D539C2">
        <w:rPr>
          <w:rFonts w:cs="Tahoma"/>
          <w:b/>
          <w:sz w:val="20"/>
          <w:szCs w:val="20"/>
        </w:rPr>
        <w:t>OBRAS</w:t>
      </w:r>
      <w:r w:rsidRPr="00D539C2">
        <w:rPr>
          <w:rFonts w:cs="Tahoma"/>
          <w:b/>
          <w:bCs/>
          <w:sz w:val="20"/>
          <w:szCs w:val="20"/>
        </w:rPr>
        <w:t xml:space="preserve"> SIMILARES</w:t>
      </w:r>
      <w:r w:rsidRPr="00D539C2">
        <w:rPr>
          <w:rFonts w:cs="Tahoma"/>
          <w:sz w:val="20"/>
          <w:szCs w:val="20"/>
        </w:rPr>
        <w:t>: Se tienen las siguientes:</w:t>
      </w:r>
    </w:p>
    <w:p w14:paraId="49868C94" w14:textId="77777777" w:rsidR="00FE275B" w:rsidRPr="00D539C2" w:rsidRDefault="00FE275B" w:rsidP="00FE275B">
      <w:pPr>
        <w:spacing w:line="260" w:lineRule="atLeast"/>
        <w:ind w:left="284"/>
        <w:jc w:val="both"/>
        <w:rPr>
          <w:rFonts w:cs="Tahoma"/>
          <w:sz w:val="20"/>
          <w:szCs w:val="20"/>
        </w:rPr>
      </w:pPr>
      <w:r w:rsidRPr="00D539C2">
        <w:rPr>
          <w:rFonts w:cs="Tahoma"/>
          <w:sz w:val="20"/>
          <w:szCs w:val="20"/>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9CBF01E" w14:textId="77777777" w:rsidR="00FE275B" w:rsidRPr="00D539C2" w:rsidRDefault="00FE275B" w:rsidP="00FE275B">
      <w:pPr>
        <w:numPr>
          <w:ilvl w:val="0"/>
          <w:numId w:val="42"/>
        </w:numPr>
        <w:spacing w:line="260" w:lineRule="atLeast"/>
        <w:ind w:left="567" w:hanging="283"/>
        <w:jc w:val="both"/>
        <w:rPr>
          <w:rFonts w:cs="Tahoma"/>
          <w:b/>
          <w:sz w:val="20"/>
          <w:szCs w:val="20"/>
        </w:rPr>
      </w:pPr>
      <w:r w:rsidRPr="00D539C2">
        <w:rPr>
          <w:rFonts w:cs="Tahoma"/>
          <w:b/>
          <w:sz w:val="20"/>
          <w:szCs w:val="20"/>
        </w:rPr>
        <w:t>Empresa Unipersonal (Jurídica</w:t>
      </w:r>
      <w:proofErr w:type="gramStart"/>
      <w:r w:rsidRPr="00D539C2">
        <w:rPr>
          <w:rFonts w:cs="Tahoma"/>
          <w:b/>
          <w:sz w:val="20"/>
          <w:szCs w:val="20"/>
        </w:rPr>
        <w:t>).-</w:t>
      </w:r>
      <w:proofErr w:type="gramEnd"/>
      <w:r w:rsidRPr="00D539C2">
        <w:rPr>
          <w:rFonts w:cs="Tahoma"/>
          <w:bCs/>
          <w:sz w:val="20"/>
          <w:szCs w:val="20"/>
        </w:rPr>
        <w:t xml:space="preserve"> En caso que el proponente se presente como Empresa Unipersonal, el </w:t>
      </w:r>
      <w:r w:rsidRPr="00D539C2">
        <w:rPr>
          <w:rFonts w:cs="Tahoma"/>
          <w:b/>
          <w:sz w:val="20"/>
          <w:szCs w:val="20"/>
        </w:rPr>
        <w:t>REPRESENTANTE LEGAL y/o PROPIETARIO</w:t>
      </w:r>
      <w:r w:rsidRPr="00D539C2">
        <w:rPr>
          <w:rFonts w:cs="Tahoma"/>
          <w:bCs/>
          <w:sz w:val="20"/>
          <w:szCs w:val="20"/>
        </w:rPr>
        <w:t xml:space="preserve"> será quien realice el Servicio de Inspectoría de manera personal, no pudiendo delegar o encomendar a otra persona el cumplimiento de sus funciones, siendo esta causal para iniciar la Resolución de contrato.</w:t>
      </w:r>
    </w:p>
    <w:p w14:paraId="2FC78D62" w14:textId="77777777" w:rsidR="00FE275B" w:rsidRPr="00D539C2" w:rsidRDefault="00FE275B" w:rsidP="00FE275B">
      <w:pPr>
        <w:numPr>
          <w:ilvl w:val="0"/>
          <w:numId w:val="42"/>
        </w:numPr>
        <w:spacing w:line="260" w:lineRule="atLeast"/>
        <w:ind w:left="567" w:hanging="283"/>
        <w:jc w:val="both"/>
        <w:rPr>
          <w:rFonts w:cs="Tahoma"/>
          <w:sz w:val="20"/>
          <w:szCs w:val="20"/>
        </w:rPr>
      </w:pPr>
      <w:r w:rsidRPr="00D539C2">
        <w:rPr>
          <w:rFonts w:cs="Tahoma"/>
          <w:b/>
          <w:sz w:val="20"/>
          <w:szCs w:val="20"/>
        </w:rPr>
        <w:t xml:space="preserve">El/la Ingeniero </w:t>
      </w:r>
      <w:bookmarkStart w:id="62" w:name="_Hlk180338236"/>
      <w:r w:rsidRPr="00D539C2">
        <w:rPr>
          <w:rFonts w:cs="Tahoma"/>
          <w:b/>
          <w:sz w:val="20"/>
          <w:szCs w:val="20"/>
        </w:rPr>
        <w:t>Civil o Arquitecto</w:t>
      </w:r>
      <w:r w:rsidRPr="00D539C2">
        <w:rPr>
          <w:rFonts w:cs="Tahoma"/>
          <w:sz w:val="20"/>
          <w:szCs w:val="20"/>
        </w:rPr>
        <w:t>,</w:t>
      </w:r>
      <w:bookmarkStart w:id="63" w:name="_Hlk180341017"/>
      <w:r w:rsidRPr="00D539C2">
        <w:rPr>
          <w:rFonts w:cs="Tahoma"/>
          <w:sz w:val="20"/>
          <w:szCs w:val="20"/>
        </w:rPr>
        <w:t xml:space="preserve"> </w:t>
      </w:r>
      <w:bookmarkStart w:id="64" w:name="_Hlk180057547"/>
      <w:bookmarkStart w:id="65" w:name="_Hlk180339427"/>
      <w:r w:rsidRPr="00D539C2">
        <w:rPr>
          <w:rFonts w:cs="Tahoma"/>
          <w:sz w:val="20"/>
          <w:szCs w:val="20"/>
        </w:rPr>
        <w:t>debe anexar fotocopia de carnet de identidad</w:t>
      </w:r>
      <w:bookmarkEnd w:id="64"/>
      <w:r w:rsidRPr="00D539C2">
        <w:rPr>
          <w:rFonts w:cs="Tahoma"/>
          <w:sz w:val="20"/>
          <w:szCs w:val="20"/>
        </w:rPr>
        <w:t xml:space="preserve">, y deberá contar con el respaldo del </w:t>
      </w:r>
      <w:r w:rsidRPr="00D539C2">
        <w:rPr>
          <w:rFonts w:cs="Tahoma"/>
          <w:b/>
          <w:bCs/>
          <w:sz w:val="20"/>
          <w:szCs w:val="20"/>
        </w:rPr>
        <w:t>NÚMERO DE REGISTRO PROFESIONAL CORRESPONDIENTE</w:t>
      </w:r>
      <w:r w:rsidRPr="00D539C2">
        <w:rPr>
          <w:rFonts w:cs="Tahoma"/>
          <w:sz w:val="20"/>
          <w:szCs w:val="20"/>
        </w:rPr>
        <w:t>.</w:t>
      </w:r>
      <w:bookmarkEnd w:id="62"/>
      <w:bookmarkEnd w:id="63"/>
      <w:bookmarkEnd w:id="65"/>
    </w:p>
    <w:p w14:paraId="1587C451" w14:textId="77777777" w:rsidR="00FE275B" w:rsidRPr="00D539C2" w:rsidRDefault="00FE275B" w:rsidP="00FE275B">
      <w:pPr>
        <w:numPr>
          <w:ilvl w:val="0"/>
          <w:numId w:val="42"/>
        </w:numPr>
        <w:spacing w:line="260" w:lineRule="atLeast"/>
        <w:ind w:left="567" w:hanging="283"/>
        <w:contextualSpacing/>
        <w:jc w:val="both"/>
        <w:rPr>
          <w:rFonts w:cs="Tahoma"/>
          <w:color w:val="FF0000"/>
          <w:sz w:val="20"/>
          <w:szCs w:val="20"/>
        </w:rPr>
      </w:pPr>
      <w:r w:rsidRPr="00D539C2">
        <w:rPr>
          <w:rFonts w:cs="Tahoma"/>
          <w:b/>
          <w:sz w:val="20"/>
          <w:szCs w:val="20"/>
        </w:rPr>
        <w:t xml:space="preserve">Para Arquitectura, Ingeniería Civil </w:t>
      </w:r>
      <w:r w:rsidRPr="00D539C2">
        <w:rPr>
          <w:rFonts w:cs="Tahoma"/>
          <w:sz w:val="20"/>
          <w:szCs w:val="20"/>
        </w:rPr>
        <w:t xml:space="preserve">la experiencia será tomada en cuenta a partir del </w:t>
      </w:r>
      <w:r w:rsidRPr="00D539C2">
        <w:rPr>
          <w:rFonts w:cs="Tahoma"/>
          <w:b/>
          <w:sz w:val="20"/>
          <w:szCs w:val="20"/>
        </w:rPr>
        <w:t>título en provisión nacional</w:t>
      </w:r>
      <w:r w:rsidRPr="00D539C2">
        <w:rPr>
          <w:rFonts w:cs="Tahoma"/>
          <w:sz w:val="20"/>
          <w:szCs w:val="20"/>
        </w:rPr>
        <w:t xml:space="preserve"> respectivamente en los últimos 15 años.</w:t>
      </w:r>
    </w:p>
    <w:p w14:paraId="1483177E" w14:textId="77777777" w:rsidR="00FE275B" w:rsidRPr="00D539C2" w:rsidRDefault="00FE275B" w:rsidP="00FE275B">
      <w:pPr>
        <w:numPr>
          <w:ilvl w:val="0"/>
          <w:numId w:val="42"/>
        </w:numPr>
        <w:spacing w:line="260" w:lineRule="atLeast"/>
        <w:ind w:left="567" w:hanging="283"/>
        <w:jc w:val="both"/>
        <w:rPr>
          <w:rFonts w:cs="Tahoma"/>
          <w:sz w:val="20"/>
          <w:szCs w:val="20"/>
        </w:rPr>
      </w:pPr>
      <w:r w:rsidRPr="00D539C2">
        <w:rPr>
          <w:rFonts w:cs="Tahoma"/>
          <w:sz w:val="20"/>
          <w:szCs w:val="20"/>
        </w:rPr>
        <w:t>No se solicita experiencia de la empresa sino del personal.</w:t>
      </w:r>
    </w:p>
    <w:p w14:paraId="0428FBDE" w14:textId="77777777" w:rsidR="00FE275B" w:rsidRPr="00D539C2" w:rsidRDefault="00FE275B" w:rsidP="00FE275B">
      <w:pPr>
        <w:spacing w:line="260" w:lineRule="atLeast"/>
        <w:ind w:left="284"/>
        <w:contextualSpacing/>
        <w:jc w:val="both"/>
        <w:rPr>
          <w:rFonts w:cs="Tahoma"/>
          <w:sz w:val="20"/>
          <w:szCs w:val="20"/>
        </w:rPr>
      </w:pPr>
      <w:r w:rsidRPr="00D539C2">
        <w:rPr>
          <w:rFonts w:cs="Tahoma"/>
          <w:sz w:val="20"/>
          <w:szCs w:val="20"/>
        </w:rPr>
        <w:t>Para la calificación de Experiencia General y Específica, la misma será computada considerando el conjunto de servicios en los cuales el profesional ha desempeñado cargos similares o superiores al requerido por la AEVIVIENDA, que deberán ser acreditados con certificados suscritos por el contratante de cada obra, debiendo anexar documentos de respaldos declarados para:</w:t>
      </w:r>
    </w:p>
    <w:p w14:paraId="335324E1" w14:textId="77777777" w:rsidR="00FE275B" w:rsidRPr="00D539C2" w:rsidRDefault="00FE275B" w:rsidP="00FE275B">
      <w:pPr>
        <w:pStyle w:val="Prrafodelista"/>
        <w:widowControl w:val="0"/>
        <w:numPr>
          <w:ilvl w:val="0"/>
          <w:numId w:val="42"/>
        </w:numPr>
        <w:autoSpaceDE w:val="0"/>
        <w:autoSpaceDN w:val="0"/>
        <w:spacing w:line="260" w:lineRule="atLeast"/>
        <w:ind w:left="567" w:hanging="283"/>
        <w:jc w:val="both"/>
        <w:rPr>
          <w:rFonts w:ascii="Verdana" w:hAnsi="Verdana" w:cs="Tahoma"/>
        </w:rPr>
      </w:pPr>
      <w:r w:rsidRPr="00D539C2">
        <w:rPr>
          <w:rFonts w:ascii="Verdana" w:hAnsi="Verdana" w:cs="Tahoma"/>
          <w:b/>
          <w:bCs/>
        </w:rPr>
        <w:t>Para la experiencia con Entidades Públicas:</w:t>
      </w:r>
      <w:r w:rsidRPr="00D539C2">
        <w:rPr>
          <w:rFonts w:ascii="Verdana" w:hAnsi="Verdana" w:cs="Tahoma"/>
        </w:rPr>
        <w:t xml:space="preserve"> Debe presentar Actas de Entrega Definitiva, Actas de Recepción Definitiva, Certificados de Terminación de Obra, Contrato con documento de respaldo de conclusión u otro documento que acredite su experiencia. </w:t>
      </w:r>
    </w:p>
    <w:p w14:paraId="17BA8C2E" w14:textId="77777777" w:rsidR="00FE275B" w:rsidRPr="00D539C2" w:rsidRDefault="00FE275B" w:rsidP="00FE275B">
      <w:pPr>
        <w:pStyle w:val="Prrafodelista"/>
        <w:widowControl w:val="0"/>
        <w:numPr>
          <w:ilvl w:val="0"/>
          <w:numId w:val="42"/>
        </w:numPr>
        <w:autoSpaceDE w:val="0"/>
        <w:autoSpaceDN w:val="0"/>
        <w:spacing w:line="260" w:lineRule="atLeast"/>
        <w:ind w:left="567" w:hanging="283"/>
        <w:jc w:val="both"/>
        <w:rPr>
          <w:rFonts w:ascii="Verdana" w:hAnsi="Verdana" w:cs="Tahoma"/>
        </w:rPr>
      </w:pPr>
      <w:r w:rsidRPr="00D539C2">
        <w:rPr>
          <w:rFonts w:ascii="Verdana" w:hAnsi="Verdana" w:cs="Tahoma"/>
          <w:b/>
          <w:bCs/>
        </w:rPr>
        <w:t>Para la experiencia con particulares</w:t>
      </w:r>
      <w:r w:rsidRPr="00D539C2">
        <w:rPr>
          <w:rFonts w:ascii="Verdana" w:hAnsi="Verdana" w:cs="Tahoma"/>
        </w:rPr>
        <w:t>: Debe presentar contratos con documento de respaldo de conclusión o certificados de trabajo.</w:t>
      </w:r>
    </w:p>
    <w:p w14:paraId="6AA07C47" w14:textId="77777777" w:rsidR="00FE275B" w:rsidRPr="00D539C2" w:rsidRDefault="00FE275B" w:rsidP="00FE275B">
      <w:pPr>
        <w:numPr>
          <w:ilvl w:val="0"/>
          <w:numId w:val="42"/>
        </w:numPr>
        <w:spacing w:line="260" w:lineRule="atLeast"/>
        <w:ind w:left="567" w:hanging="283"/>
        <w:contextualSpacing/>
        <w:jc w:val="both"/>
        <w:rPr>
          <w:rFonts w:cs="Tahoma"/>
          <w:sz w:val="20"/>
          <w:szCs w:val="20"/>
        </w:rPr>
      </w:pPr>
      <w:r w:rsidRPr="00D539C2">
        <w:rPr>
          <w:rFonts w:cs="Tahoma"/>
          <w:sz w:val="20"/>
          <w:szCs w:val="20"/>
        </w:rPr>
        <w:t xml:space="preserve">Para la calificación de la experiencia solo se considerarán los respaldos que registren fechas de </w:t>
      </w:r>
      <w:r w:rsidRPr="00D539C2">
        <w:rPr>
          <w:rFonts w:cs="Tahoma"/>
          <w:b/>
          <w:bCs/>
          <w:sz w:val="20"/>
          <w:szCs w:val="20"/>
          <w:u w:val="single"/>
        </w:rPr>
        <w:t>inicio y fin</w:t>
      </w:r>
      <w:r w:rsidRPr="00D539C2">
        <w:rPr>
          <w:rFonts w:cs="Tahoma"/>
          <w:sz w:val="20"/>
          <w:szCs w:val="20"/>
        </w:rPr>
        <w:t xml:space="preserve"> del servicio prestado.</w:t>
      </w:r>
    </w:p>
    <w:p w14:paraId="29CC9925" w14:textId="77777777" w:rsidR="00FE275B" w:rsidRPr="00D539C2" w:rsidRDefault="00FE275B" w:rsidP="00FE275B">
      <w:pPr>
        <w:spacing w:line="260" w:lineRule="atLeast"/>
        <w:jc w:val="both"/>
        <w:rPr>
          <w:rFonts w:cs="Tahoma"/>
          <w:b/>
          <w:i/>
          <w:sz w:val="20"/>
          <w:szCs w:val="20"/>
        </w:rPr>
      </w:pPr>
      <w:r w:rsidRPr="00D539C2">
        <w:rPr>
          <w:rFonts w:cs="Tahoma"/>
          <w:b/>
          <w:i/>
          <w:sz w:val="20"/>
          <w:szCs w:val="20"/>
        </w:rPr>
        <w:t>RESTRICCIONES PARA OPTAR INSPECTORÍA EXTERNA DE AEVIVIENDA.</w:t>
      </w:r>
    </w:p>
    <w:p w14:paraId="291BE2C1" w14:textId="77777777" w:rsidR="00FE275B" w:rsidRPr="00D539C2" w:rsidRDefault="00FE275B" w:rsidP="00FE275B">
      <w:pPr>
        <w:numPr>
          <w:ilvl w:val="0"/>
          <w:numId w:val="40"/>
        </w:numPr>
        <w:spacing w:line="260" w:lineRule="atLeast"/>
        <w:ind w:left="567" w:hanging="283"/>
        <w:contextualSpacing/>
        <w:jc w:val="both"/>
        <w:rPr>
          <w:rFonts w:cs="Tahoma"/>
          <w:sz w:val="20"/>
          <w:szCs w:val="20"/>
        </w:rPr>
      </w:pPr>
      <w:r w:rsidRPr="00D539C2">
        <w:rPr>
          <w:rFonts w:cs="Tahoma"/>
          <w:sz w:val="20"/>
          <w:szCs w:val="20"/>
        </w:rPr>
        <w:t>Personas que hayan sido impedidas de participar en procesos contrataciones, por incumplimiento de contrato en otras obras asignadas por la AEVIVIENDA.</w:t>
      </w:r>
    </w:p>
    <w:p w14:paraId="2DD6D670" w14:textId="77777777" w:rsidR="00FE275B" w:rsidRPr="00D539C2" w:rsidRDefault="00FE275B" w:rsidP="00FE275B">
      <w:pPr>
        <w:numPr>
          <w:ilvl w:val="0"/>
          <w:numId w:val="40"/>
        </w:numPr>
        <w:spacing w:line="260" w:lineRule="atLeast"/>
        <w:ind w:left="567" w:hanging="283"/>
        <w:contextualSpacing/>
        <w:jc w:val="both"/>
        <w:rPr>
          <w:rFonts w:cs="Tahoma"/>
          <w:sz w:val="20"/>
          <w:szCs w:val="20"/>
        </w:rPr>
      </w:pPr>
      <w:r w:rsidRPr="00D539C2">
        <w:rPr>
          <w:rFonts w:cs="Tahoma"/>
          <w:sz w:val="20"/>
          <w:szCs w:val="20"/>
        </w:rPr>
        <w:t>Personas que se encuentren en listados y sistemas de la AEVIVIENDA con deudas pendientes.</w:t>
      </w:r>
    </w:p>
    <w:p w14:paraId="25ED55BD" w14:textId="77777777" w:rsidR="00FE275B" w:rsidRPr="00D539C2" w:rsidRDefault="00FE275B" w:rsidP="00FE275B">
      <w:pPr>
        <w:keepNext/>
        <w:numPr>
          <w:ilvl w:val="0"/>
          <w:numId w:val="37"/>
        </w:numPr>
        <w:spacing w:before="240" w:after="60" w:line="260" w:lineRule="atLeast"/>
        <w:ind w:left="360" w:hanging="360"/>
        <w:outlineLvl w:val="0"/>
        <w:rPr>
          <w:rFonts w:cs="Tahoma"/>
          <w:b/>
          <w:bCs/>
          <w:color w:val="000000"/>
          <w:kern w:val="32"/>
          <w:sz w:val="20"/>
          <w:szCs w:val="20"/>
          <w:lang w:val="es-ES_tradnl"/>
        </w:rPr>
      </w:pPr>
      <w:bookmarkStart w:id="66" w:name="_Toc114577518"/>
      <w:bookmarkStart w:id="67" w:name="_Toc118727360"/>
      <w:bookmarkEnd w:id="61"/>
      <w:r w:rsidRPr="00D539C2">
        <w:rPr>
          <w:rFonts w:cs="Tahoma"/>
          <w:b/>
          <w:bCs/>
          <w:color w:val="000000"/>
          <w:kern w:val="32"/>
          <w:sz w:val="20"/>
          <w:szCs w:val="20"/>
          <w:lang w:val="es-ES_tradnl"/>
        </w:rPr>
        <w:lastRenderedPageBreak/>
        <w:t>LUGAR DE PRESTACIÓN DEL SERVICIO</w:t>
      </w:r>
      <w:bookmarkEnd w:id="66"/>
      <w:bookmarkEnd w:id="67"/>
      <w:r w:rsidRPr="00D539C2">
        <w:rPr>
          <w:rFonts w:cs="Tahoma"/>
          <w:b/>
          <w:bCs/>
          <w:color w:val="000000"/>
          <w:kern w:val="32"/>
          <w:sz w:val="20"/>
          <w:szCs w:val="20"/>
          <w:lang w:val="es-ES_tradnl"/>
        </w:rPr>
        <w:t>.</w:t>
      </w:r>
    </w:p>
    <w:p w14:paraId="1CFEFF57" w14:textId="77777777" w:rsidR="00FE275B" w:rsidRPr="00D539C2" w:rsidRDefault="00FE275B" w:rsidP="00FE275B">
      <w:pPr>
        <w:spacing w:before="120"/>
        <w:contextualSpacing/>
        <w:jc w:val="both"/>
        <w:rPr>
          <w:rFonts w:cs="Tahoma"/>
          <w:sz w:val="20"/>
          <w:szCs w:val="20"/>
          <w:lang w:val="es-ES_tradnl"/>
        </w:rPr>
      </w:pPr>
      <w:r w:rsidRPr="00D539C2">
        <w:rPr>
          <w:rFonts w:cs="Tahoma"/>
          <w:sz w:val="20"/>
          <w:szCs w:val="20"/>
          <w:lang w:val="es-ES_tradnl"/>
        </w:rPr>
        <w:t xml:space="preserve">La Inspectoría deberá implementar </w:t>
      </w:r>
      <w:r w:rsidRPr="00D539C2">
        <w:rPr>
          <w:rFonts w:cs="Tahoma"/>
          <w:b/>
          <w:sz w:val="20"/>
          <w:szCs w:val="20"/>
          <w:lang w:val="es-ES_tradnl"/>
        </w:rPr>
        <w:t>una oficina</w:t>
      </w:r>
      <w:r w:rsidRPr="00D539C2">
        <w:rPr>
          <w:rFonts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7D96719C" w14:textId="77777777" w:rsidR="00FE275B" w:rsidRPr="00D539C2" w:rsidRDefault="00FE275B" w:rsidP="00FE275B">
      <w:pPr>
        <w:keepNext/>
        <w:numPr>
          <w:ilvl w:val="0"/>
          <w:numId w:val="37"/>
        </w:numPr>
        <w:spacing w:before="240" w:after="60" w:line="260" w:lineRule="atLeast"/>
        <w:ind w:left="360" w:hanging="360"/>
        <w:outlineLvl w:val="0"/>
        <w:rPr>
          <w:rFonts w:cs="Tahoma"/>
          <w:b/>
          <w:bCs/>
          <w:color w:val="000000"/>
          <w:kern w:val="32"/>
          <w:sz w:val="20"/>
          <w:szCs w:val="20"/>
          <w:lang w:val="es-ES_tradnl"/>
        </w:rPr>
      </w:pPr>
      <w:bookmarkStart w:id="68" w:name="_Toc118727361"/>
      <w:r w:rsidRPr="00D539C2">
        <w:rPr>
          <w:rFonts w:cs="Tahoma"/>
          <w:b/>
          <w:bCs/>
          <w:color w:val="000000"/>
          <w:kern w:val="32"/>
          <w:sz w:val="20"/>
          <w:szCs w:val="20"/>
          <w:lang w:val="es-ES_tradnl"/>
        </w:rPr>
        <w:t>EQUIPO, VEHÍCULO Y OTROS</w:t>
      </w:r>
      <w:bookmarkEnd w:id="68"/>
      <w:r w:rsidRPr="00D539C2">
        <w:rPr>
          <w:rFonts w:cs="Tahoma"/>
          <w:b/>
          <w:bCs/>
          <w:color w:val="000000"/>
          <w:kern w:val="32"/>
          <w:sz w:val="20"/>
          <w:szCs w:val="20"/>
          <w:lang w:val="es-ES_tradnl"/>
        </w:rPr>
        <w:t>.</w:t>
      </w:r>
    </w:p>
    <w:p w14:paraId="0F91790B" w14:textId="77777777" w:rsidR="00FE275B" w:rsidRPr="00D539C2" w:rsidRDefault="00FE275B" w:rsidP="00FE275B">
      <w:pPr>
        <w:spacing w:before="120"/>
        <w:contextualSpacing/>
        <w:jc w:val="both"/>
        <w:rPr>
          <w:rFonts w:cs="Tahoma"/>
          <w:sz w:val="20"/>
          <w:szCs w:val="20"/>
          <w:lang w:val="es-ES_tradnl"/>
        </w:rPr>
      </w:pPr>
      <w:r w:rsidRPr="00D539C2">
        <w:rPr>
          <w:rFonts w:cs="Tahoma"/>
          <w:sz w:val="20"/>
          <w:szCs w:val="20"/>
          <w:lang w:val="es-ES_tradnl"/>
        </w:rPr>
        <w:t>La Inspectoría deberá garantizar mínimamente el siguiente equipo, vehículos y otros:</w:t>
      </w:r>
    </w:p>
    <w:p w14:paraId="5ADD48C7" w14:textId="77777777" w:rsidR="00FE275B" w:rsidRPr="00D539C2" w:rsidRDefault="00FE275B" w:rsidP="00FE275B">
      <w:pPr>
        <w:spacing w:before="120"/>
        <w:contextualSpacing/>
        <w:jc w:val="both"/>
        <w:rPr>
          <w:rFonts w:cs="Tahoma"/>
          <w:sz w:val="20"/>
          <w:szCs w:val="20"/>
          <w:lang w:val="es-ES_tradnl"/>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016"/>
        <w:gridCol w:w="1223"/>
        <w:gridCol w:w="1663"/>
        <w:gridCol w:w="2497"/>
      </w:tblGrid>
      <w:tr w:rsidR="00FE275B" w:rsidRPr="00E12DFF" w14:paraId="74C8758B" w14:textId="77777777" w:rsidTr="005E306E">
        <w:trPr>
          <w:trHeight w:val="267"/>
          <w:jc w:val="center"/>
        </w:trPr>
        <w:tc>
          <w:tcPr>
            <w:tcW w:w="568" w:type="dxa"/>
            <w:shd w:val="clear" w:color="auto" w:fill="DEEAF6" w:themeFill="accent1" w:themeFillTint="33"/>
            <w:vAlign w:val="center"/>
          </w:tcPr>
          <w:p w14:paraId="763DD374" w14:textId="77777777" w:rsidR="00FE275B" w:rsidRPr="00E12DFF" w:rsidRDefault="00FE275B" w:rsidP="005E306E">
            <w:pPr>
              <w:jc w:val="center"/>
              <w:rPr>
                <w:rFonts w:cs="Tahoma"/>
                <w:b/>
              </w:rPr>
            </w:pPr>
            <w:proofErr w:type="spellStart"/>
            <w:r w:rsidRPr="00E12DFF">
              <w:rPr>
                <w:rFonts w:cs="Tahoma"/>
                <w:b/>
              </w:rPr>
              <w:t>Nº</w:t>
            </w:r>
            <w:proofErr w:type="spellEnd"/>
          </w:p>
        </w:tc>
        <w:tc>
          <w:tcPr>
            <w:tcW w:w="4016" w:type="dxa"/>
            <w:shd w:val="clear" w:color="auto" w:fill="DEEAF6" w:themeFill="accent1" w:themeFillTint="33"/>
            <w:vAlign w:val="center"/>
          </w:tcPr>
          <w:p w14:paraId="3CE60F30" w14:textId="77777777" w:rsidR="00FE275B" w:rsidRPr="00E12DFF" w:rsidRDefault="00FE275B" w:rsidP="005E306E">
            <w:pPr>
              <w:jc w:val="center"/>
              <w:rPr>
                <w:rFonts w:cs="Tahoma"/>
                <w:b/>
              </w:rPr>
            </w:pPr>
            <w:r w:rsidRPr="00E12DFF">
              <w:rPr>
                <w:rFonts w:cs="Tahoma"/>
                <w:b/>
              </w:rPr>
              <w:t>TIPO</w:t>
            </w:r>
          </w:p>
        </w:tc>
        <w:tc>
          <w:tcPr>
            <w:tcW w:w="1223" w:type="dxa"/>
            <w:shd w:val="clear" w:color="auto" w:fill="DEEAF6" w:themeFill="accent1" w:themeFillTint="33"/>
            <w:vAlign w:val="center"/>
          </w:tcPr>
          <w:p w14:paraId="60E17CA0" w14:textId="77777777" w:rsidR="00FE275B" w:rsidRPr="00E12DFF" w:rsidRDefault="00FE275B" w:rsidP="005E306E">
            <w:pPr>
              <w:jc w:val="center"/>
              <w:rPr>
                <w:rFonts w:cs="Tahoma"/>
                <w:b/>
              </w:rPr>
            </w:pPr>
            <w:r w:rsidRPr="00E12DFF">
              <w:rPr>
                <w:rFonts w:cs="Tahoma"/>
                <w:b/>
              </w:rPr>
              <w:t>CANTIDAD</w:t>
            </w:r>
          </w:p>
        </w:tc>
        <w:tc>
          <w:tcPr>
            <w:tcW w:w="1663" w:type="dxa"/>
            <w:shd w:val="clear" w:color="auto" w:fill="DEEAF6" w:themeFill="accent1" w:themeFillTint="33"/>
          </w:tcPr>
          <w:p w14:paraId="01070408" w14:textId="77777777" w:rsidR="00FE275B" w:rsidRPr="00E12DFF" w:rsidRDefault="00FE275B" w:rsidP="005E306E">
            <w:pPr>
              <w:jc w:val="center"/>
              <w:rPr>
                <w:rFonts w:cs="Tahoma"/>
                <w:b/>
              </w:rPr>
            </w:pPr>
            <w:r w:rsidRPr="00E12DFF">
              <w:rPr>
                <w:rFonts w:cs="Tahoma"/>
                <w:b/>
              </w:rPr>
              <w:t>PERTINENCIA (*)</w:t>
            </w:r>
          </w:p>
        </w:tc>
        <w:tc>
          <w:tcPr>
            <w:tcW w:w="2497" w:type="dxa"/>
            <w:shd w:val="clear" w:color="auto" w:fill="DEEAF6" w:themeFill="accent1" w:themeFillTint="33"/>
          </w:tcPr>
          <w:p w14:paraId="05324688" w14:textId="77777777" w:rsidR="00FE275B" w:rsidRPr="00E12DFF" w:rsidRDefault="00FE275B" w:rsidP="005E306E">
            <w:pPr>
              <w:jc w:val="center"/>
              <w:rPr>
                <w:rFonts w:cs="Tahoma"/>
                <w:b/>
              </w:rPr>
            </w:pPr>
            <w:r w:rsidRPr="00E12DFF">
              <w:rPr>
                <w:rFonts w:cs="Tahoma"/>
                <w:b/>
              </w:rPr>
              <w:t>Tiempo de participación en este Proyecto</w:t>
            </w:r>
          </w:p>
        </w:tc>
      </w:tr>
      <w:tr w:rsidR="00FE275B" w:rsidRPr="00E12DFF" w14:paraId="0798D23C" w14:textId="77777777" w:rsidTr="005E306E">
        <w:trPr>
          <w:trHeight w:val="359"/>
          <w:jc w:val="center"/>
        </w:trPr>
        <w:tc>
          <w:tcPr>
            <w:tcW w:w="568" w:type="dxa"/>
            <w:shd w:val="clear" w:color="auto" w:fill="auto"/>
            <w:vAlign w:val="center"/>
          </w:tcPr>
          <w:p w14:paraId="49524C4A" w14:textId="77777777" w:rsidR="00FE275B" w:rsidRPr="00E12DFF" w:rsidRDefault="00FE275B" w:rsidP="005E306E">
            <w:pPr>
              <w:spacing w:line="240" w:lineRule="atLeast"/>
              <w:jc w:val="center"/>
              <w:rPr>
                <w:rFonts w:cs="Tahoma"/>
              </w:rPr>
            </w:pPr>
            <w:r w:rsidRPr="00E12DFF">
              <w:rPr>
                <w:rFonts w:cs="Tahoma"/>
              </w:rPr>
              <w:t>1</w:t>
            </w:r>
          </w:p>
        </w:tc>
        <w:tc>
          <w:tcPr>
            <w:tcW w:w="4016" w:type="dxa"/>
            <w:shd w:val="clear" w:color="auto" w:fill="auto"/>
            <w:vAlign w:val="center"/>
          </w:tcPr>
          <w:p w14:paraId="754597F5" w14:textId="77777777" w:rsidR="00FE275B" w:rsidRPr="00E12DFF" w:rsidRDefault="00FE275B" w:rsidP="005E306E">
            <w:pPr>
              <w:spacing w:line="240" w:lineRule="atLeast"/>
              <w:jc w:val="both"/>
              <w:rPr>
                <w:rFonts w:cs="Tahoma"/>
              </w:rPr>
            </w:pPr>
            <w:r w:rsidRPr="00E12DFF">
              <w:rPr>
                <w:rFonts w:cs="Tahoma"/>
              </w:rPr>
              <w:t>Camioneta o Vagoneta o Vehículo apto para desarrollar las actividades (Con una antigüedad máxima de 15 años anterior a la fecha del contrato)</w:t>
            </w:r>
          </w:p>
        </w:tc>
        <w:tc>
          <w:tcPr>
            <w:tcW w:w="1223" w:type="dxa"/>
            <w:shd w:val="clear" w:color="auto" w:fill="auto"/>
            <w:vAlign w:val="center"/>
          </w:tcPr>
          <w:p w14:paraId="09E3937C" w14:textId="77777777" w:rsidR="00FE275B" w:rsidRPr="00E12DFF" w:rsidRDefault="00FE275B" w:rsidP="005E306E">
            <w:pPr>
              <w:spacing w:line="240" w:lineRule="atLeast"/>
              <w:jc w:val="center"/>
              <w:rPr>
                <w:rFonts w:cs="Tahoma"/>
                <w:b/>
                <w:bCs/>
              </w:rPr>
            </w:pPr>
            <w:r w:rsidRPr="00E12DFF">
              <w:rPr>
                <w:rFonts w:cs="Tahoma"/>
                <w:b/>
                <w:bCs/>
                <w:color w:val="FF0000"/>
              </w:rPr>
              <w:t>1</w:t>
            </w:r>
          </w:p>
        </w:tc>
        <w:tc>
          <w:tcPr>
            <w:tcW w:w="1663" w:type="dxa"/>
            <w:vAlign w:val="center"/>
          </w:tcPr>
          <w:p w14:paraId="7A9DAAB9" w14:textId="77777777" w:rsidR="00FE275B" w:rsidRPr="00E12DFF" w:rsidRDefault="00FE275B" w:rsidP="005E306E">
            <w:pPr>
              <w:spacing w:line="240" w:lineRule="atLeast"/>
              <w:contextualSpacing/>
              <w:jc w:val="center"/>
              <w:rPr>
                <w:rFonts w:cs="Tahoma"/>
                <w:b/>
                <w:color w:val="FF0000"/>
              </w:rPr>
            </w:pPr>
            <w:r w:rsidRPr="00E12DFF">
              <w:rPr>
                <w:rFonts w:cs="Tahoma"/>
                <w:b/>
              </w:rPr>
              <w:t>Obligatorio</w:t>
            </w:r>
          </w:p>
        </w:tc>
        <w:tc>
          <w:tcPr>
            <w:tcW w:w="2497" w:type="dxa"/>
            <w:vAlign w:val="center"/>
          </w:tcPr>
          <w:p w14:paraId="0DAB81A2" w14:textId="77777777" w:rsidR="00FE275B" w:rsidRPr="00E12DFF" w:rsidRDefault="00FE275B" w:rsidP="005E306E">
            <w:pPr>
              <w:spacing w:line="240" w:lineRule="atLeast"/>
              <w:jc w:val="center"/>
              <w:rPr>
                <w:rFonts w:cs="Tahoma"/>
                <w:b/>
              </w:rPr>
            </w:pPr>
            <w:r w:rsidRPr="00E12DFF">
              <w:rPr>
                <w:rFonts w:cs="Tahoma"/>
                <w:b/>
              </w:rPr>
              <w:t>plazo total de la consultoría</w:t>
            </w:r>
          </w:p>
        </w:tc>
      </w:tr>
      <w:tr w:rsidR="00FE275B" w:rsidRPr="00E12DFF" w14:paraId="35D824D1" w14:textId="77777777" w:rsidTr="005E306E">
        <w:trPr>
          <w:trHeight w:val="122"/>
          <w:jc w:val="center"/>
        </w:trPr>
        <w:tc>
          <w:tcPr>
            <w:tcW w:w="568" w:type="dxa"/>
            <w:shd w:val="clear" w:color="auto" w:fill="auto"/>
            <w:vAlign w:val="center"/>
          </w:tcPr>
          <w:p w14:paraId="0CC60BFC" w14:textId="77777777" w:rsidR="00FE275B" w:rsidRPr="00E12DFF" w:rsidRDefault="00FE275B" w:rsidP="005E306E">
            <w:pPr>
              <w:spacing w:line="240" w:lineRule="atLeast"/>
              <w:jc w:val="center"/>
              <w:rPr>
                <w:rFonts w:cs="Tahoma"/>
              </w:rPr>
            </w:pPr>
            <w:r w:rsidRPr="00E12DFF">
              <w:rPr>
                <w:rFonts w:cs="Tahoma"/>
              </w:rPr>
              <w:t>2</w:t>
            </w:r>
          </w:p>
        </w:tc>
        <w:tc>
          <w:tcPr>
            <w:tcW w:w="4016" w:type="dxa"/>
            <w:shd w:val="clear" w:color="auto" w:fill="auto"/>
            <w:vAlign w:val="center"/>
          </w:tcPr>
          <w:p w14:paraId="24C68144" w14:textId="77777777" w:rsidR="00FE275B" w:rsidRPr="00E12DFF" w:rsidRDefault="00FE275B" w:rsidP="005E306E">
            <w:pPr>
              <w:spacing w:line="240" w:lineRule="atLeast"/>
              <w:jc w:val="both"/>
              <w:rPr>
                <w:rFonts w:cs="Tahoma"/>
              </w:rPr>
            </w:pPr>
            <w:r w:rsidRPr="00E12DFF">
              <w:rPr>
                <w:rFonts w:cs="Tahoma"/>
              </w:rPr>
              <w:t xml:space="preserve">Motocicleta en óptimas condiciones. </w:t>
            </w:r>
          </w:p>
        </w:tc>
        <w:tc>
          <w:tcPr>
            <w:tcW w:w="1223" w:type="dxa"/>
            <w:shd w:val="clear" w:color="auto" w:fill="auto"/>
            <w:vAlign w:val="center"/>
          </w:tcPr>
          <w:p w14:paraId="6E59C273" w14:textId="77777777" w:rsidR="00FE275B" w:rsidRPr="00E12DFF" w:rsidRDefault="00FE275B" w:rsidP="005E306E">
            <w:pPr>
              <w:spacing w:line="240" w:lineRule="atLeast"/>
              <w:jc w:val="center"/>
              <w:rPr>
                <w:rFonts w:cs="Tahoma"/>
                <w:b/>
                <w:bCs/>
              </w:rPr>
            </w:pPr>
            <w:r w:rsidRPr="00E12DFF">
              <w:rPr>
                <w:rFonts w:cs="Tahoma"/>
                <w:b/>
                <w:bCs/>
                <w:color w:val="FF0000"/>
              </w:rPr>
              <w:t>1</w:t>
            </w:r>
          </w:p>
        </w:tc>
        <w:tc>
          <w:tcPr>
            <w:tcW w:w="1663" w:type="dxa"/>
            <w:vAlign w:val="center"/>
          </w:tcPr>
          <w:p w14:paraId="0485B130" w14:textId="77777777" w:rsidR="00FE275B" w:rsidRPr="00E12DFF" w:rsidRDefault="00FE275B" w:rsidP="005E306E">
            <w:pPr>
              <w:spacing w:line="240" w:lineRule="atLeast"/>
              <w:jc w:val="center"/>
              <w:rPr>
                <w:rFonts w:cs="Tahoma"/>
                <w:b/>
                <w:color w:val="FF0000"/>
              </w:rPr>
            </w:pPr>
            <w:r w:rsidRPr="00E12DFF">
              <w:rPr>
                <w:rFonts w:cs="Tahoma"/>
                <w:b/>
              </w:rPr>
              <w:t>Opcional</w:t>
            </w:r>
          </w:p>
        </w:tc>
        <w:tc>
          <w:tcPr>
            <w:tcW w:w="2497" w:type="dxa"/>
            <w:vAlign w:val="center"/>
          </w:tcPr>
          <w:p w14:paraId="17EB3836" w14:textId="77777777" w:rsidR="00FE275B" w:rsidRPr="00E12DFF" w:rsidRDefault="00FE275B" w:rsidP="005E306E">
            <w:pPr>
              <w:spacing w:line="240" w:lineRule="atLeast"/>
              <w:jc w:val="center"/>
              <w:rPr>
                <w:rFonts w:cs="Tahoma"/>
                <w:b/>
              </w:rPr>
            </w:pPr>
            <w:r w:rsidRPr="00E12DFF">
              <w:rPr>
                <w:rFonts w:cs="Tahoma"/>
                <w:b/>
              </w:rPr>
              <w:t>plazo total de la consultoría</w:t>
            </w:r>
          </w:p>
        </w:tc>
      </w:tr>
      <w:tr w:rsidR="00FE275B" w:rsidRPr="00E12DFF" w14:paraId="7445BBF1" w14:textId="77777777" w:rsidTr="005E306E">
        <w:trPr>
          <w:trHeight w:val="237"/>
          <w:jc w:val="center"/>
        </w:trPr>
        <w:tc>
          <w:tcPr>
            <w:tcW w:w="568" w:type="dxa"/>
            <w:shd w:val="clear" w:color="auto" w:fill="auto"/>
            <w:vAlign w:val="center"/>
          </w:tcPr>
          <w:p w14:paraId="40093E6B" w14:textId="77777777" w:rsidR="00FE275B" w:rsidRPr="00E12DFF" w:rsidRDefault="00FE275B" w:rsidP="005E306E">
            <w:pPr>
              <w:spacing w:line="240" w:lineRule="atLeast"/>
              <w:jc w:val="center"/>
              <w:rPr>
                <w:rFonts w:cs="Tahoma"/>
              </w:rPr>
            </w:pPr>
            <w:r w:rsidRPr="00E12DFF">
              <w:rPr>
                <w:rFonts w:cs="Tahoma"/>
              </w:rPr>
              <w:t>3</w:t>
            </w:r>
          </w:p>
        </w:tc>
        <w:tc>
          <w:tcPr>
            <w:tcW w:w="4016" w:type="dxa"/>
            <w:shd w:val="clear" w:color="auto" w:fill="auto"/>
            <w:vAlign w:val="center"/>
          </w:tcPr>
          <w:p w14:paraId="3DAC5634" w14:textId="77777777" w:rsidR="00FE275B" w:rsidRPr="00E12DFF" w:rsidRDefault="00FE275B" w:rsidP="005E306E">
            <w:pPr>
              <w:spacing w:line="240" w:lineRule="atLeast"/>
              <w:jc w:val="both"/>
              <w:rPr>
                <w:rFonts w:cs="Tahoma"/>
              </w:rPr>
            </w:pPr>
            <w:r w:rsidRPr="00E12DFF">
              <w:rPr>
                <w:rFonts w:cs="Tahoma"/>
              </w:rPr>
              <w:t xml:space="preserve">Equipo celular </w:t>
            </w:r>
            <w:r w:rsidRPr="00E12DFF">
              <w:rPr>
                <w:rFonts w:cs="Tahoma"/>
                <w:i/>
                <w:iCs/>
              </w:rPr>
              <w:t>(requerimiento mínimo del dispositivo móvil: con sistema operativo ANDROID, 16GB de espacio en memoria interna de almacenamiento, 4GB de memoria RAM)</w:t>
            </w:r>
            <w:r w:rsidRPr="00E12DFF">
              <w:rPr>
                <w:rFonts w:cs="Tahoma"/>
              </w:rPr>
              <w:t>.</w:t>
            </w:r>
          </w:p>
        </w:tc>
        <w:tc>
          <w:tcPr>
            <w:tcW w:w="1223" w:type="dxa"/>
            <w:shd w:val="clear" w:color="auto" w:fill="auto"/>
            <w:vAlign w:val="center"/>
          </w:tcPr>
          <w:p w14:paraId="1773DFBC" w14:textId="77777777" w:rsidR="00FE275B" w:rsidRPr="00E12DFF" w:rsidRDefault="00FE275B" w:rsidP="005E306E">
            <w:pPr>
              <w:spacing w:line="240" w:lineRule="atLeast"/>
              <w:jc w:val="center"/>
              <w:rPr>
                <w:rFonts w:cs="Tahoma"/>
                <w:b/>
                <w:bCs/>
              </w:rPr>
            </w:pPr>
            <w:r w:rsidRPr="00E12DFF">
              <w:rPr>
                <w:rFonts w:cs="Tahoma"/>
                <w:b/>
                <w:bCs/>
                <w:color w:val="FF0000"/>
              </w:rPr>
              <w:t>1</w:t>
            </w:r>
          </w:p>
        </w:tc>
        <w:tc>
          <w:tcPr>
            <w:tcW w:w="1663" w:type="dxa"/>
            <w:vAlign w:val="center"/>
          </w:tcPr>
          <w:p w14:paraId="535AF6C7" w14:textId="77777777" w:rsidR="00FE275B" w:rsidRPr="00E12DFF" w:rsidRDefault="00FE275B" w:rsidP="005E306E">
            <w:pPr>
              <w:spacing w:line="240" w:lineRule="atLeast"/>
              <w:rPr>
                <w:rFonts w:cs="Tahoma"/>
                <w:b/>
              </w:rPr>
            </w:pPr>
          </w:p>
          <w:p w14:paraId="63BA1512" w14:textId="77777777" w:rsidR="00FE275B" w:rsidRPr="00E12DFF" w:rsidRDefault="00FE275B" w:rsidP="005E306E">
            <w:pPr>
              <w:spacing w:line="240" w:lineRule="atLeast"/>
              <w:jc w:val="center"/>
              <w:rPr>
                <w:rFonts w:cs="Tahoma"/>
                <w:b/>
              </w:rPr>
            </w:pPr>
            <w:r w:rsidRPr="00E12DFF">
              <w:rPr>
                <w:rFonts w:cs="Tahoma"/>
                <w:b/>
              </w:rPr>
              <w:t>Obligatorio</w:t>
            </w:r>
          </w:p>
        </w:tc>
        <w:tc>
          <w:tcPr>
            <w:tcW w:w="2497" w:type="dxa"/>
            <w:vAlign w:val="center"/>
          </w:tcPr>
          <w:p w14:paraId="74C73924" w14:textId="77777777" w:rsidR="00FE275B" w:rsidRPr="00E12DFF" w:rsidRDefault="00FE275B" w:rsidP="005E306E">
            <w:pPr>
              <w:spacing w:line="240" w:lineRule="atLeast"/>
              <w:jc w:val="center"/>
              <w:rPr>
                <w:rFonts w:cs="Tahoma"/>
                <w:b/>
              </w:rPr>
            </w:pPr>
          </w:p>
          <w:p w14:paraId="19E7FF9C" w14:textId="77777777" w:rsidR="00FE275B" w:rsidRPr="00E12DFF" w:rsidRDefault="00FE275B" w:rsidP="005E306E">
            <w:pPr>
              <w:spacing w:line="240" w:lineRule="atLeast"/>
              <w:jc w:val="center"/>
              <w:rPr>
                <w:rFonts w:cs="Tahoma"/>
                <w:b/>
              </w:rPr>
            </w:pPr>
            <w:r w:rsidRPr="00E12DFF">
              <w:rPr>
                <w:rFonts w:cs="Tahoma"/>
                <w:b/>
              </w:rPr>
              <w:t>plazo total de la consultoría</w:t>
            </w:r>
          </w:p>
        </w:tc>
      </w:tr>
    </w:tbl>
    <w:p w14:paraId="3247F633" w14:textId="77777777" w:rsidR="00FE275B" w:rsidRPr="00D539C2" w:rsidRDefault="00FE275B" w:rsidP="00FE275B">
      <w:pPr>
        <w:spacing w:line="260" w:lineRule="atLeast"/>
        <w:ind w:left="567" w:hanging="567"/>
        <w:jc w:val="both"/>
        <w:rPr>
          <w:rFonts w:cs="Tahoma"/>
          <w:b/>
          <w:sz w:val="20"/>
          <w:szCs w:val="20"/>
          <w:lang w:val="es-ES_tradnl"/>
        </w:rPr>
      </w:pPr>
      <w:r w:rsidRPr="00D539C2">
        <w:rPr>
          <w:rFonts w:cs="Tahoma"/>
          <w:b/>
          <w:sz w:val="20"/>
          <w:szCs w:val="20"/>
          <w:lang w:val="es-ES_tradnl"/>
        </w:rPr>
        <w:t>NOTA:</w:t>
      </w:r>
    </w:p>
    <w:p w14:paraId="0DBCE0DE" w14:textId="77777777" w:rsidR="00FE275B" w:rsidRPr="00D539C2" w:rsidRDefault="00FE275B" w:rsidP="00FE275B">
      <w:pPr>
        <w:numPr>
          <w:ilvl w:val="0"/>
          <w:numId w:val="42"/>
        </w:numPr>
        <w:ind w:left="426"/>
        <w:jc w:val="both"/>
        <w:rPr>
          <w:rFonts w:cs="Tahoma"/>
          <w:sz w:val="20"/>
          <w:szCs w:val="20"/>
          <w:lang w:val="es-ES_tradnl"/>
        </w:rPr>
      </w:pPr>
      <w:r w:rsidRPr="00D539C2">
        <w:rPr>
          <w:rFonts w:cs="Tahoma"/>
          <w:sz w:val="20"/>
          <w:szCs w:val="20"/>
          <w:lang w:val="es-ES_tradnl"/>
        </w:rPr>
        <w:t>La Inspectoría mínimamente deberá contar con un medio de transporte para su movilización, y deberá estar en buenas condiciones de funcionamiento, debiendo garantizar además la permanencia del equipo señalado.</w:t>
      </w:r>
    </w:p>
    <w:p w14:paraId="220B4C10" w14:textId="77777777" w:rsidR="00FE275B" w:rsidRPr="00D539C2" w:rsidRDefault="00FE275B" w:rsidP="00FE275B">
      <w:pPr>
        <w:numPr>
          <w:ilvl w:val="0"/>
          <w:numId w:val="42"/>
        </w:numPr>
        <w:ind w:left="426"/>
        <w:jc w:val="both"/>
        <w:rPr>
          <w:rFonts w:cs="Tahoma"/>
          <w:sz w:val="20"/>
          <w:szCs w:val="20"/>
          <w:lang w:val="es-ES_tradnl"/>
        </w:rPr>
      </w:pPr>
      <w:bookmarkStart w:id="69" w:name="_Hlk128056488"/>
      <w:r w:rsidRPr="00D539C2">
        <w:rPr>
          <w:rFonts w:cs="Tahoma"/>
          <w:sz w:val="20"/>
          <w:szCs w:val="20"/>
          <w:lang w:val="es-ES_tradnl"/>
        </w:rPr>
        <w:t xml:space="preserve">El combustible, repuestos, peajes, </w:t>
      </w:r>
      <w:proofErr w:type="spellStart"/>
      <w:r w:rsidRPr="00D539C2">
        <w:rPr>
          <w:rFonts w:cs="Tahoma"/>
          <w:sz w:val="20"/>
          <w:szCs w:val="20"/>
          <w:lang w:val="es-ES_tradnl"/>
        </w:rPr>
        <w:t>matenimiento</w:t>
      </w:r>
      <w:proofErr w:type="spellEnd"/>
      <w:r w:rsidRPr="00D539C2">
        <w:rPr>
          <w:rFonts w:cs="Tahoma"/>
          <w:sz w:val="20"/>
          <w:szCs w:val="20"/>
          <w:lang w:val="es-ES_tradnl"/>
        </w:rPr>
        <w:t xml:space="preserve"> correrá por cuenta de la Inspectoría, debiendo existir durante todo el tiempo de ejecución de la consultoría.</w:t>
      </w:r>
    </w:p>
    <w:p w14:paraId="2671CA1F" w14:textId="77777777" w:rsidR="00FE275B" w:rsidRPr="00D539C2" w:rsidRDefault="00FE275B" w:rsidP="00FE275B">
      <w:pPr>
        <w:numPr>
          <w:ilvl w:val="0"/>
          <w:numId w:val="42"/>
        </w:numPr>
        <w:ind w:left="426"/>
        <w:jc w:val="both"/>
        <w:rPr>
          <w:rFonts w:cs="Tahoma"/>
          <w:b/>
          <w:sz w:val="20"/>
          <w:szCs w:val="20"/>
          <w:lang w:val="es-ES_tradnl"/>
        </w:rPr>
      </w:pPr>
      <w:r w:rsidRPr="00D539C2">
        <w:rPr>
          <w:rFonts w:cs="Tahoma"/>
          <w:b/>
          <w:sz w:val="20"/>
          <w:szCs w:val="20"/>
          <w:lang w:val="es-ES_tradnl"/>
        </w:rPr>
        <w:t xml:space="preserve">El vehículo y/o motocicleta del proponente deberá adjuntar documento de respaldo en fotocopia simple </w:t>
      </w:r>
      <w:r w:rsidRPr="00D539C2">
        <w:rPr>
          <w:rFonts w:cs="Tahoma"/>
          <w:b/>
          <w:bCs/>
          <w:sz w:val="20"/>
          <w:szCs w:val="20"/>
        </w:rPr>
        <w:t>legible del</w:t>
      </w:r>
      <w:r w:rsidRPr="00D539C2">
        <w:rPr>
          <w:rFonts w:cs="Tahoma"/>
          <w:b/>
          <w:sz w:val="20"/>
          <w:szCs w:val="20"/>
          <w:lang w:val="es-ES_tradnl"/>
        </w:rPr>
        <w:t xml:space="preserve"> RUAT, para propio o alquilado.</w:t>
      </w:r>
    </w:p>
    <w:p w14:paraId="7663C599" w14:textId="77777777" w:rsidR="00FE275B" w:rsidRPr="00D539C2" w:rsidRDefault="00FE275B" w:rsidP="00FE275B">
      <w:pPr>
        <w:pStyle w:val="Prrafodelista"/>
        <w:widowControl w:val="0"/>
        <w:numPr>
          <w:ilvl w:val="0"/>
          <w:numId w:val="42"/>
        </w:numPr>
        <w:tabs>
          <w:tab w:val="left" w:pos="709"/>
        </w:tabs>
        <w:autoSpaceDE w:val="0"/>
        <w:autoSpaceDN w:val="0"/>
        <w:ind w:left="426"/>
        <w:jc w:val="both"/>
        <w:outlineLvl w:val="0"/>
        <w:rPr>
          <w:rFonts w:ascii="Verdana" w:hAnsi="Verdana" w:cs="Tahoma"/>
          <w:b/>
          <w:i/>
          <w:lang w:val="es-ES_tradnl"/>
        </w:rPr>
      </w:pPr>
      <w:bookmarkStart w:id="70" w:name="_Hlk180057572"/>
      <w:r w:rsidRPr="00D539C2">
        <w:rPr>
          <w:rFonts w:ascii="Verdana" w:hAnsi="Verdana" w:cs="Tahoma"/>
          <w:b/>
          <w:i/>
          <w:lang w:val="es-ES_tradnl"/>
        </w:rPr>
        <w:t xml:space="preserve">En </w:t>
      </w:r>
      <w:bookmarkStart w:id="71" w:name="_Hlk180338286"/>
      <w:r w:rsidRPr="00D539C2">
        <w:rPr>
          <w:rFonts w:ascii="Verdana" w:hAnsi="Verdana" w:cs="Tahoma"/>
          <w:b/>
          <w:i/>
          <w:lang w:val="es-ES_tradnl"/>
        </w:rPr>
        <w:t xml:space="preserve">caso de adjudicación debe presentar: </w:t>
      </w:r>
    </w:p>
    <w:p w14:paraId="6CA08394" w14:textId="77777777" w:rsidR="00FE275B" w:rsidRPr="00D539C2" w:rsidRDefault="00FE275B" w:rsidP="00FE275B">
      <w:pPr>
        <w:pStyle w:val="Prrafodelista"/>
        <w:tabs>
          <w:tab w:val="left" w:pos="709"/>
        </w:tabs>
        <w:ind w:left="426"/>
        <w:jc w:val="both"/>
        <w:outlineLvl w:val="0"/>
        <w:rPr>
          <w:rFonts w:ascii="Verdana" w:hAnsi="Verdana" w:cs="Tahoma"/>
          <w:bCs/>
          <w:i/>
          <w:lang w:val="es-ES_tradnl"/>
        </w:rPr>
      </w:pPr>
      <w:r w:rsidRPr="00D539C2">
        <w:rPr>
          <w:rFonts w:ascii="Verdana" w:hAnsi="Verdana" w:cs="Tahoma"/>
          <w:bCs/>
          <w:i/>
          <w:lang w:val="es-ES_tradnl"/>
        </w:rPr>
        <w:t xml:space="preserve">• Para Vehículos y/o motocicletas </w:t>
      </w:r>
      <w:r w:rsidRPr="00D539C2">
        <w:rPr>
          <w:rFonts w:ascii="Verdana" w:hAnsi="Verdana" w:cs="Tahoma"/>
          <w:b/>
          <w:i/>
          <w:lang w:val="es-ES_tradnl"/>
        </w:rPr>
        <w:t>PROPIOS</w:t>
      </w:r>
      <w:r w:rsidRPr="00D539C2">
        <w:rPr>
          <w:rFonts w:ascii="Verdana" w:hAnsi="Verdana" w:cs="Tahoma"/>
          <w:bCs/>
          <w:i/>
          <w:lang w:val="es-ES_tradnl"/>
        </w:rPr>
        <w:t xml:space="preserve">, presentar Original o Fotocopia Legalizada o Notariado de RUAT. </w:t>
      </w:r>
    </w:p>
    <w:p w14:paraId="64E4AE7D" w14:textId="77777777" w:rsidR="00FE275B" w:rsidRPr="00D539C2" w:rsidRDefault="00FE275B" w:rsidP="00FE275B">
      <w:pPr>
        <w:pStyle w:val="Prrafodelista"/>
        <w:tabs>
          <w:tab w:val="left" w:pos="709"/>
        </w:tabs>
        <w:ind w:left="426"/>
        <w:jc w:val="both"/>
        <w:outlineLvl w:val="0"/>
        <w:rPr>
          <w:rFonts w:ascii="Verdana" w:hAnsi="Verdana" w:cs="Tahoma"/>
          <w:bCs/>
          <w:i/>
          <w:lang w:val="es-ES_tradnl"/>
        </w:rPr>
      </w:pPr>
      <w:r w:rsidRPr="00D539C2">
        <w:rPr>
          <w:rFonts w:ascii="Verdana" w:hAnsi="Verdana" w:cs="Tahoma"/>
          <w:bCs/>
          <w:i/>
          <w:lang w:val="es-ES_tradnl"/>
        </w:rPr>
        <w:t xml:space="preserve">• Para Vehículos y/o motocicletas </w:t>
      </w:r>
      <w:r w:rsidRPr="00D539C2">
        <w:rPr>
          <w:rFonts w:ascii="Verdana" w:hAnsi="Verdana" w:cs="Tahoma"/>
          <w:b/>
          <w:i/>
          <w:lang w:val="es-ES_tradnl"/>
        </w:rPr>
        <w:t>ALQUILADOS</w:t>
      </w:r>
      <w:r w:rsidRPr="00D539C2">
        <w:rPr>
          <w:rFonts w:ascii="Verdana" w:hAnsi="Verdana" w:cs="Tahoma"/>
          <w:bCs/>
          <w:i/>
          <w:lang w:val="es-ES_tradnl"/>
        </w:rPr>
        <w:t>, presentar el Contrato de Alquiler Original.</w:t>
      </w:r>
    </w:p>
    <w:p w14:paraId="3406D6A4" w14:textId="77777777" w:rsidR="00FE275B" w:rsidRPr="00D539C2" w:rsidRDefault="00FE275B" w:rsidP="00FE275B">
      <w:pPr>
        <w:keepNext/>
        <w:numPr>
          <w:ilvl w:val="0"/>
          <w:numId w:val="37"/>
        </w:numPr>
        <w:spacing w:before="240" w:after="60" w:line="260" w:lineRule="atLeast"/>
        <w:ind w:left="360" w:hanging="360"/>
        <w:outlineLvl w:val="0"/>
        <w:rPr>
          <w:rFonts w:cs="Tahoma"/>
          <w:b/>
          <w:bCs/>
          <w:color w:val="000000"/>
          <w:kern w:val="32"/>
          <w:sz w:val="20"/>
          <w:szCs w:val="20"/>
          <w:lang w:val="es-ES_tradnl"/>
        </w:rPr>
      </w:pPr>
      <w:bookmarkStart w:id="72" w:name="_Toc118727362"/>
      <w:bookmarkEnd w:id="69"/>
      <w:bookmarkEnd w:id="70"/>
      <w:bookmarkEnd w:id="71"/>
      <w:r w:rsidRPr="00D539C2">
        <w:rPr>
          <w:rFonts w:cs="Tahoma"/>
          <w:b/>
          <w:bCs/>
          <w:color w:val="000000"/>
          <w:kern w:val="32"/>
          <w:sz w:val="20"/>
          <w:szCs w:val="20"/>
          <w:lang w:val="es-ES_tradnl"/>
        </w:rPr>
        <w:t>PERMANENCIA</w:t>
      </w:r>
      <w:bookmarkEnd w:id="72"/>
    </w:p>
    <w:p w14:paraId="05651445" w14:textId="77777777" w:rsidR="00FE275B" w:rsidRPr="00D539C2" w:rsidRDefault="00FE275B" w:rsidP="00FE275B">
      <w:pPr>
        <w:jc w:val="both"/>
        <w:rPr>
          <w:rFonts w:cs="Tahoma"/>
          <w:sz w:val="20"/>
          <w:szCs w:val="20"/>
        </w:rPr>
      </w:pPr>
      <w:r w:rsidRPr="00D539C2">
        <w:rPr>
          <w:rFonts w:cs="Tahoma"/>
          <w:sz w:val="20"/>
          <w:szCs w:val="20"/>
        </w:rPr>
        <w:t xml:space="preserve">La Inspectoría deberá permanecer en el lugar del proyecto </w:t>
      </w:r>
      <w:r w:rsidRPr="00D539C2">
        <w:rPr>
          <w:rFonts w:cs="Tahoma"/>
          <w:b/>
          <w:sz w:val="20"/>
          <w:szCs w:val="20"/>
        </w:rPr>
        <w:t xml:space="preserve">al menos cuatro (4) días </w:t>
      </w:r>
      <w:r w:rsidRPr="00D539C2">
        <w:rPr>
          <w:rFonts w:cs="Tahoma"/>
          <w:sz w:val="20"/>
          <w:szCs w:val="20"/>
        </w:rPr>
        <w:t xml:space="preserve">por semana o su equivalente en un mes, a fin de llevar un control, monitoreo y seguimiento estricto a las actividades del proyecto ejecutadas por la Entidad Ejecutora, y </w:t>
      </w:r>
      <w:r w:rsidRPr="00D539C2">
        <w:rPr>
          <w:rFonts w:cs="Tahoma"/>
          <w:b/>
          <w:bCs/>
          <w:sz w:val="20"/>
          <w:szCs w:val="20"/>
        </w:rPr>
        <w:t xml:space="preserve">un (1) </w:t>
      </w:r>
      <w:proofErr w:type="spellStart"/>
      <w:r w:rsidRPr="00D539C2">
        <w:rPr>
          <w:rFonts w:cs="Tahoma"/>
          <w:b/>
          <w:bCs/>
          <w:sz w:val="20"/>
          <w:szCs w:val="20"/>
        </w:rPr>
        <w:t>dia</w:t>
      </w:r>
      <w:proofErr w:type="spellEnd"/>
      <w:r w:rsidRPr="00D539C2">
        <w:rPr>
          <w:rFonts w:cs="Tahoma"/>
          <w:sz w:val="20"/>
          <w:szCs w:val="20"/>
        </w:rPr>
        <w:t xml:space="preserve"> en actividades relacionadas al proyecto, misma que será verificada en la Ficha de Seguimiento Semanal de Campo de Inspectoría, Formulario de Actividades y reporte del aplicativo móvil SSP.</w:t>
      </w:r>
    </w:p>
    <w:p w14:paraId="11C74182" w14:textId="77777777" w:rsidR="00FE275B" w:rsidRPr="00D539C2" w:rsidRDefault="00FE275B" w:rsidP="00FE275B">
      <w:pPr>
        <w:jc w:val="both"/>
        <w:rPr>
          <w:rFonts w:cs="Tahoma"/>
          <w:sz w:val="20"/>
          <w:szCs w:val="20"/>
        </w:rPr>
      </w:pPr>
      <w:r w:rsidRPr="00D539C2">
        <w:rPr>
          <w:rFonts w:cs="Tahoma"/>
          <w:sz w:val="20"/>
          <w:szCs w:val="20"/>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2428D2AC" w14:textId="77777777" w:rsidR="00FE275B" w:rsidRPr="00D539C2" w:rsidRDefault="00FE275B" w:rsidP="00FE275B">
      <w:pPr>
        <w:jc w:val="both"/>
        <w:rPr>
          <w:rFonts w:cs="Tahoma"/>
          <w:sz w:val="20"/>
          <w:szCs w:val="20"/>
        </w:rPr>
      </w:pPr>
      <w:r w:rsidRPr="00D539C2">
        <w:rPr>
          <w:rFonts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14:paraId="4D26DE09" w14:textId="77777777" w:rsidR="00FE275B" w:rsidRPr="00D539C2" w:rsidRDefault="00FE275B" w:rsidP="00FE275B">
      <w:pPr>
        <w:keepNext/>
        <w:numPr>
          <w:ilvl w:val="0"/>
          <w:numId w:val="37"/>
        </w:numPr>
        <w:spacing w:before="240" w:after="60" w:line="260" w:lineRule="atLeast"/>
        <w:ind w:left="360" w:hanging="360"/>
        <w:outlineLvl w:val="0"/>
        <w:rPr>
          <w:rFonts w:cs="Tahoma"/>
          <w:b/>
          <w:bCs/>
          <w:color w:val="000000"/>
          <w:kern w:val="32"/>
          <w:sz w:val="20"/>
          <w:szCs w:val="20"/>
          <w:lang w:val="es-ES_tradnl"/>
        </w:rPr>
      </w:pPr>
      <w:bookmarkStart w:id="73" w:name="_Toc536520834"/>
      <w:bookmarkStart w:id="74" w:name="_Toc118727363"/>
      <w:r w:rsidRPr="00D539C2">
        <w:rPr>
          <w:rFonts w:cs="Tahoma"/>
          <w:b/>
          <w:bCs/>
          <w:color w:val="000000"/>
          <w:kern w:val="32"/>
          <w:sz w:val="20"/>
          <w:szCs w:val="20"/>
          <w:lang w:val="es-ES_tradnl"/>
        </w:rPr>
        <w:t>HERRAMIENTAS E INSUMOS</w:t>
      </w:r>
      <w:bookmarkEnd w:id="73"/>
      <w:r w:rsidRPr="00D539C2">
        <w:rPr>
          <w:rFonts w:cs="Tahoma"/>
          <w:b/>
          <w:bCs/>
          <w:color w:val="000000"/>
          <w:kern w:val="32"/>
          <w:sz w:val="20"/>
          <w:szCs w:val="20"/>
          <w:lang w:val="es-ES_tradnl"/>
        </w:rPr>
        <w:t xml:space="preserve"> OPERATIVOS</w:t>
      </w:r>
      <w:bookmarkEnd w:id="74"/>
    </w:p>
    <w:p w14:paraId="6720D908" w14:textId="77777777" w:rsidR="00FE275B" w:rsidRPr="00D539C2" w:rsidRDefault="00FE275B" w:rsidP="00FE275B">
      <w:pPr>
        <w:jc w:val="both"/>
        <w:rPr>
          <w:rFonts w:cs="Tahoma"/>
          <w:sz w:val="20"/>
          <w:szCs w:val="20"/>
        </w:rPr>
      </w:pPr>
      <w:bookmarkStart w:id="75" w:name="_Toc536520840"/>
      <w:r w:rsidRPr="00D539C2">
        <w:rPr>
          <w:rFonts w:cs="Tahoma"/>
          <w:sz w:val="20"/>
          <w:szCs w:val="20"/>
        </w:rPr>
        <w:t xml:space="preserve">La Inspectoría deberá garantizar las herramientas e insumos necesarios para la realización de la consultoría, debiendo mínimamente presentar lo señalado en la PLANILLA DE COSTOS OPERATIVOS </w:t>
      </w:r>
      <w:r w:rsidRPr="00D539C2">
        <w:rPr>
          <w:rFonts w:cs="Tahoma"/>
          <w:sz w:val="20"/>
          <w:szCs w:val="20"/>
        </w:rPr>
        <w:lastRenderedPageBreak/>
        <w:t>DE LA INSPECTORÍA, en los puntos de MUEBLES Y ENSERES, EQUIPO DE COMPUTACIÓN, MATERIAL DE ESCRITORIO, ROPA DE TRABAJO.</w:t>
      </w:r>
    </w:p>
    <w:p w14:paraId="7232F8F8" w14:textId="77777777" w:rsidR="00FE275B" w:rsidRPr="00D539C2" w:rsidRDefault="00FE275B" w:rsidP="00FE275B">
      <w:pPr>
        <w:keepNext/>
        <w:numPr>
          <w:ilvl w:val="0"/>
          <w:numId w:val="37"/>
        </w:numPr>
        <w:spacing w:before="240" w:after="60" w:line="260" w:lineRule="atLeast"/>
        <w:ind w:left="360" w:hanging="360"/>
        <w:outlineLvl w:val="0"/>
        <w:rPr>
          <w:rFonts w:cs="Tahoma"/>
          <w:b/>
          <w:bCs/>
          <w:color w:val="000000"/>
          <w:kern w:val="32"/>
          <w:sz w:val="20"/>
          <w:szCs w:val="20"/>
          <w:lang w:val="es-ES_tradnl"/>
        </w:rPr>
      </w:pPr>
      <w:bookmarkStart w:id="76" w:name="_Toc118727364"/>
      <w:bookmarkEnd w:id="75"/>
      <w:r w:rsidRPr="00D539C2">
        <w:rPr>
          <w:rFonts w:cs="Tahoma"/>
          <w:b/>
          <w:bCs/>
          <w:color w:val="000000"/>
          <w:kern w:val="32"/>
          <w:sz w:val="20"/>
          <w:szCs w:val="20"/>
          <w:lang w:val="es-ES_tradnl"/>
        </w:rPr>
        <w:t>CONTROL Y SEGUIMIENTO DE LA CONSULTORÍA</w:t>
      </w:r>
      <w:bookmarkEnd w:id="76"/>
      <w:r w:rsidRPr="00D539C2">
        <w:rPr>
          <w:rFonts w:cs="Tahoma"/>
          <w:b/>
          <w:bCs/>
          <w:color w:val="000000"/>
          <w:kern w:val="32"/>
          <w:sz w:val="20"/>
          <w:szCs w:val="20"/>
          <w:lang w:val="es-ES_tradnl"/>
        </w:rPr>
        <w:t xml:space="preserve"> </w:t>
      </w:r>
    </w:p>
    <w:p w14:paraId="288645F8" w14:textId="77777777" w:rsidR="00FE275B" w:rsidRPr="00D539C2" w:rsidRDefault="00FE275B" w:rsidP="00FE275B">
      <w:pPr>
        <w:jc w:val="both"/>
        <w:rPr>
          <w:rFonts w:cs="Tahoma"/>
          <w:sz w:val="20"/>
          <w:szCs w:val="20"/>
        </w:rPr>
      </w:pPr>
      <w:r w:rsidRPr="00D539C2">
        <w:rPr>
          <w:rFonts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423708F2" w14:textId="77777777" w:rsidR="00FE275B" w:rsidRPr="00D539C2" w:rsidRDefault="00FE275B" w:rsidP="00FE275B">
      <w:pPr>
        <w:numPr>
          <w:ilvl w:val="1"/>
          <w:numId w:val="39"/>
        </w:numPr>
        <w:ind w:left="426"/>
        <w:jc w:val="both"/>
        <w:rPr>
          <w:rFonts w:cs="Tahoma"/>
          <w:sz w:val="20"/>
          <w:szCs w:val="20"/>
          <w:lang w:val="es-ES_tradnl"/>
        </w:rPr>
      </w:pPr>
      <w:r w:rsidRPr="00D539C2">
        <w:rPr>
          <w:rFonts w:cs="Tahoma"/>
          <w:sz w:val="20"/>
          <w:szCs w:val="20"/>
          <w:lang w:val="es-ES_tradnl"/>
        </w:rPr>
        <w:t>Conocer, analizar, rechazar o aprobar los asuntos correspondientes al cumplimiento de las actividades a ser realizadas por la Inspectoría.</w:t>
      </w:r>
    </w:p>
    <w:p w14:paraId="545EFB30" w14:textId="77777777" w:rsidR="00FE275B" w:rsidRPr="00D539C2" w:rsidRDefault="00FE275B" w:rsidP="00FE275B">
      <w:pPr>
        <w:numPr>
          <w:ilvl w:val="1"/>
          <w:numId w:val="39"/>
        </w:numPr>
        <w:ind w:left="426"/>
        <w:jc w:val="both"/>
        <w:rPr>
          <w:rFonts w:cs="Tahoma"/>
          <w:sz w:val="20"/>
          <w:szCs w:val="20"/>
          <w:lang w:val="es-ES_tradnl"/>
        </w:rPr>
      </w:pPr>
      <w:r w:rsidRPr="00D539C2">
        <w:rPr>
          <w:rFonts w:cs="Tahoma"/>
          <w:sz w:val="20"/>
          <w:szCs w:val="20"/>
          <w:lang w:val="es-ES_tradnl"/>
        </w:rPr>
        <w:t>Aprobar o rechazar informes/productos de la Inspectoría, de manera fundamentada, en el plazo establecido en este documento.</w:t>
      </w:r>
    </w:p>
    <w:p w14:paraId="5AD74105" w14:textId="77777777" w:rsidR="00FE275B" w:rsidRPr="00D539C2" w:rsidRDefault="00FE275B" w:rsidP="00FE275B">
      <w:pPr>
        <w:numPr>
          <w:ilvl w:val="1"/>
          <w:numId w:val="39"/>
        </w:numPr>
        <w:ind w:left="426"/>
        <w:jc w:val="both"/>
        <w:rPr>
          <w:rFonts w:cs="Tahoma"/>
          <w:sz w:val="20"/>
          <w:szCs w:val="20"/>
          <w:lang w:val="es-ES_tradnl"/>
        </w:rPr>
      </w:pPr>
      <w:r w:rsidRPr="00D539C2">
        <w:rPr>
          <w:rFonts w:cs="Tahoma"/>
          <w:sz w:val="20"/>
          <w:szCs w:val="20"/>
          <w:lang w:val="es-ES_tradnl"/>
        </w:rPr>
        <w:t>Emitir Llamadas de Atención a la Inspectoría, de manera fundamentada.</w:t>
      </w:r>
    </w:p>
    <w:p w14:paraId="0EE63BD4" w14:textId="77777777" w:rsidR="00FE275B" w:rsidRPr="00D539C2" w:rsidRDefault="00FE275B" w:rsidP="00FE275B">
      <w:pPr>
        <w:keepNext/>
        <w:numPr>
          <w:ilvl w:val="0"/>
          <w:numId w:val="37"/>
        </w:numPr>
        <w:spacing w:before="240" w:after="60" w:line="260" w:lineRule="atLeast"/>
        <w:ind w:left="360" w:hanging="360"/>
        <w:outlineLvl w:val="0"/>
        <w:rPr>
          <w:rFonts w:cs="Tahoma"/>
          <w:b/>
          <w:bCs/>
          <w:color w:val="000000"/>
          <w:kern w:val="32"/>
          <w:sz w:val="20"/>
          <w:szCs w:val="20"/>
          <w:lang w:val="es-ES_tradnl"/>
        </w:rPr>
      </w:pPr>
      <w:bookmarkStart w:id="77" w:name="_Toc118727365"/>
      <w:r w:rsidRPr="00D539C2">
        <w:rPr>
          <w:rFonts w:cs="Tahoma"/>
          <w:b/>
          <w:bCs/>
          <w:color w:val="000000"/>
          <w:kern w:val="32"/>
          <w:sz w:val="20"/>
          <w:szCs w:val="20"/>
          <w:lang w:val="es-ES_tradnl"/>
        </w:rPr>
        <w:t>PROPUESTA TÉCNICA</w:t>
      </w:r>
      <w:bookmarkEnd w:id="77"/>
    </w:p>
    <w:p w14:paraId="3191F3C8" w14:textId="77777777" w:rsidR="00FE275B" w:rsidRPr="00D539C2" w:rsidRDefault="00FE275B" w:rsidP="00FE275B">
      <w:pPr>
        <w:spacing w:line="260" w:lineRule="atLeast"/>
        <w:jc w:val="both"/>
        <w:rPr>
          <w:rFonts w:cs="Tahoma"/>
          <w:sz w:val="20"/>
          <w:szCs w:val="20"/>
          <w:lang w:val="es-ES_tradnl"/>
        </w:rPr>
      </w:pPr>
      <w:bookmarkStart w:id="78" w:name="_Toc536520845"/>
      <w:r w:rsidRPr="00D539C2">
        <w:rPr>
          <w:rFonts w:cs="Tahoma"/>
          <w:sz w:val="20"/>
          <w:szCs w:val="20"/>
          <w:lang w:val="es-ES_tradnl"/>
        </w:rPr>
        <w:t xml:space="preserve">La propuesta técnica debe incluir criterios, referidos a: </w:t>
      </w:r>
    </w:p>
    <w:p w14:paraId="4742093C" w14:textId="77777777" w:rsidR="00FE275B" w:rsidRPr="00D539C2" w:rsidRDefault="00FE275B" w:rsidP="00FE275B">
      <w:pPr>
        <w:numPr>
          <w:ilvl w:val="0"/>
          <w:numId w:val="41"/>
        </w:numPr>
        <w:spacing w:line="260" w:lineRule="atLeast"/>
        <w:ind w:left="284" w:hanging="284"/>
        <w:jc w:val="both"/>
        <w:rPr>
          <w:rFonts w:cs="Tahoma"/>
          <w:sz w:val="20"/>
          <w:szCs w:val="20"/>
          <w:lang w:val="es-ES_tradnl"/>
        </w:rPr>
      </w:pPr>
      <w:r w:rsidRPr="00D539C2">
        <w:rPr>
          <w:rFonts w:cs="Tahoma"/>
          <w:sz w:val="20"/>
          <w:szCs w:val="20"/>
          <w:lang w:val="es-ES_tradnl"/>
        </w:rPr>
        <w:t xml:space="preserve">Metodología, </w:t>
      </w:r>
    </w:p>
    <w:p w14:paraId="4B692ADF" w14:textId="77777777" w:rsidR="00FE275B" w:rsidRPr="00D539C2" w:rsidRDefault="00FE275B" w:rsidP="00FE275B">
      <w:pPr>
        <w:numPr>
          <w:ilvl w:val="0"/>
          <w:numId w:val="41"/>
        </w:numPr>
        <w:spacing w:line="260" w:lineRule="atLeast"/>
        <w:ind w:left="284" w:hanging="284"/>
        <w:jc w:val="both"/>
        <w:rPr>
          <w:rFonts w:cs="Tahoma"/>
          <w:sz w:val="20"/>
          <w:szCs w:val="20"/>
          <w:lang w:val="es-ES_tradnl"/>
        </w:rPr>
      </w:pPr>
      <w:r w:rsidRPr="00D539C2">
        <w:rPr>
          <w:rFonts w:cs="Tahoma"/>
          <w:sz w:val="20"/>
          <w:szCs w:val="20"/>
          <w:lang w:val="es-ES_tradnl"/>
        </w:rPr>
        <w:t>Plan de trabajo,</w:t>
      </w:r>
    </w:p>
    <w:p w14:paraId="1C9E9251" w14:textId="77777777" w:rsidR="00FE275B" w:rsidRPr="00D539C2" w:rsidRDefault="00FE275B" w:rsidP="00FE275B">
      <w:pPr>
        <w:numPr>
          <w:ilvl w:val="0"/>
          <w:numId w:val="41"/>
        </w:numPr>
        <w:spacing w:line="260" w:lineRule="atLeast"/>
        <w:ind w:left="284" w:hanging="284"/>
        <w:jc w:val="both"/>
        <w:rPr>
          <w:rFonts w:cs="Tahoma"/>
          <w:sz w:val="20"/>
          <w:szCs w:val="20"/>
          <w:lang w:val="es-ES_tradnl"/>
        </w:rPr>
      </w:pPr>
      <w:r w:rsidRPr="00D539C2">
        <w:rPr>
          <w:rFonts w:cs="Tahoma"/>
          <w:sz w:val="20"/>
          <w:szCs w:val="20"/>
          <w:lang w:val="es-ES_tradnl"/>
        </w:rPr>
        <w:t>Equipo</w:t>
      </w:r>
      <w:bookmarkStart w:id="79" w:name="_Hlk128059834"/>
      <w:r w:rsidRPr="00D539C2">
        <w:rPr>
          <w:rFonts w:cs="Tahoma"/>
          <w:sz w:val="20"/>
          <w:szCs w:val="20"/>
          <w:lang w:val="es-ES_tradnl"/>
        </w:rPr>
        <w:t>, vehículos y otros</w:t>
      </w:r>
      <w:bookmarkEnd w:id="79"/>
      <w:r w:rsidRPr="00D539C2">
        <w:rPr>
          <w:rFonts w:cs="Tahoma"/>
          <w:sz w:val="20"/>
          <w:szCs w:val="20"/>
          <w:lang w:val="es-ES_tradnl"/>
        </w:rPr>
        <w:t>.</w:t>
      </w:r>
    </w:p>
    <w:p w14:paraId="0A5FF715" w14:textId="77777777" w:rsidR="00FE275B" w:rsidRPr="00D539C2" w:rsidRDefault="00FE275B" w:rsidP="00FE275B">
      <w:pPr>
        <w:spacing w:line="260" w:lineRule="atLeast"/>
        <w:jc w:val="both"/>
        <w:rPr>
          <w:rFonts w:cs="Tahoma"/>
          <w:sz w:val="20"/>
          <w:szCs w:val="20"/>
          <w:lang w:val="es-ES_tradnl"/>
        </w:rPr>
      </w:pPr>
      <w:r w:rsidRPr="00D539C2">
        <w:rPr>
          <w:rFonts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1E96A950" w14:textId="77777777" w:rsidR="00FE275B" w:rsidRDefault="00FE275B" w:rsidP="00FE275B">
      <w:pPr>
        <w:keepNext/>
        <w:numPr>
          <w:ilvl w:val="0"/>
          <w:numId w:val="37"/>
        </w:numPr>
        <w:spacing w:before="240" w:after="60" w:line="260" w:lineRule="atLeast"/>
        <w:ind w:left="360" w:hanging="360"/>
        <w:outlineLvl w:val="0"/>
        <w:rPr>
          <w:rFonts w:cs="Tahoma"/>
          <w:b/>
          <w:bCs/>
          <w:color w:val="000000"/>
          <w:kern w:val="32"/>
          <w:sz w:val="20"/>
          <w:szCs w:val="20"/>
          <w:lang w:val="es-ES_tradnl"/>
        </w:rPr>
      </w:pPr>
      <w:bookmarkStart w:id="80" w:name="_Toc118727366"/>
      <w:r w:rsidRPr="00D539C2">
        <w:rPr>
          <w:rFonts w:cs="Tahoma"/>
          <w:b/>
          <w:bCs/>
          <w:color w:val="000000"/>
          <w:kern w:val="32"/>
          <w:sz w:val="20"/>
          <w:szCs w:val="20"/>
          <w:lang w:val="es-ES_tradnl"/>
        </w:rPr>
        <w:t>PLANILLA DE INSUMOS OPERATIVOS DE LA INSPECTORÍA</w:t>
      </w:r>
      <w:bookmarkEnd w:id="80"/>
    </w:p>
    <w:tbl>
      <w:tblPr>
        <w:tblW w:w="9160" w:type="dxa"/>
        <w:tblCellMar>
          <w:left w:w="70" w:type="dxa"/>
          <w:right w:w="70" w:type="dxa"/>
        </w:tblCellMar>
        <w:tblLook w:val="04A0" w:firstRow="1" w:lastRow="0" w:firstColumn="1" w:lastColumn="0" w:noHBand="0" w:noVBand="1"/>
      </w:tblPr>
      <w:tblGrid>
        <w:gridCol w:w="7041"/>
        <w:gridCol w:w="1008"/>
        <w:gridCol w:w="1111"/>
      </w:tblGrid>
      <w:tr w:rsidR="00FE275B" w:rsidRPr="00DC2D87" w14:paraId="7462D421" w14:textId="77777777" w:rsidTr="005E306E">
        <w:trPr>
          <w:trHeight w:val="255"/>
        </w:trPr>
        <w:tc>
          <w:tcPr>
            <w:tcW w:w="91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EA1CE2" w14:textId="77777777" w:rsidR="00FE275B" w:rsidRPr="00DC2D87" w:rsidRDefault="00FE275B" w:rsidP="005E306E">
            <w:pPr>
              <w:jc w:val="center"/>
              <w:rPr>
                <w:rFonts w:ascii="Calibri" w:hAnsi="Calibri" w:cs="Calibri"/>
                <w:color w:val="000000"/>
                <w:sz w:val="20"/>
                <w:szCs w:val="20"/>
                <w:lang w:eastAsia="es-BO"/>
              </w:rPr>
            </w:pPr>
            <w:r w:rsidRPr="00DC2D87">
              <w:rPr>
                <w:rFonts w:ascii="Calibri" w:hAnsi="Calibri" w:cs="Calibri"/>
                <w:color w:val="000000"/>
                <w:sz w:val="20"/>
                <w:szCs w:val="20"/>
                <w:lang w:eastAsia="es-BO"/>
              </w:rPr>
              <w:t>PLANILL+A6:C50A DE INSPECTORIA</w:t>
            </w:r>
          </w:p>
        </w:tc>
      </w:tr>
      <w:tr w:rsidR="00FE275B" w:rsidRPr="00DC2D87" w14:paraId="51EFBC65" w14:textId="77777777" w:rsidTr="00FE275B">
        <w:trPr>
          <w:trHeight w:val="45"/>
        </w:trPr>
        <w:tc>
          <w:tcPr>
            <w:tcW w:w="7041" w:type="dxa"/>
            <w:tcBorders>
              <w:top w:val="nil"/>
              <w:left w:val="single" w:sz="4" w:space="0" w:color="000000"/>
              <w:bottom w:val="single" w:sz="4" w:space="0" w:color="000000"/>
              <w:right w:val="single" w:sz="4" w:space="0" w:color="000000"/>
            </w:tcBorders>
            <w:shd w:val="clear" w:color="000000" w:fill="0080FF"/>
            <w:noWrap/>
            <w:vAlign w:val="bottom"/>
            <w:hideMark/>
          </w:tcPr>
          <w:p w14:paraId="0E70E184" w14:textId="77777777" w:rsidR="00FE275B" w:rsidRPr="00DC2D87" w:rsidRDefault="00FE275B" w:rsidP="005E306E">
            <w:pPr>
              <w:jc w:val="center"/>
              <w:rPr>
                <w:rFonts w:ascii="Calibri" w:hAnsi="Calibri" w:cs="Calibri"/>
                <w:color w:val="000000"/>
                <w:sz w:val="20"/>
                <w:szCs w:val="20"/>
                <w:lang w:eastAsia="es-BO"/>
              </w:rPr>
            </w:pPr>
            <w:r w:rsidRPr="00DC2D87">
              <w:rPr>
                <w:rFonts w:ascii="Calibri" w:hAnsi="Calibri" w:cs="Calibri"/>
                <w:color w:val="000000"/>
                <w:sz w:val="20"/>
                <w:szCs w:val="20"/>
                <w:lang w:eastAsia="es-BO"/>
              </w:rPr>
              <w:t>ITEM</w:t>
            </w:r>
          </w:p>
        </w:tc>
        <w:tc>
          <w:tcPr>
            <w:tcW w:w="2119"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1B882B3E" w14:textId="77777777" w:rsidR="00FE275B" w:rsidRPr="00DC2D87" w:rsidRDefault="00FE275B" w:rsidP="005E306E">
            <w:pPr>
              <w:jc w:val="center"/>
              <w:rPr>
                <w:rFonts w:ascii="Calibri" w:hAnsi="Calibri" w:cs="Calibri"/>
                <w:color w:val="000000"/>
                <w:sz w:val="20"/>
                <w:szCs w:val="20"/>
                <w:lang w:eastAsia="es-BO"/>
              </w:rPr>
            </w:pPr>
            <w:r w:rsidRPr="00DC2D87">
              <w:rPr>
                <w:rFonts w:ascii="Calibri" w:hAnsi="Calibri" w:cs="Calibri"/>
                <w:color w:val="000000"/>
                <w:sz w:val="20"/>
                <w:szCs w:val="20"/>
                <w:lang w:eastAsia="es-BO"/>
              </w:rPr>
              <w:t>DETALLE</w:t>
            </w:r>
          </w:p>
        </w:tc>
      </w:tr>
      <w:tr w:rsidR="00FE275B" w:rsidRPr="00DC2D87" w14:paraId="665EFB4E"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751B447B" w14:textId="77777777" w:rsidR="00FE275B" w:rsidRPr="00DC2D87" w:rsidRDefault="00FE275B" w:rsidP="005E306E">
            <w:pPr>
              <w:jc w:val="center"/>
              <w:rPr>
                <w:rFonts w:ascii="Calibri" w:hAnsi="Calibri" w:cs="Calibri"/>
                <w:color w:val="000000"/>
                <w:sz w:val="20"/>
                <w:szCs w:val="20"/>
                <w:lang w:eastAsia="es-BO"/>
              </w:rPr>
            </w:pPr>
            <w:r w:rsidRPr="00DC2D87">
              <w:rPr>
                <w:rFonts w:ascii="Calibri" w:hAnsi="Calibri" w:cs="Calibri"/>
                <w:color w:val="000000"/>
                <w:sz w:val="20"/>
                <w:szCs w:val="20"/>
                <w:lang w:eastAsia="es-BO"/>
              </w:rPr>
              <w:t>INSUMOS</w:t>
            </w:r>
          </w:p>
        </w:tc>
        <w:tc>
          <w:tcPr>
            <w:tcW w:w="1008" w:type="dxa"/>
            <w:tcBorders>
              <w:top w:val="nil"/>
              <w:left w:val="nil"/>
              <w:bottom w:val="single" w:sz="4" w:space="0" w:color="000000"/>
              <w:right w:val="single" w:sz="4" w:space="0" w:color="000000"/>
            </w:tcBorders>
            <w:shd w:val="clear" w:color="auto" w:fill="auto"/>
            <w:noWrap/>
            <w:vAlign w:val="bottom"/>
            <w:hideMark/>
          </w:tcPr>
          <w:p w14:paraId="321F2210" w14:textId="77777777" w:rsidR="00FE275B" w:rsidRPr="00DC2D87" w:rsidRDefault="00FE275B" w:rsidP="005E306E">
            <w:pPr>
              <w:jc w:val="center"/>
              <w:rPr>
                <w:rFonts w:ascii="Calibri" w:hAnsi="Calibri" w:cs="Calibri"/>
                <w:color w:val="000000"/>
                <w:sz w:val="20"/>
                <w:szCs w:val="20"/>
                <w:lang w:eastAsia="es-BO"/>
              </w:rPr>
            </w:pPr>
            <w:r w:rsidRPr="00DC2D87">
              <w:rPr>
                <w:rFonts w:ascii="Calibri" w:hAnsi="Calibri" w:cs="Calibri"/>
                <w:color w:val="000000"/>
                <w:sz w:val="20"/>
                <w:szCs w:val="20"/>
                <w:lang w:eastAsia="es-BO"/>
              </w:rPr>
              <w:t>UNIDAD</w:t>
            </w:r>
          </w:p>
        </w:tc>
        <w:tc>
          <w:tcPr>
            <w:tcW w:w="1111" w:type="dxa"/>
            <w:tcBorders>
              <w:top w:val="nil"/>
              <w:left w:val="nil"/>
              <w:bottom w:val="single" w:sz="4" w:space="0" w:color="000000"/>
              <w:right w:val="single" w:sz="4" w:space="0" w:color="000000"/>
            </w:tcBorders>
            <w:shd w:val="clear" w:color="auto" w:fill="auto"/>
            <w:noWrap/>
            <w:vAlign w:val="bottom"/>
            <w:hideMark/>
          </w:tcPr>
          <w:p w14:paraId="6F6A918F" w14:textId="77777777" w:rsidR="00FE275B" w:rsidRPr="00DC2D87" w:rsidRDefault="00FE275B" w:rsidP="005E306E">
            <w:pPr>
              <w:jc w:val="center"/>
              <w:rPr>
                <w:rFonts w:ascii="Calibri" w:hAnsi="Calibri" w:cs="Calibri"/>
                <w:color w:val="000000"/>
                <w:sz w:val="20"/>
                <w:szCs w:val="20"/>
                <w:lang w:eastAsia="es-BO"/>
              </w:rPr>
            </w:pPr>
            <w:r w:rsidRPr="00DC2D87">
              <w:rPr>
                <w:rFonts w:ascii="Calibri" w:hAnsi="Calibri" w:cs="Calibri"/>
                <w:color w:val="000000"/>
                <w:sz w:val="20"/>
                <w:szCs w:val="20"/>
                <w:lang w:eastAsia="es-BO"/>
              </w:rPr>
              <w:t>CANTIDAD</w:t>
            </w:r>
          </w:p>
        </w:tc>
      </w:tr>
      <w:tr w:rsidR="00FE275B" w:rsidRPr="00DC2D87" w14:paraId="5FC59DB4" w14:textId="77777777" w:rsidTr="00FE275B">
        <w:trPr>
          <w:trHeight w:val="45"/>
        </w:trPr>
        <w:tc>
          <w:tcPr>
            <w:tcW w:w="91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DBCFF4"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EQUIPO DE COMPUTACIÓN</w:t>
            </w:r>
          </w:p>
        </w:tc>
      </w:tr>
      <w:tr w:rsidR="00FE275B" w:rsidRPr="00DC2D87" w14:paraId="5BC8E339"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3B3FE8F8"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 xml:space="preserve">IMPRESORA DE TINTA CONTINUA - MULTIUSO </w:t>
            </w:r>
          </w:p>
        </w:tc>
        <w:tc>
          <w:tcPr>
            <w:tcW w:w="1008" w:type="dxa"/>
            <w:tcBorders>
              <w:top w:val="nil"/>
              <w:left w:val="nil"/>
              <w:bottom w:val="single" w:sz="4" w:space="0" w:color="000000"/>
              <w:right w:val="single" w:sz="4" w:space="0" w:color="000000"/>
            </w:tcBorders>
            <w:shd w:val="clear" w:color="auto" w:fill="auto"/>
            <w:noWrap/>
            <w:vAlign w:val="bottom"/>
            <w:hideMark/>
          </w:tcPr>
          <w:p w14:paraId="1DD93F1F"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EQP</w:t>
            </w:r>
          </w:p>
        </w:tc>
        <w:tc>
          <w:tcPr>
            <w:tcW w:w="1111" w:type="dxa"/>
            <w:tcBorders>
              <w:top w:val="nil"/>
              <w:left w:val="nil"/>
              <w:bottom w:val="single" w:sz="4" w:space="0" w:color="000000"/>
              <w:right w:val="single" w:sz="4" w:space="0" w:color="000000"/>
            </w:tcBorders>
            <w:shd w:val="clear" w:color="auto" w:fill="auto"/>
            <w:noWrap/>
            <w:vAlign w:val="bottom"/>
            <w:hideMark/>
          </w:tcPr>
          <w:p w14:paraId="3257579D"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540C482C"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44C1DC98"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FLASH MEMORY 8GB</w:t>
            </w:r>
          </w:p>
        </w:tc>
        <w:tc>
          <w:tcPr>
            <w:tcW w:w="1008" w:type="dxa"/>
            <w:tcBorders>
              <w:top w:val="nil"/>
              <w:left w:val="nil"/>
              <w:bottom w:val="single" w:sz="4" w:space="0" w:color="000000"/>
              <w:right w:val="single" w:sz="4" w:space="0" w:color="000000"/>
            </w:tcBorders>
            <w:shd w:val="clear" w:color="auto" w:fill="auto"/>
            <w:noWrap/>
            <w:vAlign w:val="bottom"/>
            <w:hideMark/>
          </w:tcPr>
          <w:p w14:paraId="5C3899B8"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026E1445"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5BE6B51E"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7639A729"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 xml:space="preserve">COMPUTADORA PORTÁTIL </w:t>
            </w:r>
          </w:p>
        </w:tc>
        <w:tc>
          <w:tcPr>
            <w:tcW w:w="1008" w:type="dxa"/>
            <w:tcBorders>
              <w:top w:val="nil"/>
              <w:left w:val="nil"/>
              <w:bottom w:val="single" w:sz="4" w:space="0" w:color="000000"/>
              <w:right w:val="single" w:sz="4" w:space="0" w:color="000000"/>
            </w:tcBorders>
            <w:shd w:val="clear" w:color="auto" w:fill="auto"/>
            <w:noWrap/>
            <w:vAlign w:val="bottom"/>
            <w:hideMark/>
          </w:tcPr>
          <w:p w14:paraId="1CCEC54F"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EQP</w:t>
            </w:r>
          </w:p>
        </w:tc>
        <w:tc>
          <w:tcPr>
            <w:tcW w:w="1111" w:type="dxa"/>
            <w:tcBorders>
              <w:top w:val="nil"/>
              <w:left w:val="nil"/>
              <w:bottom w:val="single" w:sz="4" w:space="0" w:color="000000"/>
              <w:right w:val="single" w:sz="4" w:space="0" w:color="000000"/>
            </w:tcBorders>
            <w:shd w:val="clear" w:color="auto" w:fill="auto"/>
            <w:noWrap/>
            <w:vAlign w:val="bottom"/>
            <w:hideMark/>
          </w:tcPr>
          <w:p w14:paraId="43743374"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0B596D2E" w14:textId="77777777" w:rsidTr="00FE275B">
        <w:trPr>
          <w:trHeight w:val="45"/>
        </w:trPr>
        <w:tc>
          <w:tcPr>
            <w:tcW w:w="91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BF20C8"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EQUIPO ELECTRÓNICO</w:t>
            </w:r>
          </w:p>
        </w:tc>
      </w:tr>
      <w:tr w:rsidR="00FE275B" w:rsidRPr="00DC2D87" w14:paraId="023031B0"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00BE2CFF"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 xml:space="preserve">GPS </w:t>
            </w:r>
          </w:p>
        </w:tc>
        <w:tc>
          <w:tcPr>
            <w:tcW w:w="1008" w:type="dxa"/>
            <w:tcBorders>
              <w:top w:val="nil"/>
              <w:left w:val="nil"/>
              <w:bottom w:val="single" w:sz="4" w:space="0" w:color="000000"/>
              <w:right w:val="single" w:sz="4" w:space="0" w:color="000000"/>
            </w:tcBorders>
            <w:shd w:val="clear" w:color="auto" w:fill="auto"/>
            <w:noWrap/>
            <w:vAlign w:val="bottom"/>
            <w:hideMark/>
          </w:tcPr>
          <w:p w14:paraId="1AD0D75B"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EQP</w:t>
            </w:r>
          </w:p>
        </w:tc>
        <w:tc>
          <w:tcPr>
            <w:tcW w:w="1111" w:type="dxa"/>
            <w:tcBorders>
              <w:top w:val="nil"/>
              <w:left w:val="nil"/>
              <w:bottom w:val="single" w:sz="4" w:space="0" w:color="000000"/>
              <w:right w:val="single" w:sz="4" w:space="0" w:color="000000"/>
            </w:tcBorders>
            <w:shd w:val="clear" w:color="auto" w:fill="auto"/>
            <w:noWrap/>
            <w:vAlign w:val="bottom"/>
            <w:hideMark/>
          </w:tcPr>
          <w:p w14:paraId="58E271AF"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210729F8" w14:textId="77777777" w:rsidTr="00FE275B">
        <w:trPr>
          <w:trHeight w:val="54"/>
        </w:trPr>
        <w:tc>
          <w:tcPr>
            <w:tcW w:w="91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DEEE656"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MATERIAL DE ESCRITORIO</w:t>
            </w:r>
          </w:p>
        </w:tc>
      </w:tr>
      <w:tr w:rsidR="00FE275B" w:rsidRPr="00DC2D87" w14:paraId="6E6E62FE"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2AE1C678"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TAJADOR</w:t>
            </w:r>
          </w:p>
        </w:tc>
        <w:tc>
          <w:tcPr>
            <w:tcW w:w="1008" w:type="dxa"/>
            <w:tcBorders>
              <w:top w:val="nil"/>
              <w:left w:val="nil"/>
              <w:bottom w:val="single" w:sz="4" w:space="0" w:color="000000"/>
              <w:right w:val="single" w:sz="4" w:space="0" w:color="000000"/>
            </w:tcBorders>
            <w:shd w:val="clear" w:color="auto" w:fill="auto"/>
            <w:noWrap/>
            <w:vAlign w:val="bottom"/>
            <w:hideMark/>
          </w:tcPr>
          <w:p w14:paraId="3287A5FD"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8F79DD3"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5</w:t>
            </w:r>
          </w:p>
        </w:tc>
      </w:tr>
      <w:tr w:rsidR="00FE275B" w:rsidRPr="00DC2D87" w14:paraId="61F5BB46"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1BD8A515"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TABLERO DE ANOTACIONES</w:t>
            </w:r>
          </w:p>
        </w:tc>
        <w:tc>
          <w:tcPr>
            <w:tcW w:w="1008" w:type="dxa"/>
            <w:tcBorders>
              <w:top w:val="nil"/>
              <w:left w:val="nil"/>
              <w:bottom w:val="single" w:sz="4" w:space="0" w:color="000000"/>
              <w:right w:val="single" w:sz="4" w:space="0" w:color="000000"/>
            </w:tcBorders>
            <w:shd w:val="clear" w:color="auto" w:fill="auto"/>
            <w:noWrap/>
            <w:vAlign w:val="bottom"/>
            <w:hideMark/>
          </w:tcPr>
          <w:p w14:paraId="6141E560"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8099068"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2</w:t>
            </w:r>
          </w:p>
        </w:tc>
      </w:tr>
      <w:tr w:rsidR="00FE275B" w:rsidRPr="00DC2D87" w14:paraId="24FDED1B"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2B1E4FF0"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PORTA DOCUMENTOS DE PLÁSTICO TAMAÑO OFICIO</w:t>
            </w:r>
          </w:p>
        </w:tc>
        <w:tc>
          <w:tcPr>
            <w:tcW w:w="1008" w:type="dxa"/>
            <w:tcBorders>
              <w:top w:val="nil"/>
              <w:left w:val="nil"/>
              <w:bottom w:val="single" w:sz="4" w:space="0" w:color="000000"/>
              <w:right w:val="single" w:sz="4" w:space="0" w:color="000000"/>
            </w:tcBorders>
            <w:shd w:val="clear" w:color="auto" w:fill="auto"/>
            <w:noWrap/>
            <w:vAlign w:val="bottom"/>
            <w:hideMark/>
          </w:tcPr>
          <w:p w14:paraId="44ED660E"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27105F2"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2</w:t>
            </w:r>
          </w:p>
        </w:tc>
      </w:tr>
      <w:tr w:rsidR="00FE275B" w:rsidRPr="00DC2D87" w14:paraId="3D815F26"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3C7DF6A1"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PERFORADORA</w:t>
            </w:r>
          </w:p>
        </w:tc>
        <w:tc>
          <w:tcPr>
            <w:tcW w:w="1008" w:type="dxa"/>
            <w:tcBorders>
              <w:top w:val="nil"/>
              <w:left w:val="nil"/>
              <w:bottom w:val="single" w:sz="4" w:space="0" w:color="000000"/>
              <w:right w:val="single" w:sz="4" w:space="0" w:color="000000"/>
            </w:tcBorders>
            <w:shd w:val="clear" w:color="auto" w:fill="auto"/>
            <w:noWrap/>
            <w:vAlign w:val="bottom"/>
            <w:hideMark/>
          </w:tcPr>
          <w:p w14:paraId="476B65D0"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E2DC8E8"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3E9A5474"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272BF9D1"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PAPEL SABANA TAMAÑO RESMA</w:t>
            </w:r>
          </w:p>
        </w:tc>
        <w:tc>
          <w:tcPr>
            <w:tcW w:w="1008" w:type="dxa"/>
            <w:tcBorders>
              <w:top w:val="nil"/>
              <w:left w:val="nil"/>
              <w:bottom w:val="single" w:sz="4" w:space="0" w:color="000000"/>
              <w:right w:val="single" w:sz="4" w:space="0" w:color="000000"/>
            </w:tcBorders>
            <w:shd w:val="clear" w:color="auto" w:fill="auto"/>
            <w:noWrap/>
            <w:vAlign w:val="bottom"/>
            <w:hideMark/>
          </w:tcPr>
          <w:p w14:paraId="5D1B8590"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PLI</w:t>
            </w:r>
          </w:p>
        </w:tc>
        <w:tc>
          <w:tcPr>
            <w:tcW w:w="1111" w:type="dxa"/>
            <w:tcBorders>
              <w:top w:val="nil"/>
              <w:left w:val="nil"/>
              <w:bottom w:val="single" w:sz="4" w:space="0" w:color="000000"/>
              <w:right w:val="single" w:sz="4" w:space="0" w:color="000000"/>
            </w:tcBorders>
            <w:shd w:val="clear" w:color="auto" w:fill="auto"/>
            <w:noWrap/>
            <w:vAlign w:val="bottom"/>
            <w:hideMark/>
          </w:tcPr>
          <w:p w14:paraId="03DFDFD3"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5</w:t>
            </w:r>
          </w:p>
        </w:tc>
      </w:tr>
      <w:tr w:rsidR="00FE275B" w:rsidRPr="00DC2D87" w14:paraId="658C8351"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41A6C5D3"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PAPEL CARBÓNICO</w:t>
            </w:r>
          </w:p>
        </w:tc>
        <w:tc>
          <w:tcPr>
            <w:tcW w:w="1008" w:type="dxa"/>
            <w:tcBorders>
              <w:top w:val="nil"/>
              <w:left w:val="nil"/>
              <w:bottom w:val="single" w:sz="4" w:space="0" w:color="000000"/>
              <w:right w:val="single" w:sz="4" w:space="0" w:color="000000"/>
            </w:tcBorders>
            <w:shd w:val="clear" w:color="auto" w:fill="auto"/>
            <w:noWrap/>
            <w:vAlign w:val="bottom"/>
            <w:hideMark/>
          </w:tcPr>
          <w:p w14:paraId="360007C5"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HJA</w:t>
            </w:r>
          </w:p>
        </w:tc>
        <w:tc>
          <w:tcPr>
            <w:tcW w:w="1111" w:type="dxa"/>
            <w:tcBorders>
              <w:top w:val="nil"/>
              <w:left w:val="nil"/>
              <w:bottom w:val="single" w:sz="4" w:space="0" w:color="000000"/>
              <w:right w:val="single" w:sz="4" w:space="0" w:color="000000"/>
            </w:tcBorders>
            <w:shd w:val="clear" w:color="auto" w:fill="auto"/>
            <w:noWrap/>
            <w:vAlign w:val="bottom"/>
            <w:hideMark/>
          </w:tcPr>
          <w:p w14:paraId="3A36DB6C"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5</w:t>
            </w:r>
          </w:p>
        </w:tc>
      </w:tr>
      <w:tr w:rsidR="00FE275B" w:rsidRPr="00DC2D87" w14:paraId="412311FF"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5A96A665"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PAPEL BOND TAMAÑO CARTA</w:t>
            </w:r>
          </w:p>
        </w:tc>
        <w:tc>
          <w:tcPr>
            <w:tcW w:w="1008" w:type="dxa"/>
            <w:tcBorders>
              <w:top w:val="nil"/>
              <w:left w:val="nil"/>
              <w:bottom w:val="single" w:sz="4" w:space="0" w:color="000000"/>
              <w:right w:val="single" w:sz="4" w:space="0" w:color="000000"/>
            </w:tcBorders>
            <w:shd w:val="clear" w:color="auto" w:fill="auto"/>
            <w:noWrap/>
            <w:vAlign w:val="bottom"/>
            <w:hideMark/>
          </w:tcPr>
          <w:p w14:paraId="607A6714"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PQT</w:t>
            </w:r>
          </w:p>
        </w:tc>
        <w:tc>
          <w:tcPr>
            <w:tcW w:w="1111" w:type="dxa"/>
            <w:tcBorders>
              <w:top w:val="nil"/>
              <w:left w:val="nil"/>
              <w:bottom w:val="single" w:sz="4" w:space="0" w:color="000000"/>
              <w:right w:val="single" w:sz="4" w:space="0" w:color="000000"/>
            </w:tcBorders>
            <w:shd w:val="clear" w:color="auto" w:fill="auto"/>
            <w:noWrap/>
            <w:vAlign w:val="bottom"/>
            <w:hideMark/>
          </w:tcPr>
          <w:p w14:paraId="52D143CE"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5</w:t>
            </w:r>
          </w:p>
        </w:tc>
      </w:tr>
      <w:tr w:rsidR="00FE275B" w:rsidRPr="00DC2D87" w14:paraId="3ADCCA60"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79764D82"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MARCADOR INDELEBLE</w:t>
            </w:r>
          </w:p>
        </w:tc>
        <w:tc>
          <w:tcPr>
            <w:tcW w:w="1008" w:type="dxa"/>
            <w:tcBorders>
              <w:top w:val="nil"/>
              <w:left w:val="nil"/>
              <w:bottom w:val="single" w:sz="4" w:space="0" w:color="000000"/>
              <w:right w:val="single" w:sz="4" w:space="0" w:color="000000"/>
            </w:tcBorders>
            <w:shd w:val="clear" w:color="auto" w:fill="auto"/>
            <w:noWrap/>
            <w:vAlign w:val="bottom"/>
            <w:hideMark/>
          </w:tcPr>
          <w:p w14:paraId="4A886751"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DF06843"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2</w:t>
            </w:r>
          </w:p>
        </w:tc>
      </w:tr>
      <w:tr w:rsidR="00FE275B" w:rsidRPr="00DC2D87" w14:paraId="5A4F0C70"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434C9E6A"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MARCADOR DE AGUA</w:t>
            </w:r>
          </w:p>
        </w:tc>
        <w:tc>
          <w:tcPr>
            <w:tcW w:w="1008" w:type="dxa"/>
            <w:tcBorders>
              <w:top w:val="nil"/>
              <w:left w:val="nil"/>
              <w:bottom w:val="single" w:sz="4" w:space="0" w:color="000000"/>
              <w:right w:val="single" w:sz="4" w:space="0" w:color="000000"/>
            </w:tcBorders>
            <w:shd w:val="clear" w:color="auto" w:fill="auto"/>
            <w:noWrap/>
            <w:vAlign w:val="bottom"/>
            <w:hideMark/>
          </w:tcPr>
          <w:p w14:paraId="6D6624AB"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02999E00"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2</w:t>
            </w:r>
          </w:p>
        </w:tc>
      </w:tr>
      <w:tr w:rsidR="00FE275B" w:rsidRPr="00DC2D87" w14:paraId="4786CB87"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259D0580"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LÁPIZ NEGRO</w:t>
            </w:r>
          </w:p>
        </w:tc>
        <w:tc>
          <w:tcPr>
            <w:tcW w:w="1008" w:type="dxa"/>
            <w:tcBorders>
              <w:top w:val="nil"/>
              <w:left w:val="nil"/>
              <w:bottom w:val="single" w:sz="4" w:space="0" w:color="000000"/>
              <w:right w:val="single" w:sz="4" w:space="0" w:color="000000"/>
            </w:tcBorders>
            <w:shd w:val="clear" w:color="auto" w:fill="auto"/>
            <w:noWrap/>
            <w:vAlign w:val="bottom"/>
            <w:hideMark/>
          </w:tcPr>
          <w:p w14:paraId="13E8BDB2"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2C1FFFF"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2</w:t>
            </w:r>
          </w:p>
        </w:tc>
      </w:tr>
      <w:tr w:rsidR="00FE275B" w:rsidRPr="00DC2D87" w14:paraId="2370F8C0"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193AD77B"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GRAMPAS</w:t>
            </w:r>
          </w:p>
        </w:tc>
        <w:tc>
          <w:tcPr>
            <w:tcW w:w="1008" w:type="dxa"/>
            <w:tcBorders>
              <w:top w:val="nil"/>
              <w:left w:val="nil"/>
              <w:bottom w:val="single" w:sz="4" w:space="0" w:color="000000"/>
              <w:right w:val="single" w:sz="4" w:space="0" w:color="000000"/>
            </w:tcBorders>
            <w:shd w:val="clear" w:color="auto" w:fill="auto"/>
            <w:noWrap/>
            <w:vAlign w:val="bottom"/>
            <w:hideMark/>
          </w:tcPr>
          <w:p w14:paraId="01695092"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CJA</w:t>
            </w:r>
          </w:p>
        </w:tc>
        <w:tc>
          <w:tcPr>
            <w:tcW w:w="1111" w:type="dxa"/>
            <w:tcBorders>
              <w:top w:val="nil"/>
              <w:left w:val="nil"/>
              <w:bottom w:val="single" w:sz="4" w:space="0" w:color="000000"/>
              <w:right w:val="single" w:sz="4" w:space="0" w:color="000000"/>
            </w:tcBorders>
            <w:shd w:val="clear" w:color="auto" w:fill="auto"/>
            <w:noWrap/>
            <w:vAlign w:val="bottom"/>
            <w:hideMark/>
          </w:tcPr>
          <w:p w14:paraId="40449E12"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2</w:t>
            </w:r>
          </w:p>
        </w:tc>
      </w:tr>
      <w:tr w:rsidR="00FE275B" w:rsidRPr="00DC2D87" w14:paraId="41B2A847"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4003A562"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GOMA DE BORRAR</w:t>
            </w:r>
          </w:p>
        </w:tc>
        <w:tc>
          <w:tcPr>
            <w:tcW w:w="1008" w:type="dxa"/>
            <w:tcBorders>
              <w:top w:val="nil"/>
              <w:left w:val="nil"/>
              <w:bottom w:val="single" w:sz="4" w:space="0" w:color="000000"/>
              <w:right w:val="single" w:sz="4" w:space="0" w:color="000000"/>
            </w:tcBorders>
            <w:shd w:val="clear" w:color="auto" w:fill="auto"/>
            <w:noWrap/>
            <w:vAlign w:val="bottom"/>
            <w:hideMark/>
          </w:tcPr>
          <w:p w14:paraId="66EC6CF4"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71CAA01"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2</w:t>
            </w:r>
          </w:p>
        </w:tc>
      </w:tr>
      <w:tr w:rsidR="00FE275B" w:rsidRPr="00DC2D87" w14:paraId="7A879159"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7DEE834E"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FOLDERS DE PLÁSTICO</w:t>
            </w:r>
          </w:p>
        </w:tc>
        <w:tc>
          <w:tcPr>
            <w:tcW w:w="1008" w:type="dxa"/>
            <w:tcBorders>
              <w:top w:val="nil"/>
              <w:left w:val="nil"/>
              <w:bottom w:val="single" w:sz="4" w:space="0" w:color="000000"/>
              <w:right w:val="single" w:sz="4" w:space="0" w:color="000000"/>
            </w:tcBorders>
            <w:shd w:val="clear" w:color="auto" w:fill="auto"/>
            <w:noWrap/>
            <w:vAlign w:val="bottom"/>
            <w:hideMark/>
          </w:tcPr>
          <w:p w14:paraId="42304D88"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521B4088"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2</w:t>
            </w:r>
          </w:p>
        </w:tc>
      </w:tr>
      <w:tr w:rsidR="00FE275B" w:rsidRPr="00DC2D87" w14:paraId="2C84DDE1"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3DDFEB68"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ENGRAMPADORA</w:t>
            </w:r>
          </w:p>
        </w:tc>
        <w:tc>
          <w:tcPr>
            <w:tcW w:w="1008" w:type="dxa"/>
            <w:tcBorders>
              <w:top w:val="nil"/>
              <w:left w:val="nil"/>
              <w:bottom w:val="single" w:sz="4" w:space="0" w:color="000000"/>
              <w:right w:val="single" w:sz="4" w:space="0" w:color="000000"/>
            </w:tcBorders>
            <w:shd w:val="clear" w:color="auto" w:fill="auto"/>
            <w:noWrap/>
            <w:vAlign w:val="bottom"/>
            <w:hideMark/>
          </w:tcPr>
          <w:p w14:paraId="5256DA29"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8FC2784"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55450BF2"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0040BBF0"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CUADERNO DE ACTAS</w:t>
            </w:r>
          </w:p>
        </w:tc>
        <w:tc>
          <w:tcPr>
            <w:tcW w:w="1008" w:type="dxa"/>
            <w:tcBorders>
              <w:top w:val="nil"/>
              <w:left w:val="nil"/>
              <w:bottom w:val="single" w:sz="4" w:space="0" w:color="000000"/>
              <w:right w:val="single" w:sz="4" w:space="0" w:color="000000"/>
            </w:tcBorders>
            <w:shd w:val="clear" w:color="auto" w:fill="auto"/>
            <w:noWrap/>
            <w:vAlign w:val="bottom"/>
            <w:hideMark/>
          </w:tcPr>
          <w:p w14:paraId="4E768655"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40C41CC"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2</w:t>
            </w:r>
          </w:p>
        </w:tc>
      </w:tr>
      <w:tr w:rsidR="00FE275B" w:rsidRPr="00DC2D87" w14:paraId="6D4C08D8"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54E81EC6"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lastRenderedPageBreak/>
              <w:t>CUADERNO DE 30 HOJAS</w:t>
            </w:r>
          </w:p>
        </w:tc>
        <w:tc>
          <w:tcPr>
            <w:tcW w:w="1008" w:type="dxa"/>
            <w:tcBorders>
              <w:top w:val="nil"/>
              <w:left w:val="nil"/>
              <w:bottom w:val="single" w:sz="4" w:space="0" w:color="000000"/>
              <w:right w:val="single" w:sz="4" w:space="0" w:color="000000"/>
            </w:tcBorders>
            <w:shd w:val="clear" w:color="auto" w:fill="auto"/>
            <w:noWrap/>
            <w:vAlign w:val="bottom"/>
            <w:hideMark/>
          </w:tcPr>
          <w:p w14:paraId="67F1864B"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7B9C875"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5</w:t>
            </w:r>
          </w:p>
        </w:tc>
      </w:tr>
      <w:tr w:rsidR="00FE275B" w:rsidRPr="00DC2D87" w14:paraId="028E28F2"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18FC263B"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CUADERNO DE 100 HOJAS TAMAÑO CARTA</w:t>
            </w:r>
          </w:p>
        </w:tc>
        <w:tc>
          <w:tcPr>
            <w:tcW w:w="1008" w:type="dxa"/>
            <w:tcBorders>
              <w:top w:val="nil"/>
              <w:left w:val="nil"/>
              <w:bottom w:val="single" w:sz="4" w:space="0" w:color="000000"/>
              <w:right w:val="single" w:sz="4" w:space="0" w:color="000000"/>
            </w:tcBorders>
            <w:shd w:val="clear" w:color="auto" w:fill="auto"/>
            <w:noWrap/>
            <w:vAlign w:val="bottom"/>
            <w:hideMark/>
          </w:tcPr>
          <w:p w14:paraId="1C535E4F"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555AB01"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5</w:t>
            </w:r>
          </w:p>
        </w:tc>
      </w:tr>
      <w:tr w:rsidR="00FE275B" w:rsidRPr="00DC2D87" w14:paraId="26898A6B"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22C58EC1"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CLIPS</w:t>
            </w:r>
          </w:p>
        </w:tc>
        <w:tc>
          <w:tcPr>
            <w:tcW w:w="1008" w:type="dxa"/>
            <w:tcBorders>
              <w:top w:val="nil"/>
              <w:left w:val="nil"/>
              <w:bottom w:val="single" w:sz="4" w:space="0" w:color="000000"/>
              <w:right w:val="single" w:sz="4" w:space="0" w:color="000000"/>
            </w:tcBorders>
            <w:shd w:val="clear" w:color="auto" w:fill="auto"/>
            <w:noWrap/>
            <w:vAlign w:val="bottom"/>
            <w:hideMark/>
          </w:tcPr>
          <w:p w14:paraId="1002367E"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CJA</w:t>
            </w:r>
          </w:p>
        </w:tc>
        <w:tc>
          <w:tcPr>
            <w:tcW w:w="1111" w:type="dxa"/>
            <w:tcBorders>
              <w:top w:val="nil"/>
              <w:left w:val="nil"/>
              <w:bottom w:val="single" w:sz="4" w:space="0" w:color="000000"/>
              <w:right w:val="single" w:sz="4" w:space="0" w:color="000000"/>
            </w:tcBorders>
            <w:shd w:val="clear" w:color="auto" w:fill="auto"/>
            <w:noWrap/>
            <w:vAlign w:val="bottom"/>
            <w:hideMark/>
          </w:tcPr>
          <w:p w14:paraId="3FF148FB"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3</w:t>
            </w:r>
          </w:p>
        </w:tc>
      </w:tr>
      <w:tr w:rsidR="00FE275B" w:rsidRPr="00DC2D87" w14:paraId="4AA33220"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058FFE6C"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CINTA SCOTCH TRANSPARENTE</w:t>
            </w:r>
          </w:p>
        </w:tc>
        <w:tc>
          <w:tcPr>
            <w:tcW w:w="1008" w:type="dxa"/>
            <w:tcBorders>
              <w:top w:val="nil"/>
              <w:left w:val="nil"/>
              <w:bottom w:val="single" w:sz="4" w:space="0" w:color="000000"/>
              <w:right w:val="single" w:sz="4" w:space="0" w:color="000000"/>
            </w:tcBorders>
            <w:shd w:val="clear" w:color="auto" w:fill="auto"/>
            <w:noWrap/>
            <w:vAlign w:val="bottom"/>
            <w:hideMark/>
          </w:tcPr>
          <w:p w14:paraId="002016A8"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A11DEF4"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2</w:t>
            </w:r>
          </w:p>
        </w:tc>
      </w:tr>
      <w:tr w:rsidR="00FE275B" w:rsidRPr="00DC2D87" w14:paraId="1951E38C"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71C6C4AC"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CINTA MASKING</w:t>
            </w:r>
          </w:p>
        </w:tc>
        <w:tc>
          <w:tcPr>
            <w:tcW w:w="1008" w:type="dxa"/>
            <w:tcBorders>
              <w:top w:val="nil"/>
              <w:left w:val="nil"/>
              <w:bottom w:val="single" w:sz="4" w:space="0" w:color="000000"/>
              <w:right w:val="single" w:sz="4" w:space="0" w:color="000000"/>
            </w:tcBorders>
            <w:shd w:val="clear" w:color="auto" w:fill="auto"/>
            <w:noWrap/>
            <w:vAlign w:val="bottom"/>
            <w:hideMark/>
          </w:tcPr>
          <w:p w14:paraId="7173EC86"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0745BC35"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3</w:t>
            </w:r>
          </w:p>
        </w:tc>
      </w:tr>
      <w:tr w:rsidR="00FE275B" w:rsidRPr="00DC2D87" w14:paraId="3263E34B"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75931E5D"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BOLÍGRAFO</w:t>
            </w:r>
          </w:p>
        </w:tc>
        <w:tc>
          <w:tcPr>
            <w:tcW w:w="1008" w:type="dxa"/>
            <w:tcBorders>
              <w:top w:val="nil"/>
              <w:left w:val="nil"/>
              <w:bottom w:val="single" w:sz="4" w:space="0" w:color="000000"/>
              <w:right w:val="single" w:sz="4" w:space="0" w:color="000000"/>
            </w:tcBorders>
            <w:shd w:val="clear" w:color="auto" w:fill="auto"/>
            <w:noWrap/>
            <w:vAlign w:val="bottom"/>
            <w:hideMark/>
          </w:tcPr>
          <w:p w14:paraId="2800D1F1"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282E3A4"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5</w:t>
            </w:r>
          </w:p>
        </w:tc>
      </w:tr>
      <w:tr w:rsidR="00FE275B" w:rsidRPr="00DC2D87" w14:paraId="5C3C3884"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3D13907C"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ARCHIVADORES DE PALANCA</w:t>
            </w:r>
          </w:p>
        </w:tc>
        <w:tc>
          <w:tcPr>
            <w:tcW w:w="1008" w:type="dxa"/>
            <w:tcBorders>
              <w:top w:val="nil"/>
              <w:left w:val="nil"/>
              <w:bottom w:val="single" w:sz="4" w:space="0" w:color="000000"/>
              <w:right w:val="single" w:sz="4" w:space="0" w:color="000000"/>
            </w:tcBorders>
            <w:shd w:val="clear" w:color="auto" w:fill="auto"/>
            <w:noWrap/>
            <w:vAlign w:val="bottom"/>
            <w:hideMark/>
          </w:tcPr>
          <w:p w14:paraId="329AAF87"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34C96A5"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5</w:t>
            </w:r>
          </w:p>
        </w:tc>
      </w:tr>
      <w:tr w:rsidR="00FE275B" w:rsidRPr="00DC2D87" w14:paraId="7A8B0460" w14:textId="77777777" w:rsidTr="005E306E">
        <w:trPr>
          <w:trHeight w:val="255"/>
        </w:trPr>
        <w:tc>
          <w:tcPr>
            <w:tcW w:w="91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D511478"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 xml:space="preserve">PERSONAL DE PROYECTO </w:t>
            </w:r>
          </w:p>
        </w:tc>
      </w:tr>
      <w:tr w:rsidR="00FE275B" w:rsidRPr="00DC2D87" w14:paraId="1839BE86"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4233CD56"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 xml:space="preserve">INSPECTOR </w:t>
            </w:r>
          </w:p>
        </w:tc>
        <w:tc>
          <w:tcPr>
            <w:tcW w:w="1008" w:type="dxa"/>
            <w:tcBorders>
              <w:top w:val="nil"/>
              <w:left w:val="nil"/>
              <w:bottom w:val="single" w:sz="4" w:space="0" w:color="000000"/>
              <w:right w:val="single" w:sz="4" w:space="0" w:color="000000"/>
            </w:tcBorders>
            <w:shd w:val="clear" w:color="auto" w:fill="auto"/>
            <w:noWrap/>
            <w:vAlign w:val="bottom"/>
            <w:hideMark/>
          </w:tcPr>
          <w:p w14:paraId="58593CD3"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PERSONA</w:t>
            </w:r>
          </w:p>
        </w:tc>
        <w:tc>
          <w:tcPr>
            <w:tcW w:w="1111" w:type="dxa"/>
            <w:tcBorders>
              <w:top w:val="nil"/>
              <w:left w:val="nil"/>
              <w:bottom w:val="single" w:sz="4" w:space="0" w:color="000000"/>
              <w:right w:val="single" w:sz="4" w:space="0" w:color="000000"/>
            </w:tcBorders>
            <w:shd w:val="clear" w:color="auto" w:fill="auto"/>
            <w:noWrap/>
            <w:vAlign w:val="bottom"/>
            <w:hideMark/>
          </w:tcPr>
          <w:p w14:paraId="727F49A9"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3F9A7FEC" w14:textId="77777777" w:rsidTr="005E306E">
        <w:trPr>
          <w:trHeight w:val="255"/>
        </w:trPr>
        <w:tc>
          <w:tcPr>
            <w:tcW w:w="91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4EE455"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ROPA DE TRABAJO</w:t>
            </w:r>
          </w:p>
        </w:tc>
      </w:tr>
      <w:tr w:rsidR="00FE275B" w:rsidRPr="00DC2D87" w14:paraId="7BBC2CBF"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252A6211"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OVEROL</w:t>
            </w:r>
          </w:p>
        </w:tc>
        <w:tc>
          <w:tcPr>
            <w:tcW w:w="1008" w:type="dxa"/>
            <w:tcBorders>
              <w:top w:val="nil"/>
              <w:left w:val="nil"/>
              <w:bottom w:val="single" w:sz="4" w:space="0" w:color="000000"/>
              <w:right w:val="single" w:sz="4" w:space="0" w:color="000000"/>
            </w:tcBorders>
            <w:shd w:val="clear" w:color="auto" w:fill="auto"/>
            <w:noWrap/>
            <w:vAlign w:val="bottom"/>
            <w:hideMark/>
          </w:tcPr>
          <w:p w14:paraId="6600FE24"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4F228E5C"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0D45CE8A"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7D0D869B"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GUANTES</w:t>
            </w:r>
          </w:p>
        </w:tc>
        <w:tc>
          <w:tcPr>
            <w:tcW w:w="1008" w:type="dxa"/>
            <w:tcBorders>
              <w:top w:val="nil"/>
              <w:left w:val="nil"/>
              <w:bottom w:val="single" w:sz="4" w:space="0" w:color="000000"/>
              <w:right w:val="single" w:sz="4" w:space="0" w:color="000000"/>
            </w:tcBorders>
            <w:shd w:val="clear" w:color="auto" w:fill="auto"/>
            <w:noWrap/>
            <w:vAlign w:val="bottom"/>
            <w:hideMark/>
          </w:tcPr>
          <w:p w14:paraId="0AF1E5D1"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7D0A3FFD"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7A800AC9"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4A1140E6"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GORRA</w:t>
            </w:r>
          </w:p>
        </w:tc>
        <w:tc>
          <w:tcPr>
            <w:tcW w:w="1008" w:type="dxa"/>
            <w:tcBorders>
              <w:top w:val="nil"/>
              <w:left w:val="nil"/>
              <w:bottom w:val="single" w:sz="4" w:space="0" w:color="000000"/>
              <w:right w:val="single" w:sz="4" w:space="0" w:color="000000"/>
            </w:tcBorders>
            <w:shd w:val="clear" w:color="auto" w:fill="auto"/>
            <w:noWrap/>
            <w:vAlign w:val="bottom"/>
            <w:hideMark/>
          </w:tcPr>
          <w:p w14:paraId="12F39D4F"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6E6ACCD"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51610D8F"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1D2ACAD1"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CINTURÓN DE SEGURIDAD</w:t>
            </w:r>
          </w:p>
        </w:tc>
        <w:tc>
          <w:tcPr>
            <w:tcW w:w="1008" w:type="dxa"/>
            <w:tcBorders>
              <w:top w:val="nil"/>
              <w:left w:val="nil"/>
              <w:bottom w:val="single" w:sz="4" w:space="0" w:color="000000"/>
              <w:right w:val="single" w:sz="4" w:space="0" w:color="000000"/>
            </w:tcBorders>
            <w:shd w:val="clear" w:color="auto" w:fill="auto"/>
            <w:noWrap/>
            <w:vAlign w:val="bottom"/>
            <w:hideMark/>
          </w:tcPr>
          <w:p w14:paraId="0DB368E7"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36CC2981"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307DD465"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1351FCAC"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CHALECO DE IDENTIFICACIÓN</w:t>
            </w:r>
          </w:p>
        </w:tc>
        <w:tc>
          <w:tcPr>
            <w:tcW w:w="1008" w:type="dxa"/>
            <w:tcBorders>
              <w:top w:val="nil"/>
              <w:left w:val="nil"/>
              <w:bottom w:val="single" w:sz="4" w:space="0" w:color="000000"/>
              <w:right w:val="single" w:sz="4" w:space="0" w:color="000000"/>
            </w:tcBorders>
            <w:shd w:val="clear" w:color="auto" w:fill="auto"/>
            <w:noWrap/>
            <w:vAlign w:val="bottom"/>
            <w:hideMark/>
          </w:tcPr>
          <w:p w14:paraId="4B56FE2B"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63618D7D"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5C8A6D34"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6649F451"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CASCO</w:t>
            </w:r>
          </w:p>
        </w:tc>
        <w:tc>
          <w:tcPr>
            <w:tcW w:w="1008" w:type="dxa"/>
            <w:tcBorders>
              <w:top w:val="nil"/>
              <w:left w:val="nil"/>
              <w:bottom w:val="single" w:sz="4" w:space="0" w:color="000000"/>
              <w:right w:val="single" w:sz="4" w:space="0" w:color="000000"/>
            </w:tcBorders>
            <w:shd w:val="clear" w:color="auto" w:fill="auto"/>
            <w:noWrap/>
            <w:vAlign w:val="bottom"/>
            <w:hideMark/>
          </w:tcPr>
          <w:p w14:paraId="3E2EA829"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EF5F37B"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55311618"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458C5495"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BOTAS</w:t>
            </w:r>
          </w:p>
        </w:tc>
        <w:tc>
          <w:tcPr>
            <w:tcW w:w="1008" w:type="dxa"/>
            <w:tcBorders>
              <w:top w:val="nil"/>
              <w:left w:val="nil"/>
              <w:bottom w:val="single" w:sz="4" w:space="0" w:color="000000"/>
              <w:right w:val="single" w:sz="4" w:space="0" w:color="000000"/>
            </w:tcBorders>
            <w:shd w:val="clear" w:color="auto" w:fill="auto"/>
            <w:noWrap/>
            <w:vAlign w:val="bottom"/>
            <w:hideMark/>
          </w:tcPr>
          <w:p w14:paraId="3395B92A"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11ED3C5A"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6F762596" w14:textId="77777777" w:rsidTr="005E306E">
        <w:trPr>
          <w:trHeight w:val="255"/>
        </w:trPr>
        <w:tc>
          <w:tcPr>
            <w:tcW w:w="91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2988E9"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COMBUSTIBLES Y LUBRICANTES</w:t>
            </w:r>
          </w:p>
        </w:tc>
      </w:tr>
      <w:tr w:rsidR="00FE275B" w:rsidRPr="00DC2D87" w14:paraId="13F3F1C5"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228CEE9E"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GASOLINA PARA CAMIONETA(S)</w:t>
            </w:r>
          </w:p>
        </w:tc>
        <w:tc>
          <w:tcPr>
            <w:tcW w:w="1008" w:type="dxa"/>
            <w:tcBorders>
              <w:top w:val="nil"/>
              <w:left w:val="nil"/>
              <w:bottom w:val="single" w:sz="4" w:space="0" w:color="000000"/>
              <w:right w:val="single" w:sz="4" w:space="0" w:color="000000"/>
            </w:tcBorders>
            <w:shd w:val="clear" w:color="auto" w:fill="auto"/>
            <w:noWrap/>
            <w:vAlign w:val="bottom"/>
            <w:hideMark/>
          </w:tcPr>
          <w:p w14:paraId="13AAF872"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LT</w:t>
            </w:r>
          </w:p>
        </w:tc>
        <w:tc>
          <w:tcPr>
            <w:tcW w:w="1111" w:type="dxa"/>
            <w:tcBorders>
              <w:top w:val="nil"/>
              <w:left w:val="nil"/>
              <w:bottom w:val="single" w:sz="4" w:space="0" w:color="000000"/>
              <w:right w:val="single" w:sz="4" w:space="0" w:color="000000"/>
            </w:tcBorders>
            <w:shd w:val="clear" w:color="auto" w:fill="auto"/>
            <w:noWrap/>
            <w:vAlign w:val="bottom"/>
            <w:hideMark/>
          </w:tcPr>
          <w:p w14:paraId="2109E71C"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1300</w:t>
            </w:r>
          </w:p>
        </w:tc>
      </w:tr>
      <w:tr w:rsidR="00FE275B" w:rsidRPr="00DC2D87" w14:paraId="6CC84951"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108EC8D1"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CAMBIO DE FILTRO DE ACEITE DE TODOS LOS VEHÍCULOS</w:t>
            </w:r>
          </w:p>
        </w:tc>
        <w:tc>
          <w:tcPr>
            <w:tcW w:w="1008" w:type="dxa"/>
            <w:tcBorders>
              <w:top w:val="nil"/>
              <w:left w:val="nil"/>
              <w:bottom w:val="single" w:sz="4" w:space="0" w:color="000000"/>
              <w:right w:val="single" w:sz="4" w:space="0" w:color="000000"/>
            </w:tcBorders>
            <w:shd w:val="clear" w:color="auto" w:fill="auto"/>
            <w:noWrap/>
            <w:vAlign w:val="bottom"/>
            <w:hideMark/>
          </w:tcPr>
          <w:p w14:paraId="50BAC0E2"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PZA</w:t>
            </w:r>
          </w:p>
        </w:tc>
        <w:tc>
          <w:tcPr>
            <w:tcW w:w="1111" w:type="dxa"/>
            <w:tcBorders>
              <w:top w:val="nil"/>
              <w:left w:val="nil"/>
              <w:bottom w:val="single" w:sz="4" w:space="0" w:color="000000"/>
              <w:right w:val="single" w:sz="4" w:space="0" w:color="000000"/>
            </w:tcBorders>
            <w:shd w:val="clear" w:color="auto" w:fill="auto"/>
            <w:noWrap/>
            <w:vAlign w:val="bottom"/>
            <w:hideMark/>
          </w:tcPr>
          <w:p w14:paraId="27867878"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2</w:t>
            </w:r>
          </w:p>
        </w:tc>
      </w:tr>
      <w:tr w:rsidR="00FE275B" w:rsidRPr="00DC2D87" w14:paraId="6687CF76"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5AB18B54"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CAMBIO DE ACEITE DE TODOS LOS VEHÍCULOS</w:t>
            </w:r>
          </w:p>
        </w:tc>
        <w:tc>
          <w:tcPr>
            <w:tcW w:w="1008" w:type="dxa"/>
            <w:tcBorders>
              <w:top w:val="nil"/>
              <w:left w:val="nil"/>
              <w:bottom w:val="single" w:sz="4" w:space="0" w:color="000000"/>
              <w:right w:val="single" w:sz="4" w:space="0" w:color="000000"/>
            </w:tcBorders>
            <w:shd w:val="clear" w:color="auto" w:fill="auto"/>
            <w:noWrap/>
            <w:vAlign w:val="bottom"/>
            <w:hideMark/>
          </w:tcPr>
          <w:p w14:paraId="683B0CB9"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LT</w:t>
            </w:r>
          </w:p>
        </w:tc>
        <w:tc>
          <w:tcPr>
            <w:tcW w:w="1111" w:type="dxa"/>
            <w:tcBorders>
              <w:top w:val="nil"/>
              <w:left w:val="nil"/>
              <w:bottom w:val="single" w:sz="4" w:space="0" w:color="000000"/>
              <w:right w:val="single" w:sz="4" w:space="0" w:color="000000"/>
            </w:tcBorders>
            <w:shd w:val="clear" w:color="auto" w:fill="auto"/>
            <w:noWrap/>
            <w:vAlign w:val="bottom"/>
            <w:hideMark/>
          </w:tcPr>
          <w:p w14:paraId="3C641509"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2</w:t>
            </w:r>
          </w:p>
        </w:tc>
      </w:tr>
      <w:tr w:rsidR="00FE275B" w:rsidRPr="00DC2D87" w14:paraId="35E91DA3" w14:textId="77777777" w:rsidTr="005E306E">
        <w:trPr>
          <w:trHeight w:val="255"/>
        </w:trPr>
        <w:tc>
          <w:tcPr>
            <w:tcW w:w="91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2ECFDE"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MANTENIMIENTO Y REPARACIÓN DE MOTORIZADOS</w:t>
            </w:r>
          </w:p>
        </w:tc>
      </w:tr>
      <w:tr w:rsidR="00FE275B" w:rsidRPr="00DC2D87" w14:paraId="7D63F1D5"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4B22D394"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CAMIONETA (DEPRECIACIÓN)</w:t>
            </w:r>
          </w:p>
        </w:tc>
        <w:tc>
          <w:tcPr>
            <w:tcW w:w="1008" w:type="dxa"/>
            <w:tcBorders>
              <w:top w:val="nil"/>
              <w:left w:val="nil"/>
              <w:bottom w:val="single" w:sz="4" w:space="0" w:color="000000"/>
              <w:right w:val="single" w:sz="4" w:space="0" w:color="000000"/>
            </w:tcBorders>
            <w:shd w:val="clear" w:color="auto" w:fill="auto"/>
            <w:noWrap/>
            <w:vAlign w:val="bottom"/>
            <w:hideMark/>
          </w:tcPr>
          <w:p w14:paraId="121BABB0"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GLB</w:t>
            </w:r>
          </w:p>
        </w:tc>
        <w:tc>
          <w:tcPr>
            <w:tcW w:w="1111" w:type="dxa"/>
            <w:tcBorders>
              <w:top w:val="nil"/>
              <w:left w:val="nil"/>
              <w:bottom w:val="single" w:sz="4" w:space="0" w:color="000000"/>
              <w:right w:val="single" w:sz="4" w:space="0" w:color="000000"/>
            </w:tcBorders>
            <w:shd w:val="clear" w:color="auto" w:fill="auto"/>
            <w:noWrap/>
            <w:vAlign w:val="bottom"/>
            <w:hideMark/>
          </w:tcPr>
          <w:p w14:paraId="4A962706"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328D68ED" w14:textId="77777777" w:rsidTr="005E306E">
        <w:trPr>
          <w:trHeight w:val="255"/>
        </w:trPr>
        <w:tc>
          <w:tcPr>
            <w:tcW w:w="91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4184B7"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ALQUILERES</w:t>
            </w:r>
          </w:p>
        </w:tc>
      </w:tr>
      <w:tr w:rsidR="00FE275B" w:rsidRPr="00DC2D87" w14:paraId="796F815C"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75FF1D18"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ALQUILER DE OFICINA</w:t>
            </w:r>
          </w:p>
        </w:tc>
        <w:tc>
          <w:tcPr>
            <w:tcW w:w="1008" w:type="dxa"/>
            <w:tcBorders>
              <w:top w:val="nil"/>
              <w:left w:val="nil"/>
              <w:bottom w:val="single" w:sz="4" w:space="0" w:color="000000"/>
              <w:right w:val="single" w:sz="4" w:space="0" w:color="000000"/>
            </w:tcBorders>
            <w:shd w:val="clear" w:color="auto" w:fill="auto"/>
            <w:noWrap/>
            <w:vAlign w:val="bottom"/>
            <w:hideMark/>
          </w:tcPr>
          <w:p w14:paraId="570C091E"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GLB</w:t>
            </w:r>
          </w:p>
        </w:tc>
        <w:tc>
          <w:tcPr>
            <w:tcW w:w="1111" w:type="dxa"/>
            <w:tcBorders>
              <w:top w:val="nil"/>
              <w:left w:val="nil"/>
              <w:bottom w:val="single" w:sz="4" w:space="0" w:color="000000"/>
              <w:right w:val="single" w:sz="4" w:space="0" w:color="000000"/>
            </w:tcBorders>
            <w:shd w:val="clear" w:color="auto" w:fill="auto"/>
            <w:noWrap/>
            <w:vAlign w:val="bottom"/>
            <w:hideMark/>
          </w:tcPr>
          <w:p w14:paraId="03C6B738"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546B7D4E" w14:textId="77777777" w:rsidTr="005E306E">
        <w:trPr>
          <w:trHeight w:val="255"/>
        </w:trPr>
        <w:tc>
          <w:tcPr>
            <w:tcW w:w="916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C29218"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GASTOS VARIOS</w:t>
            </w:r>
          </w:p>
        </w:tc>
      </w:tr>
      <w:tr w:rsidR="00FE275B" w:rsidRPr="00DC2D87" w14:paraId="4EDAF222"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3AB30A54"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TELÉFONO CELULAR INTELIGENTE</w:t>
            </w:r>
          </w:p>
        </w:tc>
        <w:tc>
          <w:tcPr>
            <w:tcW w:w="1008" w:type="dxa"/>
            <w:tcBorders>
              <w:top w:val="nil"/>
              <w:left w:val="nil"/>
              <w:bottom w:val="single" w:sz="4" w:space="0" w:color="000000"/>
              <w:right w:val="single" w:sz="4" w:space="0" w:color="000000"/>
            </w:tcBorders>
            <w:shd w:val="clear" w:color="auto" w:fill="auto"/>
            <w:noWrap/>
            <w:vAlign w:val="bottom"/>
            <w:hideMark/>
          </w:tcPr>
          <w:p w14:paraId="01A00F10"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GLB</w:t>
            </w:r>
          </w:p>
        </w:tc>
        <w:tc>
          <w:tcPr>
            <w:tcW w:w="1111" w:type="dxa"/>
            <w:tcBorders>
              <w:top w:val="nil"/>
              <w:left w:val="nil"/>
              <w:bottom w:val="single" w:sz="4" w:space="0" w:color="000000"/>
              <w:right w:val="single" w:sz="4" w:space="0" w:color="000000"/>
            </w:tcBorders>
            <w:shd w:val="clear" w:color="auto" w:fill="auto"/>
            <w:noWrap/>
            <w:vAlign w:val="bottom"/>
            <w:hideMark/>
          </w:tcPr>
          <w:p w14:paraId="746E846B"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48494BC4"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4087F212"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SERVICIOS BÁSICOS P/OFICINA (AGUA/ELECTRICIDAD/LIMPIEZA ETC.)</w:t>
            </w:r>
          </w:p>
        </w:tc>
        <w:tc>
          <w:tcPr>
            <w:tcW w:w="1008" w:type="dxa"/>
            <w:tcBorders>
              <w:top w:val="nil"/>
              <w:left w:val="nil"/>
              <w:bottom w:val="single" w:sz="4" w:space="0" w:color="000000"/>
              <w:right w:val="single" w:sz="4" w:space="0" w:color="000000"/>
            </w:tcBorders>
            <w:shd w:val="clear" w:color="auto" w:fill="auto"/>
            <w:noWrap/>
            <w:vAlign w:val="bottom"/>
            <w:hideMark/>
          </w:tcPr>
          <w:p w14:paraId="3A5E6FB6"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GLB</w:t>
            </w:r>
          </w:p>
        </w:tc>
        <w:tc>
          <w:tcPr>
            <w:tcW w:w="1111" w:type="dxa"/>
            <w:tcBorders>
              <w:top w:val="nil"/>
              <w:left w:val="nil"/>
              <w:bottom w:val="single" w:sz="4" w:space="0" w:color="000000"/>
              <w:right w:val="single" w:sz="4" w:space="0" w:color="000000"/>
            </w:tcBorders>
            <w:shd w:val="clear" w:color="auto" w:fill="auto"/>
            <w:noWrap/>
            <w:vAlign w:val="bottom"/>
            <w:hideMark/>
          </w:tcPr>
          <w:p w14:paraId="53F0646B"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216999F9"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3EEC7173"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INTERNET</w:t>
            </w:r>
          </w:p>
        </w:tc>
        <w:tc>
          <w:tcPr>
            <w:tcW w:w="1008" w:type="dxa"/>
            <w:tcBorders>
              <w:top w:val="nil"/>
              <w:left w:val="nil"/>
              <w:bottom w:val="single" w:sz="4" w:space="0" w:color="000000"/>
              <w:right w:val="single" w:sz="4" w:space="0" w:color="000000"/>
            </w:tcBorders>
            <w:shd w:val="clear" w:color="auto" w:fill="auto"/>
            <w:noWrap/>
            <w:vAlign w:val="bottom"/>
            <w:hideMark/>
          </w:tcPr>
          <w:p w14:paraId="0FC91B0D"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GLB</w:t>
            </w:r>
          </w:p>
        </w:tc>
        <w:tc>
          <w:tcPr>
            <w:tcW w:w="1111" w:type="dxa"/>
            <w:tcBorders>
              <w:top w:val="nil"/>
              <w:left w:val="nil"/>
              <w:bottom w:val="single" w:sz="4" w:space="0" w:color="000000"/>
              <w:right w:val="single" w:sz="4" w:space="0" w:color="000000"/>
            </w:tcBorders>
            <w:shd w:val="clear" w:color="auto" w:fill="auto"/>
            <w:noWrap/>
            <w:vAlign w:val="bottom"/>
            <w:hideMark/>
          </w:tcPr>
          <w:p w14:paraId="311F8622"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1</w:t>
            </w:r>
          </w:p>
        </w:tc>
      </w:tr>
      <w:tr w:rsidR="00FE275B" w:rsidRPr="00DC2D87" w14:paraId="7783B9D0" w14:textId="77777777" w:rsidTr="005E306E">
        <w:trPr>
          <w:trHeight w:val="255"/>
        </w:trPr>
        <w:tc>
          <w:tcPr>
            <w:tcW w:w="7041" w:type="dxa"/>
            <w:tcBorders>
              <w:top w:val="nil"/>
              <w:left w:val="single" w:sz="4" w:space="0" w:color="000000"/>
              <w:bottom w:val="single" w:sz="4" w:space="0" w:color="000000"/>
              <w:right w:val="single" w:sz="4" w:space="0" w:color="000000"/>
            </w:tcBorders>
            <w:shd w:val="clear" w:color="auto" w:fill="auto"/>
            <w:noWrap/>
            <w:vAlign w:val="bottom"/>
            <w:hideMark/>
          </w:tcPr>
          <w:p w14:paraId="6B44B434"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FOTOCOPIAS</w:t>
            </w:r>
          </w:p>
        </w:tc>
        <w:tc>
          <w:tcPr>
            <w:tcW w:w="1008" w:type="dxa"/>
            <w:tcBorders>
              <w:top w:val="nil"/>
              <w:left w:val="nil"/>
              <w:bottom w:val="single" w:sz="4" w:space="0" w:color="000000"/>
              <w:right w:val="single" w:sz="4" w:space="0" w:color="000000"/>
            </w:tcBorders>
            <w:shd w:val="clear" w:color="auto" w:fill="auto"/>
            <w:noWrap/>
            <w:vAlign w:val="bottom"/>
            <w:hideMark/>
          </w:tcPr>
          <w:p w14:paraId="45C22B6C" w14:textId="77777777" w:rsidR="00FE275B" w:rsidRPr="00DC2D87" w:rsidRDefault="00FE275B" w:rsidP="005E306E">
            <w:pPr>
              <w:rPr>
                <w:rFonts w:ascii="Calibri" w:hAnsi="Calibri" w:cs="Calibri"/>
                <w:color w:val="000000"/>
                <w:sz w:val="20"/>
                <w:szCs w:val="20"/>
                <w:lang w:eastAsia="es-BO"/>
              </w:rPr>
            </w:pPr>
            <w:r w:rsidRPr="00DC2D87">
              <w:rPr>
                <w:rFonts w:ascii="Calibri" w:hAnsi="Calibri" w:cs="Calibri"/>
                <w:color w:val="000000"/>
                <w:sz w:val="20"/>
                <w:szCs w:val="20"/>
                <w:lang w:eastAsia="es-BO"/>
              </w:rPr>
              <w:t>HJA</w:t>
            </w:r>
          </w:p>
        </w:tc>
        <w:tc>
          <w:tcPr>
            <w:tcW w:w="1111" w:type="dxa"/>
            <w:tcBorders>
              <w:top w:val="nil"/>
              <w:left w:val="nil"/>
              <w:bottom w:val="single" w:sz="4" w:space="0" w:color="000000"/>
              <w:right w:val="single" w:sz="4" w:space="0" w:color="000000"/>
            </w:tcBorders>
            <w:shd w:val="clear" w:color="auto" w:fill="auto"/>
            <w:noWrap/>
            <w:vAlign w:val="bottom"/>
            <w:hideMark/>
          </w:tcPr>
          <w:p w14:paraId="4508A3E1" w14:textId="77777777" w:rsidR="00FE275B" w:rsidRPr="00DC2D87" w:rsidRDefault="00FE275B" w:rsidP="005E306E">
            <w:pPr>
              <w:jc w:val="right"/>
              <w:rPr>
                <w:rFonts w:ascii="Calibri" w:hAnsi="Calibri" w:cs="Calibri"/>
                <w:color w:val="000000"/>
                <w:sz w:val="20"/>
                <w:szCs w:val="20"/>
                <w:lang w:eastAsia="es-BO"/>
              </w:rPr>
            </w:pPr>
            <w:r w:rsidRPr="00DC2D87">
              <w:rPr>
                <w:rFonts w:ascii="Calibri" w:hAnsi="Calibri" w:cs="Calibri"/>
                <w:color w:val="000000"/>
                <w:sz w:val="20"/>
                <w:szCs w:val="20"/>
                <w:lang w:eastAsia="es-BO"/>
              </w:rPr>
              <w:t>5000</w:t>
            </w:r>
          </w:p>
        </w:tc>
      </w:tr>
    </w:tbl>
    <w:p w14:paraId="137C60EB" w14:textId="77777777" w:rsidR="00FE275B" w:rsidRPr="00D539C2" w:rsidRDefault="00FE275B" w:rsidP="00FE275B">
      <w:pPr>
        <w:keepNext/>
        <w:numPr>
          <w:ilvl w:val="0"/>
          <w:numId w:val="37"/>
        </w:numPr>
        <w:spacing w:before="240" w:after="60"/>
        <w:ind w:left="360" w:hanging="360"/>
        <w:outlineLvl w:val="0"/>
        <w:rPr>
          <w:rFonts w:cs="Tahoma"/>
          <w:b/>
          <w:bCs/>
          <w:color w:val="000000"/>
          <w:kern w:val="32"/>
          <w:sz w:val="20"/>
          <w:szCs w:val="20"/>
          <w:lang w:val="es-ES_tradnl"/>
        </w:rPr>
      </w:pPr>
      <w:bookmarkStart w:id="81" w:name="_Toc118727367"/>
      <w:r w:rsidRPr="00D539C2">
        <w:rPr>
          <w:rFonts w:cs="Tahoma"/>
          <w:b/>
          <w:bCs/>
          <w:color w:val="000000"/>
          <w:kern w:val="32"/>
          <w:sz w:val="20"/>
          <w:szCs w:val="20"/>
          <w:lang w:val="es-ES_tradnl"/>
        </w:rPr>
        <w:t>DETALLE DE ÍTEMS DEL PROYECTO</w:t>
      </w:r>
      <w:bookmarkEnd w:id="81"/>
    </w:p>
    <w:tbl>
      <w:tblPr>
        <w:tblW w:w="7380" w:type="dxa"/>
        <w:jc w:val="center"/>
        <w:tblCellMar>
          <w:left w:w="70" w:type="dxa"/>
          <w:right w:w="70" w:type="dxa"/>
        </w:tblCellMar>
        <w:tblLook w:val="04A0" w:firstRow="1" w:lastRow="0" w:firstColumn="1" w:lastColumn="0" w:noHBand="0" w:noVBand="1"/>
      </w:tblPr>
      <w:tblGrid>
        <w:gridCol w:w="720"/>
        <w:gridCol w:w="5120"/>
        <w:gridCol w:w="1540"/>
      </w:tblGrid>
      <w:tr w:rsidR="00FE275B" w:rsidRPr="00DC2D87" w14:paraId="7EDC29A7" w14:textId="77777777" w:rsidTr="005E306E">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bookmarkEnd w:id="78"/>
          <w:p w14:paraId="259ED0B1" w14:textId="77777777" w:rsidR="00FE275B" w:rsidRPr="00DC2D87" w:rsidRDefault="00FE275B" w:rsidP="005E306E">
            <w:pPr>
              <w:jc w:val="center"/>
              <w:rPr>
                <w:rFonts w:ascii="Calibri" w:hAnsi="Calibri" w:cs="Calibri"/>
                <w:color w:val="000000"/>
                <w:lang w:eastAsia="es-BO"/>
              </w:rPr>
            </w:pPr>
            <w:r w:rsidRPr="00DC2D87">
              <w:rPr>
                <w:rFonts w:ascii="Calibri" w:hAnsi="Calibri" w:cs="Calibri"/>
                <w:color w:val="000000"/>
                <w:lang w:eastAsia="es-BO"/>
              </w:rPr>
              <w:t>NUM ITEM</w:t>
            </w:r>
          </w:p>
        </w:tc>
        <w:tc>
          <w:tcPr>
            <w:tcW w:w="5120" w:type="dxa"/>
            <w:tcBorders>
              <w:top w:val="single" w:sz="4" w:space="0" w:color="000000"/>
              <w:left w:val="nil"/>
              <w:bottom w:val="single" w:sz="4" w:space="0" w:color="000000"/>
              <w:right w:val="single" w:sz="4" w:space="0" w:color="000000"/>
            </w:tcBorders>
            <w:shd w:val="clear" w:color="000000" w:fill="66B2FF"/>
            <w:noWrap/>
            <w:vAlign w:val="bottom"/>
            <w:hideMark/>
          </w:tcPr>
          <w:p w14:paraId="58B8EE6A" w14:textId="77777777" w:rsidR="00FE275B" w:rsidRPr="00DC2D87" w:rsidRDefault="00FE275B" w:rsidP="005E306E">
            <w:pPr>
              <w:jc w:val="center"/>
              <w:rPr>
                <w:rFonts w:ascii="Calibri" w:hAnsi="Calibri" w:cs="Calibri"/>
                <w:color w:val="000000"/>
                <w:lang w:eastAsia="es-BO"/>
              </w:rPr>
            </w:pPr>
            <w:r w:rsidRPr="00DC2D87">
              <w:rPr>
                <w:rFonts w:ascii="Calibri" w:hAnsi="Calibri" w:cs="Calibri"/>
                <w:color w:val="000000"/>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noWrap/>
            <w:vAlign w:val="bottom"/>
            <w:hideMark/>
          </w:tcPr>
          <w:p w14:paraId="499F49B9" w14:textId="77777777" w:rsidR="00FE275B" w:rsidRPr="00DC2D87" w:rsidRDefault="00FE275B" w:rsidP="005E306E">
            <w:pPr>
              <w:jc w:val="center"/>
              <w:rPr>
                <w:rFonts w:ascii="Calibri" w:hAnsi="Calibri" w:cs="Calibri"/>
                <w:color w:val="000000"/>
                <w:lang w:eastAsia="es-BO"/>
              </w:rPr>
            </w:pPr>
            <w:r w:rsidRPr="00DC2D87">
              <w:rPr>
                <w:rFonts w:ascii="Calibri" w:hAnsi="Calibri" w:cs="Calibri"/>
                <w:color w:val="000000"/>
                <w:lang w:eastAsia="es-BO"/>
              </w:rPr>
              <w:t>UNIDAD DE MEDIDA</w:t>
            </w:r>
          </w:p>
        </w:tc>
      </w:tr>
      <w:tr w:rsidR="00FE275B" w:rsidRPr="00DC2D87" w14:paraId="6B1CE219" w14:textId="77777777" w:rsidTr="005E306E">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36D7A3"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5FB7EAD"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TRAZADO Y REPLANTEO</w:t>
            </w:r>
          </w:p>
        </w:tc>
        <w:tc>
          <w:tcPr>
            <w:tcW w:w="1540" w:type="dxa"/>
            <w:tcBorders>
              <w:top w:val="single" w:sz="4" w:space="0" w:color="000000"/>
              <w:left w:val="nil"/>
              <w:bottom w:val="single" w:sz="4" w:space="0" w:color="000000"/>
              <w:right w:val="single" w:sz="4" w:space="0" w:color="000000"/>
            </w:tcBorders>
            <w:shd w:val="clear" w:color="auto" w:fill="auto"/>
            <w:noWrap/>
            <w:vAlign w:val="bottom"/>
          </w:tcPr>
          <w:p w14:paraId="2C37935B"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GLOBAL</w:t>
            </w:r>
          </w:p>
        </w:tc>
      </w:tr>
      <w:tr w:rsidR="00FE275B" w:rsidRPr="00DC2D87" w14:paraId="6FD48A8B"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E1AC354"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3C45D3B"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tcPr>
          <w:p w14:paraId="4F3999F7"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CUBICO</w:t>
            </w:r>
          </w:p>
        </w:tc>
      </w:tr>
      <w:tr w:rsidR="00FE275B" w:rsidRPr="00DC2D87" w14:paraId="57B89FC0"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7D3F354"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292AA8AC"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tcPr>
          <w:p w14:paraId="64958914"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CUBICO</w:t>
            </w:r>
          </w:p>
        </w:tc>
      </w:tr>
      <w:tr w:rsidR="00FE275B" w:rsidRPr="00DC2D87" w14:paraId="705CC202"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0D580A2"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9B4B8AA"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tcPr>
          <w:p w14:paraId="251D4E97"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CUBICO</w:t>
            </w:r>
          </w:p>
        </w:tc>
      </w:tr>
      <w:tr w:rsidR="00FE275B" w:rsidRPr="00DC2D87" w14:paraId="1CBA3D7B"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18BA7AF"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5</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5ACC036"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tcPr>
          <w:p w14:paraId="5F56B713"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536BC44E"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FD5488A"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6</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244C9A18"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MURO DE LADRILLO DE 6H C/MORTERO DE CEMENTO (24X15X10) E=10 cm</w:t>
            </w:r>
          </w:p>
        </w:tc>
        <w:tc>
          <w:tcPr>
            <w:tcW w:w="1540" w:type="dxa"/>
            <w:tcBorders>
              <w:top w:val="nil"/>
              <w:left w:val="nil"/>
              <w:bottom w:val="single" w:sz="4" w:space="0" w:color="000000"/>
              <w:right w:val="single" w:sz="4" w:space="0" w:color="000000"/>
            </w:tcBorders>
            <w:shd w:val="clear" w:color="auto" w:fill="auto"/>
            <w:noWrap/>
            <w:vAlign w:val="bottom"/>
          </w:tcPr>
          <w:p w14:paraId="29C05AE5"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7AFC5A75"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856B841"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7</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1E7803C"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tcPr>
          <w:p w14:paraId="092F69D9"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CUBICO</w:t>
            </w:r>
          </w:p>
        </w:tc>
      </w:tr>
      <w:tr w:rsidR="00FE275B" w:rsidRPr="00DC2D87" w14:paraId="4F674D2C"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E273649"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8</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015A6B0F"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tcPr>
          <w:p w14:paraId="04C9DE71"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CUBICO</w:t>
            </w:r>
          </w:p>
        </w:tc>
      </w:tr>
      <w:tr w:rsidR="00FE275B" w:rsidRPr="00DC2D87" w14:paraId="0DAC51FF"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9087831"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9</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4F7DD45"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tcPr>
          <w:p w14:paraId="13F0885F"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454BA1BB"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6D260EE"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10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FDD5443"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COLUMNA DE HORMIGÓN ARMADO (0,20X0,20)</w:t>
            </w:r>
          </w:p>
        </w:tc>
        <w:tc>
          <w:tcPr>
            <w:tcW w:w="1540" w:type="dxa"/>
            <w:tcBorders>
              <w:top w:val="nil"/>
              <w:left w:val="nil"/>
              <w:bottom w:val="single" w:sz="4" w:space="0" w:color="000000"/>
              <w:right w:val="single" w:sz="4" w:space="0" w:color="000000"/>
            </w:tcBorders>
            <w:shd w:val="clear" w:color="auto" w:fill="auto"/>
            <w:noWrap/>
            <w:vAlign w:val="bottom"/>
          </w:tcPr>
          <w:p w14:paraId="18F68B53"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CUBICO</w:t>
            </w:r>
          </w:p>
        </w:tc>
      </w:tr>
      <w:tr w:rsidR="00FE275B" w:rsidRPr="00DC2D87" w14:paraId="0E98CE2E"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1884DB7"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11</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51A2398"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COLUMNA DE HORMIGÓN ARMADO (0,20X0,12) (NO ESTRUCTURAL)</w:t>
            </w:r>
          </w:p>
        </w:tc>
        <w:tc>
          <w:tcPr>
            <w:tcW w:w="1540" w:type="dxa"/>
            <w:tcBorders>
              <w:top w:val="nil"/>
              <w:left w:val="nil"/>
              <w:bottom w:val="single" w:sz="4" w:space="0" w:color="000000"/>
              <w:right w:val="single" w:sz="4" w:space="0" w:color="000000"/>
            </w:tcBorders>
            <w:shd w:val="clear" w:color="auto" w:fill="auto"/>
            <w:noWrap/>
            <w:vAlign w:val="bottom"/>
          </w:tcPr>
          <w:p w14:paraId="36D46E50"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CUBICO</w:t>
            </w:r>
          </w:p>
        </w:tc>
      </w:tr>
      <w:tr w:rsidR="00FE275B" w:rsidRPr="00DC2D87" w14:paraId="2E92D590"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72A6965"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12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11A0163"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tcPr>
          <w:p w14:paraId="6DB4078E"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CUBICO</w:t>
            </w:r>
          </w:p>
        </w:tc>
      </w:tr>
      <w:tr w:rsidR="00FE275B" w:rsidRPr="00DC2D87" w14:paraId="5C80CC57"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217BC45"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13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39E7D6D"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CUBIERTA DE PLACA ONDULADA DE FIBROCEMENTO PREPINTADA C/ESTRUCTURA METÁLICA</w:t>
            </w:r>
          </w:p>
        </w:tc>
        <w:tc>
          <w:tcPr>
            <w:tcW w:w="1540" w:type="dxa"/>
            <w:tcBorders>
              <w:top w:val="nil"/>
              <w:left w:val="nil"/>
              <w:bottom w:val="single" w:sz="4" w:space="0" w:color="000000"/>
              <w:right w:val="single" w:sz="4" w:space="0" w:color="000000"/>
            </w:tcBorders>
            <w:shd w:val="clear" w:color="auto" w:fill="auto"/>
            <w:noWrap/>
            <w:vAlign w:val="bottom"/>
          </w:tcPr>
          <w:p w14:paraId="223EC10D"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6483D35A"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42BFD6C"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lastRenderedPageBreak/>
              <w:t>14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6A5ED94"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CUMBRERA DE PLACA DE FIBROCEMENTO ONDULADA PREPINTADA</w:t>
            </w:r>
          </w:p>
        </w:tc>
        <w:tc>
          <w:tcPr>
            <w:tcW w:w="1540" w:type="dxa"/>
            <w:tcBorders>
              <w:top w:val="nil"/>
              <w:left w:val="nil"/>
              <w:bottom w:val="single" w:sz="4" w:space="0" w:color="000000"/>
              <w:right w:val="single" w:sz="4" w:space="0" w:color="000000"/>
            </w:tcBorders>
            <w:shd w:val="clear" w:color="auto" w:fill="auto"/>
            <w:noWrap/>
            <w:vAlign w:val="bottom"/>
          </w:tcPr>
          <w:p w14:paraId="16981C56"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w:t>
            </w:r>
          </w:p>
        </w:tc>
      </w:tr>
      <w:tr w:rsidR="00FE275B" w:rsidRPr="00DC2D87" w14:paraId="65B912D5" w14:textId="77777777" w:rsidTr="005E306E">
        <w:trPr>
          <w:trHeight w:val="32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05001CE"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15</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08621B13"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 xml:space="preserve">CANALETA DE CALAMINA GALVANIZADA </w:t>
            </w:r>
            <w:proofErr w:type="spellStart"/>
            <w:r w:rsidRPr="00DC2D87">
              <w:rPr>
                <w:rFonts w:ascii="Calibri" w:hAnsi="Calibri" w:cs="Calibri"/>
                <w:color w:val="000000"/>
              </w:rPr>
              <w:t>Nro</w:t>
            </w:r>
            <w:proofErr w:type="spellEnd"/>
            <w:r w:rsidRPr="00DC2D87">
              <w:rPr>
                <w:rFonts w:ascii="Calibri" w:hAnsi="Calibri" w:cs="Calibri"/>
                <w:color w:val="000000"/>
              </w:rPr>
              <w:t xml:space="preserve"> 28 CORTE 33</w:t>
            </w:r>
          </w:p>
        </w:tc>
        <w:tc>
          <w:tcPr>
            <w:tcW w:w="1540" w:type="dxa"/>
            <w:tcBorders>
              <w:top w:val="nil"/>
              <w:left w:val="nil"/>
              <w:bottom w:val="single" w:sz="4" w:space="0" w:color="000000"/>
              <w:right w:val="single" w:sz="4" w:space="0" w:color="000000"/>
            </w:tcBorders>
            <w:shd w:val="clear" w:color="auto" w:fill="auto"/>
            <w:noWrap/>
            <w:vAlign w:val="bottom"/>
          </w:tcPr>
          <w:p w14:paraId="36B55635"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w:t>
            </w:r>
          </w:p>
        </w:tc>
      </w:tr>
      <w:tr w:rsidR="00FE275B" w:rsidRPr="00DC2D87" w14:paraId="6BBAC142"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8145E95"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16</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107D2E82"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BAJANTE DE PVC 3"</w:t>
            </w:r>
          </w:p>
        </w:tc>
        <w:tc>
          <w:tcPr>
            <w:tcW w:w="1540" w:type="dxa"/>
            <w:tcBorders>
              <w:top w:val="nil"/>
              <w:left w:val="nil"/>
              <w:bottom w:val="single" w:sz="4" w:space="0" w:color="000000"/>
              <w:right w:val="single" w:sz="4" w:space="0" w:color="000000"/>
            </w:tcBorders>
            <w:shd w:val="clear" w:color="auto" w:fill="auto"/>
            <w:noWrap/>
            <w:vAlign w:val="bottom"/>
          </w:tcPr>
          <w:p w14:paraId="2D6DE36E"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w:t>
            </w:r>
          </w:p>
        </w:tc>
      </w:tr>
      <w:tr w:rsidR="00FE275B" w:rsidRPr="00DC2D87" w14:paraId="779D4E1A"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694FA0F"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17</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4C49FFAB"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tcPr>
          <w:p w14:paraId="4DE22474"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CUBICO</w:t>
            </w:r>
          </w:p>
        </w:tc>
      </w:tr>
      <w:tr w:rsidR="00FE275B" w:rsidRPr="00DC2D87" w14:paraId="6061F948"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8CA4516"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18</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2C950C2"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IMPERMEABILIZACIÓN SOBRE LOSA</w:t>
            </w:r>
          </w:p>
        </w:tc>
        <w:tc>
          <w:tcPr>
            <w:tcW w:w="1540" w:type="dxa"/>
            <w:tcBorders>
              <w:top w:val="nil"/>
              <w:left w:val="nil"/>
              <w:bottom w:val="single" w:sz="4" w:space="0" w:color="000000"/>
              <w:right w:val="single" w:sz="4" w:space="0" w:color="000000"/>
            </w:tcBorders>
            <w:shd w:val="clear" w:color="auto" w:fill="auto"/>
            <w:noWrap/>
            <w:vAlign w:val="bottom"/>
          </w:tcPr>
          <w:p w14:paraId="702BEE4D"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340778B1"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9A51BFE"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19</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E2FBB23"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tcPr>
          <w:p w14:paraId="482AFBB7"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w:t>
            </w:r>
          </w:p>
        </w:tc>
      </w:tr>
      <w:tr w:rsidR="00FE275B" w:rsidRPr="00DC2D87" w14:paraId="4824F03F"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DADF6A5"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20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5DBD156"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tcPr>
          <w:p w14:paraId="4CFAAF53"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718F21E5" w14:textId="77777777" w:rsidTr="005E306E">
        <w:trPr>
          <w:trHeight w:val="316"/>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C218CB5"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21</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3E1FE434"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REVOQUE INTERIOR DE YESO</w:t>
            </w:r>
          </w:p>
        </w:tc>
        <w:tc>
          <w:tcPr>
            <w:tcW w:w="1540" w:type="dxa"/>
            <w:tcBorders>
              <w:top w:val="nil"/>
              <w:left w:val="nil"/>
              <w:bottom w:val="single" w:sz="4" w:space="0" w:color="000000"/>
              <w:right w:val="single" w:sz="4" w:space="0" w:color="000000"/>
            </w:tcBorders>
            <w:shd w:val="clear" w:color="auto" w:fill="auto"/>
            <w:noWrap/>
            <w:vAlign w:val="bottom"/>
          </w:tcPr>
          <w:p w14:paraId="688280AB"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61872C3F"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B143F1C"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22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2C5E4D1"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tcPr>
          <w:p w14:paraId="2CE8295A"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6E246945"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9B962D4"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23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8110EBE"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tcPr>
          <w:p w14:paraId="416F83E9"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1A79829D"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5E75DED"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24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180B0945"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PROVISIÓN Y COLOCADO CIELO FALSO DE PLAFÓN DE YESO PVC TIPO ARMSTRONG (0,60X0,60) Y ACCESORIOS</w:t>
            </w:r>
          </w:p>
        </w:tc>
        <w:tc>
          <w:tcPr>
            <w:tcW w:w="1540" w:type="dxa"/>
            <w:tcBorders>
              <w:top w:val="nil"/>
              <w:left w:val="nil"/>
              <w:bottom w:val="single" w:sz="4" w:space="0" w:color="000000"/>
              <w:right w:val="single" w:sz="4" w:space="0" w:color="000000"/>
            </w:tcBorders>
            <w:shd w:val="clear" w:color="auto" w:fill="auto"/>
            <w:noWrap/>
            <w:vAlign w:val="bottom"/>
          </w:tcPr>
          <w:p w14:paraId="7A6F4A12"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2E6FE8B9" w14:textId="77777777" w:rsidTr="00B8355A">
        <w:trPr>
          <w:trHeight w:val="23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2946E11"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25</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34F6262"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PINTURA INTERIOR LATEX</w:t>
            </w:r>
          </w:p>
        </w:tc>
        <w:tc>
          <w:tcPr>
            <w:tcW w:w="1540" w:type="dxa"/>
            <w:tcBorders>
              <w:top w:val="nil"/>
              <w:left w:val="nil"/>
              <w:bottom w:val="single" w:sz="4" w:space="0" w:color="000000"/>
              <w:right w:val="single" w:sz="4" w:space="0" w:color="000000"/>
            </w:tcBorders>
            <w:shd w:val="clear" w:color="auto" w:fill="auto"/>
            <w:noWrap/>
            <w:vAlign w:val="bottom"/>
          </w:tcPr>
          <w:p w14:paraId="277E2C22"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254E11C4" w14:textId="77777777" w:rsidTr="00B8355A">
        <w:trPr>
          <w:trHeight w:val="26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63FC8EB"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26</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280B8C54"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PINTURA INTERIOR LATEX ENGOMADA</w:t>
            </w:r>
          </w:p>
        </w:tc>
        <w:tc>
          <w:tcPr>
            <w:tcW w:w="1540" w:type="dxa"/>
            <w:tcBorders>
              <w:top w:val="nil"/>
              <w:left w:val="nil"/>
              <w:bottom w:val="single" w:sz="4" w:space="0" w:color="000000"/>
              <w:right w:val="single" w:sz="4" w:space="0" w:color="000000"/>
            </w:tcBorders>
            <w:shd w:val="clear" w:color="auto" w:fill="auto"/>
            <w:noWrap/>
            <w:vAlign w:val="bottom"/>
          </w:tcPr>
          <w:p w14:paraId="5E134BC1"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5EF461FF" w14:textId="77777777" w:rsidTr="00B8355A">
        <w:trPr>
          <w:trHeight w:val="269"/>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F0C6033"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27</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8D34FC1"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PINTURA EXTERIOR LATEX</w:t>
            </w:r>
          </w:p>
        </w:tc>
        <w:tc>
          <w:tcPr>
            <w:tcW w:w="1540" w:type="dxa"/>
            <w:tcBorders>
              <w:top w:val="nil"/>
              <w:left w:val="nil"/>
              <w:bottom w:val="single" w:sz="4" w:space="0" w:color="000000"/>
              <w:right w:val="single" w:sz="4" w:space="0" w:color="000000"/>
            </w:tcBorders>
            <w:shd w:val="clear" w:color="auto" w:fill="auto"/>
            <w:noWrap/>
            <w:vAlign w:val="bottom"/>
          </w:tcPr>
          <w:p w14:paraId="3DA7870A"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432B4162"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0606BE5"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28</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E181E7C"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tcPr>
          <w:p w14:paraId="2E566346"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523F246F"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D7814FB"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29</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2C9CCDB"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tcPr>
          <w:p w14:paraId="02C4C827"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PIEZA</w:t>
            </w:r>
          </w:p>
        </w:tc>
      </w:tr>
      <w:tr w:rsidR="00FE275B" w:rsidRPr="00DC2D87" w14:paraId="6FBB0FEE"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B658CDE"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30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1DA099F"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REJILLA DE VENTILACIÓN</w:t>
            </w:r>
          </w:p>
        </w:tc>
        <w:tc>
          <w:tcPr>
            <w:tcW w:w="1540" w:type="dxa"/>
            <w:tcBorders>
              <w:top w:val="nil"/>
              <w:left w:val="nil"/>
              <w:bottom w:val="single" w:sz="4" w:space="0" w:color="000000"/>
              <w:right w:val="single" w:sz="4" w:space="0" w:color="000000"/>
            </w:tcBorders>
            <w:shd w:val="clear" w:color="auto" w:fill="auto"/>
            <w:noWrap/>
            <w:vAlign w:val="bottom"/>
          </w:tcPr>
          <w:p w14:paraId="04B004F6"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PIEZA</w:t>
            </w:r>
          </w:p>
        </w:tc>
      </w:tr>
      <w:tr w:rsidR="00FE275B" w:rsidRPr="00DC2D87" w14:paraId="0F82614F"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65F10FF"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31</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81C0A70"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PROVISIÓN Y COLOCADO PISO FLOTANTE</w:t>
            </w:r>
          </w:p>
        </w:tc>
        <w:tc>
          <w:tcPr>
            <w:tcW w:w="1540" w:type="dxa"/>
            <w:tcBorders>
              <w:top w:val="nil"/>
              <w:left w:val="nil"/>
              <w:bottom w:val="single" w:sz="4" w:space="0" w:color="000000"/>
              <w:right w:val="single" w:sz="4" w:space="0" w:color="000000"/>
            </w:tcBorders>
            <w:shd w:val="clear" w:color="auto" w:fill="auto"/>
            <w:noWrap/>
            <w:vAlign w:val="bottom"/>
          </w:tcPr>
          <w:p w14:paraId="26C931A5"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2A1BAD90"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7DBC96D"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32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5CB1723"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ZÓCALO DE PISO FLOTANTE</w:t>
            </w:r>
          </w:p>
        </w:tc>
        <w:tc>
          <w:tcPr>
            <w:tcW w:w="1540" w:type="dxa"/>
            <w:tcBorders>
              <w:top w:val="nil"/>
              <w:left w:val="nil"/>
              <w:bottom w:val="single" w:sz="4" w:space="0" w:color="000000"/>
              <w:right w:val="single" w:sz="4" w:space="0" w:color="000000"/>
            </w:tcBorders>
            <w:shd w:val="clear" w:color="auto" w:fill="auto"/>
            <w:noWrap/>
            <w:vAlign w:val="bottom"/>
          </w:tcPr>
          <w:p w14:paraId="3B4390ED"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w:t>
            </w:r>
          </w:p>
        </w:tc>
      </w:tr>
      <w:tr w:rsidR="00FE275B" w:rsidRPr="00DC2D87" w14:paraId="38C4C1CB"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2DE4283"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33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23AA3CDC"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tcPr>
          <w:p w14:paraId="54ED9046"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45BA5186"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F4B65F4"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34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A934058"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tcPr>
          <w:p w14:paraId="3E184FCD"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w:t>
            </w:r>
          </w:p>
        </w:tc>
      </w:tr>
      <w:tr w:rsidR="00FE275B" w:rsidRPr="00DC2D87" w14:paraId="09B33629" w14:textId="77777777" w:rsidTr="00B8355A">
        <w:trPr>
          <w:trHeight w:val="234"/>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7D66AA8"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35</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17C674DE"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tcPr>
          <w:p w14:paraId="337E2737"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3EA22CDC" w14:textId="77777777" w:rsidTr="005E306E">
        <w:trPr>
          <w:trHeight w:val="26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B3179D1"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36</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741B263B"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tcPr>
          <w:p w14:paraId="5096A76F"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627AFDE7" w14:textId="77777777" w:rsidTr="005E306E">
        <w:trPr>
          <w:trHeight w:val="35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E9FBE19"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37</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014CBE8C"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PROVISIÓN Y COLOCADO VENTANA DE ALUMINIO LÍNEA 20 C/VIDRIO 4MM Y ACCESORIOS</w:t>
            </w:r>
          </w:p>
        </w:tc>
        <w:tc>
          <w:tcPr>
            <w:tcW w:w="1540" w:type="dxa"/>
            <w:tcBorders>
              <w:top w:val="nil"/>
              <w:left w:val="nil"/>
              <w:bottom w:val="single" w:sz="4" w:space="0" w:color="000000"/>
              <w:right w:val="single" w:sz="4" w:space="0" w:color="000000"/>
            </w:tcBorders>
            <w:shd w:val="clear" w:color="auto" w:fill="auto"/>
            <w:noWrap/>
            <w:vAlign w:val="bottom"/>
          </w:tcPr>
          <w:p w14:paraId="78369EE7"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METRO CUADRADO</w:t>
            </w:r>
          </w:p>
        </w:tc>
      </w:tr>
      <w:tr w:rsidR="00FE275B" w:rsidRPr="00DC2D87" w14:paraId="568D909B"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36B6135"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38</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97D035F"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 xml:space="preserve">PROVISIÓN Y COLOCADO </w:t>
            </w:r>
            <w:proofErr w:type="gramStart"/>
            <w:r w:rsidRPr="00DC2D87">
              <w:rPr>
                <w:rFonts w:ascii="Calibri" w:hAnsi="Calibri" w:cs="Calibri"/>
                <w:color w:val="000000"/>
              </w:rPr>
              <w:t>DE  PUERTA</w:t>
            </w:r>
            <w:proofErr w:type="gramEnd"/>
            <w:r w:rsidRPr="00DC2D87">
              <w:rPr>
                <w:rFonts w:ascii="Calibri" w:hAnsi="Calibri" w:cs="Calibri"/>
                <w:color w:val="000000"/>
              </w:rPr>
              <w:t xml:space="preserve"> MIXTA METAL Y MADERA (1,00X2,10) (INC/MARCO Y QUINCALLERÍA)</w:t>
            </w:r>
          </w:p>
        </w:tc>
        <w:tc>
          <w:tcPr>
            <w:tcW w:w="1540" w:type="dxa"/>
            <w:tcBorders>
              <w:top w:val="nil"/>
              <w:left w:val="nil"/>
              <w:bottom w:val="single" w:sz="4" w:space="0" w:color="000000"/>
              <w:right w:val="single" w:sz="4" w:space="0" w:color="000000"/>
            </w:tcBorders>
            <w:shd w:val="clear" w:color="auto" w:fill="auto"/>
            <w:noWrap/>
            <w:vAlign w:val="bottom"/>
          </w:tcPr>
          <w:p w14:paraId="7BF73A89"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PIEZA</w:t>
            </w:r>
          </w:p>
        </w:tc>
      </w:tr>
      <w:tr w:rsidR="00FE275B" w:rsidRPr="00DC2D87" w14:paraId="2091A944"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FF16773"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39</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B1A51C9"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 xml:space="preserve">PROVISIÓN Y COLOCADO </w:t>
            </w:r>
            <w:proofErr w:type="gramStart"/>
            <w:r w:rsidRPr="00DC2D87">
              <w:rPr>
                <w:rFonts w:ascii="Calibri" w:hAnsi="Calibri" w:cs="Calibri"/>
                <w:color w:val="000000"/>
              </w:rPr>
              <w:t>DE  PUERTA</w:t>
            </w:r>
            <w:proofErr w:type="gramEnd"/>
            <w:r w:rsidRPr="00DC2D87">
              <w:rPr>
                <w:rFonts w:ascii="Calibri" w:hAnsi="Calibri" w:cs="Calibri"/>
                <w:color w:val="000000"/>
              </w:rPr>
              <w:t xml:space="preserve">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noWrap/>
            <w:vAlign w:val="bottom"/>
          </w:tcPr>
          <w:p w14:paraId="7BC06FE5"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PIEZA</w:t>
            </w:r>
          </w:p>
        </w:tc>
      </w:tr>
      <w:tr w:rsidR="00FE275B" w:rsidRPr="00DC2D87" w14:paraId="3656D724" w14:textId="77777777" w:rsidTr="00B8355A">
        <w:trPr>
          <w:trHeight w:val="216"/>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F175FF6"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40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0EC91412"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tcPr>
          <w:p w14:paraId="5313B6C0"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GLOBAL</w:t>
            </w:r>
          </w:p>
        </w:tc>
      </w:tr>
      <w:tr w:rsidR="00FE275B" w:rsidRPr="00DC2D87" w14:paraId="5E0BB8CD" w14:textId="77777777" w:rsidTr="00B8355A">
        <w:trPr>
          <w:trHeight w:val="13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C884F6D"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41</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45BF026"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tcPr>
          <w:p w14:paraId="6618BCB1"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PUNTO</w:t>
            </w:r>
          </w:p>
        </w:tc>
      </w:tr>
      <w:tr w:rsidR="00FE275B" w:rsidRPr="00DC2D87" w14:paraId="70CC9873"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2BD7CE6"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42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3A6D30AA"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tcPr>
          <w:p w14:paraId="09F0AA94"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PUNTO</w:t>
            </w:r>
          </w:p>
        </w:tc>
      </w:tr>
      <w:tr w:rsidR="00FE275B" w:rsidRPr="00DC2D87" w14:paraId="05EA14E9"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40165D1"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43</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4ABEE72"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tcPr>
          <w:p w14:paraId="02E77E6F"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PUNTO</w:t>
            </w:r>
          </w:p>
        </w:tc>
      </w:tr>
      <w:tr w:rsidR="00FE275B" w:rsidRPr="00DC2D87" w14:paraId="0C9F53B6"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030E50D"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44</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ECFC2E2"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tcPr>
          <w:p w14:paraId="33743844"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GLOBAL</w:t>
            </w:r>
          </w:p>
        </w:tc>
      </w:tr>
      <w:tr w:rsidR="00FE275B" w:rsidRPr="00DC2D87" w14:paraId="0D931C1F" w14:textId="77777777" w:rsidTr="00B8355A">
        <w:trPr>
          <w:trHeight w:val="121"/>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75B19C6"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45</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CF8A4A8"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INSTALACIÓN SANITARIA</w:t>
            </w:r>
          </w:p>
        </w:tc>
        <w:tc>
          <w:tcPr>
            <w:tcW w:w="1540" w:type="dxa"/>
            <w:tcBorders>
              <w:top w:val="nil"/>
              <w:left w:val="nil"/>
              <w:bottom w:val="single" w:sz="4" w:space="0" w:color="000000"/>
              <w:right w:val="single" w:sz="4" w:space="0" w:color="000000"/>
            </w:tcBorders>
            <w:shd w:val="clear" w:color="auto" w:fill="auto"/>
            <w:noWrap/>
            <w:vAlign w:val="bottom"/>
          </w:tcPr>
          <w:p w14:paraId="49D1B82B"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GLOBAL</w:t>
            </w:r>
          </w:p>
        </w:tc>
      </w:tr>
      <w:tr w:rsidR="00FE275B" w:rsidRPr="00DC2D87" w14:paraId="18E649E0" w14:textId="77777777" w:rsidTr="00B8355A">
        <w:trPr>
          <w:trHeight w:val="209"/>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FAA8436"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46</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2B9EF93D"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CÁMARA SÉPTICA DE PVC 900 LTS (1,50X1,20)</w:t>
            </w:r>
          </w:p>
        </w:tc>
        <w:tc>
          <w:tcPr>
            <w:tcW w:w="1540" w:type="dxa"/>
            <w:tcBorders>
              <w:top w:val="nil"/>
              <w:left w:val="nil"/>
              <w:bottom w:val="single" w:sz="4" w:space="0" w:color="000000"/>
              <w:right w:val="single" w:sz="4" w:space="0" w:color="000000"/>
            </w:tcBorders>
            <w:shd w:val="clear" w:color="auto" w:fill="auto"/>
            <w:noWrap/>
            <w:vAlign w:val="bottom"/>
          </w:tcPr>
          <w:p w14:paraId="0CCC690A"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GLOBAL</w:t>
            </w:r>
          </w:p>
        </w:tc>
      </w:tr>
      <w:tr w:rsidR="00FE275B" w:rsidRPr="00DC2D87" w14:paraId="67F5A972" w14:textId="77777777" w:rsidTr="00B8355A">
        <w:trPr>
          <w:trHeight w:val="12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5ACD46A"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47</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625DCFA1"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tcPr>
          <w:p w14:paraId="43F34D9F"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PIEZA</w:t>
            </w:r>
          </w:p>
        </w:tc>
      </w:tr>
      <w:tr w:rsidR="00FE275B" w:rsidRPr="00DC2D87" w14:paraId="62094098" w14:textId="77777777" w:rsidTr="00B8355A">
        <w:trPr>
          <w:trHeight w:val="21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6726EB4"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48</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F0DC5A1"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tcPr>
          <w:p w14:paraId="4E63B450"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PIEZA</w:t>
            </w:r>
          </w:p>
        </w:tc>
      </w:tr>
      <w:tr w:rsidR="00FE275B" w:rsidRPr="00DC2D87" w14:paraId="50B04655" w14:textId="77777777" w:rsidTr="00B8355A">
        <w:trPr>
          <w:trHeight w:val="134"/>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7FFF7C4"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49</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1D0C6EF"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tcPr>
          <w:p w14:paraId="516CA985"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PIEZA</w:t>
            </w:r>
          </w:p>
        </w:tc>
      </w:tr>
      <w:tr w:rsidR="00FE275B" w:rsidRPr="00DC2D87" w14:paraId="0E6EF057" w14:textId="77777777" w:rsidTr="00B8355A">
        <w:trPr>
          <w:trHeight w:val="231"/>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586FDC1"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50</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76C1848A"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tcPr>
          <w:p w14:paraId="7906A182"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PIEZA</w:t>
            </w:r>
          </w:p>
        </w:tc>
      </w:tr>
      <w:tr w:rsidR="00FE275B" w:rsidRPr="00DC2D87" w14:paraId="5B12D6DA" w14:textId="77777777" w:rsidTr="005E306E">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106F3AD"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51</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12BF04EC"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tcPr>
          <w:p w14:paraId="452C99BE"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GLOBAL</w:t>
            </w:r>
          </w:p>
        </w:tc>
      </w:tr>
      <w:tr w:rsidR="00FE275B" w:rsidRPr="00DC2D87" w14:paraId="57944C1A" w14:textId="77777777" w:rsidTr="00B8355A">
        <w:trPr>
          <w:trHeight w:val="227"/>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CC95850"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52</w:t>
            </w:r>
          </w:p>
        </w:tc>
        <w:tc>
          <w:tcPr>
            <w:tcW w:w="5120" w:type="dxa"/>
            <w:tcBorders>
              <w:top w:val="nil"/>
              <w:left w:val="single" w:sz="4" w:space="0" w:color="000000"/>
              <w:bottom w:val="single" w:sz="4" w:space="0" w:color="000000"/>
              <w:right w:val="single" w:sz="4" w:space="0" w:color="000000"/>
            </w:tcBorders>
            <w:shd w:val="clear" w:color="auto" w:fill="auto"/>
            <w:noWrap/>
            <w:vAlign w:val="bottom"/>
          </w:tcPr>
          <w:p w14:paraId="534DDD36"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CÁMARA DE INSPECCIÓN DE LADRILLO GAMBOTE (25X12X6,5) (0,60X0,60)</w:t>
            </w:r>
          </w:p>
        </w:tc>
        <w:tc>
          <w:tcPr>
            <w:tcW w:w="1540" w:type="dxa"/>
            <w:tcBorders>
              <w:top w:val="nil"/>
              <w:left w:val="nil"/>
              <w:bottom w:val="single" w:sz="4" w:space="0" w:color="000000"/>
              <w:right w:val="single" w:sz="4" w:space="0" w:color="000000"/>
            </w:tcBorders>
            <w:shd w:val="clear" w:color="auto" w:fill="auto"/>
            <w:noWrap/>
            <w:vAlign w:val="bottom"/>
          </w:tcPr>
          <w:p w14:paraId="6D2C4D09"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PIEZA</w:t>
            </w:r>
          </w:p>
        </w:tc>
      </w:tr>
      <w:tr w:rsidR="00FE275B" w:rsidRPr="00DC2D87" w14:paraId="04713045" w14:textId="77777777" w:rsidTr="00B8355A">
        <w:trPr>
          <w:trHeight w:val="131"/>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F3868C5"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53</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621839E9"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tcPr>
          <w:p w14:paraId="567292A9" w14:textId="77777777" w:rsidR="00FE275B" w:rsidRPr="00DC2D87" w:rsidRDefault="00FE275B" w:rsidP="005E306E">
            <w:pPr>
              <w:rPr>
                <w:rFonts w:ascii="Calibri" w:hAnsi="Calibri" w:cs="Calibri"/>
                <w:color w:val="000000"/>
                <w:lang w:eastAsia="es-BO"/>
              </w:rPr>
            </w:pPr>
            <w:r w:rsidRPr="00DC2D87">
              <w:rPr>
                <w:rFonts w:ascii="Calibri" w:hAnsi="Calibri" w:cs="Calibri"/>
                <w:color w:val="000000"/>
              </w:rPr>
              <w:t>GLOBAL</w:t>
            </w:r>
          </w:p>
        </w:tc>
      </w:tr>
      <w:tr w:rsidR="00FE275B" w:rsidRPr="00DC2D87" w14:paraId="0B0D4D5F" w14:textId="77777777" w:rsidTr="00B8355A">
        <w:trPr>
          <w:trHeight w:val="219"/>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tcPr>
          <w:p w14:paraId="05557680" w14:textId="77777777" w:rsidR="00FE275B" w:rsidRPr="00DC2D87" w:rsidRDefault="00FE275B" w:rsidP="005E306E">
            <w:pPr>
              <w:jc w:val="right"/>
              <w:rPr>
                <w:rFonts w:ascii="Calibri" w:hAnsi="Calibri" w:cs="Calibri"/>
                <w:color w:val="000000"/>
                <w:lang w:eastAsia="es-BO"/>
              </w:rPr>
            </w:pPr>
            <w:r w:rsidRPr="00DC2D87">
              <w:rPr>
                <w:rFonts w:ascii="Calibri" w:hAnsi="Calibri" w:cs="Calibri"/>
                <w:color w:val="000000"/>
              </w:rPr>
              <w:t>54</w:t>
            </w:r>
          </w:p>
        </w:tc>
        <w:tc>
          <w:tcPr>
            <w:tcW w:w="5120" w:type="dxa"/>
            <w:tcBorders>
              <w:top w:val="nil"/>
              <w:left w:val="single" w:sz="4" w:space="0" w:color="000000"/>
              <w:bottom w:val="single" w:sz="4" w:space="0" w:color="000000"/>
              <w:right w:val="single" w:sz="4" w:space="0" w:color="000000"/>
            </w:tcBorders>
            <w:shd w:val="clear" w:color="auto" w:fill="auto"/>
            <w:vAlign w:val="bottom"/>
          </w:tcPr>
          <w:p w14:paraId="3AAFBF27" w14:textId="77777777" w:rsidR="00FE275B" w:rsidRPr="00DC2D87" w:rsidRDefault="00FE275B" w:rsidP="005E306E">
            <w:pPr>
              <w:rPr>
                <w:rFonts w:ascii="Calibri" w:hAnsi="Calibri" w:cs="Calibri"/>
                <w:color w:val="000000"/>
              </w:rPr>
            </w:pPr>
            <w:r w:rsidRPr="00DC2D87">
              <w:rPr>
                <w:rFonts w:ascii="Calibri" w:hAnsi="Calibri" w:cs="Calibri"/>
                <w:color w:val="000000"/>
              </w:rPr>
              <w:t>LIMPIEZA GENERAL</w:t>
            </w:r>
          </w:p>
        </w:tc>
        <w:tc>
          <w:tcPr>
            <w:tcW w:w="1540" w:type="dxa"/>
            <w:tcBorders>
              <w:top w:val="nil"/>
              <w:left w:val="nil"/>
              <w:bottom w:val="single" w:sz="4" w:space="0" w:color="000000"/>
              <w:right w:val="single" w:sz="4" w:space="0" w:color="000000"/>
            </w:tcBorders>
            <w:shd w:val="clear" w:color="auto" w:fill="auto"/>
            <w:noWrap/>
            <w:vAlign w:val="bottom"/>
          </w:tcPr>
          <w:p w14:paraId="03450CEB" w14:textId="77777777" w:rsidR="00FE275B" w:rsidRPr="00DC2D87" w:rsidRDefault="00FE275B" w:rsidP="005E306E">
            <w:pPr>
              <w:rPr>
                <w:rFonts w:ascii="Calibri" w:hAnsi="Calibri" w:cs="Calibri"/>
                <w:color w:val="000000"/>
              </w:rPr>
            </w:pPr>
            <w:r w:rsidRPr="00DC2D87">
              <w:rPr>
                <w:rFonts w:ascii="Calibri" w:hAnsi="Calibri" w:cs="Calibri"/>
                <w:color w:val="000000"/>
              </w:rPr>
              <w:t>GLOBAL</w:t>
            </w:r>
          </w:p>
        </w:tc>
      </w:tr>
    </w:tbl>
    <w:p w14:paraId="38BC4FAB" w14:textId="4745774B" w:rsidR="00143BA6" w:rsidRPr="00E400DC" w:rsidRDefault="00143BA6" w:rsidP="009146A8">
      <w:pPr>
        <w:widowControl w:val="0"/>
        <w:autoSpaceDE w:val="0"/>
        <w:autoSpaceDN w:val="0"/>
        <w:adjustRightInd w:val="0"/>
        <w:jc w:val="both"/>
        <w:rPr>
          <w:rFonts w:cs="Verdana"/>
          <w:sz w:val="18"/>
          <w:szCs w:val="18"/>
        </w:rPr>
      </w:pPr>
    </w:p>
    <w:p w14:paraId="66632918" w14:textId="57B4E887"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188C88EF" w14:textId="77777777" w:rsidR="0087016A" w:rsidRDefault="0087016A" w:rsidP="009146A8">
      <w:pPr>
        <w:widowControl w:val="0"/>
        <w:jc w:val="center"/>
        <w:rPr>
          <w:rFonts w:cs="Arial"/>
          <w:b/>
          <w:sz w:val="18"/>
        </w:rPr>
      </w:pPr>
    </w:p>
    <w:p w14:paraId="24C5052F" w14:textId="77777777" w:rsidR="00B8355A" w:rsidRDefault="00B8355A" w:rsidP="009146A8">
      <w:pPr>
        <w:widowControl w:val="0"/>
        <w:jc w:val="center"/>
        <w:rPr>
          <w:rFonts w:cs="Arial"/>
          <w:b/>
          <w:sz w:val="18"/>
        </w:rPr>
      </w:pPr>
    </w:p>
    <w:p w14:paraId="2FB0AE90" w14:textId="6E2F39B0"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w:t>
      </w:r>
      <w:proofErr w:type="spellStart"/>
      <w:r w:rsidRPr="00A2427B">
        <w:rPr>
          <w:rFonts w:cs="Arial"/>
          <w:sz w:val="18"/>
          <w:szCs w:val="18"/>
          <w:lang w:val="es-BO"/>
        </w:rPr>
        <w:t>N°</w:t>
      </w:r>
      <w:proofErr w:type="spellEnd"/>
      <w:r w:rsidRPr="00A2427B">
        <w:rPr>
          <w:rFonts w:cs="Arial"/>
          <w:sz w:val="18"/>
          <w:szCs w:val="18"/>
          <w:lang w:val="es-BO"/>
        </w:rPr>
        <w:t xml:space="preserve">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58AD77F"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5F86FFA8" w14:textId="15B4E99B" w:rsidR="00CE57DF" w:rsidRDefault="00CE57DF"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lastRenderedPageBreak/>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52990753" w14:textId="45A6F7CE" w:rsidR="00CE57DF" w:rsidRDefault="00CE57DF" w:rsidP="00CE57DF">
      <w:pPr>
        <w:jc w:val="center"/>
        <w:rPr>
          <w:rFonts w:cs="Arial"/>
          <w:b/>
          <w:bCs/>
          <w:i/>
          <w:iCs/>
          <w:lang w:val="es-BO"/>
        </w:rPr>
      </w:pPr>
    </w:p>
    <w:p w14:paraId="317D67FD" w14:textId="4BF7C67F" w:rsidR="006D4399" w:rsidRDefault="006D4399" w:rsidP="00CE57DF">
      <w:pPr>
        <w:jc w:val="center"/>
        <w:rPr>
          <w:rFonts w:cs="Arial"/>
          <w:b/>
          <w:bCs/>
          <w:i/>
          <w:iCs/>
          <w:lang w:val="es-BO"/>
        </w:rPr>
      </w:pPr>
    </w:p>
    <w:p w14:paraId="7B86E1BB" w14:textId="3E08810A" w:rsidR="006D4399" w:rsidRDefault="006D4399" w:rsidP="00CE57DF">
      <w:pPr>
        <w:jc w:val="center"/>
        <w:rPr>
          <w:rFonts w:cs="Arial"/>
          <w:b/>
          <w:bCs/>
          <w:i/>
          <w:iCs/>
          <w:lang w:val="es-BO"/>
        </w:rPr>
      </w:pPr>
    </w:p>
    <w:p w14:paraId="674B26E2" w14:textId="6A438D59" w:rsidR="006D4399" w:rsidRDefault="006D4399" w:rsidP="00CE57DF">
      <w:pPr>
        <w:jc w:val="center"/>
        <w:rPr>
          <w:rFonts w:cs="Arial"/>
          <w:b/>
          <w:bCs/>
          <w:i/>
          <w:iCs/>
          <w:lang w:val="es-BO"/>
        </w:rPr>
      </w:pPr>
    </w:p>
    <w:p w14:paraId="3C926C52" w14:textId="1811549D" w:rsidR="006D4399" w:rsidRDefault="006D4399" w:rsidP="00CE57DF">
      <w:pPr>
        <w:jc w:val="center"/>
        <w:rPr>
          <w:rFonts w:cs="Arial"/>
          <w:b/>
          <w:bCs/>
          <w:i/>
          <w:iCs/>
          <w:lang w:val="es-BO"/>
        </w:rPr>
      </w:pPr>
    </w:p>
    <w:p w14:paraId="6BE7C8C6" w14:textId="29ACD2D5" w:rsidR="006D4399" w:rsidRDefault="006D4399" w:rsidP="00CE57DF">
      <w:pPr>
        <w:jc w:val="center"/>
        <w:rPr>
          <w:rFonts w:cs="Arial"/>
          <w:b/>
          <w:bCs/>
          <w:i/>
          <w:iCs/>
          <w:lang w:val="es-BO"/>
        </w:rPr>
      </w:pPr>
    </w:p>
    <w:p w14:paraId="6620FFB5" w14:textId="4BD1C105" w:rsidR="006D4399" w:rsidRDefault="006D4399" w:rsidP="00CE57DF">
      <w:pPr>
        <w:jc w:val="center"/>
        <w:rPr>
          <w:rFonts w:cs="Arial"/>
          <w:b/>
          <w:bCs/>
          <w:i/>
          <w:iCs/>
          <w:lang w:val="es-BO"/>
        </w:rPr>
      </w:pPr>
    </w:p>
    <w:p w14:paraId="48E6B54E" w14:textId="1FDCBC33" w:rsidR="006D4399" w:rsidRDefault="006D4399" w:rsidP="00CE57DF">
      <w:pPr>
        <w:jc w:val="center"/>
        <w:rPr>
          <w:rFonts w:cs="Arial"/>
          <w:b/>
          <w:bCs/>
          <w:i/>
          <w:iCs/>
          <w:lang w:val="es-BO"/>
        </w:rPr>
      </w:pPr>
    </w:p>
    <w:p w14:paraId="722CB5E9" w14:textId="12C58346" w:rsidR="006D4399" w:rsidRDefault="006D4399" w:rsidP="00CE57DF">
      <w:pPr>
        <w:jc w:val="center"/>
        <w:rPr>
          <w:rFonts w:cs="Arial"/>
          <w:b/>
          <w:bCs/>
          <w:i/>
          <w:iCs/>
          <w:lang w:val="es-BO"/>
        </w:rPr>
      </w:pPr>
    </w:p>
    <w:p w14:paraId="3E49D6D1" w14:textId="77777777" w:rsidR="006D4399" w:rsidRDefault="006D4399" w:rsidP="00CE57DF">
      <w:pPr>
        <w:jc w:val="center"/>
        <w:rPr>
          <w:rFonts w:cs="Arial"/>
          <w:b/>
          <w:bCs/>
          <w:i/>
          <w:iCs/>
          <w:lang w:val="es-BO"/>
        </w:rPr>
      </w:pPr>
    </w:p>
    <w:p w14:paraId="53BAD49E"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C30B6F">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C30B6F">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C30B6F">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C30B6F">
            <w:pPr>
              <w:jc w:val="center"/>
              <w:rPr>
                <w:rFonts w:ascii="Arial" w:hAnsi="Arial" w:cs="Arial"/>
                <w:b/>
                <w:lang w:val="es-BO"/>
              </w:rPr>
            </w:pPr>
            <w:proofErr w:type="spellStart"/>
            <w:r w:rsidRPr="00AE79D2">
              <w:rPr>
                <w:rFonts w:ascii="Arial" w:hAnsi="Arial" w:cs="Arial"/>
                <w:b/>
                <w:lang w:val="es-BO"/>
              </w:rPr>
              <w:t>N°</w:t>
            </w:r>
            <w:proofErr w:type="spellEnd"/>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C30B6F">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C30B6F">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C30B6F">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C30B6F">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C30B6F">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C30B6F">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C30B6F">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C30B6F">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C30B6F">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C30B6F">
            <w:pPr>
              <w:jc w:val="center"/>
              <w:rPr>
                <w:rFonts w:ascii="Arial" w:hAnsi="Arial" w:cs="Arial"/>
                <w:lang w:val="es-BO"/>
              </w:rPr>
            </w:pPr>
          </w:p>
        </w:tc>
      </w:tr>
      <w:tr w:rsidR="00DE15A8" w:rsidRPr="00AE79D2" w14:paraId="1BFB3EBB" w14:textId="77777777" w:rsidTr="00C30B6F">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C30B6F">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C30B6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C30B6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C30B6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C30B6F">
            <w:pPr>
              <w:jc w:val="center"/>
              <w:rPr>
                <w:rFonts w:ascii="Arial" w:hAnsi="Arial" w:cs="Arial"/>
                <w:lang w:val="es-BO"/>
              </w:rPr>
            </w:pPr>
          </w:p>
        </w:tc>
      </w:tr>
      <w:tr w:rsidR="00DE15A8" w:rsidRPr="00AE79D2" w14:paraId="0B2E7BEA" w14:textId="77777777" w:rsidTr="00C30B6F">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C30B6F">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C30B6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C30B6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C30B6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C30B6F">
            <w:pPr>
              <w:jc w:val="center"/>
              <w:rPr>
                <w:rFonts w:ascii="Arial" w:hAnsi="Arial" w:cs="Arial"/>
                <w:lang w:val="es-BO"/>
              </w:rPr>
            </w:pPr>
          </w:p>
        </w:tc>
      </w:tr>
      <w:tr w:rsidR="00DE15A8" w:rsidRPr="00AE79D2" w14:paraId="727E665F" w14:textId="77777777" w:rsidTr="00C30B6F">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C30B6F">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C30B6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C30B6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C30B6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C30B6F">
            <w:pPr>
              <w:jc w:val="center"/>
              <w:rPr>
                <w:rFonts w:ascii="Arial" w:hAnsi="Arial" w:cs="Arial"/>
                <w:lang w:val="es-BO"/>
              </w:rPr>
            </w:pPr>
          </w:p>
        </w:tc>
      </w:tr>
      <w:tr w:rsidR="00DE15A8" w:rsidRPr="00AE79D2" w14:paraId="37C6E35E" w14:textId="77777777" w:rsidTr="00C30B6F">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C30B6F">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C30B6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C30B6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C30B6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C30B6F">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C30B6F">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C30B6F">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C30B6F">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C30B6F">
            <w:pPr>
              <w:jc w:val="center"/>
              <w:rPr>
                <w:rFonts w:ascii="Arial" w:hAnsi="Arial" w:cs="Arial"/>
                <w:b/>
                <w:lang w:val="es-BO"/>
              </w:rPr>
            </w:pPr>
            <w:proofErr w:type="spellStart"/>
            <w:r w:rsidRPr="00AE79D2">
              <w:rPr>
                <w:rFonts w:ascii="Arial" w:hAnsi="Arial" w:cs="Arial"/>
                <w:b/>
                <w:lang w:val="es-BO"/>
              </w:rPr>
              <w:t>N°</w:t>
            </w:r>
            <w:proofErr w:type="spellEnd"/>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C30B6F">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C30B6F">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C30B6F">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C30B6F">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C30B6F">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C30B6F">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C30B6F">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C30B6F">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C30B6F">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C30B6F">
            <w:pPr>
              <w:jc w:val="center"/>
              <w:rPr>
                <w:rFonts w:ascii="Arial" w:hAnsi="Arial" w:cs="Arial"/>
                <w:lang w:val="es-BO"/>
              </w:rPr>
            </w:pPr>
          </w:p>
        </w:tc>
      </w:tr>
      <w:tr w:rsidR="00DE15A8" w:rsidRPr="00AE79D2" w14:paraId="355AFDE2" w14:textId="77777777" w:rsidTr="00C30B6F">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C30B6F">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C30B6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C30B6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C30B6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C30B6F">
            <w:pPr>
              <w:jc w:val="center"/>
              <w:rPr>
                <w:rFonts w:ascii="Arial" w:hAnsi="Arial" w:cs="Arial"/>
                <w:lang w:val="es-BO"/>
              </w:rPr>
            </w:pPr>
          </w:p>
        </w:tc>
      </w:tr>
      <w:tr w:rsidR="00DE15A8" w:rsidRPr="00AE79D2" w14:paraId="557433FC" w14:textId="77777777" w:rsidTr="00C30B6F">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C30B6F">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C30B6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C30B6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C30B6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C30B6F">
            <w:pPr>
              <w:jc w:val="center"/>
              <w:rPr>
                <w:rFonts w:ascii="Arial" w:hAnsi="Arial" w:cs="Arial"/>
                <w:lang w:val="es-BO"/>
              </w:rPr>
            </w:pPr>
          </w:p>
        </w:tc>
      </w:tr>
      <w:tr w:rsidR="00DE15A8" w:rsidRPr="00AE79D2" w14:paraId="6233B9E7" w14:textId="77777777" w:rsidTr="00C30B6F">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C30B6F">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C30B6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C30B6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C30B6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C30B6F">
            <w:pPr>
              <w:jc w:val="center"/>
              <w:rPr>
                <w:rFonts w:ascii="Arial" w:hAnsi="Arial" w:cs="Arial"/>
                <w:lang w:val="es-BO"/>
              </w:rPr>
            </w:pPr>
          </w:p>
        </w:tc>
      </w:tr>
      <w:tr w:rsidR="00DE15A8" w:rsidRPr="00AE79D2" w14:paraId="51D20867" w14:textId="77777777" w:rsidTr="00C30B6F">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C30B6F">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C30B6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C30B6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C30B6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C30B6F">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071B60">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071B60">
            <w:pPr>
              <w:pStyle w:val="Prrafodelista"/>
              <w:numPr>
                <w:ilvl w:val="0"/>
                <w:numId w:val="34"/>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77777777" w:rsidR="002210C9" w:rsidRDefault="002210C9" w:rsidP="00FC4690">
            <w:pPr>
              <w:widowControl w:val="0"/>
              <w:jc w:val="center"/>
              <w:rPr>
                <w:rFonts w:cs="Arial"/>
                <w:b/>
                <w:bCs/>
                <w:i/>
                <w:iCs/>
              </w:rPr>
            </w:pPr>
          </w:p>
          <w:p w14:paraId="381779B7" w14:textId="77777777" w:rsidR="002210C9" w:rsidRDefault="002210C9" w:rsidP="00FC4690">
            <w:pPr>
              <w:widowControl w:val="0"/>
              <w:jc w:val="center"/>
              <w:rPr>
                <w:rFonts w:cs="Arial"/>
                <w:b/>
                <w:bCs/>
                <w:i/>
                <w:iCs/>
              </w:rPr>
            </w:pPr>
          </w:p>
          <w:p w14:paraId="16E4C15B" w14:textId="77777777" w:rsidR="002210C9" w:rsidRDefault="002210C9" w:rsidP="00FC4690">
            <w:pPr>
              <w:widowControl w:val="0"/>
              <w:jc w:val="center"/>
              <w:rPr>
                <w:rFonts w:cs="Arial"/>
                <w:b/>
                <w:bCs/>
                <w:i/>
                <w:iCs/>
              </w:rPr>
            </w:pPr>
          </w:p>
          <w:p w14:paraId="456B9D00" w14:textId="4C72EE14" w:rsidR="002210C9" w:rsidRPr="007E7FA9" w:rsidRDefault="002210C9" w:rsidP="007E7FA9">
            <w:pPr>
              <w:rPr>
                <w:rFonts w:cs="Arial"/>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071B60">
            <w:pPr>
              <w:pStyle w:val="Prrafodelista"/>
              <w:widowControl w:val="0"/>
              <w:numPr>
                <w:ilvl w:val="0"/>
                <w:numId w:val="35"/>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071B60">
            <w:pPr>
              <w:pStyle w:val="Prrafodelista"/>
              <w:widowControl w:val="0"/>
              <w:numPr>
                <w:ilvl w:val="0"/>
                <w:numId w:val="35"/>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071B60">
            <w:pPr>
              <w:pStyle w:val="Prrafodelista"/>
              <w:widowControl w:val="0"/>
              <w:numPr>
                <w:ilvl w:val="0"/>
                <w:numId w:val="35"/>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2" w:name="_Hlk144973238"/>
            <w:r w:rsidRPr="006D4399">
              <w:rPr>
                <w:rFonts w:ascii="Tahoma" w:hAnsi="Tahoma" w:cs="Tahoma"/>
                <w:lang w:val="es-BO"/>
              </w:rPr>
              <w:t xml:space="preserve">y/o motocicleta </w:t>
            </w:r>
            <w:bookmarkEnd w:id="82"/>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3C2C6E48" w14:textId="77777777" w:rsidR="007E7FA9" w:rsidRDefault="007E7FA9">
      <w:pPr>
        <w:spacing w:after="160" w:line="259" w:lineRule="auto"/>
        <w:rPr>
          <w:rFonts w:ascii="Tahoma" w:hAnsi="Tahoma" w:cs="Tahoma"/>
          <w:b/>
          <w:sz w:val="18"/>
          <w:szCs w:val="18"/>
        </w:rPr>
      </w:pPr>
    </w:p>
    <w:p w14:paraId="0F8FA04B" w14:textId="77777777" w:rsidR="007E7FA9" w:rsidRDefault="007E7FA9">
      <w:pPr>
        <w:spacing w:after="160" w:line="259" w:lineRule="auto"/>
        <w:rPr>
          <w:rFonts w:ascii="Tahoma" w:hAnsi="Tahoma" w:cs="Tahoma"/>
          <w:b/>
          <w:sz w:val="18"/>
          <w:szCs w:val="18"/>
        </w:rPr>
      </w:pPr>
    </w:p>
    <w:p w14:paraId="397BF809" w14:textId="77777777" w:rsidR="009E330E" w:rsidRDefault="009E330E">
      <w:pPr>
        <w:spacing w:after="160" w:line="259" w:lineRule="auto"/>
        <w:rPr>
          <w:rFonts w:ascii="Tahoma" w:hAnsi="Tahoma" w:cs="Tahoma"/>
          <w:b/>
          <w:sz w:val="18"/>
          <w:szCs w:val="18"/>
        </w:rPr>
      </w:pPr>
    </w:p>
    <w:p w14:paraId="27253A7A" w14:textId="654E5EF8" w:rsidR="00AB03F8" w:rsidRPr="0094125D" w:rsidRDefault="00AB03F8" w:rsidP="00AB03F8">
      <w:pPr>
        <w:widowControl w:val="0"/>
        <w:jc w:val="center"/>
        <w:rPr>
          <w:rFonts w:ascii="Tahoma" w:hAnsi="Tahoma" w:cs="Tahoma"/>
          <w:b/>
          <w:sz w:val="18"/>
          <w:szCs w:val="18"/>
        </w:rPr>
      </w:pPr>
      <w:r w:rsidRPr="0094125D">
        <w:rPr>
          <w:rFonts w:ascii="Tahoma" w:hAnsi="Tahoma" w:cs="Tahoma"/>
          <w:b/>
          <w:sz w:val="18"/>
          <w:szCs w:val="18"/>
        </w:rPr>
        <w:lastRenderedPageBreak/>
        <w:t>FORMULARIO C-2</w:t>
      </w:r>
    </w:p>
    <w:p w14:paraId="5A41246C" w14:textId="77777777" w:rsidR="00AB03F8" w:rsidRPr="0094125D" w:rsidRDefault="00AB03F8" w:rsidP="00AB03F8">
      <w:pPr>
        <w:widowControl w:val="0"/>
        <w:jc w:val="center"/>
        <w:rPr>
          <w:rFonts w:ascii="Tahoma" w:hAnsi="Tahoma" w:cs="Tahoma"/>
          <w:b/>
          <w:sz w:val="18"/>
          <w:szCs w:val="18"/>
        </w:rPr>
      </w:pPr>
      <w:r w:rsidRPr="0094125D">
        <w:rPr>
          <w:rFonts w:ascii="Tahoma" w:hAnsi="Tahoma" w:cs="Tahoma"/>
          <w:b/>
          <w:sz w:val="18"/>
          <w:szCs w:val="18"/>
        </w:rPr>
        <w:t>CONDICIONES ADICIONALES</w:t>
      </w:r>
    </w:p>
    <w:p w14:paraId="101F35BA" w14:textId="77777777" w:rsidR="00AB03F8" w:rsidRDefault="00AB03F8" w:rsidP="00AB03F8">
      <w:pPr>
        <w:widowControl w:val="0"/>
        <w:jc w:val="center"/>
        <w:rPr>
          <w:rFonts w:ascii="Tahoma" w:hAnsi="Tahoma" w:cs="Tahoma"/>
          <w:b/>
          <w:sz w:val="18"/>
          <w:szCs w:val="18"/>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7E7FA9" w:rsidRPr="00AD1AB5" w14:paraId="6130D616" w14:textId="77777777" w:rsidTr="000314AA">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9369AD5" w14:textId="77777777" w:rsidR="007E7FA9" w:rsidRPr="00AD1AB5" w:rsidRDefault="007E7FA9" w:rsidP="000314AA">
            <w:pPr>
              <w:jc w:val="center"/>
              <w:rPr>
                <w:rFonts w:ascii="Tahoma" w:hAnsi="Tahoma" w:cs="Tahoma"/>
                <w:b/>
                <w:color w:val="000000" w:themeColor="text1"/>
                <w:sz w:val="18"/>
                <w:szCs w:val="18"/>
              </w:rPr>
            </w:pPr>
          </w:p>
          <w:p w14:paraId="0EDE8DF0" w14:textId="77777777" w:rsidR="007E7FA9" w:rsidRPr="00AD1AB5" w:rsidRDefault="007E7FA9" w:rsidP="000314AA">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0AF7D847" w14:textId="77777777" w:rsidR="007E7FA9" w:rsidRPr="00AD1AB5" w:rsidRDefault="007E7FA9" w:rsidP="000314AA">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7E7FA9" w:rsidRPr="00AD1AB5" w14:paraId="52024C5E" w14:textId="77777777" w:rsidTr="000314AA">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2991EFF9" w14:textId="77777777" w:rsidR="007E7FA9" w:rsidRPr="00AD1AB5" w:rsidRDefault="007E7FA9" w:rsidP="000314AA">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5EAFDF19" w14:textId="77777777" w:rsidR="007E7FA9" w:rsidRPr="00AD1AB5" w:rsidRDefault="007E7FA9" w:rsidP="000314AA">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0EB267" w14:textId="77777777" w:rsidR="007E7FA9" w:rsidRPr="00AD1AB5" w:rsidRDefault="007E7FA9" w:rsidP="000314AA">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ADED79B" w14:textId="77777777" w:rsidR="007E7FA9" w:rsidRPr="00AD1AB5" w:rsidRDefault="007E7FA9" w:rsidP="000314AA">
            <w:pPr>
              <w:jc w:val="center"/>
              <w:rPr>
                <w:rFonts w:ascii="Tahoma" w:hAnsi="Tahoma" w:cs="Tahoma"/>
                <w:b/>
                <w:sz w:val="18"/>
                <w:szCs w:val="18"/>
              </w:rPr>
            </w:pPr>
            <w:r w:rsidRPr="00AD1AB5">
              <w:rPr>
                <w:rFonts w:ascii="Tahoma" w:hAnsi="Tahoma" w:cs="Tahoma"/>
                <w:b/>
                <w:sz w:val="18"/>
                <w:szCs w:val="18"/>
              </w:rPr>
              <w:t>Condiciones Adicionales Propuestas (***)</w:t>
            </w:r>
          </w:p>
        </w:tc>
      </w:tr>
      <w:tr w:rsidR="007E7FA9" w:rsidRPr="00AD1AB5" w14:paraId="17865171" w14:textId="77777777" w:rsidTr="000314AA">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3D38A41D" w14:textId="77777777" w:rsidR="007E7FA9" w:rsidRPr="00AD1AB5" w:rsidRDefault="007E7FA9" w:rsidP="000314AA">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40FCD0F0" w14:textId="77777777" w:rsidR="007E7FA9" w:rsidRPr="00AD1AB5" w:rsidRDefault="007E7FA9" w:rsidP="000314AA">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3DE87050" w14:textId="77777777" w:rsidR="007E7FA9" w:rsidRPr="00AD1AB5" w:rsidRDefault="007E7FA9" w:rsidP="000314AA">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192980D6" w14:textId="77777777" w:rsidR="007E7FA9" w:rsidRPr="00AD1AB5" w:rsidRDefault="007E7FA9" w:rsidP="000314AA">
            <w:pPr>
              <w:ind w:left="360"/>
              <w:jc w:val="center"/>
              <w:rPr>
                <w:rFonts w:ascii="Tahoma" w:hAnsi="Tahoma" w:cs="Tahoma"/>
                <w:b/>
                <w:i/>
                <w:sz w:val="18"/>
                <w:szCs w:val="18"/>
              </w:rPr>
            </w:pPr>
          </w:p>
          <w:p w14:paraId="68404810" w14:textId="77777777" w:rsidR="007E7FA9" w:rsidRPr="00AD1AB5" w:rsidRDefault="007E7FA9" w:rsidP="000314AA">
            <w:pPr>
              <w:ind w:left="360"/>
              <w:jc w:val="center"/>
              <w:rPr>
                <w:rFonts w:ascii="Tahoma" w:hAnsi="Tahoma" w:cs="Tahoma"/>
                <w:b/>
                <w:i/>
                <w:sz w:val="18"/>
                <w:szCs w:val="18"/>
              </w:rPr>
            </w:pPr>
          </w:p>
          <w:p w14:paraId="0519821B" w14:textId="77777777" w:rsidR="007E7FA9" w:rsidRPr="00AD1AB5" w:rsidRDefault="007E7FA9" w:rsidP="000314AA">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r w:rsidRPr="00AD1AB5">
              <w:rPr>
                <w:rFonts w:ascii="Tahoma" w:hAnsi="Tahoma" w:cs="Tahoma"/>
                <w:i/>
                <w:sz w:val="18"/>
                <w:szCs w:val="18"/>
              </w:rPr>
              <w:t>.</w:t>
            </w:r>
            <w:proofErr w:type="gramEnd"/>
          </w:p>
          <w:p w14:paraId="3EA0F5B0" w14:textId="77777777" w:rsidR="007E7FA9" w:rsidRPr="00AD1AB5" w:rsidRDefault="007E7FA9" w:rsidP="000314AA">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3FFE3D66" w14:textId="77777777" w:rsidR="007E7FA9" w:rsidRPr="00AD1AB5" w:rsidRDefault="007E7FA9" w:rsidP="000314AA">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7E7FA9" w:rsidRPr="00AD1AB5" w14:paraId="7022C0B0" w14:textId="77777777" w:rsidTr="000314AA">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16EF184C" w14:textId="77777777" w:rsidR="007E7FA9" w:rsidRPr="00AD1AB5" w:rsidRDefault="007E7FA9" w:rsidP="000314AA">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6D83D095" w14:textId="77777777" w:rsidR="007E7FA9" w:rsidRPr="00AD1AB5" w:rsidRDefault="007E7FA9" w:rsidP="000314AA">
            <w:pPr>
              <w:rPr>
                <w:rFonts w:ascii="Tahoma" w:hAnsi="Tahoma" w:cs="Tahoma"/>
                <w:b/>
                <w:iCs/>
                <w:sz w:val="18"/>
                <w:szCs w:val="18"/>
              </w:rPr>
            </w:pPr>
            <w:r w:rsidRPr="00AD1AB5">
              <w:rPr>
                <w:rFonts w:ascii="Tahoma" w:hAnsi="Tahoma" w:cs="Tahoma"/>
                <w:b/>
                <w:iCs/>
                <w:sz w:val="18"/>
                <w:szCs w:val="18"/>
              </w:rPr>
              <w:t>FORMACIÓN: INSPECTOR (A)</w:t>
            </w:r>
          </w:p>
          <w:p w14:paraId="74E5CE13" w14:textId="77777777" w:rsidR="007E7FA9" w:rsidRPr="00AD1AB5" w:rsidRDefault="007E7FA9" w:rsidP="000314AA">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2F1FA91D" w14:textId="77777777" w:rsidR="007E7FA9" w:rsidRPr="00AD1AB5" w:rsidRDefault="007E7FA9" w:rsidP="000314AA">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w:t>
            </w:r>
            <w:proofErr w:type="gramStart"/>
            <w:r w:rsidRPr="00AD1AB5">
              <w:rPr>
                <w:rFonts w:ascii="Tahoma" w:hAnsi="Tahoma" w:cs="Tahoma"/>
                <w:b/>
                <w:bCs/>
                <w:i/>
                <w:sz w:val="18"/>
                <w:szCs w:val="18"/>
              </w:rPr>
              <w:t>Pts.</w:t>
            </w:r>
            <w:proofErr w:type="gramEnd"/>
          </w:p>
        </w:tc>
        <w:tc>
          <w:tcPr>
            <w:tcW w:w="2501" w:type="dxa"/>
            <w:vMerge w:val="restart"/>
            <w:tcBorders>
              <w:top w:val="single" w:sz="12" w:space="0" w:color="auto"/>
              <w:left w:val="single" w:sz="12" w:space="0" w:color="000000"/>
              <w:right w:val="single" w:sz="12" w:space="0" w:color="auto"/>
            </w:tcBorders>
          </w:tcPr>
          <w:p w14:paraId="6CA77AE6" w14:textId="77777777" w:rsidR="007E7FA9" w:rsidRPr="00AD1AB5" w:rsidRDefault="007E7FA9" w:rsidP="000314AA">
            <w:pPr>
              <w:jc w:val="both"/>
              <w:rPr>
                <w:rFonts w:ascii="Tahoma" w:hAnsi="Tahoma" w:cs="Tahoma"/>
                <w:sz w:val="18"/>
                <w:szCs w:val="18"/>
              </w:rPr>
            </w:pPr>
          </w:p>
        </w:tc>
      </w:tr>
      <w:tr w:rsidR="007E7FA9" w:rsidRPr="00AD1AB5" w14:paraId="6C5E51B0" w14:textId="77777777" w:rsidTr="000314AA">
        <w:trPr>
          <w:trHeight w:val="269"/>
          <w:jc w:val="center"/>
        </w:trPr>
        <w:tc>
          <w:tcPr>
            <w:tcW w:w="641" w:type="dxa"/>
            <w:vMerge/>
            <w:tcBorders>
              <w:left w:val="single" w:sz="12" w:space="0" w:color="auto"/>
              <w:right w:val="single" w:sz="12" w:space="0" w:color="000000"/>
            </w:tcBorders>
            <w:vAlign w:val="center"/>
          </w:tcPr>
          <w:p w14:paraId="004718F3" w14:textId="77777777" w:rsidR="007E7FA9" w:rsidRPr="00AD1AB5" w:rsidRDefault="007E7FA9" w:rsidP="000314AA">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4294E33E" w14:textId="77777777" w:rsidR="007E7FA9" w:rsidRPr="0056402B" w:rsidRDefault="007E7FA9" w:rsidP="000314AA">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4DE8782" w14:textId="77777777" w:rsidR="007E7FA9" w:rsidRPr="00AD1AB5" w:rsidRDefault="007E7FA9" w:rsidP="000314AA">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4801611D" w14:textId="77777777" w:rsidR="007E7FA9" w:rsidRPr="00AD1AB5" w:rsidRDefault="007E7FA9" w:rsidP="000314AA">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w:t>
            </w:r>
            <w:proofErr w:type="gramStart"/>
            <w:r w:rsidRPr="00AD1AB5">
              <w:rPr>
                <w:rFonts w:ascii="Tahoma" w:hAnsi="Tahoma" w:cs="Tahoma"/>
                <w:sz w:val="18"/>
                <w:szCs w:val="18"/>
                <w:lang w:eastAsia="es-BO"/>
              </w:rPr>
              <w:t>Pts.</w:t>
            </w:r>
            <w:proofErr w:type="gramEnd"/>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77F77C09" w14:textId="77777777" w:rsidR="007E7FA9" w:rsidRPr="00AD1AB5" w:rsidRDefault="007E7FA9" w:rsidP="000314AA">
            <w:pPr>
              <w:jc w:val="both"/>
              <w:rPr>
                <w:rFonts w:ascii="Tahoma" w:hAnsi="Tahoma" w:cs="Tahoma"/>
                <w:sz w:val="18"/>
                <w:szCs w:val="18"/>
              </w:rPr>
            </w:pPr>
          </w:p>
        </w:tc>
      </w:tr>
      <w:tr w:rsidR="007E7FA9" w:rsidRPr="00AD1AB5" w14:paraId="61C26E02" w14:textId="77777777" w:rsidTr="000314AA">
        <w:trPr>
          <w:jc w:val="center"/>
        </w:trPr>
        <w:tc>
          <w:tcPr>
            <w:tcW w:w="641" w:type="dxa"/>
            <w:vMerge/>
            <w:tcBorders>
              <w:left w:val="single" w:sz="12" w:space="0" w:color="auto"/>
              <w:bottom w:val="single" w:sz="4" w:space="0" w:color="auto"/>
              <w:right w:val="single" w:sz="12" w:space="0" w:color="000000"/>
            </w:tcBorders>
            <w:vAlign w:val="center"/>
            <w:hideMark/>
          </w:tcPr>
          <w:p w14:paraId="7970C6D8" w14:textId="77777777" w:rsidR="007E7FA9" w:rsidRPr="00AD1AB5" w:rsidRDefault="007E7FA9" w:rsidP="000314AA">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6893AAF" w14:textId="77777777" w:rsidR="007E7FA9" w:rsidRPr="0056402B" w:rsidRDefault="007E7FA9" w:rsidP="000314AA">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099D5346" w14:textId="77777777" w:rsidR="007E7FA9" w:rsidRPr="00AD1AB5" w:rsidRDefault="007E7FA9" w:rsidP="000314AA">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7390561B" w14:textId="77777777" w:rsidR="007E7FA9" w:rsidRPr="00AD1AB5" w:rsidRDefault="007E7FA9" w:rsidP="000314AA">
            <w:pPr>
              <w:jc w:val="center"/>
              <w:rPr>
                <w:rFonts w:ascii="Tahoma" w:hAnsi="Tahoma" w:cs="Tahoma"/>
                <w:i/>
                <w:sz w:val="18"/>
                <w:szCs w:val="18"/>
              </w:rPr>
            </w:pPr>
          </w:p>
          <w:p w14:paraId="03443410" w14:textId="77777777" w:rsidR="007E7FA9" w:rsidRPr="00AD1AB5" w:rsidRDefault="007E7FA9" w:rsidP="000314AA">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6A8DECCD" w14:textId="77777777" w:rsidR="007E7FA9" w:rsidRPr="00AD1AB5" w:rsidRDefault="007E7FA9" w:rsidP="000314AA">
            <w:pPr>
              <w:jc w:val="both"/>
              <w:rPr>
                <w:rFonts w:ascii="Tahoma" w:hAnsi="Tahoma" w:cs="Tahoma"/>
                <w:sz w:val="18"/>
                <w:szCs w:val="18"/>
              </w:rPr>
            </w:pPr>
          </w:p>
        </w:tc>
      </w:tr>
      <w:tr w:rsidR="007E7FA9" w:rsidRPr="00AD1AB5" w14:paraId="77C35936" w14:textId="77777777" w:rsidTr="000314AA">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7B032507" w14:textId="77777777" w:rsidR="007E7FA9" w:rsidRPr="00AD1AB5" w:rsidRDefault="007E7FA9" w:rsidP="000314AA">
            <w:pPr>
              <w:jc w:val="center"/>
              <w:rPr>
                <w:rFonts w:ascii="Tahoma" w:hAnsi="Tahoma" w:cs="Tahoma"/>
                <w:b/>
                <w:sz w:val="18"/>
                <w:szCs w:val="18"/>
              </w:rPr>
            </w:pPr>
            <w:proofErr w:type="gramStart"/>
            <w:r w:rsidRPr="00AD1AB5">
              <w:rPr>
                <w:rFonts w:ascii="Tahoma" w:hAnsi="Tahoma" w:cs="Tahoma"/>
                <w:b/>
                <w:sz w:val="18"/>
                <w:szCs w:val="18"/>
              </w:rPr>
              <w:t>TOTAL</w:t>
            </w:r>
            <w:proofErr w:type="gramEnd"/>
            <w:r w:rsidRPr="00AD1AB5">
              <w:rPr>
                <w:rFonts w:ascii="Tahoma" w:hAnsi="Tahoma" w:cs="Tahoma"/>
                <w:b/>
                <w:sz w:val="18"/>
                <w:szCs w:val="18"/>
              </w:rPr>
              <w:t xml:space="preserve">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2B089BC" w14:textId="77777777" w:rsidR="007E7FA9" w:rsidRPr="00AD1AB5" w:rsidRDefault="007E7FA9" w:rsidP="000314AA">
            <w:pPr>
              <w:jc w:val="center"/>
              <w:rPr>
                <w:rFonts w:ascii="Tahoma" w:hAnsi="Tahoma" w:cs="Tahoma"/>
                <w:b/>
                <w:i/>
                <w:sz w:val="18"/>
                <w:szCs w:val="18"/>
              </w:rPr>
            </w:pPr>
            <w:r w:rsidRPr="00AD1AB5">
              <w:rPr>
                <w:rFonts w:ascii="Tahoma" w:hAnsi="Tahoma" w:cs="Tahoma"/>
                <w:b/>
                <w:i/>
                <w:sz w:val="18"/>
                <w:szCs w:val="18"/>
              </w:rPr>
              <w:t xml:space="preserve">35 </w:t>
            </w:r>
            <w:proofErr w:type="gramStart"/>
            <w:r w:rsidRPr="00AD1AB5">
              <w:rPr>
                <w:rFonts w:ascii="Tahoma" w:hAnsi="Tahoma" w:cs="Tahoma"/>
                <w:b/>
                <w:i/>
                <w:sz w:val="18"/>
                <w:szCs w:val="18"/>
              </w:rPr>
              <w:t>Pts.</w:t>
            </w:r>
            <w:proofErr w:type="gramEnd"/>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09A0C572" w14:textId="77777777" w:rsidR="007E7FA9" w:rsidRPr="00AD1AB5" w:rsidRDefault="007E7FA9" w:rsidP="000314AA">
            <w:pPr>
              <w:jc w:val="center"/>
              <w:rPr>
                <w:rFonts w:ascii="Tahoma" w:hAnsi="Tahoma" w:cs="Tahoma"/>
                <w:sz w:val="18"/>
                <w:szCs w:val="18"/>
              </w:rPr>
            </w:pPr>
          </w:p>
        </w:tc>
      </w:tr>
    </w:tbl>
    <w:p w14:paraId="7A27CD73" w14:textId="77777777" w:rsidR="00AB03F8" w:rsidRPr="0094125D" w:rsidRDefault="00AB03F8" w:rsidP="00AB03F8">
      <w:pPr>
        <w:widowControl w:val="0"/>
        <w:jc w:val="both"/>
        <w:rPr>
          <w:rFonts w:ascii="Tahoma" w:hAnsi="Tahoma" w:cs="Tahoma"/>
        </w:rPr>
      </w:pPr>
    </w:p>
    <w:p w14:paraId="265DEDB8" w14:textId="7F0A914F" w:rsidR="00FD5BD4" w:rsidRPr="003F563E" w:rsidRDefault="00FD5BD4" w:rsidP="001666BE">
      <w:pPr>
        <w:ind w:left="709"/>
        <w:jc w:val="both"/>
        <w:rPr>
          <w:rFonts w:ascii="Tahoma" w:hAnsi="Tahoma" w:cs="Tahoma"/>
        </w:rPr>
      </w:pPr>
      <w:r w:rsidRPr="003F563E">
        <w:rPr>
          <w:rFonts w:ascii="Tahoma" w:hAnsi="Tahoma" w:cs="Tahoma"/>
        </w:rPr>
        <w:t xml:space="preserve">(*) Se deberá describir los criterios que se consideren necesarios. Por </w:t>
      </w:r>
      <w:r w:rsidR="00F20340" w:rsidRPr="003F563E">
        <w:rPr>
          <w:rFonts w:ascii="Tahoma" w:hAnsi="Tahoma" w:cs="Tahoma"/>
        </w:rPr>
        <w:t>ejemplo,</w:t>
      </w:r>
      <w:r w:rsidRPr="003F563E">
        <w:rPr>
          <w:rFonts w:ascii="Tahoma" w:hAnsi="Tahoma" w:cs="Tahoma"/>
        </w:rPr>
        <w:t xml:space="preserve"> experiencia especifica del proponente, condiciones adicionales o mejoras a los Términos de Referencia, siempre y cuando sean: objetivos, congruentes y se sujeten a los criterios de razonabilidad y proporcionalidad.</w:t>
      </w:r>
    </w:p>
    <w:p w14:paraId="7C756383" w14:textId="77777777" w:rsidR="00FD5BD4" w:rsidRPr="003F563E" w:rsidRDefault="00FD5BD4" w:rsidP="001666BE">
      <w:pPr>
        <w:ind w:left="709"/>
        <w:jc w:val="both"/>
        <w:rPr>
          <w:rFonts w:ascii="Tahoma" w:hAnsi="Tahoma" w:cs="Tahoma"/>
        </w:rPr>
      </w:pPr>
    </w:p>
    <w:p w14:paraId="3E779738" w14:textId="77777777" w:rsidR="00FD5BD4" w:rsidRPr="003F563E" w:rsidRDefault="00FD5BD4" w:rsidP="001666BE">
      <w:pPr>
        <w:ind w:left="709"/>
        <w:jc w:val="both"/>
        <w:rPr>
          <w:rFonts w:ascii="Tahoma" w:hAnsi="Tahoma" w:cs="Tahoma"/>
        </w:rPr>
      </w:pPr>
      <w:r w:rsidRPr="003F563E">
        <w:rPr>
          <w:rFonts w:ascii="Tahoma" w:hAnsi="Tahoma" w:cs="Tahoma"/>
        </w:rPr>
        <w:t>(**) La suma de los puntajes asignados para las condiciones adicionales solicitadas deberá ser 35 puntos.</w:t>
      </w:r>
    </w:p>
    <w:p w14:paraId="0CF11849" w14:textId="77777777" w:rsidR="00FD5BD4" w:rsidRPr="003F563E" w:rsidRDefault="00FD5BD4" w:rsidP="001666BE">
      <w:pPr>
        <w:ind w:left="709"/>
        <w:jc w:val="both"/>
        <w:rPr>
          <w:rFonts w:ascii="Tahoma" w:hAnsi="Tahoma" w:cs="Tahoma"/>
        </w:rPr>
      </w:pPr>
    </w:p>
    <w:p w14:paraId="183D734D" w14:textId="77777777" w:rsidR="00FD5BD4" w:rsidRPr="003F563E" w:rsidRDefault="00FD5BD4" w:rsidP="001666BE">
      <w:pPr>
        <w:ind w:left="709"/>
        <w:jc w:val="both"/>
        <w:rPr>
          <w:rFonts w:ascii="Tahoma" w:hAnsi="Tahoma" w:cs="Tahoma"/>
        </w:rPr>
      </w:pPr>
      <w:r w:rsidRPr="003F563E">
        <w:rPr>
          <w:rFonts w:ascii="Tahoma" w:hAnsi="Tahoma" w:cs="Tahoma"/>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087D0F18" w14:textId="77777777" w:rsidR="00FD5BD4" w:rsidRDefault="00FD5BD4" w:rsidP="00FD5BD4">
      <w:pPr>
        <w:ind w:left="-709"/>
        <w:jc w:val="both"/>
        <w:rPr>
          <w:rFonts w:ascii="Tahoma" w:hAnsi="Tahoma" w:cs="Tahoma"/>
          <w:b/>
          <w:sz w:val="18"/>
          <w:szCs w:val="18"/>
        </w:rPr>
      </w:pPr>
    </w:p>
    <w:p w14:paraId="40B8AF16" w14:textId="77777777" w:rsidR="00FD5BD4" w:rsidRDefault="00FD5BD4" w:rsidP="001666BE">
      <w:pPr>
        <w:jc w:val="both"/>
        <w:rPr>
          <w:rFonts w:ascii="Tahoma" w:hAnsi="Tahoma" w:cs="Tahoma"/>
          <w:b/>
          <w:sz w:val="20"/>
          <w:szCs w:val="20"/>
        </w:rPr>
      </w:pPr>
      <w:r>
        <w:rPr>
          <w:rFonts w:ascii="Tahoma" w:hAnsi="Tahoma" w:cs="Tahoma"/>
          <w:b/>
          <w:sz w:val="20"/>
          <w:szCs w:val="20"/>
        </w:rPr>
        <w:t xml:space="preserve">Nota: </w:t>
      </w:r>
    </w:p>
    <w:p w14:paraId="340CD657" w14:textId="77777777" w:rsidR="002558A9" w:rsidRDefault="002558A9" w:rsidP="00071B60">
      <w:pPr>
        <w:numPr>
          <w:ilvl w:val="0"/>
          <w:numId w:val="31"/>
        </w:numPr>
        <w:ind w:left="709" w:hanging="567"/>
        <w:contextualSpacing/>
        <w:jc w:val="both"/>
        <w:rPr>
          <w:rFonts w:ascii="Tahoma" w:hAnsi="Tahoma" w:cs="Tahoma"/>
          <w:bCs/>
          <w:sz w:val="18"/>
          <w:szCs w:val="18"/>
        </w:rPr>
      </w:pPr>
      <w:r w:rsidRPr="0056402B">
        <w:rPr>
          <w:rFonts w:ascii="Tahoma" w:hAnsi="Tahoma" w:cs="Tahoma"/>
          <w:bCs/>
          <w:sz w:val="18"/>
          <w:szCs w:val="18"/>
        </w:rPr>
        <w:t>En el caso de estudios de Postgrado (Diplomado y/o Maestría) se considerarán en áreas de su formación Arquitectura e Ingeniería Civil.</w:t>
      </w:r>
    </w:p>
    <w:p w14:paraId="6B878EDC" w14:textId="77777777" w:rsidR="002558A9" w:rsidRPr="0056402B" w:rsidRDefault="002558A9" w:rsidP="002558A9">
      <w:pPr>
        <w:ind w:left="709"/>
        <w:contextualSpacing/>
        <w:jc w:val="both"/>
        <w:rPr>
          <w:rFonts w:ascii="Tahoma" w:hAnsi="Tahoma" w:cs="Tahoma"/>
          <w:bCs/>
          <w:sz w:val="18"/>
          <w:szCs w:val="18"/>
        </w:rPr>
      </w:pPr>
    </w:p>
    <w:p w14:paraId="4A808429" w14:textId="77777777" w:rsidR="002558A9" w:rsidRPr="0056402B" w:rsidRDefault="002558A9" w:rsidP="00071B60">
      <w:pPr>
        <w:numPr>
          <w:ilvl w:val="0"/>
          <w:numId w:val="31"/>
        </w:numPr>
        <w:ind w:left="142" w:firstLine="0"/>
        <w:contextualSpacing/>
        <w:jc w:val="both"/>
        <w:rPr>
          <w:rFonts w:ascii="Tahoma" w:hAnsi="Tahoma" w:cs="Tahoma"/>
          <w:bCs/>
          <w:sz w:val="18"/>
          <w:szCs w:val="18"/>
        </w:rPr>
      </w:pPr>
      <w:r w:rsidRPr="0056402B">
        <w:rPr>
          <w:rFonts w:ascii="Tahoma" w:hAnsi="Tahoma" w:cs="Tahoma"/>
          <w:bCs/>
          <w:sz w:val="18"/>
          <w:szCs w:val="18"/>
        </w:rPr>
        <w:t xml:space="preserve">En caso de empate, se adjudicará al proponente con mayor experiencia específica. </w:t>
      </w:r>
    </w:p>
    <w:p w14:paraId="6401AE29" w14:textId="6A40A42F" w:rsidR="00AB03F8" w:rsidRPr="0094125D" w:rsidRDefault="00AB03F8" w:rsidP="00AB03F8">
      <w:pPr>
        <w:widowControl w:val="0"/>
        <w:ind w:left="-709"/>
        <w:jc w:val="both"/>
        <w:rPr>
          <w:rFonts w:ascii="Tahoma" w:hAnsi="Tahoma" w:cs="Tahoma"/>
          <w:b/>
          <w:sz w:val="18"/>
          <w:szCs w:val="18"/>
        </w:rPr>
      </w:pPr>
    </w:p>
    <w:p w14:paraId="2F833EA0" w14:textId="77777777" w:rsidR="00AB03F8" w:rsidRPr="0094125D" w:rsidRDefault="00AB03F8" w:rsidP="00AB03F8">
      <w:pPr>
        <w:widowControl w:val="0"/>
        <w:jc w:val="center"/>
        <w:rPr>
          <w:rFonts w:ascii="Tahoma" w:hAnsi="Tahoma" w:cs="Tahoma"/>
          <w:b/>
          <w:sz w:val="18"/>
          <w:szCs w:val="18"/>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lastRenderedPageBreak/>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21A177E8" w:rsidR="00AB03F8" w:rsidRPr="005D7FD3" w:rsidRDefault="007E7FA9" w:rsidP="00FC4690">
            <w:pPr>
              <w:jc w:val="center"/>
              <w:rPr>
                <w:rFonts w:ascii="Arial" w:hAnsi="Arial" w:cs="Arial"/>
                <w:b/>
                <w:color w:val="FFFFFF"/>
              </w:rPr>
            </w:pPr>
            <w:r w:rsidRPr="005D7FD3">
              <w:rPr>
                <w:rFonts w:ascii="Arial" w:hAnsi="Arial" w:cs="Arial"/>
                <w:b/>
                <w:color w:val="FFFFFF"/>
              </w:rPr>
              <w:t>Página</w:t>
            </w:r>
            <w:r w:rsidR="00AB03F8" w:rsidRPr="005D7FD3">
              <w:rPr>
                <w:rFonts w:ascii="Arial" w:hAnsi="Arial" w:cs="Arial"/>
                <w:b/>
                <w:color w:val="FFFFFF"/>
              </w:rPr>
              <w:t xml:space="preserve"> </w:t>
            </w:r>
            <w:proofErr w:type="spellStart"/>
            <w:r w:rsidR="00AB03F8"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4A81C69D"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7E7FA9">
              <w:rPr>
                <w:rFonts w:ascii="Arial" w:hAnsi="Arial" w:cs="Arial"/>
                <w:b/>
              </w:rPr>
              <w:t>.</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A</w:t>
            </w:r>
            <w:proofErr w:type="gramEnd"/>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B</w:t>
            </w:r>
            <w:proofErr w:type="gramEnd"/>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C</w:t>
            </w:r>
            <w:proofErr w:type="gramEnd"/>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proofErr w:type="gramStart"/>
            <w:r w:rsidRPr="00E400DC">
              <w:rPr>
                <w:rFonts w:ascii="Arial" w:hAnsi="Arial" w:cs="Arial"/>
                <w:b/>
                <w:color w:val="FFFFFF"/>
              </w:rPr>
              <w:t>Proponente  n</w:t>
            </w:r>
            <w:proofErr w:type="gramEnd"/>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A</w:t>
            </w:r>
            <w:proofErr w:type="gramEnd"/>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B</w:t>
            </w:r>
            <w:proofErr w:type="gramEnd"/>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C</w:t>
            </w:r>
            <w:proofErr w:type="gramEnd"/>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proofErr w:type="gramStart"/>
            <w:r w:rsidRPr="00E400DC">
              <w:rPr>
                <w:rFonts w:ascii="Arial" w:hAnsi="Arial" w:cs="Arial"/>
                <w:b/>
                <w:color w:val="FFFFFF"/>
              </w:rPr>
              <w:t>Proponente</w:t>
            </w:r>
            <w:r w:rsidRPr="00E400DC">
              <w:rPr>
                <w:rFonts w:ascii="Arial" w:hAnsi="Arial" w:cs="Arial"/>
                <w:b/>
              </w:rPr>
              <w:t xml:space="preserve">  n</w:t>
            </w:r>
            <w:proofErr w:type="gramEnd"/>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A</w:t>
            </w:r>
            <w:proofErr w:type="gramEnd"/>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B</w:t>
            </w:r>
            <w:proofErr w:type="gramEnd"/>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C</w:t>
            </w:r>
            <w:proofErr w:type="gramEnd"/>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proofErr w:type="gramStart"/>
            <w:r w:rsidRPr="00E400DC">
              <w:rPr>
                <w:rFonts w:ascii="Arial" w:hAnsi="Arial" w:cs="Arial"/>
                <w:b/>
                <w:color w:val="FFFFFF"/>
              </w:rPr>
              <w:t>Proponente</w:t>
            </w:r>
            <w:r w:rsidRPr="00E400DC">
              <w:rPr>
                <w:b/>
              </w:rPr>
              <w:t xml:space="preserve">  n</w:t>
            </w:r>
            <w:proofErr w:type="gramEnd"/>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9B49" w14:textId="77777777" w:rsidR="00FC26C2" w:rsidRDefault="00FC26C2" w:rsidP="006B2C07">
      <w:r>
        <w:separator/>
      </w:r>
    </w:p>
  </w:endnote>
  <w:endnote w:type="continuationSeparator" w:id="0">
    <w:p w14:paraId="0C2B0701" w14:textId="77777777" w:rsidR="00FC26C2" w:rsidRDefault="00FC26C2"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MDL2 Assets">
    <w:panose1 w:val="050A0102010101010101"/>
    <w:charset w:val="00"/>
    <w:family w:val="roman"/>
    <w:pitch w:val="variable"/>
    <w:sig w:usb0="00000003" w:usb1="1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8169"/>
      <w:docPartObj>
        <w:docPartGallery w:val="Page Numbers (Bottom of Page)"/>
        <w:docPartUnique/>
      </w:docPartObj>
    </w:sdtPr>
    <w:sdtEndPr/>
    <w:sdtContent>
      <w:p w14:paraId="315C114D" w14:textId="2E775BF8" w:rsidR="005254F5" w:rsidRDefault="005254F5">
        <w:pPr>
          <w:pStyle w:val="Piedepgina"/>
          <w:jc w:val="right"/>
        </w:pPr>
        <w:r>
          <w:fldChar w:fldCharType="begin"/>
        </w:r>
        <w:r>
          <w:instrText>PAGE   \* MERGEFORMAT</w:instrText>
        </w:r>
        <w:r>
          <w:fldChar w:fldCharType="separate"/>
        </w:r>
        <w:r w:rsidR="00ED119A">
          <w:rPr>
            <w:noProof/>
          </w:rPr>
          <w:t>35</w:t>
        </w:r>
        <w:r>
          <w:fldChar w:fldCharType="end"/>
        </w:r>
      </w:p>
    </w:sdtContent>
  </w:sdt>
  <w:p w14:paraId="7358BF81" w14:textId="77777777" w:rsidR="005254F5" w:rsidRDefault="005254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F554" w14:textId="77777777" w:rsidR="00FC26C2" w:rsidRDefault="00FC26C2" w:rsidP="006B2C07">
      <w:r>
        <w:separator/>
      </w:r>
    </w:p>
  </w:footnote>
  <w:footnote w:type="continuationSeparator" w:id="0">
    <w:p w14:paraId="7FF85E61" w14:textId="77777777" w:rsidR="00FC26C2" w:rsidRDefault="00FC26C2"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5254F5" w:rsidRPr="0087016A" w14:paraId="4CAD58C3" w14:textId="77777777" w:rsidTr="00C30B6F">
      <w:trPr>
        <w:jc w:val="center"/>
      </w:trPr>
      <w:tc>
        <w:tcPr>
          <w:tcW w:w="2817" w:type="pct"/>
        </w:tcPr>
        <w:p w14:paraId="2A16E630" w14:textId="27178072" w:rsidR="005254F5" w:rsidRDefault="005254F5"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w:t>
          </w:r>
        </w:p>
        <w:p w14:paraId="4B899A8D" w14:textId="77777777" w:rsidR="005254F5" w:rsidRPr="00B85534" w:rsidRDefault="005254F5" w:rsidP="006A62BB">
          <w:pPr>
            <w:pStyle w:val="Encabezado"/>
            <w:tabs>
              <w:tab w:val="clear" w:pos="4419"/>
              <w:tab w:val="clear" w:pos="8838"/>
            </w:tabs>
            <w:rPr>
              <w:i/>
            </w:rPr>
          </w:pPr>
        </w:p>
      </w:tc>
      <w:tc>
        <w:tcPr>
          <w:tcW w:w="2183" w:type="pct"/>
        </w:tcPr>
        <w:p w14:paraId="78FAE843" w14:textId="77777777" w:rsidR="005254F5" w:rsidRPr="00C30B6F" w:rsidRDefault="005254F5" w:rsidP="006A62BB">
          <w:pPr>
            <w:pStyle w:val="Encabezado"/>
            <w:tabs>
              <w:tab w:val="clear" w:pos="4419"/>
              <w:tab w:val="clear" w:pos="8838"/>
            </w:tabs>
            <w:jc w:val="right"/>
            <w:rPr>
              <w:i/>
              <w:lang w:val="en-US"/>
            </w:rPr>
          </w:pPr>
          <w:proofErr w:type="spellStart"/>
          <w:r w:rsidRPr="00C30B6F">
            <w:rPr>
              <w:i/>
              <w:lang w:val="en-US"/>
            </w:rPr>
            <w:t>Instructivo</w:t>
          </w:r>
          <w:proofErr w:type="spellEnd"/>
          <w:r w:rsidRPr="00C30B6F">
            <w:rPr>
              <w:i/>
              <w:lang w:val="en-US"/>
            </w:rPr>
            <w:t xml:space="preserve"> AEV/DGE_INS/Nro.103/2024 (31/10/2024)</w:t>
          </w:r>
        </w:p>
      </w:tc>
    </w:tr>
  </w:tbl>
  <w:p w14:paraId="278DE6B2" w14:textId="77777777" w:rsidR="005254F5" w:rsidRPr="00C30B6F" w:rsidRDefault="005254F5" w:rsidP="00E400DC">
    <w:pPr>
      <w:pStyle w:val="Encabezado"/>
      <w:tabs>
        <w:tab w:val="clear" w:pos="4419"/>
        <w:tab w:val="clear" w:pos="8838"/>
      </w:tabs>
      <w:rPr>
        <w:i/>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D546684"/>
    <w:multiLevelType w:val="hybridMultilevel"/>
    <w:tmpl w:val="84DEB7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18413F"/>
    <w:multiLevelType w:val="hybridMultilevel"/>
    <w:tmpl w:val="C44047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0"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5"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6"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8"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9"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2"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5"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7"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0"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41"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3B413B7"/>
    <w:multiLevelType w:val="hybridMultilevel"/>
    <w:tmpl w:val="029694EC"/>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43"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4"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5"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7"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52"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3" w15:restartNumberingAfterBreak="0">
    <w:nsid w:val="5870195F"/>
    <w:multiLevelType w:val="singleLevel"/>
    <w:tmpl w:val="38C2B268"/>
    <w:lvl w:ilvl="0">
      <w:numFmt w:val="decimal"/>
      <w:pStyle w:val="Ttulo9"/>
      <w:lvlText w:val=""/>
      <w:lvlJc w:val="left"/>
    </w:lvl>
  </w:abstractNum>
  <w:abstractNum w:abstractNumId="54"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7"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7"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8"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9"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0"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1"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4"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34"/>
  </w:num>
  <w:num w:numId="3">
    <w:abstractNumId w:val="60"/>
  </w:num>
  <w:num w:numId="4">
    <w:abstractNumId w:val="53"/>
  </w:num>
  <w:num w:numId="5">
    <w:abstractNumId w:val="10"/>
  </w:num>
  <w:num w:numId="6">
    <w:abstractNumId w:val="28"/>
  </w:num>
  <w:num w:numId="7">
    <w:abstractNumId w:val="8"/>
  </w:num>
  <w:num w:numId="8">
    <w:abstractNumId w:val="74"/>
  </w:num>
  <w:num w:numId="9">
    <w:abstractNumId w:val="21"/>
  </w:num>
  <w:num w:numId="10">
    <w:abstractNumId w:val="38"/>
  </w:num>
  <w:num w:numId="11">
    <w:abstractNumId w:val="57"/>
  </w:num>
  <w:num w:numId="12">
    <w:abstractNumId w:val="51"/>
  </w:num>
  <w:num w:numId="13">
    <w:abstractNumId w:val="7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num>
  <w:num w:numId="15">
    <w:abstractNumId w:val="6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26"/>
  </w:num>
  <w:num w:numId="18">
    <w:abstractNumId w:val="75"/>
  </w:num>
  <w:num w:numId="19">
    <w:abstractNumId w:val="50"/>
  </w:num>
  <w:num w:numId="20">
    <w:abstractNumId w:val="31"/>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4"/>
  </w:num>
  <w:num w:numId="25">
    <w:abstractNumId w:val="32"/>
  </w:num>
  <w:num w:numId="26">
    <w:abstractNumId w:val="24"/>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9"/>
  </w:num>
  <w:num w:numId="30">
    <w:abstractNumId w:val="55"/>
  </w:num>
  <w:num w:numId="31">
    <w:abstractNumId w:val="56"/>
  </w:num>
  <w:num w:numId="32">
    <w:abstractNumId w:val="73"/>
  </w:num>
  <w:num w:numId="33">
    <w:abstractNumId w:val="45"/>
  </w:num>
  <w:num w:numId="34">
    <w:abstractNumId w:val="63"/>
  </w:num>
  <w:num w:numId="35">
    <w:abstractNumId w:val="29"/>
  </w:num>
  <w:num w:numId="36">
    <w:abstractNumId w:val="58"/>
  </w:num>
  <w:num w:numId="37">
    <w:abstractNumId w:val="65"/>
  </w:num>
  <w:num w:numId="38">
    <w:abstractNumId w:val="71"/>
  </w:num>
  <w:num w:numId="39">
    <w:abstractNumId w:val="64"/>
  </w:num>
  <w:num w:numId="40">
    <w:abstractNumId w:val="11"/>
  </w:num>
  <w:num w:numId="41">
    <w:abstractNumId w:val="46"/>
  </w:num>
  <w:num w:numId="42">
    <w:abstractNumId w:val="22"/>
  </w:num>
  <w:num w:numId="43">
    <w:abstractNumId w:val="48"/>
  </w:num>
  <w:num w:numId="44">
    <w:abstractNumId w:val="4"/>
  </w:num>
  <w:num w:numId="45">
    <w:abstractNumId w:val="39"/>
  </w:num>
  <w:num w:numId="46">
    <w:abstractNumId w:val="30"/>
  </w:num>
  <w:num w:numId="47">
    <w:abstractNumId w:val="67"/>
  </w:num>
  <w:num w:numId="48">
    <w:abstractNumId w:val="25"/>
  </w:num>
  <w:num w:numId="49">
    <w:abstractNumId w:val="41"/>
  </w:num>
  <w:num w:numId="50">
    <w:abstractNumId w:val="1"/>
  </w:num>
  <w:num w:numId="51">
    <w:abstractNumId w:val="43"/>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startOverride w:val="1"/>
    </w:lvlOverride>
    <w:lvlOverride w:ilvl="1"/>
    <w:lvlOverride w:ilvl="2"/>
    <w:lvlOverride w:ilvl="3"/>
    <w:lvlOverride w:ilvl="4"/>
    <w:lvlOverride w:ilvl="5"/>
    <w:lvlOverride w:ilvl="6"/>
    <w:lvlOverride w:ilvl="7"/>
    <w:lvlOverride w:ilvl="8"/>
  </w:num>
  <w:num w:numId="54">
    <w:abstractNumId w:val="36"/>
  </w:num>
  <w:num w:numId="55">
    <w:abstractNumId w:val="40"/>
  </w:num>
  <w:num w:numId="56">
    <w:abstractNumId w:val="52"/>
  </w:num>
  <w:num w:numId="57">
    <w:abstractNumId w:val="66"/>
  </w:num>
  <w:num w:numId="58">
    <w:abstractNumId w:val="35"/>
  </w:num>
  <w:num w:numId="59">
    <w:abstractNumId w:val="54"/>
  </w:num>
  <w:num w:numId="60">
    <w:abstractNumId w:val="62"/>
  </w:num>
  <w:num w:numId="61">
    <w:abstractNumId w:val="2"/>
  </w:num>
  <w:num w:numId="62">
    <w:abstractNumId w:val="9"/>
  </w:num>
  <w:num w:numId="63">
    <w:abstractNumId w:val="16"/>
  </w:num>
  <w:num w:numId="64">
    <w:abstractNumId w:val="3"/>
  </w:num>
  <w:num w:numId="65">
    <w:abstractNumId w:val="19"/>
  </w:num>
  <w:num w:numId="66">
    <w:abstractNumId w:val="33"/>
  </w:num>
  <w:num w:numId="67">
    <w:abstractNumId w:val="37"/>
  </w:num>
  <w:num w:numId="68">
    <w:abstractNumId w:val="72"/>
  </w:num>
  <w:num w:numId="69">
    <w:abstractNumId w:val="6"/>
  </w:num>
  <w:num w:numId="70">
    <w:abstractNumId w:val="49"/>
  </w:num>
  <w:num w:numId="71">
    <w:abstractNumId w:val="18"/>
  </w:num>
  <w:num w:numId="72">
    <w:abstractNumId w:val="15"/>
  </w:num>
  <w:num w:numId="73">
    <w:abstractNumId w:val="13"/>
  </w:num>
  <w:num w:numId="74">
    <w:abstractNumId w:val="20"/>
  </w:num>
  <w:num w:numId="75">
    <w:abstractNumId w:val="4"/>
    <w:lvlOverride w:ilvl="0">
      <w:startOverride w:val="1"/>
    </w:lvlOverride>
    <w:lvlOverride w:ilvl="1"/>
    <w:lvlOverride w:ilvl="2"/>
    <w:lvlOverride w:ilvl="3"/>
    <w:lvlOverride w:ilvl="4"/>
    <w:lvlOverride w:ilvl="5"/>
    <w:lvlOverride w:ilvl="6"/>
    <w:lvlOverride w:ilvl="7"/>
    <w:lvlOverride w:ilvl="8"/>
  </w:num>
  <w:num w:numId="76">
    <w:abstractNumId w:val="4"/>
    <w:lvlOverride w:ilvl="0">
      <w:startOverride w:val="1"/>
    </w:lvlOverride>
    <w:lvlOverride w:ilvl="1"/>
    <w:lvlOverride w:ilvl="2"/>
    <w:lvlOverride w:ilvl="3"/>
    <w:lvlOverride w:ilvl="4"/>
    <w:lvlOverride w:ilvl="5"/>
    <w:lvlOverride w:ilvl="6"/>
    <w:lvlOverride w:ilvl="7"/>
    <w:lvlOverride w:ilvl="8"/>
  </w:num>
  <w:num w:numId="77">
    <w:abstractNumId w:val="23"/>
  </w:num>
  <w:num w:numId="78">
    <w:abstractNumId w:val="17"/>
  </w:num>
  <w:num w:numId="79">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14AA"/>
    <w:rsid w:val="00032928"/>
    <w:rsid w:val="0004035E"/>
    <w:rsid w:val="00047CA5"/>
    <w:rsid w:val="00051ABF"/>
    <w:rsid w:val="0005206B"/>
    <w:rsid w:val="0005596C"/>
    <w:rsid w:val="0005614D"/>
    <w:rsid w:val="00064584"/>
    <w:rsid w:val="00064749"/>
    <w:rsid w:val="000676D8"/>
    <w:rsid w:val="000708BB"/>
    <w:rsid w:val="0007094B"/>
    <w:rsid w:val="00071B60"/>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057C"/>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1764"/>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167E"/>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6C2A"/>
    <w:rsid w:val="00317D19"/>
    <w:rsid w:val="00324395"/>
    <w:rsid w:val="0033693F"/>
    <w:rsid w:val="003377CF"/>
    <w:rsid w:val="00337B89"/>
    <w:rsid w:val="0034067D"/>
    <w:rsid w:val="00340F94"/>
    <w:rsid w:val="00341A56"/>
    <w:rsid w:val="00352B5C"/>
    <w:rsid w:val="00353E72"/>
    <w:rsid w:val="003558EA"/>
    <w:rsid w:val="00361D0E"/>
    <w:rsid w:val="003630D1"/>
    <w:rsid w:val="0036799A"/>
    <w:rsid w:val="003700AB"/>
    <w:rsid w:val="00371776"/>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1E65"/>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243"/>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9A9"/>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54F5"/>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07AE"/>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71E7"/>
    <w:rsid w:val="00630D55"/>
    <w:rsid w:val="0063380B"/>
    <w:rsid w:val="00637493"/>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3773B"/>
    <w:rsid w:val="00741FEC"/>
    <w:rsid w:val="007428E4"/>
    <w:rsid w:val="00745960"/>
    <w:rsid w:val="00755148"/>
    <w:rsid w:val="00756391"/>
    <w:rsid w:val="007636D9"/>
    <w:rsid w:val="00763E44"/>
    <w:rsid w:val="0076455E"/>
    <w:rsid w:val="00766BE1"/>
    <w:rsid w:val="00766D5D"/>
    <w:rsid w:val="00772FE9"/>
    <w:rsid w:val="00773FD6"/>
    <w:rsid w:val="00776A0A"/>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E7FA9"/>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44665"/>
    <w:rsid w:val="00851FAA"/>
    <w:rsid w:val="00851FEB"/>
    <w:rsid w:val="00852343"/>
    <w:rsid w:val="0085367E"/>
    <w:rsid w:val="008620E2"/>
    <w:rsid w:val="00864F8C"/>
    <w:rsid w:val="00865487"/>
    <w:rsid w:val="00865841"/>
    <w:rsid w:val="00866B2B"/>
    <w:rsid w:val="00866C1D"/>
    <w:rsid w:val="00866C24"/>
    <w:rsid w:val="0086753D"/>
    <w:rsid w:val="008678BE"/>
    <w:rsid w:val="0087016A"/>
    <w:rsid w:val="00870F2D"/>
    <w:rsid w:val="008715CD"/>
    <w:rsid w:val="00877C2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D2221"/>
    <w:rsid w:val="008D30A8"/>
    <w:rsid w:val="008D3F68"/>
    <w:rsid w:val="008E231F"/>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560"/>
    <w:rsid w:val="0097272B"/>
    <w:rsid w:val="00972E03"/>
    <w:rsid w:val="00980A87"/>
    <w:rsid w:val="0098192B"/>
    <w:rsid w:val="009830EE"/>
    <w:rsid w:val="00983CDD"/>
    <w:rsid w:val="0099463B"/>
    <w:rsid w:val="00995AE3"/>
    <w:rsid w:val="009A0288"/>
    <w:rsid w:val="009A029E"/>
    <w:rsid w:val="009A03E8"/>
    <w:rsid w:val="009A31AC"/>
    <w:rsid w:val="009A726E"/>
    <w:rsid w:val="009B0072"/>
    <w:rsid w:val="009B05C8"/>
    <w:rsid w:val="009B279C"/>
    <w:rsid w:val="009B4D64"/>
    <w:rsid w:val="009B61ED"/>
    <w:rsid w:val="009B73C9"/>
    <w:rsid w:val="009C0BD7"/>
    <w:rsid w:val="009C15B0"/>
    <w:rsid w:val="009C316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0A3"/>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57070"/>
    <w:rsid w:val="00B66B27"/>
    <w:rsid w:val="00B67EE6"/>
    <w:rsid w:val="00B701F1"/>
    <w:rsid w:val="00B74A0E"/>
    <w:rsid w:val="00B75413"/>
    <w:rsid w:val="00B810A9"/>
    <w:rsid w:val="00B823DE"/>
    <w:rsid w:val="00B82C00"/>
    <w:rsid w:val="00B8355A"/>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114A"/>
    <w:rsid w:val="00C227C0"/>
    <w:rsid w:val="00C242B0"/>
    <w:rsid w:val="00C25271"/>
    <w:rsid w:val="00C2586B"/>
    <w:rsid w:val="00C27263"/>
    <w:rsid w:val="00C30B6F"/>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62E6"/>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3A8D"/>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1EA0"/>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4D7"/>
    <w:rsid w:val="00EB3551"/>
    <w:rsid w:val="00EB4B40"/>
    <w:rsid w:val="00EB6AAE"/>
    <w:rsid w:val="00EB7575"/>
    <w:rsid w:val="00EC1226"/>
    <w:rsid w:val="00EC127A"/>
    <w:rsid w:val="00EC662A"/>
    <w:rsid w:val="00EC74E2"/>
    <w:rsid w:val="00ED119A"/>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1B1"/>
    <w:rsid w:val="00F418AC"/>
    <w:rsid w:val="00F44D79"/>
    <w:rsid w:val="00F44E44"/>
    <w:rsid w:val="00F45B85"/>
    <w:rsid w:val="00F64B2A"/>
    <w:rsid w:val="00F65A77"/>
    <w:rsid w:val="00F66A8F"/>
    <w:rsid w:val="00F71B72"/>
    <w:rsid w:val="00F71ED2"/>
    <w:rsid w:val="00F75499"/>
    <w:rsid w:val="00F77B92"/>
    <w:rsid w:val="00F809B0"/>
    <w:rsid w:val="00F81DE1"/>
    <w:rsid w:val="00F85C9E"/>
    <w:rsid w:val="00F86E93"/>
    <w:rsid w:val="00F91598"/>
    <w:rsid w:val="00FA30B5"/>
    <w:rsid w:val="00FB362A"/>
    <w:rsid w:val="00FB7F32"/>
    <w:rsid w:val="00FC03C0"/>
    <w:rsid w:val="00FC046F"/>
    <w:rsid w:val="00FC26C2"/>
    <w:rsid w:val="00FC29AD"/>
    <w:rsid w:val="00FC40FF"/>
    <w:rsid w:val="00FC4380"/>
    <w:rsid w:val="00FC4690"/>
    <w:rsid w:val="00FC49DE"/>
    <w:rsid w:val="00FD0118"/>
    <w:rsid w:val="00FD5BD4"/>
    <w:rsid w:val="00FD70ED"/>
    <w:rsid w:val="00FD743E"/>
    <w:rsid w:val="00FE0C17"/>
    <w:rsid w:val="00FE21CC"/>
    <w:rsid w:val="00FE275B"/>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HOJA,Numbered Paragraph,Main numbered paragraph,Bullets,TIT 2 IND,Capí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HOJA Car,Numbered Paragraph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et.google.com/pxa-nxbs-imy"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6618-1543-424F-89D2-778243A0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17600</Words>
  <Characters>96803</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UsuarioAEV</cp:lastModifiedBy>
  <cp:revision>2</cp:revision>
  <cp:lastPrinted>2025-01-31T21:33:00Z</cp:lastPrinted>
  <dcterms:created xsi:type="dcterms:W3CDTF">2025-02-24T16:41:00Z</dcterms:created>
  <dcterms:modified xsi:type="dcterms:W3CDTF">2025-02-24T16:41:00Z</dcterms:modified>
</cp:coreProperties>
</file>