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379" w:rsidRDefault="009F6ED8" w:rsidP="00C22FAB">
      <w:pPr>
        <w:pStyle w:val="2"/>
      </w:pPr>
      <w:r w:rsidRPr="006122F0">
        <w:t xml:space="preserve">    </w:t>
      </w:r>
      <w:r w:rsidR="00C03F67" w:rsidRPr="006122F0">
        <w:t xml:space="preserve">              </w:t>
      </w:r>
    </w:p>
    <w:p w:rsidR="006A30EF" w:rsidRDefault="006A30EF" w:rsidP="006A30EF">
      <w:pPr>
        <w:jc w:val="center"/>
        <w:rPr>
          <w:rFonts w:ascii="Arial" w:hAnsi="Arial" w:cs="Arial"/>
          <w:color w:val="0070C0"/>
          <w:sz w:val="24"/>
        </w:rPr>
      </w:pPr>
    </w:p>
    <w:p w:rsidR="006A30EF" w:rsidRDefault="006A30EF" w:rsidP="006A30EF">
      <w:pPr>
        <w:jc w:val="center"/>
        <w:rPr>
          <w:rFonts w:ascii="Arial" w:hAnsi="Arial" w:cs="Arial"/>
          <w:color w:val="0070C0"/>
          <w:sz w:val="24"/>
        </w:rPr>
      </w:pPr>
    </w:p>
    <w:p w:rsidR="006A30EF" w:rsidRDefault="006A30EF" w:rsidP="006A30EF">
      <w:pPr>
        <w:jc w:val="center"/>
        <w:rPr>
          <w:rFonts w:ascii="Arial" w:hAnsi="Arial" w:cs="Arial"/>
          <w:color w:val="0070C0"/>
          <w:sz w:val="24"/>
        </w:rPr>
      </w:pPr>
    </w:p>
    <w:p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rsidR="00737379" w:rsidRPr="00F05B38" w:rsidRDefault="00944D2D" w:rsidP="00737379">
      <w:pPr>
        <w:jc w:val="center"/>
        <w:rPr>
          <w:rFonts w:ascii="Bookman Old Style" w:hAnsi="Bookman Old Style" w:cs="Arial"/>
          <w:b/>
          <w:sz w:val="46"/>
          <w:szCs w:val="46"/>
          <w:lang w:val="es-BO"/>
        </w:rPr>
      </w:pPr>
      <w:r w:rsidRPr="00F05B38">
        <w:rPr>
          <w:rFonts w:ascii="Bookman Old Style" w:hAnsi="Bookman Old Style" w:cs="Arial"/>
          <w:b/>
          <w:sz w:val="46"/>
          <w:szCs w:val="46"/>
          <w:lang w:val="es-BO"/>
        </w:rPr>
        <w:t>DIRECCIÓN</w:t>
      </w:r>
      <w:r w:rsidR="009E4B7E" w:rsidRPr="00F05B38">
        <w:rPr>
          <w:rFonts w:ascii="Bookman Old Style" w:hAnsi="Bookman Old Style" w:cs="Arial"/>
          <w:b/>
          <w:sz w:val="46"/>
          <w:szCs w:val="46"/>
          <w:lang w:val="es-BO"/>
        </w:rPr>
        <w:t xml:space="preserve"> DEPARTAMENTAL DE </w:t>
      </w:r>
      <w:r w:rsidR="0016549B" w:rsidRPr="00F05B38">
        <w:rPr>
          <w:rFonts w:ascii="Bookman Old Style" w:hAnsi="Bookman Old Style" w:cs="Arial"/>
          <w:b/>
          <w:sz w:val="46"/>
          <w:szCs w:val="46"/>
          <w:lang w:val="es-BO"/>
        </w:rPr>
        <w:t>COCHABAMBA</w:t>
      </w:r>
    </w:p>
    <w:p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1A3F74" w:rsidRPr="00E01125" w:rsidRDefault="001A3F74" w:rsidP="001A3F74">
      <w:pPr>
        <w:jc w:val="center"/>
        <w:rPr>
          <w:rFonts w:ascii="Century Gothic" w:hAnsi="Century Gothic"/>
          <w:b/>
          <w:color w:val="002060"/>
          <w:sz w:val="28"/>
          <w:szCs w:val="24"/>
        </w:rPr>
      </w:pPr>
      <w:r w:rsidRPr="00E01125">
        <w:rPr>
          <w:rFonts w:ascii="Century Gothic" w:hAnsi="Century Gothic"/>
          <w:b/>
          <w:color w:val="002060"/>
          <w:sz w:val="28"/>
          <w:szCs w:val="24"/>
        </w:rPr>
        <w:t>DOCUMENTO DE CONTRATACIÓN DIRECTA (DCD)</w:t>
      </w:r>
    </w:p>
    <w:p w:rsidR="00E447DD" w:rsidRPr="00E01125" w:rsidRDefault="00E447DD" w:rsidP="001A3F74">
      <w:pPr>
        <w:jc w:val="center"/>
        <w:rPr>
          <w:rFonts w:ascii="Century Gothic" w:hAnsi="Century Gothic"/>
          <w:b/>
          <w:color w:val="002060"/>
          <w:sz w:val="28"/>
          <w:szCs w:val="24"/>
        </w:rPr>
      </w:pPr>
      <w:r w:rsidRPr="00E01125">
        <w:rPr>
          <w:rFonts w:ascii="Century Gothic" w:hAnsi="Century Gothic"/>
          <w:b/>
          <w:color w:val="002060"/>
          <w:sz w:val="28"/>
          <w:szCs w:val="24"/>
        </w:rPr>
        <w:t xml:space="preserve">PARA </w:t>
      </w:r>
    </w:p>
    <w:p w:rsidR="00E706BF" w:rsidRPr="00F05B38" w:rsidRDefault="001A3F74" w:rsidP="001A3F74">
      <w:pPr>
        <w:jc w:val="center"/>
        <w:rPr>
          <w:rFonts w:ascii="Century Gothic" w:hAnsi="Century Gothic"/>
          <w:b/>
          <w:color w:val="442ADE"/>
          <w:sz w:val="28"/>
          <w:szCs w:val="24"/>
        </w:rPr>
      </w:pPr>
      <w:r w:rsidRPr="00F05B38">
        <w:rPr>
          <w:rFonts w:ascii="Century Gothic" w:hAnsi="Century Gothic"/>
          <w:b/>
          <w:color w:val="442ADE"/>
          <w:sz w:val="28"/>
          <w:szCs w:val="24"/>
        </w:rPr>
        <w:t>PROYECTOS CUALITATIVOS</w:t>
      </w:r>
      <w:r w:rsidR="00E447DD" w:rsidRPr="00F05B38">
        <w:rPr>
          <w:rFonts w:ascii="Century Gothic" w:hAnsi="Century Gothic"/>
          <w:b/>
          <w:color w:val="442ADE"/>
          <w:sz w:val="28"/>
          <w:szCs w:val="24"/>
        </w:rPr>
        <w:t xml:space="preserve"> O AUTOCONSTRUCCIÓN</w:t>
      </w:r>
    </w:p>
    <w:p w:rsidR="00DC0E2D" w:rsidRDefault="00B83D51" w:rsidP="004F5A22">
      <w:pPr>
        <w:rPr>
          <w:rFonts w:ascii="Century Gothic" w:hAnsi="Century Gothic"/>
          <w:color w:val="FF0000"/>
          <w:sz w:val="24"/>
          <w:szCs w:val="24"/>
        </w:rPr>
      </w:pPr>
      <w:r>
        <w:rPr>
          <w:noProof/>
          <w:lang w:eastAsia="es-ES"/>
        </w:rPr>
        <mc:AlternateContent>
          <mc:Choice Requires="wps">
            <w:drawing>
              <wp:anchor distT="0" distB="0" distL="114300" distR="114300" simplePos="0" relativeHeight="251643392" behindDoc="0" locked="0" layoutInCell="1" allowOverlap="1">
                <wp:simplePos x="0" y="0"/>
                <wp:positionH relativeFrom="margin">
                  <wp:align>right</wp:align>
                </wp:positionH>
                <wp:positionV relativeFrom="paragraph">
                  <wp:posOffset>184719</wp:posOffset>
                </wp:positionV>
                <wp:extent cx="6196083" cy="4421874"/>
                <wp:effectExtent l="0" t="0" r="14605" b="17145"/>
                <wp:wrapNone/>
                <wp:docPr id="78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083" cy="4421874"/>
                        </a:xfrm>
                        <a:prstGeom prst="flowChartAlternateProcess">
                          <a:avLst/>
                        </a:prstGeom>
                        <a:solidFill>
                          <a:sysClr val="window" lastClr="FFFFFF"/>
                        </a:solidFill>
                        <a:ln w="12700" cap="flat" cmpd="sng" algn="ctr">
                          <a:solidFill>
                            <a:sysClr val="windowText" lastClr="000000"/>
                          </a:solidFill>
                          <a:prstDash val="solid"/>
                          <a:miter lim="800000"/>
                          <a:headEnd/>
                          <a:tailEnd/>
                        </a:ln>
                        <a:effectLst/>
                      </wps:spPr>
                      <wps:txbx>
                        <w:txbxContent>
                          <w:p w:rsidR="000215B6" w:rsidRDefault="000215B6" w:rsidP="00F05B38">
                            <w:pPr>
                              <w:jc w:val="center"/>
                              <w:rPr>
                                <w:rFonts w:ascii="Century Gothic" w:hAnsi="Century Gothic" w:cs="Arial"/>
                                <w:b/>
                                <w:color w:val="000000"/>
                                <w:sz w:val="32"/>
                              </w:rPr>
                            </w:pPr>
                            <w:r w:rsidRPr="0048577A">
                              <w:rPr>
                                <w:rFonts w:ascii="Century Gothic" w:hAnsi="Century Gothic" w:cs="Arial"/>
                                <w:b/>
                                <w:color w:val="000000"/>
                                <w:sz w:val="32"/>
                              </w:rPr>
                              <w:t>OBJETO DE CONTRATACIÓN:</w:t>
                            </w:r>
                          </w:p>
                          <w:p w:rsidR="000215B6" w:rsidRPr="00B770A3" w:rsidRDefault="000215B6" w:rsidP="00B770A3">
                            <w:pPr>
                              <w:ind w:firstLine="708"/>
                              <w:jc w:val="center"/>
                              <w:rPr>
                                <w:rFonts w:ascii="Bookman Old Style" w:hAnsi="Bookman Old Style" w:cs="Arial"/>
                                <w:b/>
                                <w:color w:val="0000FF"/>
                                <w:sz w:val="40"/>
                                <w:szCs w:val="40"/>
                              </w:rPr>
                            </w:pPr>
                            <w:r w:rsidRPr="00B770A3">
                              <w:rPr>
                                <w:rFonts w:ascii="Bookman Old Style" w:hAnsi="Bookman Old Style" w:cs="Tahoma"/>
                                <w:b/>
                                <w:color w:val="0000FF"/>
                                <w:sz w:val="40"/>
                                <w:szCs w:val="40"/>
                              </w:rPr>
                              <w:t>PROYECTO DE VIVIENDA CUALITATIVA EN EL MUNICIPIO DE COCHABAMBA -FASE(CXIX) 2024- COCHABAMBA</w:t>
                            </w:r>
                          </w:p>
                          <w:p w:rsidR="000215B6" w:rsidRDefault="000215B6" w:rsidP="00B770A3">
                            <w:pPr>
                              <w:ind w:firstLine="708"/>
                              <w:rPr>
                                <w:rFonts w:ascii="Century Gothic" w:hAnsi="Century Gothic" w:cs="Arial"/>
                                <w:b/>
                                <w:color w:val="000000"/>
                                <w:sz w:val="32"/>
                              </w:rPr>
                            </w:pPr>
                            <w:r w:rsidRPr="0068079D">
                              <w:rPr>
                                <w:rFonts w:ascii="Century Gothic" w:hAnsi="Century Gothic" w:cs="Arial"/>
                                <w:b/>
                                <w:sz w:val="32"/>
                              </w:rPr>
                              <w:t xml:space="preserve">CÓDIGO DEL </w:t>
                            </w:r>
                            <w:r w:rsidRPr="00262F4D">
                              <w:rPr>
                                <w:rFonts w:ascii="Century Gothic" w:hAnsi="Century Gothic" w:cs="Arial"/>
                                <w:b/>
                                <w:color w:val="000000"/>
                                <w:sz w:val="32"/>
                              </w:rPr>
                              <w:t>PROCESO DE CONTRATACIÓN:</w:t>
                            </w:r>
                          </w:p>
                          <w:p w:rsidR="000215B6" w:rsidRPr="0023169D" w:rsidRDefault="000215B6" w:rsidP="00B770A3">
                            <w:pPr>
                              <w:rPr>
                                <w:rFonts w:ascii="Bookman Old Style" w:hAnsi="Bookman Old Style"/>
                                <w:b/>
                                <w:color w:val="0000FF"/>
                                <w:sz w:val="46"/>
                                <w:szCs w:val="46"/>
                              </w:rPr>
                            </w:pPr>
                            <w:r w:rsidRPr="0023169D">
                              <w:rPr>
                                <w:rFonts w:ascii="Bookman Old Style" w:hAnsi="Bookman Old Style"/>
                                <w:b/>
                                <w:bCs/>
                                <w:color w:val="0000FF"/>
                                <w:sz w:val="40"/>
                                <w:szCs w:val="40"/>
                                <w:lang w:eastAsia="es-ES"/>
                              </w:rPr>
                              <w:t>AEV-CB-DC 1</w:t>
                            </w:r>
                            <w:r>
                              <w:rPr>
                                <w:rFonts w:ascii="Bookman Old Style" w:hAnsi="Bookman Old Style"/>
                                <w:b/>
                                <w:bCs/>
                                <w:color w:val="0000FF"/>
                                <w:sz w:val="40"/>
                                <w:szCs w:val="40"/>
                                <w:lang w:eastAsia="es-ES"/>
                              </w:rPr>
                              <w:t>99</w:t>
                            </w:r>
                            <w:r w:rsidRPr="0023169D">
                              <w:rPr>
                                <w:rFonts w:ascii="Bookman Old Style" w:hAnsi="Bookman Old Style"/>
                                <w:b/>
                                <w:bCs/>
                                <w:color w:val="0000FF"/>
                                <w:sz w:val="40"/>
                                <w:szCs w:val="40"/>
                                <w:lang w:eastAsia="es-ES"/>
                              </w:rPr>
                              <w:t>/24</w:t>
                            </w:r>
                            <w:r w:rsidRPr="0023169D">
                              <w:rPr>
                                <w:rFonts w:ascii="Bookman Old Style" w:hAnsi="Bookman Old Style"/>
                                <w:b/>
                                <w:bCs/>
                                <w:color w:val="0000FF"/>
                                <w:sz w:val="46"/>
                                <w:szCs w:val="46"/>
                                <w:lang w:eastAsia="es-ES"/>
                              </w:rPr>
                              <w:t xml:space="preserve"> </w:t>
                            </w:r>
                            <w:r>
                              <w:rPr>
                                <w:rFonts w:ascii="Bookman Old Style" w:hAnsi="Bookman Old Style"/>
                                <w:b/>
                                <w:color w:val="0000FF"/>
                                <w:sz w:val="46"/>
                                <w:szCs w:val="46"/>
                              </w:rPr>
                              <w:t xml:space="preserve">(2da </w:t>
                            </w:r>
                            <w:r w:rsidRPr="0023169D">
                              <w:rPr>
                                <w:rFonts w:ascii="Bookman Old Style" w:hAnsi="Bookman Old Style"/>
                                <w:b/>
                                <w:color w:val="0000FF"/>
                                <w:sz w:val="46"/>
                                <w:szCs w:val="46"/>
                              </w:rPr>
                              <w:t>convocatoria)</w:t>
                            </w:r>
                          </w:p>
                          <w:p w:rsidR="000215B6" w:rsidRPr="003C2866" w:rsidRDefault="000215B6" w:rsidP="00885CD2">
                            <w:pPr>
                              <w:ind w:firstLine="708"/>
                              <w:rPr>
                                <w:rFonts w:ascii="Century Gothic" w:hAnsi="Century Gothic" w:cs="Arial"/>
                                <w:b/>
                                <w:color w:val="0070C0"/>
                                <w:sz w:val="32"/>
                              </w:rPr>
                            </w:pPr>
                          </w:p>
                          <w:p w:rsidR="000215B6" w:rsidRPr="00F25F1B" w:rsidRDefault="000215B6" w:rsidP="0016549B">
                            <w:pPr>
                              <w:ind w:firstLine="708"/>
                              <w:rPr>
                                <w:rFonts w:ascii="Century Gothic" w:hAnsi="Century Gothic" w:cs="Arial"/>
                                <w:b/>
                                <w:color w:val="000000"/>
                                <w:sz w:val="4"/>
                              </w:rPr>
                            </w:pPr>
                          </w:p>
                          <w:p w:rsidR="000215B6" w:rsidRPr="00F05B38" w:rsidRDefault="000215B6" w:rsidP="00F05B38">
                            <w:pPr>
                              <w:jc w:val="center"/>
                              <w:rPr>
                                <w:rFonts w:ascii="Bookman Old Style" w:hAnsi="Bookman Old Style" w:cs="Arial"/>
                                <w:b/>
                                <w:color w:val="000000"/>
                                <w:sz w:val="32"/>
                              </w:rPr>
                            </w:pPr>
                            <w:r w:rsidRPr="00F05B38">
                              <w:rPr>
                                <w:rFonts w:ascii="Bookman Old Style" w:hAnsi="Bookman Old Style" w:cs="Arial"/>
                                <w:b/>
                                <w:color w:val="000000"/>
                                <w:sz w:val="32"/>
                              </w:rPr>
                              <w:t>Nº DE CONVOCATORIA</w:t>
                            </w:r>
                          </w:p>
                          <w:p w:rsidR="000215B6" w:rsidRPr="00F25F1B" w:rsidRDefault="000215B6" w:rsidP="00DC0E2D">
                            <w:pPr>
                              <w:jc w:val="center"/>
                              <w:rPr>
                                <w:rFonts w:ascii="Century Gothic" w:hAnsi="Century Gothic" w:cs="Arial"/>
                                <w:b/>
                                <w:color w:val="000000"/>
                                <w:sz w:val="4"/>
                              </w:rPr>
                            </w:pPr>
                          </w:p>
                          <w:p w:rsidR="000215B6" w:rsidRPr="00F05B38" w:rsidRDefault="000215B6" w:rsidP="00DC0E2D">
                            <w:pPr>
                              <w:jc w:val="center"/>
                              <w:rPr>
                                <w:rFonts w:ascii="Bookman Old Style" w:hAnsi="Bookman Old Style"/>
                                <w:b/>
                                <w:color w:val="0033CC"/>
                                <w:sz w:val="32"/>
                                <w:lang w:val="es-AR"/>
                              </w:rPr>
                            </w:pPr>
                            <w:r>
                              <w:rPr>
                                <w:rFonts w:ascii="Bookman Old Style" w:hAnsi="Bookman Old Style"/>
                                <w:b/>
                                <w:color w:val="0033CC"/>
                                <w:sz w:val="32"/>
                                <w:lang w:val="es-AR"/>
                              </w:rPr>
                              <w:t>SEGUNDA</w:t>
                            </w:r>
                            <w:r w:rsidRPr="00F05B38">
                              <w:rPr>
                                <w:rFonts w:ascii="Bookman Old Style" w:hAnsi="Bookman Old Style"/>
                                <w:b/>
                                <w:color w:val="0033CC"/>
                                <w:sz w:val="32"/>
                                <w:lang w:val="es-AR"/>
                              </w:rPr>
                              <w:t xml:space="preserve"> CONVOCATORIA</w:t>
                            </w:r>
                          </w:p>
                          <w:p w:rsidR="000215B6" w:rsidRDefault="000215B6" w:rsidP="00DC0E2D">
                            <w:pPr>
                              <w:jc w:val="center"/>
                              <w:rPr>
                                <w:rFonts w:ascii="Century Gothic" w:hAnsi="Century Gothic"/>
                                <w:b/>
                                <w:sz w:val="32"/>
                                <w:lang w:val="es-AR"/>
                              </w:rPr>
                            </w:pPr>
                          </w:p>
                          <w:p w:rsidR="000215B6" w:rsidRPr="0016594B" w:rsidRDefault="000215B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0215B6" w:rsidRDefault="000215B6" w:rsidP="00DC0E2D">
                            <w:pPr>
                              <w:jc w:val="center"/>
                              <w:rPr>
                                <w:rFonts w:ascii="Century Gothic" w:hAnsi="Century Gothic"/>
                                <w:b/>
                                <w:sz w:val="32"/>
                                <w:lang w:val="es-AR"/>
                              </w:rPr>
                            </w:pPr>
                          </w:p>
                          <w:p w:rsidR="000215B6" w:rsidRDefault="000215B6" w:rsidP="00DC0E2D">
                            <w:pPr>
                              <w:jc w:val="center"/>
                              <w:rPr>
                                <w:rFonts w:ascii="Century Gothic" w:hAnsi="Century Gothic"/>
                                <w:b/>
                                <w:sz w:val="32"/>
                                <w:lang w:val="es-AR"/>
                              </w:rPr>
                            </w:pPr>
                          </w:p>
                          <w:p w:rsidR="000215B6" w:rsidRDefault="000215B6" w:rsidP="00DC0E2D">
                            <w:pPr>
                              <w:jc w:val="center"/>
                              <w:rPr>
                                <w:rFonts w:ascii="Century Gothic" w:hAnsi="Century Gothic"/>
                                <w:b/>
                                <w:sz w:val="32"/>
                                <w:lang w:val="es-AR"/>
                              </w:rPr>
                            </w:pPr>
                          </w:p>
                          <w:p w:rsidR="000215B6" w:rsidRDefault="000215B6" w:rsidP="00DC0E2D">
                            <w:pPr>
                              <w:jc w:val="center"/>
                              <w:rPr>
                                <w:rFonts w:ascii="Century Gothic" w:hAnsi="Century Gothic"/>
                                <w:b/>
                                <w:sz w:val="32"/>
                                <w:lang w:val="es-AR"/>
                              </w:rPr>
                            </w:pPr>
                          </w:p>
                          <w:p w:rsidR="000215B6" w:rsidRDefault="000215B6" w:rsidP="00DC0E2D">
                            <w:pPr>
                              <w:jc w:val="center"/>
                              <w:rPr>
                                <w:rFonts w:ascii="Century Gothic" w:hAnsi="Century Gothic"/>
                                <w:b/>
                                <w:sz w:val="32"/>
                                <w:lang w:val="es-AR"/>
                              </w:rPr>
                            </w:pPr>
                          </w:p>
                          <w:p w:rsidR="000215B6" w:rsidRDefault="000215B6" w:rsidP="00DC0E2D">
                            <w:pPr>
                              <w:jc w:val="center"/>
                              <w:rPr>
                                <w:rFonts w:ascii="Century Gothic" w:hAnsi="Century Gothic"/>
                                <w:b/>
                                <w:sz w:val="32"/>
                                <w:lang w:val="es-AR"/>
                              </w:rPr>
                            </w:pPr>
                          </w:p>
                          <w:p w:rsidR="000215B6" w:rsidRPr="00335F1B" w:rsidRDefault="000215B6" w:rsidP="00DC0E2D">
                            <w:pPr>
                              <w:jc w:val="center"/>
                              <w:rPr>
                                <w:rFonts w:ascii="Century Gothic" w:hAnsi="Century Gothic"/>
                                <w:b/>
                                <w:sz w:val="32"/>
                                <w:lang w:val="es-AR"/>
                              </w:rPr>
                            </w:pPr>
                            <w:r>
                              <w:rPr>
                                <w:rFonts w:ascii="Century Gothic" w:hAnsi="Century Gothic"/>
                                <w:b/>
                                <w:sz w:val="32"/>
                                <w:lang w:val="es-AR"/>
                              </w:rPr>
                              <w:t>.</w:t>
                            </w:r>
                          </w:p>
                          <w:p w:rsidR="000215B6" w:rsidRPr="00335F1B" w:rsidRDefault="000215B6"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436.7pt;margin-top:14.55pt;width:487.9pt;height:348.2pt;z-index:25164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" fillcolor="window" strokecolor="windowText" strokeweight="1pt">
                <v:textbox>
                  <w:txbxContent>
                    <w:p w:rsidR="000215B6" w:rsidRDefault="000215B6" w:rsidP="00F05B38">
                      <w:pPr>
                        <w:jc w:val="center"/>
                        <w:rPr>
                          <w:rFonts w:ascii="Century Gothic" w:hAnsi="Century Gothic" w:cs="Arial"/>
                          <w:b/>
                          <w:color w:val="000000"/>
                          <w:sz w:val="32"/>
                        </w:rPr>
                      </w:pPr>
                      <w:r w:rsidRPr="0048577A">
                        <w:rPr>
                          <w:rFonts w:ascii="Century Gothic" w:hAnsi="Century Gothic" w:cs="Arial"/>
                          <w:b/>
                          <w:color w:val="000000"/>
                          <w:sz w:val="32"/>
                        </w:rPr>
                        <w:t>OBJETO DE CONTRATACIÓN:</w:t>
                      </w:r>
                    </w:p>
                    <w:p w:rsidR="000215B6" w:rsidRPr="00B770A3" w:rsidRDefault="000215B6" w:rsidP="00B770A3">
                      <w:pPr>
                        <w:ind w:firstLine="708"/>
                        <w:jc w:val="center"/>
                        <w:rPr>
                          <w:rFonts w:ascii="Bookman Old Style" w:hAnsi="Bookman Old Style" w:cs="Arial"/>
                          <w:b/>
                          <w:color w:val="0000FF"/>
                          <w:sz w:val="40"/>
                          <w:szCs w:val="40"/>
                        </w:rPr>
                      </w:pPr>
                      <w:r w:rsidRPr="00B770A3">
                        <w:rPr>
                          <w:rFonts w:ascii="Bookman Old Style" w:hAnsi="Bookman Old Style" w:cs="Tahoma"/>
                          <w:b/>
                          <w:color w:val="0000FF"/>
                          <w:sz w:val="40"/>
                          <w:szCs w:val="40"/>
                        </w:rPr>
                        <w:t>PROYECTO DE VIVIENDA CUALITATIVA EN EL MUNICIPIO DE COCHABAMBA -FASE(CXIX) 2024- COCHABAMBA</w:t>
                      </w:r>
                    </w:p>
                    <w:p w:rsidR="000215B6" w:rsidRDefault="000215B6" w:rsidP="00B770A3">
                      <w:pPr>
                        <w:ind w:firstLine="708"/>
                        <w:rPr>
                          <w:rFonts w:ascii="Century Gothic" w:hAnsi="Century Gothic" w:cs="Arial"/>
                          <w:b/>
                          <w:color w:val="000000"/>
                          <w:sz w:val="32"/>
                        </w:rPr>
                      </w:pPr>
                      <w:r w:rsidRPr="0068079D">
                        <w:rPr>
                          <w:rFonts w:ascii="Century Gothic" w:hAnsi="Century Gothic" w:cs="Arial"/>
                          <w:b/>
                          <w:sz w:val="32"/>
                        </w:rPr>
                        <w:t xml:space="preserve">CÓDIGO DEL </w:t>
                      </w:r>
                      <w:r w:rsidRPr="00262F4D">
                        <w:rPr>
                          <w:rFonts w:ascii="Century Gothic" w:hAnsi="Century Gothic" w:cs="Arial"/>
                          <w:b/>
                          <w:color w:val="000000"/>
                          <w:sz w:val="32"/>
                        </w:rPr>
                        <w:t>PROCESO DE CONTRATACIÓN:</w:t>
                      </w:r>
                    </w:p>
                    <w:p w:rsidR="000215B6" w:rsidRPr="0023169D" w:rsidRDefault="000215B6" w:rsidP="00B770A3">
                      <w:pPr>
                        <w:rPr>
                          <w:rFonts w:ascii="Bookman Old Style" w:hAnsi="Bookman Old Style"/>
                          <w:b/>
                          <w:color w:val="0000FF"/>
                          <w:sz w:val="46"/>
                          <w:szCs w:val="46"/>
                        </w:rPr>
                      </w:pPr>
                      <w:r w:rsidRPr="0023169D">
                        <w:rPr>
                          <w:rFonts w:ascii="Bookman Old Style" w:hAnsi="Bookman Old Style"/>
                          <w:b/>
                          <w:bCs/>
                          <w:color w:val="0000FF"/>
                          <w:sz w:val="40"/>
                          <w:szCs w:val="40"/>
                          <w:lang w:eastAsia="es-ES"/>
                        </w:rPr>
                        <w:t>AEV-CB-DC 1</w:t>
                      </w:r>
                      <w:r>
                        <w:rPr>
                          <w:rFonts w:ascii="Bookman Old Style" w:hAnsi="Bookman Old Style"/>
                          <w:b/>
                          <w:bCs/>
                          <w:color w:val="0000FF"/>
                          <w:sz w:val="40"/>
                          <w:szCs w:val="40"/>
                          <w:lang w:eastAsia="es-ES"/>
                        </w:rPr>
                        <w:t>99</w:t>
                      </w:r>
                      <w:r w:rsidRPr="0023169D">
                        <w:rPr>
                          <w:rFonts w:ascii="Bookman Old Style" w:hAnsi="Bookman Old Style"/>
                          <w:b/>
                          <w:bCs/>
                          <w:color w:val="0000FF"/>
                          <w:sz w:val="40"/>
                          <w:szCs w:val="40"/>
                          <w:lang w:eastAsia="es-ES"/>
                        </w:rPr>
                        <w:t>/24</w:t>
                      </w:r>
                      <w:r w:rsidRPr="0023169D">
                        <w:rPr>
                          <w:rFonts w:ascii="Bookman Old Style" w:hAnsi="Bookman Old Style"/>
                          <w:b/>
                          <w:bCs/>
                          <w:color w:val="0000FF"/>
                          <w:sz w:val="46"/>
                          <w:szCs w:val="46"/>
                          <w:lang w:eastAsia="es-ES"/>
                        </w:rPr>
                        <w:t xml:space="preserve"> </w:t>
                      </w:r>
                      <w:r>
                        <w:rPr>
                          <w:rFonts w:ascii="Bookman Old Style" w:hAnsi="Bookman Old Style"/>
                          <w:b/>
                          <w:color w:val="0000FF"/>
                          <w:sz w:val="46"/>
                          <w:szCs w:val="46"/>
                        </w:rPr>
                        <w:t xml:space="preserve">(2da </w:t>
                      </w:r>
                      <w:r w:rsidRPr="0023169D">
                        <w:rPr>
                          <w:rFonts w:ascii="Bookman Old Style" w:hAnsi="Bookman Old Style"/>
                          <w:b/>
                          <w:color w:val="0000FF"/>
                          <w:sz w:val="46"/>
                          <w:szCs w:val="46"/>
                        </w:rPr>
                        <w:t>convocatoria)</w:t>
                      </w:r>
                    </w:p>
                    <w:p w:rsidR="000215B6" w:rsidRPr="003C2866" w:rsidRDefault="000215B6" w:rsidP="00885CD2">
                      <w:pPr>
                        <w:ind w:firstLine="708"/>
                        <w:rPr>
                          <w:rFonts w:ascii="Century Gothic" w:hAnsi="Century Gothic" w:cs="Arial"/>
                          <w:b/>
                          <w:color w:val="0070C0"/>
                          <w:sz w:val="32"/>
                        </w:rPr>
                      </w:pPr>
                    </w:p>
                    <w:p w:rsidR="000215B6" w:rsidRPr="00F25F1B" w:rsidRDefault="000215B6" w:rsidP="0016549B">
                      <w:pPr>
                        <w:ind w:firstLine="708"/>
                        <w:rPr>
                          <w:rFonts w:ascii="Century Gothic" w:hAnsi="Century Gothic" w:cs="Arial"/>
                          <w:b/>
                          <w:color w:val="000000"/>
                          <w:sz w:val="4"/>
                        </w:rPr>
                      </w:pPr>
                    </w:p>
                    <w:p w:rsidR="000215B6" w:rsidRPr="00F05B38" w:rsidRDefault="000215B6" w:rsidP="00F05B38">
                      <w:pPr>
                        <w:jc w:val="center"/>
                        <w:rPr>
                          <w:rFonts w:ascii="Bookman Old Style" w:hAnsi="Bookman Old Style" w:cs="Arial"/>
                          <w:b/>
                          <w:color w:val="000000"/>
                          <w:sz w:val="32"/>
                        </w:rPr>
                      </w:pPr>
                      <w:r w:rsidRPr="00F05B38">
                        <w:rPr>
                          <w:rFonts w:ascii="Bookman Old Style" w:hAnsi="Bookman Old Style" w:cs="Arial"/>
                          <w:b/>
                          <w:color w:val="000000"/>
                          <w:sz w:val="32"/>
                        </w:rPr>
                        <w:t>Nº DE CONVOCATORIA</w:t>
                      </w:r>
                    </w:p>
                    <w:p w:rsidR="000215B6" w:rsidRPr="00F25F1B" w:rsidRDefault="000215B6" w:rsidP="00DC0E2D">
                      <w:pPr>
                        <w:jc w:val="center"/>
                        <w:rPr>
                          <w:rFonts w:ascii="Century Gothic" w:hAnsi="Century Gothic" w:cs="Arial"/>
                          <w:b/>
                          <w:color w:val="000000"/>
                          <w:sz w:val="4"/>
                        </w:rPr>
                      </w:pPr>
                    </w:p>
                    <w:p w:rsidR="000215B6" w:rsidRPr="00F05B38" w:rsidRDefault="000215B6" w:rsidP="00DC0E2D">
                      <w:pPr>
                        <w:jc w:val="center"/>
                        <w:rPr>
                          <w:rFonts w:ascii="Bookman Old Style" w:hAnsi="Bookman Old Style"/>
                          <w:b/>
                          <w:color w:val="0033CC"/>
                          <w:sz w:val="32"/>
                          <w:lang w:val="es-AR"/>
                        </w:rPr>
                      </w:pPr>
                      <w:r>
                        <w:rPr>
                          <w:rFonts w:ascii="Bookman Old Style" w:hAnsi="Bookman Old Style"/>
                          <w:b/>
                          <w:color w:val="0033CC"/>
                          <w:sz w:val="32"/>
                          <w:lang w:val="es-AR"/>
                        </w:rPr>
                        <w:t>SEGUNDA</w:t>
                      </w:r>
                      <w:r w:rsidRPr="00F05B38">
                        <w:rPr>
                          <w:rFonts w:ascii="Bookman Old Style" w:hAnsi="Bookman Old Style"/>
                          <w:b/>
                          <w:color w:val="0033CC"/>
                          <w:sz w:val="32"/>
                          <w:lang w:val="es-AR"/>
                        </w:rPr>
                        <w:t xml:space="preserve"> CONVOCATORIA</w:t>
                      </w:r>
                    </w:p>
                    <w:p w:rsidR="000215B6" w:rsidRDefault="000215B6" w:rsidP="00DC0E2D">
                      <w:pPr>
                        <w:jc w:val="center"/>
                        <w:rPr>
                          <w:rFonts w:ascii="Century Gothic" w:hAnsi="Century Gothic"/>
                          <w:b/>
                          <w:sz w:val="32"/>
                          <w:lang w:val="es-AR"/>
                        </w:rPr>
                      </w:pPr>
                    </w:p>
                    <w:p w:rsidR="000215B6" w:rsidRPr="0016594B" w:rsidRDefault="000215B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0215B6" w:rsidRDefault="000215B6" w:rsidP="00DC0E2D">
                      <w:pPr>
                        <w:jc w:val="center"/>
                        <w:rPr>
                          <w:rFonts w:ascii="Century Gothic" w:hAnsi="Century Gothic"/>
                          <w:b/>
                          <w:sz w:val="32"/>
                          <w:lang w:val="es-AR"/>
                        </w:rPr>
                      </w:pPr>
                    </w:p>
                    <w:p w:rsidR="000215B6" w:rsidRDefault="000215B6" w:rsidP="00DC0E2D">
                      <w:pPr>
                        <w:jc w:val="center"/>
                        <w:rPr>
                          <w:rFonts w:ascii="Century Gothic" w:hAnsi="Century Gothic"/>
                          <w:b/>
                          <w:sz w:val="32"/>
                          <w:lang w:val="es-AR"/>
                        </w:rPr>
                      </w:pPr>
                    </w:p>
                    <w:p w:rsidR="000215B6" w:rsidRDefault="000215B6" w:rsidP="00DC0E2D">
                      <w:pPr>
                        <w:jc w:val="center"/>
                        <w:rPr>
                          <w:rFonts w:ascii="Century Gothic" w:hAnsi="Century Gothic"/>
                          <w:b/>
                          <w:sz w:val="32"/>
                          <w:lang w:val="es-AR"/>
                        </w:rPr>
                      </w:pPr>
                    </w:p>
                    <w:p w:rsidR="000215B6" w:rsidRDefault="000215B6" w:rsidP="00DC0E2D">
                      <w:pPr>
                        <w:jc w:val="center"/>
                        <w:rPr>
                          <w:rFonts w:ascii="Century Gothic" w:hAnsi="Century Gothic"/>
                          <w:b/>
                          <w:sz w:val="32"/>
                          <w:lang w:val="es-AR"/>
                        </w:rPr>
                      </w:pPr>
                    </w:p>
                    <w:p w:rsidR="000215B6" w:rsidRDefault="000215B6" w:rsidP="00DC0E2D">
                      <w:pPr>
                        <w:jc w:val="center"/>
                        <w:rPr>
                          <w:rFonts w:ascii="Century Gothic" w:hAnsi="Century Gothic"/>
                          <w:b/>
                          <w:sz w:val="32"/>
                          <w:lang w:val="es-AR"/>
                        </w:rPr>
                      </w:pPr>
                    </w:p>
                    <w:p w:rsidR="000215B6" w:rsidRDefault="000215B6" w:rsidP="00DC0E2D">
                      <w:pPr>
                        <w:jc w:val="center"/>
                        <w:rPr>
                          <w:rFonts w:ascii="Century Gothic" w:hAnsi="Century Gothic"/>
                          <w:b/>
                          <w:sz w:val="32"/>
                          <w:lang w:val="es-AR"/>
                        </w:rPr>
                      </w:pPr>
                    </w:p>
                    <w:p w:rsidR="000215B6" w:rsidRPr="00335F1B" w:rsidRDefault="000215B6" w:rsidP="00DC0E2D">
                      <w:pPr>
                        <w:jc w:val="center"/>
                        <w:rPr>
                          <w:rFonts w:ascii="Century Gothic" w:hAnsi="Century Gothic"/>
                          <w:b/>
                          <w:sz w:val="32"/>
                          <w:lang w:val="es-AR"/>
                        </w:rPr>
                      </w:pPr>
                      <w:r>
                        <w:rPr>
                          <w:rFonts w:ascii="Century Gothic" w:hAnsi="Century Gothic"/>
                          <w:b/>
                          <w:sz w:val="32"/>
                          <w:lang w:val="es-AR"/>
                        </w:rPr>
                        <w:t>.</w:t>
                      </w:r>
                    </w:p>
                    <w:p w:rsidR="000215B6" w:rsidRPr="00335F1B" w:rsidRDefault="000215B6" w:rsidP="00DC0E2D">
                      <w:pPr>
                        <w:jc w:val="center"/>
                        <w:rPr>
                          <w:rFonts w:ascii="Georgia" w:hAnsi="Georgia"/>
                          <w:b/>
                          <w:color w:val="FF0000"/>
                          <w:sz w:val="32"/>
                          <w:lang w:val="es-AR"/>
                        </w:rPr>
                      </w:pPr>
                    </w:p>
                  </w:txbxContent>
                </v:textbox>
                <w10:wrap anchorx="margin"/>
              </v:shape>
            </w:pict>
          </mc:Fallback>
        </mc:AlternateContent>
      </w:r>
    </w:p>
    <w:p w:rsidR="00DC0E2D" w:rsidRDefault="00DC0E2D" w:rsidP="009F6ED8">
      <w:pPr>
        <w:jc w:val="center"/>
        <w:rPr>
          <w:rFonts w:ascii="Century Gothic" w:hAnsi="Century Gothic"/>
          <w:color w:val="FF0000"/>
          <w:sz w:val="24"/>
          <w:szCs w:val="24"/>
        </w:rPr>
      </w:pPr>
    </w:p>
    <w:p w:rsidR="00DC0E2D" w:rsidRDefault="00DC0E2D" w:rsidP="009F6ED8">
      <w:pPr>
        <w:jc w:val="center"/>
        <w:rPr>
          <w:rFonts w:ascii="Century Gothic" w:hAnsi="Century Gothic"/>
          <w:color w:val="FF0000"/>
          <w:sz w:val="24"/>
          <w:szCs w:val="24"/>
        </w:rPr>
      </w:pPr>
    </w:p>
    <w:p w:rsidR="00DC0E2D" w:rsidRPr="00945931" w:rsidRDefault="00DC0E2D" w:rsidP="009F6ED8">
      <w:pPr>
        <w:jc w:val="center"/>
        <w:rPr>
          <w:rFonts w:ascii="Century Gothic" w:hAnsi="Century Gothic"/>
          <w:color w:val="FF0000"/>
          <w:sz w:val="24"/>
          <w:szCs w:val="24"/>
        </w:rPr>
      </w:pPr>
    </w:p>
    <w:p w:rsidR="00737379" w:rsidRPr="00653C8D" w:rsidRDefault="00737379" w:rsidP="009F6ED8">
      <w:pPr>
        <w:jc w:val="center"/>
        <w:rPr>
          <w:rFonts w:ascii="Century Gothic" w:hAnsi="Century Gothic"/>
          <w:color w:val="1F497D"/>
          <w:sz w:val="24"/>
          <w:szCs w:val="24"/>
        </w:rPr>
      </w:pPr>
    </w:p>
    <w:p w:rsidR="009F6ED8" w:rsidRPr="00653C8D" w:rsidRDefault="009F6ED8" w:rsidP="009F6ED8">
      <w:pPr>
        <w:jc w:val="center"/>
        <w:rPr>
          <w:rFonts w:ascii="Century Gothic" w:hAnsi="Century Gothic"/>
          <w:sz w:val="28"/>
          <w:szCs w:val="28"/>
        </w:rPr>
      </w:pPr>
    </w:p>
    <w:p w:rsidR="009F6ED8" w:rsidRPr="00653C8D" w:rsidRDefault="009F6ED8" w:rsidP="009F6ED8">
      <w:pPr>
        <w:jc w:val="center"/>
        <w:rPr>
          <w:rFonts w:ascii="Century Gothic" w:hAnsi="Century Gothic"/>
          <w:color w:val="1F497D"/>
          <w:sz w:val="28"/>
          <w:szCs w:val="28"/>
        </w:rPr>
      </w:pPr>
    </w:p>
    <w:p w:rsidR="009F6ED8" w:rsidRPr="00653C8D" w:rsidRDefault="009F6ED8" w:rsidP="009F6ED8">
      <w:pPr>
        <w:jc w:val="center"/>
        <w:rPr>
          <w:rFonts w:ascii="Century Gothic" w:hAnsi="Century Gothic"/>
          <w:color w:val="1F497D"/>
          <w:sz w:val="24"/>
          <w:szCs w:val="24"/>
        </w:rPr>
      </w:pPr>
    </w:p>
    <w:p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Pr>
        <w:jc w:val="center"/>
        <w:rPr>
          <w:rFonts w:ascii="Verdana" w:hAnsi="Verdana" w:cs="Arial"/>
          <w:b/>
          <w:sz w:val="18"/>
          <w:szCs w:val="18"/>
        </w:rPr>
      </w:pPr>
    </w:p>
    <w:p w:rsidR="00244175" w:rsidRPr="00653C8D" w:rsidRDefault="00244175"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rsidR="00737379" w:rsidRPr="00653C8D" w:rsidRDefault="00737379" w:rsidP="00384D92">
      <w:pPr>
        <w:jc w:val="center"/>
        <w:rPr>
          <w:rFonts w:ascii="Verdana" w:hAnsi="Verdana" w:cs="Arial"/>
          <w:b/>
          <w:color w:val="0000FF"/>
          <w:sz w:val="18"/>
          <w:szCs w:val="18"/>
        </w:rPr>
      </w:pPr>
    </w:p>
    <w:p w:rsidR="00737379" w:rsidRPr="00653C8D" w:rsidRDefault="00737379" w:rsidP="00384D92">
      <w:pPr>
        <w:jc w:val="center"/>
        <w:rPr>
          <w:rFonts w:ascii="Verdana" w:hAnsi="Verdana" w:cs="Arial"/>
          <w:b/>
          <w:color w:val="0000FF"/>
          <w:sz w:val="18"/>
          <w:szCs w:val="18"/>
        </w:rPr>
      </w:pPr>
    </w:p>
    <w:p w:rsidR="00737379" w:rsidRPr="00653C8D" w:rsidRDefault="00737379" w:rsidP="00384D92">
      <w:pPr>
        <w:jc w:val="center"/>
        <w:rPr>
          <w:rFonts w:ascii="Verdana" w:hAnsi="Verdana" w:cs="Arial"/>
          <w:b/>
          <w:color w:val="0000FF"/>
          <w:sz w:val="18"/>
          <w:szCs w:val="18"/>
        </w:rPr>
      </w:pPr>
    </w:p>
    <w:p w:rsidR="00F05B38" w:rsidRDefault="00F05B38" w:rsidP="00DC0E2D">
      <w:pPr>
        <w:jc w:val="center"/>
        <w:rPr>
          <w:rFonts w:ascii="Verdana" w:hAnsi="Verdana" w:cs="Arial"/>
          <w:b/>
          <w:szCs w:val="18"/>
        </w:rPr>
      </w:pPr>
    </w:p>
    <w:p w:rsidR="00B770A3" w:rsidRDefault="00B770A3" w:rsidP="00DC0E2D">
      <w:pPr>
        <w:jc w:val="center"/>
        <w:rPr>
          <w:rFonts w:ascii="Verdana" w:hAnsi="Verdana" w:cs="Arial"/>
          <w:b/>
          <w:sz w:val="24"/>
          <w:szCs w:val="24"/>
        </w:rPr>
      </w:pPr>
    </w:p>
    <w:p w:rsidR="00B770A3" w:rsidRDefault="00B770A3" w:rsidP="00DC0E2D">
      <w:pPr>
        <w:jc w:val="center"/>
        <w:rPr>
          <w:rFonts w:ascii="Verdana" w:hAnsi="Verdana" w:cs="Arial"/>
          <w:b/>
          <w:sz w:val="24"/>
          <w:szCs w:val="24"/>
        </w:rPr>
      </w:pPr>
    </w:p>
    <w:p w:rsidR="00FC038C" w:rsidRPr="00F05B38" w:rsidRDefault="00FC038C" w:rsidP="00DC0E2D">
      <w:pPr>
        <w:jc w:val="center"/>
        <w:rPr>
          <w:rFonts w:ascii="Verdana" w:hAnsi="Verdana" w:cs="Arial"/>
          <w:b/>
          <w:color w:val="0000FF"/>
          <w:sz w:val="24"/>
          <w:szCs w:val="24"/>
        </w:rPr>
      </w:pPr>
      <w:r w:rsidRPr="00F05B38">
        <w:rPr>
          <w:rFonts w:ascii="Verdana" w:hAnsi="Verdana" w:cs="Arial"/>
          <w:b/>
          <w:sz w:val="24"/>
          <w:szCs w:val="24"/>
        </w:rPr>
        <w:t>GESTIÓ</w:t>
      </w:r>
      <w:r w:rsidR="0016549B" w:rsidRPr="00F05B38">
        <w:rPr>
          <w:rFonts w:ascii="Verdana" w:hAnsi="Verdana" w:cs="Arial"/>
          <w:b/>
          <w:sz w:val="24"/>
          <w:szCs w:val="24"/>
        </w:rPr>
        <w:t>N 2025</w:t>
      </w:r>
    </w:p>
    <w:p w:rsidR="006A30EF" w:rsidRDefault="006A30EF" w:rsidP="008362D2">
      <w:pP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384D92" w:rsidRPr="00653C8D" w:rsidRDefault="00384D92"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rsidR="00384D92" w:rsidRPr="00653C8D" w:rsidRDefault="00384D92" w:rsidP="00384D92">
      <w:pPr>
        <w:ind w:left="705" w:hanging="705"/>
        <w:jc w:val="both"/>
        <w:rPr>
          <w:rFonts w:ascii="Verdana" w:hAnsi="Verdana" w:cs="Arial"/>
          <w:sz w:val="18"/>
          <w:szCs w:val="18"/>
        </w:rPr>
      </w:pPr>
    </w:p>
    <w:p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384D92" w:rsidRPr="00653C8D" w:rsidRDefault="00384D92" w:rsidP="00384D92">
      <w:pPr>
        <w:ind w:left="705" w:hanging="705"/>
        <w:jc w:val="both"/>
        <w:rPr>
          <w:rFonts w:ascii="Verdana" w:hAnsi="Verdana" w:cs="Arial"/>
          <w:sz w:val="18"/>
          <w:szCs w:val="18"/>
        </w:rPr>
      </w:pPr>
    </w:p>
    <w:p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384D92" w:rsidRPr="00653C8D" w:rsidRDefault="00384D92" w:rsidP="00384D92">
      <w:pPr>
        <w:jc w:val="both"/>
        <w:rPr>
          <w:rFonts w:ascii="Verdana" w:hAnsi="Verdana" w:cs="Arial"/>
          <w:sz w:val="18"/>
          <w:szCs w:val="18"/>
        </w:rPr>
      </w:pPr>
    </w:p>
    <w:p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EB78BC" w:rsidRPr="00262F4D" w:rsidRDefault="00384D92" w:rsidP="004D4BEF">
      <w:pPr>
        <w:numPr>
          <w:ilvl w:val="0"/>
          <w:numId w:val="5"/>
        </w:numPr>
        <w:tabs>
          <w:tab w:val="clear" w:pos="1211"/>
          <w:tab w:val="num" w:pos="851"/>
        </w:tabs>
        <w:ind w:left="851" w:hanging="425"/>
        <w:jc w:val="both"/>
        <w:rPr>
          <w:rFonts w:ascii="Verdana" w:hAnsi="Verdana" w:cs="Calibri"/>
          <w:sz w:val="18"/>
          <w:szCs w:val="18"/>
        </w:rPr>
      </w:pPr>
      <w:r w:rsidRPr="00262F4D">
        <w:rPr>
          <w:rFonts w:ascii="Verdana" w:hAnsi="Verdana" w:cs="Calibri"/>
          <w:sz w:val="18"/>
          <w:szCs w:val="18"/>
        </w:rPr>
        <w:t>Micro y Pequeñas Empresas; Asociaciones de Pequeños Productores Urbanos y Rurales; Organizaciones Económicas Campesinas; Cooperativas; Asociacio</w:t>
      </w:r>
      <w:r w:rsidR="004D4BEF" w:rsidRPr="00262F4D">
        <w:rPr>
          <w:rFonts w:ascii="Verdana" w:hAnsi="Verdana" w:cs="Calibri"/>
          <w:sz w:val="18"/>
          <w:szCs w:val="18"/>
        </w:rPr>
        <w:t>nes Civiles sin Fines de Lucro.</w:t>
      </w:r>
    </w:p>
    <w:p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0F1E25" w:rsidRPr="00E076F9" w:rsidRDefault="000F1E25" w:rsidP="00262F4D">
      <w:pPr>
        <w:numPr>
          <w:ilvl w:val="1"/>
          <w:numId w:val="28"/>
        </w:numPr>
        <w:shd w:val="clear" w:color="auto" w:fill="FFFFFF"/>
        <w:jc w:val="both"/>
        <w:rPr>
          <w:rFonts w:ascii="Verdana" w:hAnsi="Verdana" w:cs="Verdana"/>
          <w:sz w:val="18"/>
          <w:szCs w:val="18"/>
        </w:rPr>
      </w:pPr>
      <w:r w:rsidRPr="00E076F9">
        <w:rPr>
          <w:rFonts w:ascii="Verdana" w:hAnsi="Verdana" w:cs="Verdana"/>
          <w:b/>
          <w:bCs/>
          <w:sz w:val="18"/>
          <w:szCs w:val="18"/>
        </w:rPr>
        <w:t xml:space="preserve">Consultas sobre el DCD </w:t>
      </w:r>
    </w:p>
    <w:p w:rsidR="000F1E25" w:rsidRPr="00E076F9" w:rsidRDefault="000F1E25" w:rsidP="00262F4D">
      <w:pPr>
        <w:shd w:val="clear" w:color="auto" w:fill="FFFFFF"/>
        <w:jc w:val="both"/>
        <w:rPr>
          <w:rFonts w:ascii="Verdana" w:hAnsi="Verdana" w:cs="Verdana"/>
          <w:sz w:val="18"/>
          <w:szCs w:val="18"/>
        </w:rPr>
      </w:pPr>
    </w:p>
    <w:p w:rsidR="000F1E25" w:rsidRDefault="000F1E25" w:rsidP="00262F4D">
      <w:pPr>
        <w:shd w:val="clear" w:color="auto" w:fill="FFFFFF"/>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rsidR="003354CB" w:rsidRPr="00C60BCF" w:rsidRDefault="003354CB" w:rsidP="00262F4D">
      <w:pPr>
        <w:shd w:val="clear" w:color="auto" w:fill="FFFFFF"/>
        <w:ind w:left="360"/>
        <w:jc w:val="both"/>
        <w:rPr>
          <w:rFonts w:ascii="Verdana" w:hAnsi="Verdana" w:cs="Arial"/>
          <w:sz w:val="18"/>
          <w:szCs w:val="18"/>
          <w:lang w:val="es-BO"/>
        </w:rPr>
      </w:pPr>
    </w:p>
    <w:p w:rsidR="003354CB" w:rsidRPr="00C60BCF" w:rsidRDefault="003354CB" w:rsidP="00262F4D">
      <w:pPr>
        <w:numPr>
          <w:ilvl w:val="1"/>
          <w:numId w:val="28"/>
        </w:numPr>
        <w:shd w:val="clear" w:color="auto" w:fill="FFFFFF"/>
        <w:jc w:val="both"/>
        <w:rPr>
          <w:rFonts w:ascii="Verdana" w:hAnsi="Verdana" w:cs="Verdana"/>
          <w:sz w:val="18"/>
          <w:szCs w:val="18"/>
        </w:rPr>
      </w:pPr>
      <w:r w:rsidRPr="00C60BCF">
        <w:rPr>
          <w:rFonts w:ascii="Verdana" w:hAnsi="Verdana" w:cs="Verdana"/>
          <w:b/>
          <w:bCs/>
          <w:sz w:val="18"/>
          <w:szCs w:val="18"/>
        </w:rPr>
        <w:t xml:space="preserve">Aclaraciones y Enmiendas el DCD </w:t>
      </w:r>
    </w:p>
    <w:p w:rsidR="003354CB" w:rsidRPr="00C60BCF" w:rsidRDefault="003354CB" w:rsidP="00262F4D">
      <w:pPr>
        <w:shd w:val="clear" w:color="auto" w:fill="FFFFFF"/>
        <w:ind w:left="360"/>
        <w:jc w:val="both"/>
        <w:rPr>
          <w:rFonts w:ascii="Verdana" w:hAnsi="Verdana" w:cs="Verdana"/>
          <w:sz w:val="18"/>
          <w:szCs w:val="18"/>
        </w:rPr>
      </w:pPr>
    </w:p>
    <w:p w:rsidR="003354CB" w:rsidRPr="00C60BCF" w:rsidRDefault="003354CB" w:rsidP="00262F4D">
      <w:pPr>
        <w:shd w:val="clear" w:color="auto" w:fill="FFFFFF"/>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0F1E25" w:rsidRPr="00653C8D" w:rsidRDefault="000F1E25" w:rsidP="00262F4D">
      <w:pPr>
        <w:shd w:val="clear" w:color="auto" w:fill="FFFFFF"/>
        <w:jc w:val="both"/>
        <w:rPr>
          <w:rFonts w:ascii="Verdana" w:hAnsi="Verdana" w:cs="Arial"/>
          <w:b/>
          <w:sz w:val="18"/>
          <w:szCs w:val="18"/>
        </w:rPr>
      </w:pPr>
    </w:p>
    <w:p w:rsidR="00384D92" w:rsidRPr="00653C8D" w:rsidRDefault="00384D92" w:rsidP="00262F4D">
      <w:pPr>
        <w:pStyle w:val="Ttulo10"/>
        <w:numPr>
          <w:ilvl w:val="0"/>
          <w:numId w:val="13"/>
        </w:numPr>
        <w:shd w:val="clear" w:color="auto" w:fill="FFFFFF"/>
        <w:spacing w:before="0" w:after="0"/>
        <w:jc w:val="left"/>
        <w:rPr>
          <w:rFonts w:ascii="Verdana" w:hAnsi="Verdana"/>
          <w:sz w:val="18"/>
        </w:rPr>
      </w:pPr>
      <w:bookmarkStart w:id="2" w:name="_Toc347486210"/>
      <w:r w:rsidRPr="00653C8D">
        <w:rPr>
          <w:rFonts w:ascii="Verdana" w:hAnsi="Verdana"/>
          <w:sz w:val="18"/>
        </w:rPr>
        <w:t>GARANTÍAS</w:t>
      </w:r>
      <w:bookmarkEnd w:id="2"/>
    </w:p>
    <w:p w:rsidR="00384D92" w:rsidRPr="00653C8D" w:rsidRDefault="00384D92" w:rsidP="00262F4D">
      <w:pPr>
        <w:shd w:val="clear" w:color="auto" w:fill="FFFFFF"/>
        <w:rPr>
          <w:rFonts w:ascii="Verdana" w:hAnsi="Verdana" w:cs="Arial"/>
          <w:b/>
          <w:sz w:val="18"/>
          <w:szCs w:val="18"/>
        </w:rPr>
      </w:pPr>
    </w:p>
    <w:p w:rsidR="00384D92" w:rsidRPr="00653C8D" w:rsidRDefault="00384D92" w:rsidP="00262F4D">
      <w:pPr>
        <w:numPr>
          <w:ilvl w:val="1"/>
          <w:numId w:val="13"/>
        </w:numPr>
        <w:shd w:val="clear" w:color="auto" w:fill="FFFFFF"/>
        <w:jc w:val="both"/>
        <w:rPr>
          <w:rFonts w:ascii="Verdana" w:hAnsi="Verdana" w:cs="Arial"/>
          <w:b/>
          <w:sz w:val="18"/>
          <w:szCs w:val="18"/>
        </w:rPr>
      </w:pPr>
      <w:r w:rsidRPr="00653C8D">
        <w:rPr>
          <w:rFonts w:ascii="Verdana" w:hAnsi="Verdana" w:cs="Arial"/>
          <w:b/>
          <w:sz w:val="18"/>
          <w:szCs w:val="18"/>
        </w:rPr>
        <w:t>Tipo de Garantías requerido</w:t>
      </w:r>
    </w:p>
    <w:p w:rsidR="00384D92" w:rsidRPr="00653C8D" w:rsidRDefault="00384D92" w:rsidP="00262F4D">
      <w:pPr>
        <w:shd w:val="clear" w:color="auto" w:fill="FFFFFF"/>
        <w:ind w:left="576"/>
        <w:jc w:val="both"/>
        <w:rPr>
          <w:rFonts w:ascii="Verdana" w:hAnsi="Verdana" w:cs="Arial"/>
          <w:b/>
          <w:sz w:val="18"/>
          <w:szCs w:val="18"/>
        </w:rPr>
      </w:pPr>
    </w:p>
    <w:p w:rsidR="00E96123" w:rsidRPr="006C4233" w:rsidRDefault="00E96123" w:rsidP="00262F4D">
      <w:pPr>
        <w:shd w:val="clear" w:color="auto" w:fill="FFFFFF"/>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6B2A7D" w:rsidRPr="006C4233" w:rsidRDefault="006B2A7D" w:rsidP="00262F4D">
      <w:pPr>
        <w:shd w:val="clear" w:color="auto" w:fill="FFFFFF"/>
        <w:ind w:left="426"/>
        <w:jc w:val="both"/>
        <w:rPr>
          <w:rFonts w:ascii="Verdana" w:hAnsi="Verdana" w:cs="Verdana"/>
          <w:sz w:val="18"/>
          <w:szCs w:val="18"/>
        </w:rPr>
      </w:pPr>
    </w:p>
    <w:p w:rsidR="006B2A7D" w:rsidRDefault="006B2A7D" w:rsidP="00262F4D">
      <w:pPr>
        <w:pStyle w:val="Prrafodelista"/>
        <w:numPr>
          <w:ilvl w:val="0"/>
          <w:numId w:val="24"/>
        </w:numPr>
        <w:shd w:val="clear" w:color="auto" w:fill="FFFFFF"/>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0A1DC9" w:rsidRPr="00262F4D" w:rsidRDefault="000A1DC9" w:rsidP="00085640">
      <w:pPr>
        <w:pStyle w:val="Prrafodelista"/>
        <w:numPr>
          <w:ilvl w:val="0"/>
          <w:numId w:val="24"/>
        </w:numPr>
        <w:autoSpaceDE w:val="0"/>
        <w:autoSpaceDN w:val="0"/>
        <w:adjustRightInd w:val="0"/>
        <w:jc w:val="both"/>
        <w:rPr>
          <w:rFonts w:ascii="Verdana" w:hAnsi="Verdana" w:cs="Calibri"/>
          <w:sz w:val="18"/>
          <w:szCs w:val="18"/>
        </w:rPr>
      </w:pPr>
      <w:r w:rsidRPr="00262F4D">
        <w:rPr>
          <w:rFonts w:ascii="Verdana" w:hAnsi="Verdana" w:cs="Calibri"/>
          <w:b/>
          <w:sz w:val="18"/>
          <w:szCs w:val="18"/>
        </w:rPr>
        <w:t>Garantía a Primer Requerimiento:</w:t>
      </w:r>
      <w:r w:rsidRPr="00262F4D">
        <w:rPr>
          <w:rFonts w:ascii="Verdana" w:hAnsi="Verdana" w:cs="Calibri"/>
          <w:sz w:val="18"/>
          <w:szCs w:val="18"/>
        </w:rPr>
        <w:t xml:space="preserve"> Emitida por una entidad de intermediación financiera bancaria o no bancaria, regulada y autorizada por la instancia competente;</w:t>
      </w:r>
    </w:p>
    <w:p w:rsidR="006B2A7D" w:rsidRPr="006C4233" w:rsidRDefault="006B2A7D" w:rsidP="00262F4D">
      <w:pPr>
        <w:shd w:val="clear" w:color="auto" w:fill="FFFFFF"/>
        <w:ind w:left="426"/>
        <w:rPr>
          <w:rFonts w:ascii="Verdana" w:hAnsi="Verdana" w:cs="Verdana"/>
          <w:sz w:val="18"/>
          <w:szCs w:val="18"/>
        </w:rPr>
      </w:pPr>
    </w:p>
    <w:p w:rsidR="00384D92" w:rsidRPr="00653C8D" w:rsidRDefault="00384D92" w:rsidP="00262F4D">
      <w:pPr>
        <w:numPr>
          <w:ilvl w:val="1"/>
          <w:numId w:val="13"/>
        </w:numPr>
        <w:shd w:val="clear" w:color="auto" w:fill="FFFFFF"/>
        <w:jc w:val="both"/>
        <w:rPr>
          <w:rFonts w:ascii="Verdana" w:hAnsi="Verdana"/>
          <w:b/>
          <w:sz w:val="18"/>
          <w:szCs w:val="18"/>
          <w:lang w:val="es-BO"/>
        </w:rPr>
      </w:pPr>
      <w:r w:rsidRPr="00653C8D">
        <w:rPr>
          <w:rFonts w:ascii="Verdana" w:hAnsi="Verdana" w:cs="Arial"/>
          <w:b/>
          <w:sz w:val="18"/>
          <w:szCs w:val="18"/>
          <w:lang w:val="es-BO"/>
        </w:rPr>
        <w:t>Garantías según el objeto</w:t>
      </w:r>
    </w:p>
    <w:p w:rsidR="00384D92" w:rsidRPr="007A2A03" w:rsidRDefault="00384D92" w:rsidP="00262F4D">
      <w:pPr>
        <w:pStyle w:val="Default"/>
        <w:shd w:val="clear" w:color="auto" w:fill="FFFFFF"/>
        <w:jc w:val="both"/>
        <w:rPr>
          <w:rFonts w:ascii="Verdana" w:hAnsi="Verdana"/>
          <w:color w:val="auto"/>
          <w:sz w:val="18"/>
          <w:szCs w:val="18"/>
          <w:lang w:val="es-BO"/>
        </w:rPr>
      </w:pPr>
    </w:p>
    <w:p w:rsidR="00384D92" w:rsidRDefault="00384D92" w:rsidP="00262F4D">
      <w:pPr>
        <w:pStyle w:val="Default"/>
        <w:shd w:val="clear" w:color="auto" w:fill="FFFFFF"/>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C129CD" w:rsidRDefault="00C129CD" w:rsidP="00262F4D">
      <w:pPr>
        <w:pStyle w:val="Default"/>
        <w:shd w:val="clear" w:color="auto" w:fill="FFFFFF"/>
        <w:ind w:left="576"/>
        <w:jc w:val="both"/>
        <w:rPr>
          <w:rFonts w:ascii="Verdana" w:hAnsi="Verdana"/>
          <w:color w:val="auto"/>
          <w:sz w:val="18"/>
          <w:szCs w:val="18"/>
          <w:lang w:val="es-BO"/>
        </w:rPr>
      </w:pPr>
    </w:p>
    <w:p w:rsidR="009A5D43" w:rsidRPr="00262F4D" w:rsidRDefault="00C4577D" w:rsidP="00262F4D">
      <w:pPr>
        <w:pStyle w:val="Prrafodelista"/>
        <w:numPr>
          <w:ilvl w:val="0"/>
          <w:numId w:val="29"/>
        </w:numPr>
        <w:shd w:val="clear" w:color="auto" w:fill="FFFFFF"/>
        <w:autoSpaceDE w:val="0"/>
        <w:autoSpaceDN w:val="0"/>
        <w:adjustRightInd w:val="0"/>
        <w:ind w:left="1276" w:hanging="425"/>
        <w:jc w:val="both"/>
        <w:rPr>
          <w:rFonts w:ascii="Verdana" w:hAnsi="Verdana" w:cs="Calibri"/>
          <w:sz w:val="18"/>
          <w:szCs w:val="18"/>
        </w:rPr>
      </w:pPr>
      <w:r w:rsidRPr="00F25F1B">
        <w:rPr>
          <w:rFonts w:ascii="Verdana" w:hAnsi="Verdana" w:cs="Calibri"/>
          <w:b/>
          <w:sz w:val="18"/>
          <w:szCs w:val="18"/>
          <w:highlight w:val="cyan"/>
        </w:rPr>
        <w:t>Garantía de Seriedad de Propuesta</w:t>
      </w:r>
      <w:r w:rsidR="009A5D43" w:rsidRPr="00F25F1B">
        <w:rPr>
          <w:rFonts w:ascii="Verdana" w:hAnsi="Verdana" w:cs="Calibri"/>
          <w:sz w:val="18"/>
          <w:szCs w:val="18"/>
          <w:highlight w:val="cyan"/>
        </w:rPr>
        <w:t>:</w:t>
      </w:r>
      <w:r w:rsidR="007A2A03" w:rsidRPr="00F25F1B">
        <w:rPr>
          <w:rFonts w:ascii="Verdana" w:hAnsi="Verdana" w:cs="Calibri"/>
          <w:sz w:val="18"/>
          <w:szCs w:val="18"/>
          <w:highlight w:val="cyan"/>
        </w:rPr>
        <w:t xml:space="preserve"> </w:t>
      </w:r>
      <w:r w:rsidR="00424EEB" w:rsidRPr="00F25F1B">
        <w:rPr>
          <w:rFonts w:ascii="Verdana" w:hAnsi="Verdana" w:cs="Calibri"/>
          <w:sz w:val="18"/>
          <w:szCs w:val="18"/>
        </w:rPr>
        <w:t>La</w:t>
      </w:r>
      <w:r w:rsidR="00424EEB" w:rsidRPr="00262F4D">
        <w:rPr>
          <w:rFonts w:ascii="Verdana" w:hAnsi="Verdana" w:cs="Calibri"/>
          <w:sz w:val="18"/>
          <w:szCs w:val="18"/>
        </w:rPr>
        <w:t xml:space="preserve"> </w:t>
      </w:r>
      <w:r w:rsidR="00D02ECC" w:rsidRPr="00262F4D">
        <w:rPr>
          <w:rFonts w:ascii="Verdana" w:hAnsi="Verdana" w:cs="Calibri"/>
          <w:sz w:val="18"/>
          <w:szCs w:val="18"/>
        </w:rPr>
        <w:t>AEVIVIENDA, solicitará</w:t>
      </w:r>
      <w:r w:rsidR="00D02ECC" w:rsidRPr="00262F4D">
        <w:rPr>
          <w:rFonts w:ascii="Verdana" w:hAnsi="Verdana" w:cs="Calibri"/>
          <w:sz w:val="18"/>
        </w:rPr>
        <w:t xml:space="preserve"> la presentación de la Garantía de Seriedad de Propuesta</w:t>
      </w:r>
      <w:r w:rsidR="00424EEB" w:rsidRPr="00262F4D">
        <w:rPr>
          <w:rFonts w:ascii="Verdana" w:hAnsi="Verdana" w:cs="Calibri"/>
          <w:sz w:val="18"/>
          <w:szCs w:val="18"/>
        </w:rPr>
        <w:t>, sólo para contrataciones con Precio Referencial mayor a Bs1.000.000.</w:t>
      </w:r>
      <w:r w:rsidR="008104A3" w:rsidRPr="00262F4D">
        <w:rPr>
          <w:rFonts w:ascii="Verdana" w:hAnsi="Verdana" w:cs="Calibri"/>
          <w:sz w:val="18"/>
          <w:szCs w:val="18"/>
        </w:rPr>
        <w:t>- (UN MILLÓN 00/100 BOLIVIANOS)</w:t>
      </w:r>
      <w:r w:rsidR="00BE75CB" w:rsidRPr="00262F4D">
        <w:rPr>
          <w:rFonts w:ascii="Verdana" w:hAnsi="Verdana" w:cs="Calibri"/>
          <w:sz w:val="18"/>
          <w:szCs w:val="18"/>
        </w:rPr>
        <w:t>.</w:t>
      </w:r>
      <w:r w:rsidR="008104A3" w:rsidRPr="00262F4D">
        <w:rPr>
          <w:rFonts w:ascii="Verdana" w:hAnsi="Verdana" w:cs="Calibri"/>
          <w:sz w:val="18"/>
          <w:szCs w:val="18"/>
        </w:rPr>
        <w:t xml:space="preserve"> </w:t>
      </w:r>
    </w:p>
    <w:p w:rsidR="00C129CD" w:rsidRPr="00262F4D" w:rsidRDefault="00C129CD" w:rsidP="00262F4D">
      <w:pPr>
        <w:pStyle w:val="Prrafodelista"/>
        <w:shd w:val="clear" w:color="auto" w:fill="FFFFFF"/>
        <w:autoSpaceDE w:val="0"/>
        <w:autoSpaceDN w:val="0"/>
        <w:adjustRightInd w:val="0"/>
        <w:ind w:left="1276"/>
        <w:jc w:val="both"/>
        <w:rPr>
          <w:rFonts w:ascii="Verdana" w:hAnsi="Verdana" w:cs="Calibri"/>
          <w:sz w:val="18"/>
          <w:szCs w:val="18"/>
        </w:rPr>
      </w:pPr>
    </w:p>
    <w:p w:rsidR="00424EEB" w:rsidRPr="00262F4D" w:rsidRDefault="00EE663B" w:rsidP="00262F4D">
      <w:pPr>
        <w:pStyle w:val="Prrafodelista"/>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La Garantía de seriedad de propuesta, t</w:t>
      </w:r>
      <w:r w:rsidR="00C4577D" w:rsidRPr="00262F4D">
        <w:rPr>
          <w:rFonts w:ascii="Verdana" w:hAnsi="Verdana" w:cs="Calibr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rsidR="00D02ECC" w:rsidRPr="00262F4D" w:rsidRDefault="00D02ECC" w:rsidP="00262F4D">
      <w:pPr>
        <w:pStyle w:val="Prrafodelista"/>
        <w:shd w:val="clear" w:color="auto" w:fill="FFFFFF"/>
        <w:autoSpaceDE w:val="0"/>
        <w:autoSpaceDN w:val="0"/>
        <w:adjustRightInd w:val="0"/>
        <w:ind w:left="1276"/>
        <w:jc w:val="both"/>
        <w:rPr>
          <w:rFonts w:ascii="Verdana" w:hAnsi="Verdana" w:cs="Calibri"/>
          <w:sz w:val="18"/>
          <w:szCs w:val="18"/>
        </w:rPr>
      </w:pPr>
    </w:p>
    <w:p w:rsidR="00D02722" w:rsidRPr="00262F4D" w:rsidRDefault="00D02722" w:rsidP="00D02722">
      <w:pPr>
        <w:pStyle w:val="Prrafodelista"/>
        <w:autoSpaceDE w:val="0"/>
        <w:autoSpaceDN w:val="0"/>
        <w:adjustRightInd w:val="0"/>
        <w:ind w:left="1276"/>
        <w:jc w:val="both"/>
        <w:rPr>
          <w:rFonts w:ascii="Verdana" w:hAnsi="Verdana" w:cs="Calibri"/>
          <w:sz w:val="18"/>
        </w:rPr>
      </w:pPr>
      <w:r w:rsidRPr="00262F4D">
        <w:rPr>
          <w:rFonts w:ascii="Verdana" w:hAnsi="Verdana" w:cs="Calibri"/>
          <w:sz w:val="18"/>
        </w:rPr>
        <w:t>La vigencia de esta garantía deberá tener noventa (90) días calendario, a partir de la fecha de la apertura de propuesta establecida en el DCD.</w:t>
      </w:r>
    </w:p>
    <w:p w:rsidR="00D02722" w:rsidRPr="00262F4D" w:rsidRDefault="00D02722" w:rsidP="00262F4D">
      <w:pPr>
        <w:pStyle w:val="Prrafodelista"/>
        <w:shd w:val="clear" w:color="auto" w:fill="FFFFFF"/>
        <w:autoSpaceDE w:val="0"/>
        <w:autoSpaceDN w:val="0"/>
        <w:adjustRightInd w:val="0"/>
        <w:ind w:left="1276"/>
        <w:jc w:val="both"/>
        <w:rPr>
          <w:rFonts w:ascii="Verdana" w:hAnsi="Verdana" w:cs="Calibri"/>
          <w:sz w:val="18"/>
          <w:szCs w:val="18"/>
        </w:rPr>
      </w:pPr>
    </w:p>
    <w:p w:rsidR="00C4577D" w:rsidRPr="00262F4D" w:rsidRDefault="00C4577D" w:rsidP="00262F4D">
      <w:pPr>
        <w:pStyle w:val="Prrafodelista"/>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La Garantía de Seriedad de Propuesta será devuelta conforme a lo establecido en el DCD.</w:t>
      </w:r>
    </w:p>
    <w:p w:rsidR="00C4577D" w:rsidRPr="00262F4D" w:rsidRDefault="00C4577D" w:rsidP="00262F4D">
      <w:pPr>
        <w:pStyle w:val="Prrafodelista"/>
        <w:shd w:val="clear" w:color="auto" w:fill="FFFFFF"/>
        <w:autoSpaceDE w:val="0"/>
        <w:autoSpaceDN w:val="0"/>
        <w:adjustRightInd w:val="0"/>
        <w:ind w:left="1276"/>
        <w:jc w:val="both"/>
        <w:rPr>
          <w:rFonts w:ascii="Verdana" w:hAnsi="Verdana" w:cs="Calibri"/>
          <w:sz w:val="18"/>
          <w:szCs w:val="18"/>
        </w:rPr>
      </w:pPr>
    </w:p>
    <w:p w:rsidR="00EE663B" w:rsidRPr="00262F4D" w:rsidRDefault="00384D92" w:rsidP="00262F4D">
      <w:pPr>
        <w:pStyle w:val="Prrafodelista"/>
        <w:numPr>
          <w:ilvl w:val="0"/>
          <w:numId w:val="29"/>
        </w:numPr>
        <w:shd w:val="clear" w:color="auto" w:fill="FFFFFF"/>
        <w:autoSpaceDE w:val="0"/>
        <w:autoSpaceDN w:val="0"/>
        <w:adjustRightInd w:val="0"/>
        <w:ind w:left="1276" w:hanging="425"/>
        <w:jc w:val="both"/>
        <w:rPr>
          <w:rFonts w:ascii="Verdana" w:hAnsi="Verdana" w:cs="Calibri"/>
        </w:rPr>
      </w:pPr>
      <w:r w:rsidRPr="00F25F1B">
        <w:rPr>
          <w:rFonts w:ascii="Verdana" w:hAnsi="Verdana" w:cs="Verdana"/>
          <w:b/>
          <w:bCs/>
          <w:sz w:val="18"/>
          <w:szCs w:val="18"/>
          <w:highlight w:val="cyan"/>
        </w:rPr>
        <w:t>Garantía de Cumplimiento de Contrato</w:t>
      </w:r>
      <w:r w:rsidR="009A5D43" w:rsidRPr="00F25F1B">
        <w:rPr>
          <w:rFonts w:ascii="Verdana" w:hAnsi="Verdana" w:cs="Calibri"/>
          <w:highlight w:val="cyan"/>
        </w:rPr>
        <w:t>:</w:t>
      </w:r>
      <w:r w:rsidR="00D77869" w:rsidRPr="00262F4D">
        <w:rPr>
          <w:rFonts w:ascii="Verdana" w:hAnsi="Verdana" w:cs="Calibri"/>
        </w:rPr>
        <w:t xml:space="preserve"> </w:t>
      </w:r>
      <w:r w:rsidR="00EE663B" w:rsidRPr="00262F4D">
        <w:rPr>
          <w:rFonts w:ascii="Verdana" w:hAnsi="Verdana" w:cs="Calibri"/>
          <w:sz w:val="18"/>
          <w:szCs w:val="18"/>
        </w:rPr>
        <w:t xml:space="preserve">La </w:t>
      </w:r>
      <w:r w:rsidR="00F66EDB" w:rsidRPr="00262F4D">
        <w:rPr>
          <w:rFonts w:ascii="Verdana" w:hAnsi="Verdana" w:cs="Calibri"/>
          <w:sz w:val="18"/>
          <w:szCs w:val="18"/>
        </w:rPr>
        <w:t>AEVIVIENDA</w:t>
      </w:r>
      <w:r w:rsidR="00EE663B" w:rsidRPr="00262F4D">
        <w:rPr>
          <w:rFonts w:ascii="Verdana" w:hAnsi="Verdana" w:cs="Calibri"/>
          <w:sz w:val="18"/>
          <w:szCs w:val="18"/>
        </w:rPr>
        <w:t xml:space="preserve"> solicitará la Garantía de Cumplimiento de Contrato equivalente al siete por ciento (7%) del monto </w:t>
      </w:r>
      <w:r w:rsidR="00E619AE" w:rsidRPr="00262F4D">
        <w:rPr>
          <w:rFonts w:ascii="Verdana" w:hAnsi="Verdana" w:cs="Calibri"/>
          <w:sz w:val="18"/>
          <w:szCs w:val="18"/>
        </w:rPr>
        <w:t xml:space="preserve">total </w:t>
      </w:r>
      <w:r w:rsidR="00EE663B" w:rsidRPr="00262F4D">
        <w:rPr>
          <w:rFonts w:ascii="Verdana" w:hAnsi="Verdana" w:cs="Calibri"/>
          <w:sz w:val="18"/>
          <w:szCs w:val="18"/>
        </w:rPr>
        <w:t>del contrato.</w:t>
      </w:r>
    </w:p>
    <w:p w:rsidR="004D67C6" w:rsidRPr="00262F4D" w:rsidRDefault="004A5B58" w:rsidP="00262F4D">
      <w:pPr>
        <w:pStyle w:val="Prrafodelista"/>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 xml:space="preserve">La </w:t>
      </w:r>
      <w:r w:rsidR="00EE663B" w:rsidRPr="00262F4D">
        <w:rPr>
          <w:rFonts w:ascii="Verdana" w:hAnsi="Verdana" w:cs="Calibri"/>
          <w:sz w:val="18"/>
          <w:szCs w:val="18"/>
        </w:rPr>
        <w:t>Garantía de Cumplimiento de Contrato, t</w:t>
      </w:r>
      <w:r w:rsidR="00C4577D" w:rsidRPr="00262F4D">
        <w:rPr>
          <w:rFonts w:ascii="Verdana" w:hAnsi="Verdana" w:cs="Calibri"/>
          <w:sz w:val="18"/>
          <w:szCs w:val="18"/>
        </w:rPr>
        <w:t>iene por objeto garantizar la conclusión y entrega</w:t>
      </w:r>
      <w:r w:rsidR="004D67C6" w:rsidRPr="00262F4D">
        <w:rPr>
          <w:rFonts w:ascii="Verdana" w:hAnsi="Verdana" w:cs="Calibri"/>
          <w:sz w:val="18"/>
          <w:szCs w:val="18"/>
        </w:rPr>
        <w:t xml:space="preserve"> del objeto del Contrato.</w:t>
      </w:r>
    </w:p>
    <w:p w:rsidR="008104A3" w:rsidRPr="00262F4D" w:rsidRDefault="008104A3" w:rsidP="00262F4D">
      <w:pPr>
        <w:pStyle w:val="Prrafodelista"/>
        <w:shd w:val="clear" w:color="auto" w:fill="FFFFFF"/>
        <w:autoSpaceDE w:val="0"/>
        <w:autoSpaceDN w:val="0"/>
        <w:adjustRightInd w:val="0"/>
        <w:ind w:left="1276"/>
        <w:jc w:val="both"/>
        <w:rPr>
          <w:rFonts w:ascii="Verdana" w:hAnsi="Verdana" w:cs="Calibri"/>
          <w:sz w:val="18"/>
          <w:szCs w:val="18"/>
        </w:rPr>
      </w:pPr>
    </w:p>
    <w:p w:rsidR="008104A3" w:rsidRPr="00262F4D" w:rsidRDefault="008104A3" w:rsidP="008104A3">
      <w:pPr>
        <w:pStyle w:val="Prrafodelista"/>
        <w:autoSpaceDE w:val="0"/>
        <w:autoSpaceDN w:val="0"/>
        <w:adjustRightInd w:val="0"/>
        <w:ind w:left="1276"/>
        <w:jc w:val="both"/>
        <w:rPr>
          <w:rFonts w:ascii="Verdana" w:hAnsi="Verdana" w:cs="Calibri"/>
          <w:sz w:val="18"/>
          <w:szCs w:val="18"/>
        </w:rPr>
      </w:pPr>
      <w:r w:rsidRPr="00262F4D">
        <w:rPr>
          <w:rFonts w:ascii="Verdana" w:hAnsi="Verdana" w:cs="Calibr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8104A3" w:rsidRPr="00262F4D" w:rsidRDefault="008104A3" w:rsidP="008104A3">
      <w:pPr>
        <w:pStyle w:val="Prrafodelista"/>
        <w:autoSpaceDE w:val="0"/>
        <w:autoSpaceDN w:val="0"/>
        <w:adjustRightInd w:val="0"/>
        <w:ind w:left="1276"/>
        <w:jc w:val="both"/>
        <w:rPr>
          <w:rFonts w:ascii="Verdana" w:hAnsi="Verdana" w:cs="Calibri"/>
          <w:sz w:val="18"/>
          <w:szCs w:val="18"/>
        </w:rPr>
      </w:pPr>
    </w:p>
    <w:p w:rsidR="008104A3" w:rsidRPr="00262F4D" w:rsidRDefault="008104A3" w:rsidP="008104A3">
      <w:pPr>
        <w:pStyle w:val="Prrafodelista"/>
        <w:autoSpaceDE w:val="0"/>
        <w:autoSpaceDN w:val="0"/>
        <w:adjustRightInd w:val="0"/>
        <w:ind w:left="1276"/>
        <w:jc w:val="both"/>
        <w:rPr>
          <w:rFonts w:ascii="Verdana" w:hAnsi="Verdana" w:cs="Calibri"/>
          <w:sz w:val="18"/>
          <w:szCs w:val="18"/>
        </w:rPr>
      </w:pPr>
      <w:r w:rsidRPr="00262F4D">
        <w:rPr>
          <w:rFonts w:ascii="Verdana" w:hAnsi="Verdana" w:cs="Calibr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8104A3" w:rsidRPr="00262F4D" w:rsidRDefault="008104A3" w:rsidP="008104A3">
      <w:pPr>
        <w:pStyle w:val="Prrafodelista"/>
        <w:autoSpaceDE w:val="0"/>
        <w:autoSpaceDN w:val="0"/>
        <w:adjustRightInd w:val="0"/>
        <w:ind w:left="1276"/>
        <w:jc w:val="both"/>
        <w:rPr>
          <w:rFonts w:ascii="Verdana" w:hAnsi="Verdana" w:cs="Calibri"/>
          <w:sz w:val="18"/>
          <w:szCs w:val="18"/>
        </w:rPr>
      </w:pPr>
    </w:p>
    <w:p w:rsidR="00D02722" w:rsidRPr="00262F4D" w:rsidRDefault="00D02722" w:rsidP="00D02722">
      <w:pPr>
        <w:pStyle w:val="Prrafodelista"/>
        <w:autoSpaceDE w:val="0"/>
        <w:autoSpaceDN w:val="0"/>
        <w:adjustRightInd w:val="0"/>
        <w:ind w:left="1276"/>
        <w:jc w:val="both"/>
        <w:rPr>
          <w:rFonts w:ascii="Verdana" w:hAnsi="Verdana" w:cs="Calibri"/>
          <w:sz w:val="18"/>
          <w:szCs w:val="18"/>
        </w:rPr>
      </w:pPr>
      <w:r w:rsidRPr="00262F4D">
        <w:rPr>
          <w:rFonts w:ascii="Verdana" w:hAnsi="Verdana" w:cs="Calibri"/>
          <w:sz w:val="18"/>
          <w:szCs w:val="18"/>
        </w:rPr>
        <w:t xml:space="preserve">La vigencia de la garantía será computable a partir de la firma del contrato hasta la </w:t>
      </w:r>
      <w:r w:rsidR="00990B6C" w:rsidRPr="00262F4D">
        <w:rPr>
          <w:rFonts w:ascii="Verdana" w:hAnsi="Verdana" w:cs="Calibri"/>
          <w:sz w:val="18"/>
          <w:szCs w:val="18"/>
        </w:rPr>
        <w:t xml:space="preserve">recepción </w:t>
      </w:r>
      <w:r w:rsidRPr="00262F4D">
        <w:rPr>
          <w:rFonts w:ascii="Verdana" w:hAnsi="Verdana" w:cs="Calibri"/>
          <w:sz w:val="18"/>
          <w:szCs w:val="18"/>
        </w:rPr>
        <w:t>del servicio de consultoría</w:t>
      </w:r>
      <w:r w:rsidR="00990B6C" w:rsidRPr="00262F4D">
        <w:rPr>
          <w:rFonts w:ascii="Verdana" w:hAnsi="Verdana" w:cs="Calibri"/>
          <w:sz w:val="18"/>
          <w:szCs w:val="18"/>
        </w:rPr>
        <w:t>.</w:t>
      </w:r>
      <w:r w:rsidRPr="00262F4D">
        <w:rPr>
          <w:rFonts w:ascii="Verdana" w:hAnsi="Verdana" w:cs="Calibri"/>
          <w:sz w:val="18"/>
          <w:szCs w:val="18"/>
        </w:rPr>
        <w:t xml:space="preserve"> </w:t>
      </w:r>
    </w:p>
    <w:p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rsidR="00FC0CBC" w:rsidRPr="00D43384" w:rsidRDefault="00384D92" w:rsidP="00262F4D">
      <w:pPr>
        <w:pStyle w:val="Prrafodelista"/>
        <w:numPr>
          <w:ilvl w:val="0"/>
          <w:numId w:val="29"/>
        </w:numPr>
        <w:shd w:val="clear" w:color="auto" w:fill="FFFFFF"/>
        <w:autoSpaceDE w:val="0"/>
        <w:autoSpaceDN w:val="0"/>
        <w:adjustRightInd w:val="0"/>
        <w:ind w:left="1276" w:hanging="425"/>
        <w:jc w:val="both"/>
        <w:rPr>
          <w:rFonts w:ascii="Verdana" w:hAnsi="Verdana" w:cs="Verdana"/>
          <w:b/>
          <w:bCs/>
          <w:sz w:val="18"/>
          <w:szCs w:val="18"/>
          <w:highlight w:val="cyan"/>
          <w:lang w:eastAsia="es-ES"/>
        </w:rPr>
      </w:pPr>
      <w:r w:rsidRPr="00D43384">
        <w:rPr>
          <w:rFonts w:ascii="Verdana" w:hAnsi="Verdana" w:cs="Verdana"/>
          <w:b/>
          <w:bCs/>
          <w:sz w:val="18"/>
          <w:szCs w:val="18"/>
          <w:highlight w:val="cyan"/>
          <w:lang w:eastAsia="es-ES"/>
        </w:rPr>
        <w:t>Garantía de Correcta Inversión de Anticipo para el componente de Provisión/Dotación</w:t>
      </w:r>
      <w:r w:rsidR="009A5D43" w:rsidRPr="00D43384">
        <w:rPr>
          <w:rFonts w:ascii="Verdana" w:hAnsi="Verdana" w:cs="Verdana"/>
          <w:b/>
          <w:bCs/>
          <w:sz w:val="18"/>
          <w:szCs w:val="18"/>
          <w:highlight w:val="cyan"/>
          <w:lang w:eastAsia="es-ES"/>
        </w:rPr>
        <w:t xml:space="preserve"> de Materiales de Construcción:</w:t>
      </w:r>
    </w:p>
    <w:p w:rsidR="00FC0CBC" w:rsidRDefault="00FC0CBC" w:rsidP="00262F4D">
      <w:pPr>
        <w:shd w:val="clear" w:color="auto" w:fill="FFFFFF"/>
        <w:autoSpaceDE w:val="0"/>
        <w:autoSpaceDN w:val="0"/>
        <w:adjustRightInd w:val="0"/>
        <w:ind w:left="576"/>
        <w:jc w:val="both"/>
        <w:rPr>
          <w:rFonts w:ascii="Verdana" w:hAnsi="Verdana" w:cs="Verdana"/>
          <w:b/>
          <w:bCs/>
          <w:sz w:val="18"/>
          <w:szCs w:val="18"/>
          <w:lang w:eastAsia="es-ES"/>
        </w:rPr>
      </w:pPr>
    </w:p>
    <w:p w:rsidR="009A5D43" w:rsidRPr="00262F4D" w:rsidRDefault="00FC0CBC" w:rsidP="00262F4D">
      <w:pPr>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Tiene por objeto garantizar la devolución del monto entregado al proponente por concepto de anticipo inicial.</w:t>
      </w:r>
    </w:p>
    <w:p w:rsidR="009A5D43" w:rsidRPr="00262F4D" w:rsidRDefault="00FC0CBC" w:rsidP="00262F4D">
      <w:pPr>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FC0CBC" w:rsidRPr="00262F4D" w:rsidRDefault="00FC0CBC" w:rsidP="00262F4D">
      <w:pPr>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Conforme a la Entidad Ejecutora reponga el monto del anticipo otorgado, se podrá reajustar la garantía en la misma proporción.</w:t>
      </w:r>
    </w:p>
    <w:p w:rsidR="00D10036" w:rsidRPr="00262F4D" w:rsidRDefault="00D10036" w:rsidP="00262F4D">
      <w:pPr>
        <w:shd w:val="clear" w:color="auto" w:fill="FFFFFF"/>
        <w:autoSpaceDE w:val="0"/>
        <w:autoSpaceDN w:val="0"/>
        <w:adjustRightInd w:val="0"/>
        <w:ind w:left="1276"/>
        <w:jc w:val="both"/>
        <w:rPr>
          <w:rFonts w:ascii="Verdana" w:hAnsi="Verdana" w:cs="Calibri"/>
          <w:sz w:val="18"/>
          <w:szCs w:val="18"/>
        </w:rPr>
      </w:pPr>
    </w:p>
    <w:p w:rsidR="007B42FF" w:rsidRPr="00262F4D" w:rsidRDefault="009A5D43" w:rsidP="00262F4D">
      <w:pPr>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rsidR="007B42FF" w:rsidRPr="00262F4D" w:rsidRDefault="007B42FF" w:rsidP="00262F4D">
      <w:pPr>
        <w:shd w:val="clear" w:color="auto" w:fill="FFFFFF"/>
        <w:autoSpaceDE w:val="0"/>
        <w:autoSpaceDN w:val="0"/>
        <w:adjustRightInd w:val="0"/>
        <w:ind w:left="1276"/>
        <w:jc w:val="both"/>
        <w:rPr>
          <w:rFonts w:ascii="Verdana" w:hAnsi="Verdana" w:cs="Calibri"/>
          <w:sz w:val="18"/>
          <w:szCs w:val="18"/>
        </w:rPr>
      </w:pPr>
    </w:p>
    <w:p w:rsidR="007B42FF" w:rsidRPr="00262F4D" w:rsidRDefault="007B42FF" w:rsidP="00262F4D">
      <w:pPr>
        <w:pStyle w:val="Prrafodelista"/>
        <w:numPr>
          <w:ilvl w:val="0"/>
          <w:numId w:val="29"/>
        </w:numPr>
        <w:shd w:val="clear" w:color="auto" w:fill="FFFFFF"/>
        <w:autoSpaceDE w:val="0"/>
        <w:autoSpaceDN w:val="0"/>
        <w:adjustRightInd w:val="0"/>
        <w:ind w:left="1276"/>
        <w:jc w:val="both"/>
        <w:rPr>
          <w:rFonts w:ascii="Verdana" w:hAnsi="Verdana" w:cs="Calibri"/>
          <w:sz w:val="18"/>
          <w:szCs w:val="18"/>
        </w:rPr>
      </w:pPr>
      <w:r w:rsidRPr="00D43384">
        <w:rPr>
          <w:rFonts w:ascii="Verdana" w:hAnsi="Verdana" w:cs="Verdana"/>
          <w:b/>
          <w:bCs/>
          <w:sz w:val="18"/>
          <w:szCs w:val="18"/>
          <w:highlight w:val="cyan"/>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825483" w:rsidRPr="00653C8D" w:rsidRDefault="009A5D43" w:rsidP="00262F4D">
      <w:pPr>
        <w:shd w:val="clear" w:color="auto" w:fill="FFFFFF"/>
        <w:autoSpaceDE w:val="0"/>
        <w:autoSpaceDN w:val="0"/>
        <w:adjustRightInd w:val="0"/>
        <w:ind w:left="1276"/>
        <w:jc w:val="both"/>
        <w:rPr>
          <w:rFonts w:ascii="Verdana" w:hAnsi="Verdana" w:cs="Arial"/>
          <w:b/>
          <w:sz w:val="14"/>
          <w:szCs w:val="18"/>
          <w:lang w:val="es-BO"/>
        </w:rPr>
      </w:pPr>
      <w:r w:rsidRPr="00262F4D">
        <w:rPr>
          <w:rFonts w:ascii="Verdana" w:hAnsi="Verdana" w:cs="Calibri"/>
          <w:sz w:val="18"/>
          <w:szCs w:val="18"/>
        </w:rPr>
        <w:t xml:space="preserve"> </w:t>
      </w:r>
    </w:p>
    <w:p w:rsidR="00D23B3C" w:rsidRPr="00653C8D" w:rsidRDefault="00D23B3C" w:rsidP="00262F4D">
      <w:pPr>
        <w:numPr>
          <w:ilvl w:val="1"/>
          <w:numId w:val="13"/>
        </w:numPr>
        <w:shd w:val="clear" w:color="auto" w:fill="FFFFFF"/>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rsidR="00D23B3C" w:rsidRPr="00653C8D" w:rsidRDefault="00D23B3C" w:rsidP="00262F4D">
      <w:pPr>
        <w:shd w:val="clear" w:color="auto" w:fill="FFFFFF"/>
        <w:jc w:val="both"/>
        <w:rPr>
          <w:rFonts w:ascii="Verdana" w:hAnsi="Verdana" w:cs="Arial"/>
          <w:sz w:val="18"/>
          <w:szCs w:val="18"/>
          <w:lang w:val="es-BO"/>
        </w:rPr>
      </w:pPr>
    </w:p>
    <w:p w:rsidR="00D23B3C" w:rsidRPr="00653C8D" w:rsidRDefault="00D23B3C" w:rsidP="00262F4D">
      <w:pPr>
        <w:shd w:val="clear" w:color="auto" w:fill="FFFFFF"/>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D23B3C" w:rsidRPr="00653C8D" w:rsidRDefault="00D23B3C" w:rsidP="00262F4D">
      <w:pPr>
        <w:shd w:val="clear" w:color="auto" w:fill="FFFFFF"/>
        <w:ind w:left="1134" w:hanging="283"/>
        <w:jc w:val="both"/>
        <w:rPr>
          <w:rFonts w:ascii="Verdana" w:hAnsi="Verdana" w:cs="Arial"/>
          <w:sz w:val="18"/>
          <w:szCs w:val="18"/>
          <w:lang w:val="es-BO"/>
        </w:rPr>
      </w:pPr>
    </w:p>
    <w:p w:rsidR="00D23B3C" w:rsidRPr="00653C8D"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D23B3C" w:rsidRPr="00653C8D"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D23B3C" w:rsidRPr="00653C8D"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D23B3C" w:rsidRPr="00653C8D"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D23B3C"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9A5D43" w:rsidRDefault="009A5D43" w:rsidP="00262F4D">
      <w:pPr>
        <w:shd w:val="clear" w:color="auto" w:fill="FFFFFF"/>
        <w:jc w:val="both"/>
        <w:rPr>
          <w:rFonts w:ascii="Verdana" w:hAnsi="Verdana" w:cs="Arial"/>
          <w:sz w:val="18"/>
          <w:szCs w:val="18"/>
          <w:lang w:val="es-BO"/>
        </w:rPr>
      </w:pPr>
    </w:p>
    <w:p w:rsidR="009A5D43" w:rsidRPr="008336B6" w:rsidRDefault="009A5D43" w:rsidP="00262F4D">
      <w:pPr>
        <w:pStyle w:val="Prrafodelista"/>
        <w:numPr>
          <w:ilvl w:val="1"/>
          <w:numId w:val="13"/>
        </w:numPr>
        <w:shd w:val="clear" w:color="auto" w:fill="FFFFFF"/>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9A5D43" w:rsidRDefault="009A5D43" w:rsidP="00262F4D">
      <w:pPr>
        <w:shd w:val="clear" w:color="auto" w:fill="FFFFFF"/>
        <w:jc w:val="both"/>
        <w:rPr>
          <w:lang w:val="es-BO"/>
        </w:rPr>
      </w:pPr>
    </w:p>
    <w:p w:rsidR="009A5D43" w:rsidRPr="0069487B" w:rsidRDefault="009A5D43" w:rsidP="00262F4D">
      <w:pPr>
        <w:shd w:val="clear" w:color="auto" w:fill="FFFFFF"/>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rsidR="009A5D43" w:rsidRPr="00FE6AC4" w:rsidRDefault="009A5D43" w:rsidP="00262F4D">
      <w:pPr>
        <w:shd w:val="clear" w:color="auto" w:fill="FFFFFF"/>
        <w:rPr>
          <w:sz w:val="12"/>
          <w:lang w:val="es-BO"/>
        </w:rPr>
      </w:pPr>
    </w:p>
    <w:p w:rsidR="009A5D43" w:rsidRPr="008D570D" w:rsidRDefault="009A5D43" w:rsidP="00262F4D">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9A5D43" w:rsidRPr="008D570D" w:rsidRDefault="009A5D43" w:rsidP="00262F4D">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9A5D43" w:rsidRPr="008D570D" w:rsidRDefault="009A5D43" w:rsidP="00262F4D">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rsidR="009A5D43" w:rsidRPr="00D551A6" w:rsidRDefault="009A5D43" w:rsidP="00262F4D">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9A5D43" w:rsidRPr="00D551A6" w:rsidRDefault="009A5D43" w:rsidP="00262F4D">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9A5D43" w:rsidRPr="00205281" w:rsidRDefault="009A5D43" w:rsidP="00262F4D">
      <w:pPr>
        <w:shd w:val="clear" w:color="auto" w:fill="FFFFFF"/>
        <w:rPr>
          <w:lang w:val="es-BO"/>
        </w:rPr>
      </w:pPr>
    </w:p>
    <w:p w:rsidR="009A5D43" w:rsidRPr="008F5C21" w:rsidRDefault="009A5D43" w:rsidP="00262F4D">
      <w:pPr>
        <w:pStyle w:val="Prrafodelista"/>
        <w:numPr>
          <w:ilvl w:val="1"/>
          <w:numId w:val="13"/>
        </w:numPr>
        <w:shd w:val="clear" w:color="auto" w:fill="FFFFFF"/>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D23B3C" w:rsidRPr="00653C8D" w:rsidRDefault="00D23B3C" w:rsidP="00262F4D">
      <w:pPr>
        <w:shd w:val="clear" w:color="auto" w:fill="FFFFFF"/>
        <w:jc w:val="both"/>
        <w:rPr>
          <w:rFonts w:ascii="Verdana" w:hAnsi="Verdana" w:cs="Arial"/>
          <w:b/>
          <w:sz w:val="18"/>
          <w:szCs w:val="18"/>
        </w:rPr>
      </w:pPr>
    </w:p>
    <w:p w:rsidR="003C3A95" w:rsidRPr="00653C8D" w:rsidRDefault="003C3A95" w:rsidP="00262F4D">
      <w:pPr>
        <w:pStyle w:val="Ttulo10"/>
        <w:numPr>
          <w:ilvl w:val="0"/>
          <w:numId w:val="13"/>
        </w:numPr>
        <w:shd w:val="clear" w:color="auto" w:fill="FFFFFF"/>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3C3A95" w:rsidRPr="00653C8D" w:rsidRDefault="003C3A95" w:rsidP="00262F4D">
      <w:pPr>
        <w:shd w:val="clear" w:color="auto" w:fill="FFFFFF"/>
        <w:jc w:val="both"/>
        <w:rPr>
          <w:rFonts w:ascii="Verdana" w:hAnsi="Verdana" w:cs="Arial"/>
          <w:b/>
          <w:sz w:val="18"/>
          <w:szCs w:val="18"/>
        </w:rPr>
      </w:pPr>
    </w:p>
    <w:p w:rsidR="003C3A95" w:rsidRPr="00653C8D" w:rsidRDefault="003C3A95" w:rsidP="00262F4D">
      <w:pPr>
        <w:numPr>
          <w:ilvl w:val="1"/>
          <w:numId w:val="13"/>
        </w:numPr>
        <w:shd w:val="clear" w:color="auto" w:fill="FFFFFF"/>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3C3A95" w:rsidRPr="00653C8D" w:rsidRDefault="003C3A95" w:rsidP="00262F4D">
      <w:pPr>
        <w:shd w:val="clear" w:color="auto" w:fill="FFFFFF"/>
        <w:ind w:left="576"/>
        <w:jc w:val="both"/>
        <w:rPr>
          <w:rFonts w:ascii="Verdana" w:hAnsi="Verdana" w:cs="Arial"/>
          <w:sz w:val="18"/>
          <w:szCs w:val="18"/>
        </w:rPr>
      </w:pPr>
    </w:p>
    <w:p w:rsidR="003C3A95" w:rsidRPr="00653C8D" w:rsidRDefault="003C3A95" w:rsidP="00262F4D">
      <w:pPr>
        <w:numPr>
          <w:ilvl w:val="1"/>
          <w:numId w:val="13"/>
        </w:numPr>
        <w:shd w:val="clear" w:color="auto" w:fill="FFFFFF"/>
        <w:jc w:val="both"/>
        <w:rPr>
          <w:rFonts w:ascii="Verdana" w:hAnsi="Verdana" w:cs="Arial"/>
          <w:sz w:val="18"/>
          <w:szCs w:val="18"/>
        </w:rPr>
      </w:pPr>
      <w:r w:rsidRPr="00653C8D">
        <w:rPr>
          <w:rFonts w:ascii="Verdana" w:hAnsi="Verdana" w:cs="Arial"/>
          <w:sz w:val="18"/>
          <w:szCs w:val="18"/>
        </w:rPr>
        <w:t xml:space="preserve">Las causales de descalificación son:   </w:t>
      </w:r>
    </w:p>
    <w:p w:rsidR="003C3A95" w:rsidRPr="00653C8D" w:rsidRDefault="003C3A95" w:rsidP="00262F4D">
      <w:pPr>
        <w:shd w:val="clear" w:color="auto" w:fill="FFFFFF"/>
        <w:jc w:val="both"/>
        <w:rPr>
          <w:rFonts w:ascii="Verdana" w:hAnsi="Verdana" w:cs="Arial"/>
          <w:sz w:val="18"/>
          <w:szCs w:val="18"/>
        </w:rPr>
      </w:pPr>
    </w:p>
    <w:p w:rsidR="008C7B9F" w:rsidRPr="00590099"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3C3A95" w:rsidRPr="006C4233" w:rsidRDefault="008C7B9F"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262F4D">
        <w:rPr>
          <w:rFonts w:ascii="Verdana" w:hAnsi="Verdana" w:cs="Arial"/>
          <w:color w:val="000000"/>
          <w:sz w:val="18"/>
          <w:szCs w:val="18"/>
        </w:rPr>
        <w:t xml:space="preserve">e </w:t>
      </w:r>
      <w:r w:rsidRPr="00262F4D">
        <w:rPr>
          <w:rFonts w:ascii="Verdana" w:hAnsi="Verdana" w:cs="Arial"/>
          <w:color w:val="000000"/>
          <w:sz w:val="18"/>
          <w:szCs w:val="18"/>
          <w:lang w:val="es-BO"/>
        </w:rPr>
        <w:t>DCD;</w:t>
      </w:r>
    </w:p>
    <w:p w:rsidR="008C7B9F" w:rsidRPr="006C4233" w:rsidRDefault="008C7B9F"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3C3A95" w:rsidRPr="006969E0"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rsidR="00886AE9" w:rsidRPr="006C4233" w:rsidRDefault="00886AE9"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rsidR="00886AE9" w:rsidRPr="006C4233" w:rsidRDefault="00886AE9"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3C3A95" w:rsidRPr="006C4233" w:rsidRDefault="003C3A95" w:rsidP="00262F4D">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rsidR="003C3A95" w:rsidRPr="006C4233" w:rsidRDefault="003C3A95" w:rsidP="00262F4D">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3C3A95" w:rsidRPr="006C4233" w:rsidRDefault="003C3A95" w:rsidP="00262F4D">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8C7B9F" w:rsidRPr="006C4233" w:rsidRDefault="003C3A95" w:rsidP="00262F4D">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rsidR="00472E5D"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w:t>
      </w:r>
      <w:r w:rsidRPr="00D43384">
        <w:rPr>
          <w:rFonts w:ascii="Verdana" w:hAnsi="Verdana" w:cs="Arial"/>
          <w:sz w:val="18"/>
          <w:szCs w:val="18"/>
          <w:lang w:val="es-BO"/>
        </w:rPr>
        <w:t>el</w:t>
      </w:r>
      <w:r w:rsidRPr="006C4233">
        <w:rPr>
          <w:rFonts w:ascii="Verdana" w:hAnsi="Verdana" w:cs="Arial"/>
          <w:sz w:val="18"/>
          <w:szCs w:val="18"/>
          <w:lang w:val="es-BO"/>
        </w:rPr>
        <w:t xml:space="preserve"> área/rubro de consultoría, asistencia técnica, capacitación o su equivalente. </w:t>
      </w:r>
    </w:p>
    <w:p w:rsidR="003B2609" w:rsidRPr="00D43384" w:rsidRDefault="003B2609"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D43384">
        <w:rPr>
          <w:rFonts w:ascii="Verdana" w:hAnsi="Verdana" w:cs="Arial"/>
          <w:sz w:val="18"/>
          <w:szCs w:val="18"/>
          <w:lang w:val="es-BO"/>
        </w:rPr>
        <w:t xml:space="preserve">Cuando </w:t>
      </w:r>
      <w:r w:rsidR="00870272" w:rsidRPr="00D43384">
        <w:rPr>
          <w:rFonts w:ascii="Verdana" w:hAnsi="Verdana" w:cs="Arial"/>
          <w:sz w:val="18"/>
          <w:szCs w:val="18"/>
          <w:lang w:val="es-BO"/>
        </w:rPr>
        <w:t>el proponente se encuentre registrados dentro del listado de empresas con cuentas o deudas pendientes en la página de la AEVIVIENDA.</w:t>
      </w:r>
    </w:p>
    <w:p w:rsidR="00BF1A89" w:rsidRPr="00C646ED" w:rsidRDefault="00BF1A89" w:rsidP="00262F4D">
      <w:pPr>
        <w:pStyle w:val="Prrafodelista"/>
        <w:numPr>
          <w:ilvl w:val="0"/>
          <w:numId w:val="9"/>
        </w:numPr>
        <w:shd w:val="clear" w:color="auto" w:fill="FFFFFF"/>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3C3A95" w:rsidRPr="006C4233" w:rsidRDefault="003C3A95" w:rsidP="00262F4D">
      <w:pPr>
        <w:shd w:val="clear" w:color="auto" w:fill="FFFFFF"/>
        <w:tabs>
          <w:tab w:val="left" w:pos="851"/>
        </w:tabs>
        <w:ind w:left="567"/>
        <w:jc w:val="both"/>
        <w:rPr>
          <w:rFonts w:ascii="Verdana" w:hAnsi="Verdana" w:cs="Arial"/>
          <w:b/>
          <w:sz w:val="18"/>
          <w:szCs w:val="18"/>
          <w:lang w:val="es-BO"/>
        </w:rPr>
      </w:pPr>
    </w:p>
    <w:p w:rsidR="003C3A95" w:rsidRPr="006C4233" w:rsidRDefault="003C3A95" w:rsidP="00262F4D">
      <w:pPr>
        <w:pStyle w:val="Prrafodelista"/>
        <w:shd w:val="clear" w:color="auto" w:fill="FFFFFF"/>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EB699E" w:rsidRPr="006C4233" w:rsidRDefault="00EB699E" w:rsidP="00262F4D">
      <w:pPr>
        <w:pStyle w:val="Prrafodelista"/>
        <w:shd w:val="clear" w:color="auto" w:fill="FFFFFF"/>
        <w:tabs>
          <w:tab w:val="left" w:pos="3310"/>
        </w:tabs>
        <w:ind w:left="567"/>
        <w:jc w:val="both"/>
        <w:rPr>
          <w:rFonts w:ascii="Verdana" w:hAnsi="Verdana" w:cs="Arial"/>
          <w:sz w:val="18"/>
          <w:szCs w:val="18"/>
        </w:rPr>
      </w:pPr>
    </w:p>
    <w:p w:rsidR="00384D92" w:rsidRPr="006C4233" w:rsidRDefault="00384D92" w:rsidP="00262F4D">
      <w:pPr>
        <w:pStyle w:val="Ttulo10"/>
        <w:numPr>
          <w:ilvl w:val="0"/>
          <w:numId w:val="13"/>
        </w:numPr>
        <w:shd w:val="clear" w:color="auto" w:fill="FFFFFF"/>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384D92" w:rsidRPr="006C4233" w:rsidRDefault="00384D92" w:rsidP="00262F4D">
      <w:pPr>
        <w:shd w:val="clear" w:color="auto" w:fill="FFFFFF"/>
        <w:ind w:left="567"/>
        <w:jc w:val="both"/>
        <w:rPr>
          <w:rFonts w:cs="Arial"/>
          <w:b/>
          <w:sz w:val="18"/>
          <w:szCs w:val="18"/>
        </w:rPr>
      </w:pPr>
    </w:p>
    <w:p w:rsidR="00384D92" w:rsidRPr="006C4233" w:rsidRDefault="00384D92" w:rsidP="00262F4D">
      <w:pPr>
        <w:numPr>
          <w:ilvl w:val="1"/>
          <w:numId w:val="13"/>
        </w:numPr>
        <w:shd w:val="clear" w:color="auto" w:fill="FFFFFF"/>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rsidR="00384D92" w:rsidRPr="006C4233" w:rsidRDefault="00384D92" w:rsidP="00262F4D">
      <w:pPr>
        <w:shd w:val="clear" w:color="auto" w:fill="FFFFFF"/>
        <w:ind w:left="1134"/>
        <w:jc w:val="both"/>
        <w:rPr>
          <w:rFonts w:ascii="Verdana" w:hAnsi="Verdana" w:cs="Arial"/>
          <w:sz w:val="18"/>
          <w:szCs w:val="18"/>
        </w:rPr>
      </w:pPr>
    </w:p>
    <w:p w:rsidR="00384D92" w:rsidRPr="006C4233" w:rsidRDefault="00384D92" w:rsidP="00262F4D">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rsidR="00384D92" w:rsidRPr="006C4233" w:rsidRDefault="00384D92" w:rsidP="00262F4D">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384D92" w:rsidRPr="006C4233" w:rsidRDefault="00384D92" w:rsidP="00262F4D">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14738D" w:rsidRPr="006C4233" w:rsidRDefault="00384D92" w:rsidP="00262F4D">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384D92" w:rsidRPr="006C4233" w:rsidRDefault="00384D92" w:rsidP="00262F4D">
      <w:pPr>
        <w:pStyle w:val="Prrafodelista"/>
        <w:shd w:val="clear" w:color="auto" w:fill="FFFFFF"/>
        <w:ind w:left="2136"/>
        <w:jc w:val="both"/>
        <w:rPr>
          <w:rFonts w:ascii="Verdana" w:hAnsi="Verdana" w:cs="Arial"/>
          <w:sz w:val="18"/>
          <w:szCs w:val="18"/>
        </w:rPr>
      </w:pPr>
    </w:p>
    <w:p w:rsidR="00384D92" w:rsidRPr="006C4233" w:rsidRDefault="00384D92" w:rsidP="00262F4D">
      <w:pPr>
        <w:shd w:val="clear" w:color="auto" w:fill="FFFFFF"/>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rsidR="00384D92" w:rsidRPr="006C4233" w:rsidRDefault="00384D92" w:rsidP="00262F4D">
      <w:pPr>
        <w:shd w:val="clear" w:color="auto" w:fill="FFFFFF"/>
        <w:ind w:left="1843"/>
        <w:jc w:val="both"/>
        <w:rPr>
          <w:rFonts w:ascii="Verdana" w:hAnsi="Verdana" w:cs="Arial"/>
          <w:sz w:val="18"/>
          <w:szCs w:val="18"/>
        </w:rPr>
      </w:pPr>
    </w:p>
    <w:p w:rsidR="00384D92" w:rsidRPr="006C4233" w:rsidRDefault="00384D92" w:rsidP="00262F4D">
      <w:pPr>
        <w:shd w:val="clear" w:color="auto" w:fill="FFFFFF"/>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384D92" w:rsidRPr="006C4233" w:rsidRDefault="00384D92" w:rsidP="00262F4D">
      <w:pPr>
        <w:shd w:val="clear" w:color="auto" w:fill="FFFFFF"/>
        <w:ind w:left="1843"/>
        <w:jc w:val="both"/>
        <w:rPr>
          <w:rFonts w:ascii="Verdana" w:hAnsi="Verdana" w:cs="Arial"/>
          <w:sz w:val="18"/>
          <w:szCs w:val="18"/>
        </w:rPr>
      </w:pPr>
    </w:p>
    <w:p w:rsidR="00384D92" w:rsidRPr="006C4233" w:rsidRDefault="00384D92" w:rsidP="00262F4D">
      <w:pPr>
        <w:shd w:val="clear" w:color="auto" w:fill="FFFFFF"/>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384D92" w:rsidRPr="006C4233" w:rsidRDefault="00384D92" w:rsidP="00262F4D">
      <w:pPr>
        <w:shd w:val="clear" w:color="auto" w:fill="FFFFFF"/>
        <w:ind w:left="1843"/>
        <w:jc w:val="both"/>
        <w:rPr>
          <w:rFonts w:ascii="Verdana" w:hAnsi="Verdana" w:cs="Arial"/>
          <w:sz w:val="18"/>
          <w:szCs w:val="18"/>
        </w:rPr>
      </w:pPr>
    </w:p>
    <w:p w:rsidR="00384D92" w:rsidRPr="006C4233" w:rsidRDefault="00384D92" w:rsidP="00262F4D">
      <w:pPr>
        <w:numPr>
          <w:ilvl w:val="1"/>
          <w:numId w:val="13"/>
        </w:numPr>
        <w:shd w:val="clear" w:color="auto" w:fill="FFFFFF"/>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384D92" w:rsidRPr="006C4233" w:rsidRDefault="00384D92" w:rsidP="00262F4D">
      <w:pPr>
        <w:shd w:val="clear" w:color="auto" w:fill="FFFFFF"/>
        <w:ind w:left="2124" w:hanging="708"/>
        <w:jc w:val="both"/>
        <w:rPr>
          <w:rFonts w:ascii="Verdana" w:hAnsi="Verdana" w:cs="Arial"/>
          <w:sz w:val="18"/>
          <w:szCs w:val="18"/>
        </w:rPr>
      </w:pPr>
    </w:p>
    <w:p w:rsidR="00384D92" w:rsidRPr="004D4BEF" w:rsidRDefault="00384D92" w:rsidP="00262F4D">
      <w:pPr>
        <w:numPr>
          <w:ilvl w:val="0"/>
          <w:numId w:val="14"/>
        </w:numPr>
        <w:shd w:val="clear" w:color="auto" w:fill="FFFFFF"/>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rsidR="00E15448" w:rsidRPr="006C4233" w:rsidRDefault="00E15448" w:rsidP="00262F4D">
      <w:pPr>
        <w:numPr>
          <w:ilvl w:val="0"/>
          <w:numId w:val="14"/>
        </w:numPr>
        <w:shd w:val="clear" w:color="auto" w:fill="FFFFFF"/>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rsidR="00E15448" w:rsidRPr="006C4233" w:rsidRDefault="00E15448" w:rsidP="00262F4D">
      <w:pPr>
        <w:numPr>
          <w:ilvl w:val="0"/>
          <w:numId w:val="14"/>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B27CCB" w:rsidRPr="00262F4D" w:rsidRDefault="00B27CCB" w:rsidP="00262F4D">
      <w:pPr>
        <w:numPr>
          <w:ilvl w:val="0"/>
          <w:numId w:val="14"/>
        </w:numPr>
        <w:shd w:val="clear" w:color="auto" w:fill="FFFFFF"/>
        <w:ind w:left="993" w:hanging="426"/>
        <w:contextualSpacing/>
        <w:jc w:val="both"/>
        <w:rPr>
          <w:rFonts w:ascii="Verdana" w:hAnsi="Verdana" w:cs="Arial"/>
          <w:color w:val="000000"/>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rsidR="00B27CCB" w:rsidRPr="00262F4D" w:rsidRDefault="00B27CCB" w:rsidP="00085640">
      <w:pPr>
        <w:numPr>
          <w:ilvl w:val="0"/>
          <w:numId w:val="14"/>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fuese emitida en forma errónea.</w:t>
      </w:r>
    </w:p>
    <w:p w:rsidR="00B27CCB" w:rsidRPr="00262F4D" w:rsidRDefault="00B27CCB" w:rsidP="00085640">
      <w:pPr>
        <w:numPr>
          <w:ilvl w:val="0"/>
          <w:numId w:val="14"/>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D2300E" w:rsidRPr="00262F4D" w:rsidRDefault="00B27CCB" w:rsidP="00085640">
      <w:pPr>
        <w:numPr>
          <w:ilvl w:val="0"/>
          <w:numId w:val="14"/>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D2300E" w:rsidRPr="00262F4D" w:rsidRDefault="00D2300E" w:rsidP="00085640">
      <w:pPr>
        <w:numPr>
          <w:ilvl w:val="0"/>
          <w:numId w:val="14"/>
        </w:numPr>
        <w:ind w:left="993" w:hanging="426"/>
        <w:contextualSpacing/>
        <w:jc w:val="both"/>
        <w:rPr>
          <w:rFonts w:ascii="Verdana" w:hAnsi="Verdana" w:cs="Arial"/>
          <w:color w:val="000000"/>
          <w:sz w:val="18"/>
          <w:szCs w:val="18"/>
        </w:rPr>
      </w:pPr>
      <w:r w:rsidRPr="00262F4D">
        <w:rPr>
          <w:rFonts w:ascii="Verdana" w:hAnsi="Verdana" w:cs="Arial"/>
          <w:color w:val="000000"/>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262F4D">
        <w:rPr>
          <w:rFonts w:ascii="Verdana" w:hAnsi="Verdana" w:cs="Arial"/>
          <w:color w:val="000000"/>
          <w:sz w:val="18"/>
          <w:szCs w:val="18"/>
        </w:rPr>
        <w:t>, si esta hubiese sido solicitada.</w:t>
      </w:r>
    </w:p>
    <w:p w:rsidR="00384D92" w:rsidRPr="00980C79" w:rsidRDefault="00384D92" w:rsidP="00384D92">
      <w:pPr>
        <w:rPr>
          <w:rFonts w:ascii="Verdana" w:hAnsi="Verdana" w:cs="Arial"/>
          <w:b/>
          <w:sz w:val="8"/>
          <w:szCs w:val="18"/>
        </w:rPr>
      </w:pPr>
    </w:p>
    <w:p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390D05" w:rsidRPr="00262F4D" w:rsidRDefault="00390D05" w:rsidP="00390D05">
      <w:pPr>
        <w:ind w:left="360"/>
        <w:jc w:val="both"/>
        <w:rPr>
          <w:rFonts w:ascii="Verdana" w:hAnsi="Verdana" w:cs="Arial"/>
          <w:color w:val="000000"/>
          <w:sz w:val="18"/>
          <w:szCs w:val="18"/>
        </w:rPr>
      </w:pPr>
      <w:r w:rsidRPr="00262F4D">
        <w:rPr>
          <w:rFonts w:ascii="Verdana" w:hAnsi="Verdana" w:cs="Arial"/>
          <w:color w:val="000000"/>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F03B68" w:rsidRPr="00980C79" w:rsidRDefault="00F03B68" w:rsidP="00F03B68">
      <w:pPr>
        <w:ind w:left="432"/>
        <w:jc w:val="both"/>
        <w:rPr>
          <w:rFonts w:ascii="Verdana" w:hAnsi="Verdana" w:cs="Arial"/>
          <w:sz w:val="18"/>
          <w:szCs w:val="18"/>
        </w:rPr>
      </w:pPr>
    </w:p>
    <w:p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2751CF" w:rsidRPr="00980C79" w:rsidRDefault="00F03B68" w:rsidP="008B02A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rsidR="00384D92" w:rsidRPr="00980C79" w:rsidRDefault="00384D92" w:rsidP="00384D92">
      <w:pPr>
        <w:ind w:left="567"/>
        <w:jc w:val="both"/>
        <w:rPr>
          <w:rFonts w:ascii="Verdana" w:hAnsi="Verdana" w:cs="Arial"/>
          <w:sz w:val="6"/>
          <w:szCs w:val="18"/>
        </w:rPr>
      </w:pP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rsidR="00384D92" w:rsidRPr="00980C79" w:rsidRDefault="00384D92" w:rsidP="00384D92">
      <w:pPr>
        <w:ind w:left="705" w:hanging="705"/>
        <w:jc w:val="both"/>
        <w:rPr>
          <w:rFonts w:ascii="Verdana" w:hAnsi="Verdana" w:cs="Arial"/>
          <w:sz w:val="18"/>
          <w:szCs w:val="18"/>
        </w:rPr>
      </w:pPr>
    </w:p>
    <w:p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384D92" w:rsidRPr="00653C8D" w:rsidRDefault="00384D92" w:rsidP="00384D92">
      <w:pPr>
        <w:ind w:left="360"/>
        <w:jc w:val="both"/>
        <w:rPr>
          <w:rFonts w:ascii="Verdana" w:hAnsi="Verdana" w:cs="Arial"/>
          <w:b/>
          <w:sz w:val="18"/>
          <w:szCs w:val="18"/>
        </w:rPr>
      </w:pPr>
    </w:p>
    <w:p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lastRenderedPageBreak/>
        <w:t>Los documentos que deben presentar los proponentes, según sea su constitución legal y su forma de participación, son:</w:t>
      </w:r>
    </w:p>
    <w:p w:rsidR="00384D92" w:rsidRPr="00653C8D" w:rsidRDefault="00384D92" w:rsidP="00384D92">
      <w:pPr>
        <w:ind w:left="708"/>
        <w:jc w:val="both"/>
        <w:rPr>
          <w:rFonts w:ascii="Verdana" w:hAnsi="Verdana" w:cs="Arial"/>
          <w:sz w:val="18"/>
          <w:szCs w:val="18"/>
        </w:rPr>
      </w:pPr>
    </w:p>
    <w:p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533EC5" w:rsidRDefault="00533EC5" w:rsidP="00262F4D">
      <w:pPr>
        <w:numPr>
          <w:ilvl w:val="0"/>
          <w:numId w:val="4"/>
        </w:numPr>
        <w:shd w:val="clear" w:color="auto" w:fill="FFFFFF"/>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262F4D">
        <w:rPr>
          <w:rFonts w:ascii="Verdana" w:hAnsi="Verdana" w:cs="Calibr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384D92" w:rsidRPr="00653C8D" w:rsidRDefault="00384D92" w:rsidP="00384D92">
      <w:pPr>
        <w:pStyle w:val="Prrafodelista"/>
        <w:rPr>
          <w:rFonts w:ascii="Verdana" w:hAnsi="Verdana"/>
          <w:sz w:val="18"/>
          <w:szCs w:val="18"/>
        </w:rPr>
      </w:pPr>
    </w:p>
    <w:p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384D92" w:rsidRPr="00653C8D" w:rsidRDefault="00384D92" w:rsidP="00384D92">
      <w:pPr>
        <w:ind w:left="1440"/>
        <w:jc w:val="both"/>
        <w:rPr>
          <w:rFonts w:ascii="Verdana" w:hAnsi="Verdana" w:cs="Tahoma"/>
          <w:sz w:val="18"/>
          <w:szCs w:val="18"/>
          <w:lang w:val="es-MX"/>
        </w:rPr>
      </w:pPr>
    </w:p>
    <w:p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rsidR="00384D92" w:rsidRPr="00653C8D" w:rsidRDefault="00384D92" w:rsidP="00384D92">
      <w:pPr>
        <w:ind w:left="1440"/>
        <w:jc w:val="both"/>
        <w:rPr>
          <w:rFonts w:ascii="Verdana" w:hAnsi="Verdana" w:cs="Arial"/>
          <w:strike/>
          <w:sz w:val="18"/>
          <w:szCs w:val="18"/>
        </w:rPr>
      </w:pPr>
    </w:p>
    <w:p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533EC5" w:rsidRPr="003B170B" w:rsidRDefault="00533EC5" w:rsidP="00262F4D">
      <w:pPr>
        <w:numPr>
          <w:ilvl w:val="0"/>
          <w:numId w:val="11"/>
        </w:numPr>
        <w:shd w:val="clear" w:color="auto" w:fill="FFFFFF"/>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262F4D">
        <w:rPr>
          <w:rFonts w:ascii="Verdana" w:hAnsi="Verdana" w:cs="Calibr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384D92" w:rsidRPr="00F40564" w:rsidRDefault="00384D92" w:rsidP="00262F4D">
      <w:pPr>
        <w:shd w:val="clear" w:color="auto" w:fill="FFFFFF"/>
        <w:tabs>
          <w:tab w:val="num" w:pos="1418"/>
        </w:tabs>
        <w:jc w:val="both"/>
        <w:rPr>
          <w:rFonts w:ascii="Verdana" w:hAnsi="Verdana"/>
          <w:sz w:val="18"/>
          <w:szCs w:val="18"/>
        </w:rPr>
      </w:pPr>
    </w:p>
    <w:p w:rsidR="00384D92" w:rsidRPr="00F40564" w:rsidRDefault="00384D92" w:rsidP="00262F4D">
      <w:pPr>
        <w:numPr>
          <w:ilvl w:val="2"/>
          <w:numId w:val="13"/>
        </w:numPr>
        <w:shd w:val="clear" w:color="auto" w:fill="FFFFFF"/>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384D92" w:rsidRPr="00F40564" w:rsidRDefault="00384D92" w:rsidP="00262F4D">
      <w:pPr>
        <w:shd w:val="clear" w:color="auto" w:fill="FFFFFF"/>
        <w:tabs>
          <w:tab w:val="num" w:pos="2160"/>
        </w:tabs>
        <w:ind w:left="1416"/>
        <w:jc w:val="both"/>
        <w:rPr>
          <w:rFonts w:ascii="Verdana" w:hAnsi="Verdana" w:cs="Arial"/>
          <w:sz w:val="18"/>
          <w:szCs w:val="18"/>
        </w:rPr>
      </w:pPr>
    </w:p>
    <w:p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384D92" w:rsidRPr="00C0730F" w:rsidRDefault="00384D92" w:rsidP="00262F4D">
      <w:pPr>
        <w:numPr>
          <w:ilvl w:val="0"/>
          <w:numId w:val="15"/>
        </w:numPr>
        <w:shd w:val="clear" w:color="auto" w:fill="FFFFFF"/>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rsidR="00384D92" w:rsidRPr="00F40564" w:rsidRDefault="00384D92" w:rsidP="00262F4D">
      <w:pPr>
        <w:shd w:val="clear" w:color="auto" w:fill="FFFFFF"/>
        <w:ind w:left="993"/>
        <w:jc w:val="both"/>
        <w:rPr>
          <w:rFonts w:ascii="Verdana" w:hAnsi="Verdana" w:cs="Arial"/>
          <w:sz w:val="18"/>
          <w:szCs w:val="18"/>
        </w:rPr>
      </w:pPr>
    </w:p>
    <w:p w:rsidR="00384D92" w:rsidRPr="00F40564" w:rsidRDefault="00384D92" w:rsidP="00262F4D">
      <w:pPr>
        <w:shd w:val="clear" w:color="auto" w:fill="FFFFFF"/>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683635" w:rsidRPr="00AE79D2" w:rsidRDefault="00683635" w:rsidP="00683635">
      <w:pPr>
        <w:ind w:left="576"/>
        <w:jc w:val="both"/>
        <w:rPr>
          <w:rFonts w:ascii="Verdana" w:hAnsi="Verdana" w:cs="Arial"/>
          <w:b/>
          <w:sz w:val="18"/>
          <w:szCs w:val="18"/>
        </w:rPr>
      </w:pPr>
    </w:p>
    <w:p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683635" w:rsidRPr="00782670" w:rsidRDefault="00683635" w:rsidP="00683635">
      <w:pPr>
        <w:pStyle w:val="Prrafodelista"/>
        <w:rPr>
          <w:rFonts w:ascii="Verdana" w:hAnsi="Verdana" w:cs="Arial"/>
          <w:sz w:val="18"/>
          <w:szCs w:val="18"/>
          <w:lang w:val="es-BO"/>
        </w:rPr>
      </w:pPr>
    </w:p>
    <w:p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683635" w:rsidRPr="00AE79D2" w:rsidRDefault="00683635" w:rsidP="00683635">
      <w:pPr>
        <w:ind w:left="720"/>
        <w:jc w:val="both"/>
        <w:rPr>
          <w:rFonts w:ascii="Verdana" w:hAnsi="Verdana" w:cs="Arial"/>
          <w:sz w:val="18"/>
          <w:szCs w:val="18"/>
        </w:rPr>
      </w:pPr>
    </w:p>
    <w:p w:rsidR="00683635" w:rsidRPr="006147EC" w:rsidRDefault="00683635" w:rsidP="00262F4D">
      <w:pPr>
        <w:numPr>
          <w:ilvl w:val="2"/>
          <w:numId w:val="13"/>
        </w:numPr>
        <w:shd w:val="clear" w:color="auto" w:fill="FFFFFF"/>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rsidR="00683635" w:rsidRPr="004325B5" w:rsidRDefault="00683635" w:rsidP="00D422ED">
      <w:pPr>
        <w:ind w:left="1560"/>
        <w:jc w:val="both"/>
        <w:rPr>
          <w:rFonts w:ascii="Verdana" w:hAnsi="Verdana" w:cs="Arial"/>
          <w:sz w:val="18"/>
          <w:szCs w:val="18"/>
        </w:rPr>
      </w:pPr>
    </w:p>
    <w:p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rsidR="00D52404" w:rsidRDefault="00D52404" w:rsidP="00384D92">
      <w:pPr>
        <w:pStyle w:val="Ttulo10"/>
        <w:spacing w:before="0" w:after="0"/>
        <w:ind w:left="432"/>
        <w:jc w:val="both"/>
        <w:rPr>
          <w:rFonts w:ascii="Verdana" w:hAnsi="Verdana"/>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384D92" w:rsidRPr="00653C8D" w:rsidRDefault="00384D92" w:rsidP="00384D92">
      <w:pPr>
        <w:rPr>
          <w:rFonts w:ascii="Verdana" w:hAnsi="Verdana" w:cs="Arial"/>
          <w:sz w:val="18"/>
          <w:szCs w:val="18"/>
        </w:rPr>
      </w:pPr>
    </w:p>
    <w:p w:rsidR="00384D92" w:rsidRPr="00653C8D" w:rsidRDefault="00384D92" w:rsidP="005B318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rsidR="00384D92" w:rsidRPr="00653C8D" w:rsidRDefault="00384D92" w:rsidP="00384D92">
      <w:pPr>
        <w:jc w:val="both"/>
        <w:rPr>
          <w:rFonts w:ascii="Verdana" w:hAnsi="Verdana" w:cs="Arial"/>
          <w:b/>
          <w:sz w:val="18"/>
          <w:szCs w:val="18"/>
        </w:rPr>
      </w:pPr>
    </w:p>
    <w:p w:rsidR="00384D92" w:rsidRPr="00653C8D" w:rsidRDefault="00384D92" w:rsidP="005B318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rsidR="00384D92" w:rsidRPr="00653C8D" w:rsidRDefault="00384D92" w:rsidP="00384D92">
      <w:pPr>
        <w:ind w:left="1413" w:hanging="705"/>
        <w:rPr>
          <w:rFonts w:ascii="Verdana" w:hAnsi="Verdana" w:cs="Arial"/>
          <w:sz w:val="18"/>
          <w:szCs w:val="18"/>
        </w:rPr>
      </w:pPr>
    </w:p>
    <w:p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384D92" w:rsidRPr="00653C8D" w:rsidRDefault="00384D92" w:rsidP="00D422ED">
      <w:pPr>
        <w:ind w:left="851"/>
        <w:jc w:val="both"/>
        <w:rPr>
          <w:rFonts w:ascii="Verdana" w:hAnsi="Verdana" w:cs="Arial"/>
          <w:sz w:val="18"/>
          <w:szCs w:val="18"/>
        </w:rPr>
      </w:pPr>
    </w:p>
    <w:p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rsidR="00AD5676" w:rsidRDefault="00AD5676" w:rsidP="00D422ED">
      <w:pPr>
        <w:pStyle w:val="Prrafodelista"/>
        <w:ind w:left="851"/>
        <w:rPr>
          <w:rFonts w:ascii="Verdana" w:hAnsi="Verdana" w:cs="Arial"/>
          <w:sz w:val="18"/>
          <w:szCs w:val="18"/>
        </w:rPr>
      </w:pPr>
    </w:p>
    <w:p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rsidR="00700D48" w:rsidRPr="00653C8D" w:rsidRDefault="00700D48"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384D92" w:rsidRPr="00653C8D" w:rsidRDefault="00384D92" w:rsidP="00384D92">
      <w:pPr>
        <w:ind w:left="1440" w:hanging="720"/>
        <w:jc w:val="both"/>
        <w:rPr>
          <w:rFonts w:ascii="Verdana" w:hAnsi="Verdana" w:cs="Arial"/>
          <w:sz w:val="18"/>
          <w:szCs w:val="18"/>
        </w:rPr>
      </w:pPr>
    </w:p>
    <w:p w:rsidR="00384D92" w:rsidRPr="00653C8D" w:rsidRDefault="00384D92" w:rsidP="005B318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rsidR="00384D92" w:rsidRPr="00653C8D" w:rsidRDefault="00384D92" w:rsidP="00384D92">
      <w:pPr>
        <w:ind w:left="1413" w:hanging="705"/>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384D92" w:rsidRPr="00653C8D" w:rsidRDefault="00384D92"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384D92" w:rsidRPr="00653C8D" w:rsidRDefault="00384D92"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384D92" w:rsidRPr="00653C8D" w:rsidRDefault="00384D92" w:rsidP="00384D92">
      <w:pPr>
        <w:jc w:val="both"/>
        <w:rPr>
          <w:rFonts w:ascii="Verdana" w:hAnsi="Verdana" w:cs="Arial"/>
          <w:sz w:val="18"/>
          <w:szCs w:val="18"/>
        </w:rPr>
      </w:pPr>
    </w:p>
    <w:p w:rsidR="00384D92" w:rsidRPr="00653C8D" w:rsidRDefault="00384D92" w:rsidP="005B318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384D92" w:rsidRPr="00653C8D" w:rsidRDefault="00384D92" w:rsidP="00384D92">
      <w:pPr>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384D92" w:rsidRPr="00653C8D" w:rsidRDefault="00384D92" w:rsidP="00384D92">
      <w:pPr>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rsidR="00384D92" w:rsidRPr="00653C8D" w:rsidRDefault="00384D92"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rsidR="00384D92" w:rsidRPr="00653C8D" w:rsidRDefault="00384D92"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384D92" w:rsidRPr="00653C8D" w:rsidRDefault="00384D92" w:rsidP="00384D92">
      <w:pPr>
        <w:ind w:left="2124" w:hanging="708"/>
        <w:jc w:val="both"/>
        <w:rPr>
          <w:rFonts w:ascii="Verdana" w:hAnsi="Verdana" w:cs="Arial"/>
          <w:sz w:val="18"/>
          <w:szCs w:val="18"/>
        </w:rPr>
      </w:pPr>
    </w:p>
    <w:p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384D92" w:rsidRPr="00653C8D" w:rsidRDefault="00384D92" w:rsidP="00384D92">
      <w:pPr>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384D92" w:rsidRPr="00653C8D" w:rsidRDefault="00384D92" w:rsidP="00384D92">
      <w:pPr>
        <w:jc w:val="both"/>
        <w:rPr>
          <w:rFonts w:ascii="Verdana" w:hAnsi="Verdana" w:cs="Arial"/>
          <w:b/>
          <w:sz w:val="18"/>
          <w:szCs w:val="18"/>
        </w:rPr>
      </w:pPr>
    </w:p>
    <w:p w:rsidR="00384D92" w:rsidRPr="00653C8D" w:rsidRDefault="00384D92" w:rsidP="005B318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rsidR="00A34D6B" w:rsidRPr="00865196" w:rsidRDefault="00A34D6B" w:rsidP="005B318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262F4D">
        <w:rPr>
          <w:rFonts w:ascii="Verdana" w:hAnsi="Verdana" w:cs="Arial"/>
          <w:color w:val="000000"/>
          <w:sz w:val="18"/>
          <w:szCs w:val="18"/>
        </w:rPr>
        <w:t>presente DCD.</w:t>
      </w:r>
    </w:p>
    <w:p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262F4D">
        <w:rPr>
          <w:rFonts w:ascii="Verdana" w:hAnsi="Verdana" w:cs="Arial"/>
          <w:color w:val="000000"/>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rsidR="00384D92" w:rsidRPr="00653C8D" w:rsidRDefault="00384D92" w:rsidP="005B318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rsidR="00384D92" w:rsidRPr="00653C8D" w:rsidRDefault="00384D92" w:rsidP="00384D92">
      <w:pPr>
        <w:ind w:left="1440" w:hanging="720"/>
        <w:jc w:val="both"/>
        <w:rPr>
          <w:rFonts w:ascii="Verdana" w:hAnsi="Verdana" w:cs="Arial"/>
          <w:sz w:val="18"/>
          <w:szCs w:val="18"/>
        </w:rPr>
      </w:pPr>
    </w:p>
    <w:p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384D92" w:rsidRPr="00653C8D" w:rsidRDefault="00384D92" w:rsidP="00A71A2F">
      <w:pPr>
        <w:ind w:left="1276"/>
        <w:jc w:val="both"/>
        <w:rPr>
          <w:rFonts w:ascii="Verdana" w:hAnsi="Verdana" w:cs="Arial"/>
          <w:sz w:val="18"/>
          <w:szCs w:val="18"/>
        </w:rPr>
      </w:pPr>
    </w:p>
    <w:p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384D92" w:rsidRPr="00653C8D" w:rsidRDefault="00384D92" w:rsidP="00A71A2F">
      <w:pPr>
        <w:ind w:left="1276"/>
        <w:jc w:val="both"/>
        <w:rPr>
          <w:rFonts w:ascii="Verdana" w:hAnsi="Verdana" w:cs="Arial"/>
          <w:sz w:val="18"/>
          <w:szCs w:val="18"/>
        </w:rPr>
      </w:pPr>
    </w:p>
    <w:p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262F4D">
        <w:rPr>
          <w:rFonts w:ascii="Verdana" w:hAnsi="Verdana" w:cs="Arial"/>
          <w:color w:val="000000"/>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B46702" w:rsidRPr="00B752EF" w:rsidRDefault="00B46702" w:rsidP="00B46702">
      <w:pPr>
        <w:pStyle w:val="Prrafodelista"/>
        <w:ind w:left="1080"/>
        <w:jc w:val="both"/>
        <w:rPr>
          <w:rFonts w:ascii="Verdana" w:hAnsi="Verdana" w:cs="Arial"/>
          <w:sz w:val="18"/>
          <w:szCs w:val="18"/>
          <w:lang w:val="es-BO"/>
        </w:rPr>
      </w:pPr>
    </w:p>
    <w:p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B46702" w:rsidRPr="00B752EF" w:rsidRDefault="00B46702" w:rsidP="00B46702">
      <w:pPr>
        <w:pStyle w:val="Prrafodelista"/>
        <w:ind w:left="1080"/>
        <w:jc w:val="both"/>
        <w:rPr>
          <w:rFonts w:ascii="Verdana" w:hAnsi="Verdana" w:cs="Arial"/>
          <w:sz w:val="18"/>
          <w:szCs w:val="18"/>
          <w:lang w:val="es-BO"/>
        </w:rPr>
      </w:pPr>
    </w:p>
    <w:p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60162" w:rsidRPr="00B752EF" w:rsidRDefault="00760162" w:rsidP="00FD3FA1">
      <w:pPr>
        <w:ind w:left="993"/>
        <w:jc w:val="both"/>
        <w:rPr>
          <w:rFonts w:ascii="Verdana" w:hAnsi="Verdana" w:cs="Arial"/>
          <w:sz w:val="18"/>
          <w:szCs w:val="18"/>
        </w:rPr>
      </w:pPr>
    </w:p>
    <w:p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384D92" w:rsidRPr="00B752EF" w:rsidRDefault="00384D92" w:rsidP="00384D92">
      <w:pPr>
        <w:ind w:left="1440" w:hanging="720"/>
        <w:jc w:val="both"/>
        <w:rPr>
          <w:rFonts w:ascii="Verdana" w:hAnsi="Verdana" w:cs="Arial"/>
          <w:sz w:val="18"/>
          <w:szCs w:val="18"/>
        </w:rPr>
      </w:pPr>
    </w:p>
    <w:p w:rsidR="00ED4A88" w:rsidRPr="00B752EF" w:rsidRDefault="00ED4A88" w:rsidP="005B318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ED4A88" w:rsidRPr="00B752EF" w:rsidRDefault="00ED4A88" w:rsidP="00ED4A88">
      <w:pPr>
        <w:ind w:left="576"/>
        <w:jc w:val="both"/>
        <w:rPr>
          <w:rFonts w:ascii="Verdana" w:hAnsi="Verdana" w:cs="Arial"/>
          <w:sz w:val="18"/>
          <w:szCs w:val="18"/>
        </w:rPr>
      </w:pPr>
    </w:p>
    <w:p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ED4A88" w:rsidRPr="00B752EF" w:rsidRDefault="00ED4A88" w:rsidP="00ED4A88">
      <w:pPr>
        <w:ind w:left="576"/>
        <w:jc w:val="both"/>
        <w:rPr>
          <w:rFonts w:ascii="Verdana" w:hAnsi="Verdana" w:cs="Arial"/>
          <w:sz w:val="18"/>
          <w:szCs w:val="18"/>
        </w:rPr>
      </w:pPr>
    </w:p>
    <w:p w:rsidR="00ED4A88" w:rsidRPr="00B752EF" w:rsidRDefault="00ED4A88" w:rsidP="005B318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9737D4" w:rsidRDefault="009737D4" w:rsidP="00A71A2F">
      <w:pPr>
        <w:pStyle w:val="Prrafodelista"/>
        <w:spacing w:before="160" w:after="160"/>
        <w:ind w:left="1134"/>
        <w:contextualSpacing/>
        <w:jc w:val="both"/>
        <w:rPr>
          <w:rFonts w:ascii="Verdana" w:hAnsi="Verdana" w:cs="Arial"/>
          <w:sz w:val="18"/>
          <w:szCs w:val="18"/>
        </w:rPr>
      </w:pPr>
    </w:p>
    <w:p w:rsidR="00384D92" w:rsidRPr="00653C8D" w:rsidRDefault="00384D92" w:rsidP="006F5347">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rsidR="00384D92" w:rsidRPr="00653C8D" w:rsidRDefault="00384D92" w:rsidP="00384D92">
      <w:pPr>
        <w:jc w:val="both"/>
        <w:rPr>
          <w:rFonts w:ascii="Verdana" w:hAnsi="Verdana" w:cs="Arial"/>
          <w:b/>
          <w:sz w:val="18"/>
          <w:szCs w:val="18"/>
        </w:rPr>
      </w:pPr>
    </w:p>
    <w:p w:rsidR="00384D92" w:rsidRPr="00653C8D" w:rsidRDefault="00384D92" w:rsidP="005B318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rsidR="00384D92" w:rsidRPr="00653C8D" w:rsidRDefault="00384D92" w:rsidP="00384D92">
      <w:pPr>
        <w:ind w:left="360"/>
        <w:jc w:val="both"/>
        <w:rPr>
          <w:rFonts w:ascii="Verdana" w:hAnsi="Verdana" w:cs="Arial"/>
          <w:b/>
          <w:sz w:val="18"/>
          <w:szCs w:val="18"/>
        </w:rPr>
      </w:pPr>
    </w:p>
    <w:p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rsidR="00256552" w:rsidRPr="00653C8D" w:rsidRDefault="00256552" w:rsidP="00384D92">
      <w:pPr>
        <w:ind w:left="360"/>
        <w:jc w:val="both"/>
        <w:rPr>
          <w:rFonts w:ascii="Verdana" w:hAnsi="Verdana" w:cs="Tahoma"/>
          <w:sz w:val="18"/>
          <w:szCs w:val="18"/>
          <w:lang w:val="es-BO"/>
        </w:rPr>
      </w:pPr>
    </w:p>
    <w:p w:rsidR="000A1DC9" w:rsidRPr="00D43384" w:rsidRDefault="000A1DC9" w:rsidP="001D1909">
      <w:pPr>
        <w:numPr>
          <w:ilvl w:val="0"/>
          <w:numId w:val="8"/>
        </w:numPr>
        <w:tabs>
          <w:tab w:val="clear" w:pos="1080"/>
          <w:tab w:val="num" w:pos="851"/>
        </w:tabs>
        <w:ind w:hanging="654"/>
        <w:jc w:val="both"/>
        <w:rPr>
          <w:rFonts w:ascii="Verdana" w:hAnsi="Verdana" w:cs="Tahoma"/>
          <w:b/>
          <w:sz w:val="18"/>
          <w:szCs w:val="18"/>
          <w:highlight w:val="cyan"/>
        </w:rPr>
      </w:pPr>
      <w:r w:rsidRPr="00D43384">
        <w:rPr>
          <w:rFonts w:ascii="Verdana" w:hAnsi="Verdana" w:cs="Tahoma"/>
          <w:b/>
          <w:sz w:val="18"/>
          <w:szCs w:val="18"/>
          <w:highlight w:val="cyan"/>
        </w:rPr>
        <w:t>Precio Evaluado Mas Bajo</w:t>
      </w:r>
    </w:p>
    <w:p w:rsidR="00256552" w:rsidRPr="00653C8D" w:rsidRDefault="00256552" w:rsidP="00256552">
      <w:pPr>
        <w:ind w:left="1080"/>
        <w:jc w:val="both"/>
        <w:rPr>
          <w:rFonts w:ascii="Verdana" w:hAnsi="Verdana" w:cs="Tahoma"/>
          <w:b/>
          <w:color w:val="0000FF"/>
          <w:sz w:val="18"/>
          <w:szCs w:val="18"/>
        </w:rPr>
      </w:pPr>
    </w:p>
    <w:p w:rsidR="00384D92" w:rsidRPr="00653C8D" w:rsidRDefault="00384D92" w:rsidP="005B318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6469C1" w:rsidRPr="00D43384" w:rsidRDefault="00384D92" w:rsidP="005B3183">
      <w:pPr>
        <w:pStyle w:val="Ttulo10"/>
        <w:numPr>
          <w:ilvl w:val="0"/>
          <w:numId w:val="43"/>
        </w:numPr>
        <w:spacing w:before="0" w:after="0"/>
        <w:ind w:left="567" w:hanging="501"/>
        <w:jc w:val="both"/>
        <w:rPr>
          <w:rFonts w:ascii="Verdana" w:hAnsi="Verdana"/>
          <w:color w:val="0000FF"/>
          <w:sz w:val="18"/>
          <w:highlight w:val="cyan"/>
        </w:rPr>
      </w:pPr>
      <w:bookmarkStart w:id="16" w:name="_Toc347486232"/>
      <w:r w:rsidRPr="00D43384">
        <w:rPr>
          <w:rFonts w:ascii="Verdana" w:hAnsi="Verdana"/>
          <w:sz w:val="18"/>
          <w:highlight w:val="cyan"/>
        </w:rPr>
        <w:t>MÉTODO DE SELECCIÓN Y ADJUDICACIÓN</w:t>
      </w:r>
      <w:r w:rsidR="00F31A57" w:rsidRPr="00D43384">
        <w:rPr>
          <w:rFonts w:ascii="Verdana" w:hAnsi="Verdana"/>
          <w:sz w:val="18"/>
          <w:highlight w:val="cyan"/>
        </w:rPr>
        <w:t xml:space="preserve"> PRECIO EVALUADO MAS BAJO</w:t>
      </w:r>
      <w:r w:rsidRPr="00D43384">
        <w:rPr>
          <w:rFonts w:ascii="Verdana" w:hAnsi="Verdana"/>
          <w:sz w:val="18"/>
          <w:highlight w:val="cyan"/>
        </w:rPr>
        <w:t xml:space="preserve"> </w:t>
      </w:r>
      <w:bookmarkEnd w:id="16"/>
    </w:p>
    <w:p w:rsidR="00C60BCF" w:rsidRPr="00C60BCF" w:rsidRDefault="00C60BCF" w:rsidP="00C60BCF">
      <w:pPr>
        <w:pStyle w:val="Ttulo10"/>
        <w:spacing w:before="0" w:after="0"/>
        <w:ind w:left="432"/>
        <w:jc w:val="both"/>
        <w:rPr>
          <w:rFonts w:ascii="Verdana" w:hAnsi="Verdana"/>
          <w:color w:val="0000FF"/>
          <w:sz w:val="18"/>
        </w:rPr>
      </w:pPr>
    </w:p>
    <w:p w:rsidR="006469C1" w:rsidRPr="00C60BCF" w:rsidRDefault="006469C1" w:rsidP="005B318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rsidR="00704425" w:rsidRPr="00C60BCF" w:rsidRDefault="00704425" w:rsidP="005B318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rsidR="00704425" w:rsidRPr="00C60BCF" w:rsidRDefault="00704425" w:rsidP="005B318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rsidR="00704425" w:rsidRPr="00C60BCF" w:rsidRDefault="00704425" w:rsidP="00704425">
      <w:pPr>
        <w:pStyle w:val="Prrafodelista"/>
        <w:ind w:left="1276"/>
        <w:jc w:val="both"/>
        <w:rPr>
          <w:rFonts w:ascii="Verdana" w:hAnsi="Verdana"/>
          <w:b/>
          <w:sz w:val="18"/>
          <w:szCs w:val="18"/>
          <w:lang w:val="es-BO"/>
        </w:rPr>
      </w:pPr>
    </w:p>
    <w:p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rsidR="00704425" w:rsidRPr="00C60BCF" w:rsidRDefault="00704425" w:rsidP="00704425">
      <w:pPr>
        <w:pStyle w:val="Prrafodelista"/>
        <w:tabs>
          <w:tab w:val="left" w:pos="1418"/>
        </w:tabs>
        <w:ind w:left="993"/>
        <w:jc w:val="both"/>
        <w:rPr>
          <w:rFonts w:ascii="Verdana" w:hAnsi="Verdana"/>
          <w:b/>
          <w:sz w:val="18"/>
          <w:szCs w:val="18"/>
          <w:lang w:val="es-BO"/>
        </w:rPr>
      </w:pPr>
    </w:p>
    <w:p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rsidR="00704425" w:rsidRDefault="00704425" w:rsidP="00704425">
      <w:pPr>
        <w:ind w:left="993"/>
        <w:jc w:val="both"/>
        <w:rPr>
          <w:rFonts w:ascii="Verdana" w:hAnsi="Verdana"/>
          <w:color w:val="00B050"/>
          <w:sz w:val="18"/>
          <w:szCs w:val="18"/>
          <w:lang w:val="es-BO"/>
        </w:rPr>
      </w:pPr>
    </w:p>
    <w:p w:rsidR="006469C1" w:rsidRPr="00C60BCF" w:rsidRDefault="006469C1" w:rsidP="005B318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rsidR="006469C1" w:rsidRPr="00C60BCF" w:rsidRDefault="006469C1" w:rsidP="006469C1">
      <w:pPr>
        <w:ind w:left="1276"/>
        <w:jc w:val="both"/>
        <w:rPr>
          <w:rFonts w:ascii="Verdana" w:hAnsi="Verdana" w:cs="Arial"/>
          <w:sz w:val="18"/>
          <w:szCs w:val="18"/>
          <w:lang w:val="es-BO"/>
        </w:rPr>
      </w:pPr>
    </w:p>
    <w:p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262F4D">
        <w:rPr>
          <w:rFonts w:ascii="Verdana" w:hAnsi="Verdana" w:cs="Arial"/>
          <w:sz w:val="18"/>
          <w:szCs w:val="18"/>
          <w:shd w:val="clear" w:color="auto" w:fill="FFFFFF"/>
          <w:lang w:val="es-BO"/>
        </w:rPr>
        <w:t>En caso de cumplir, l</w:t>
      </w:r>
      <w:r w:rsidRPr="00262F4D">
        <w:rPr>
          <w:rFonts w:ascii="Verdana" w:hAnsi="Verdana"/>
          <w:sz w:val="18"/>
          <w:szCs w:val="18"/>
          <w:shd w:val="clear" w:color="auto" w:fill="FFFFFF"/>
          <w:lang w:val="es-BO"/>
        </w:rPr>
        <w:t>a Comisión de Calificación recomendará</w:t>
      </w:r>
      <w:r w:rsidRPr="00262F4D">
        <w:rPr>
          <w:rFonts w:ascii="Verdana" w:hAnsi="Verdana" w:cs="Arial"/>
          <w:sz w:val="18"/>
          <w:szCs w:val="18"/>
          <w:shd w:val="clear" w:color="auto" w:fill="FFFFFF"/>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262F4D">
        <w:rPr>
          <w:rFonts w:ascii="Verdana" w:hAnsi="Verdana" w:cs="Arial"/>
          <w:sz w:val="18"/>
          <w:szCs w:val="18"/>
          <w:shd w:val="clear" w:color="auto" w:fill="FFFFFF"/>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rsidR="006469C1" w:rsidRPr="00C60BCF" w:rsidRDefault="006469C1" w:rsidP="006469C1">
      <w:pPr>
        <w:tabs>
          <w:tab w:val="left" w:pos="567"/>
        </w:tabs>
        <w:ind w:left="1276"/>
        <w:jc w:val="both"/>
        <w:rPr>
          <w:rFonts w:ascii="Verdana" w:hAnsi="Verdana" w:cs="Arial"/>
          <w:b/>
          <w:sz w:val="18"/>
          <w:szCs w:val="18"/>
        </w:rPr>
      </w:pPr>
    </w:p>
    <w:p w:rsidR="00384D92" w:rsidRPr="00653C8D" w:rsidRDefault="00384D92" w:rsidP="005B318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rsidR="00384D92" w:rsidRPr="00653C8D" w:rsidRDefault="00384D92" w:rsidP="00384D92">
      <w:pPr>
        <w:rPr>
          <w:rFonts w:ascii="Verdana" w:hAnsi="Verdana" w:cs="Arial"/>
          <w:b/>
          <w:sz w:val="12"/>
          <w:szCs w:val="18"/>
        </w:rPr>
      </w:pPr>
    </w:p>
    <w:p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384D92" w:rsidRPr="00653C8D" w:rsidRDefault="00384D92" w:rsidP="00384D92">
      <w:pPr>
        <w:ind w:left="360"/>
        <w:jc w:val="both"/>
        <w:rPr>
          <w:rFonts w:ascii="Verdana" w:hAnsi="Verdana" w:cs="Arial"/>
          <w:sz w:val="14"/>
          <w:szCs w:val="18"/>
        </w:rPr>
      </w:pP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rsidR="00384D92" w:rsidRPr="00653C8D" w:rsidRDefault="00384D92" w:rsidP="00384D92">
      <w:pPr>
        <w:rPr>
          <w:rFonts w:ascii="Verdana" w:hAnsi="Verdana" w:cs="Arial"/>
          <w:b/>
          <w:sz w:val="18"/>
          <w:szCs w:val="18"/>
        </w:rPr>
      </w:pPr>
    </w:p>
    <w:p w:rsidR="002D78D1" w:rsidRPr="00653C8D" w:rsidRDefault="002D78D1" w:rsidP="005B3183">
      <w:pPr>
        <w:pStyle w:val="Ttulo10"/>
        <w:numPr>
          <w:ilvl w:val="0"/>
          <w:numId w:val="43"/>
        </w:numPr>
        <w:spacing w:before="0" w:after="0"/>
        <w:ind w:left="567" w:hanging="501"/>
        <w:jc w:val="both"/>
        <w:rPr>
          <w:rFonts w:ascii="Verdana" w:hAnsi="Verdana"/>
          <w:sz w:val="18"/>
        </w:rPr>
      </w:pPr>
      <w:r w:rsidRPr="00653C8D">
        <w:rPr>
          <w:rFonts w:ascii="Verdana" w:hAnsi="Verdana"/>
          <w:sz w:val="18"/>
        </w:rPr>
        <w:lastRenderedPageBreak/>
        <w:t>ADJUDICACIÓN O DECLARATORIA DESIERTA</w:t>
      </w:r>
    </w:p>
    <w:p w:rsidR="002D78D1" w:rsidRPr="00653C8D" w:rsidRDefault="002D78D1" w:rsidP="002D78D1">
      <w:pPr>
        <w:pStyle w:val="Ttulo10"/>
        <w:spacing w:before="0" w:after="0"/>
        <w:ind w:left="432"/>
        <w:jc w:val="both"/>
        <w:rPr>
          <w:rFonts w:ascii="Verdana" w:hAnsi="Verdana"/>
          <w:sz w:val="18"/>
        </w:rPr>
      </w:pPr>
    </w:p>
    <w:p w:rsidR="002D78D1" w:rsidRPr="00653C8D" w:rsidRDefault="002D78D1" w:rsidP="005B3183">
      <w:pPr>
        <w:pStyle w:val="Prrafodelista"/>
        <w:numPr>
          <w:ilvl w:val="0"/>
          <w:numId w:val="43"/>
        </w:numPr>
        <w:jc w:val="both"/>
        <w:rPr>
          <w:rFonts w:ascii="Verdana" w:hAnsi="Verdana" w:cs="Arial"/>
          <w:vanish/>
          <w:sz w:val="18"/>
          <w:szCs w:val="18"/>
        </w:rPr>
      </w:pPr>
    </w:p>
    <w:p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416B3B" w:rsidRPr="00681AA5" w:rsidRDefault="00416B3B" w:rsidP="00F405A4">
      <w:pPr>
        <w:pStyle w:val="Prrafodelista"/>
        <w:ind w:left="432"/>
        <w:jc w:val="both"/>
        <w:rPr>
          <w:rFonts w:ascii="Verdana" w:hAnsi="Verdana" w:cs="Arial"/>
          <w:sz w:val="18"/>
          <w:szCs w:val="18"/>
        </w:rPr>
      </w:pPr>
    </w:p>
    <w:p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rsidR="00930501" w:rsidRPr="00653C8D" w:rsidRDefault="00930501" w:rsidP="00384D92">
      <w:pP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rsidR="00683635" w:rsidRPr="00653C8D" w:rsidRDefault="00683635" w:rsidP="00384D92">
      <w:pPr>
        <w:jc w:val="center"/>
        <w:rPr>
          <w:rFonts w:ascii="Verdana" w:hAnsi="Verdana" w:cs="Arial"/>
          <w:sz w:val="18"/>
          <w:szCs w:val="18"/>
        </w:rPr>
      </w:pPr>
    </w:p>
    <w:p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lastRenderedPageBreak/>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262F4D">
        <w:rPr>
          <w:rFonts w:ascii="Verdana" w:hAnsi="Verdana" w:cs="Arial"/>
          <w:color w:val="000000"/>
          <w:sz w:val="18"/>
          <w:szCs w:val="18"/>
          <w:lang w:val="es-BO"/>
        </w:rPr>
        <w:t xml:space="preserve">contrato </w:t>
      </w:r>
      <w:r w:rsidR="00A564E6" w:rsidRPr="00262F4D">
        <w:rPr>
          <w:rFonts w:ascii="Verdana" w:hAnsi="Verdana" w:cs="Arial"/>
          <w:color w:val="000000"/>
          <w:sz w:val="18"/>
          <w:szCs w:val="18"/>
          <w:lang w:val="es-BO"/>
        </w:rPr>
        <w:t>que,</w:t>
      </w:r>
      <w:r w:rsidR="00895B54" w:rsidRPr="00262F4D">
        <w:rPr>
          <w:rFonts w:ascii="Verdana" w:hAnsi="Verdana" w:cs="Arial"/>
          <w:color w:val="000000"/>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rsidR="00DC5394" w:rsidRPr="00262F4D" w:rsidRDefault="00DC5394" w:rsidP="00262F4D">
      <w:pPr>
        <w:shd w:val="clear" w:color="auto" w:fill="FFFFFF"/>
        <w:autoSpaceDE w:val="0"/>
        <w:autoSpaceDN w:val="0"/>
        <w:adjustRightInd w:val="0"/>
        <w:jc w:val="both"/>
        <w:rPr>
          <w:rFonts w:ascii="Verdana" w:hAnsi="Verdana" w:cs="Calibri"/>
          <w:sz w:val="18"/>
          <w:szCs w:val="18"/>
        </w:rPr>
      </w:pPr>
    </w:p>
    <w:p w:rsidR="002A7724" w:rsidRPr="00262F4D" w:rsidRDefault="002A7724" w:rsidP="00262F4D">
      <w:pPr>
        <w:shd w:val="clear" w:color="auto" w:fill="FFFFFF"/>
        <w:autoSpaceDE w:val="0"/>
        <w:autoSpaceDN w:val="0"/>
        <w:adjustRightInd w:val="0"/>
        <w:ind w:left="360"/>
        <w:jc w:val="both"/>
        <w:rPr>
          <w:rFonts w:ascii="Verdana" w:hAnsi="Verdana" w:cs="Calibr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2A7724" w:rsidRDefault="002A7724" w:rsidP="00262F4D">
      <w:pPr>
        <w:shd w:val="clear" w:color="auto" w:fill="FFFFFF"/>
        <w:autoSpaceDE w:val="0"/>
        <w:autoSpaceDN w:val="0"/>
        <w:adjustRightInd w:val="0"/>
        <w:ind w:left="360"/>
        <w:jc w:val="both"/>
        <w:rPr>
          <w:rFonts w:ascii="Verdana" w:hAnsi="Verdana" w:cs="Arial"/>
          <w:sz w:val="18"/>
          <w:szCs w:val="18"/>
          <w:lang w:val="es-BO"/>
        </w:rPr>
      </w:pPr>
    </w:p>
    <w:p w:rsidR="004C040F" w:rsidRPr="00262F4D" w:rsidRDefault="00E2545A" w:rsidP="00262F4D">
      <w:pPr>
        <w:shd w:val="clear" w:color="auto" w:fill="FFFFFF"/>
        <w:autoSpaceDE w:val="0"/>
        <w:autoSpaceDN w:val="0"/>
        <w:adjustRightInd w:val="0"/>
        <w:ind w:left="360"/>
        <w:jc w:val="both"/>
        <w:rPr>
          <w:rFonts w:ascii="Verdana" w:hAnsi="Verdana" w:cs="Calibr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384D92" w:rsidRPr="00653C8D" w:rsidRDefault="00384D92" w:rsidP="00B14036">
      <w:pPr>
        <w:ind w:left="708" w:hanging="708"/>
        <w:jc w:val="center"/>
        <w:rPr>
          <w:rFonts w:ascii="Verdana" w:hAnsi="Verdana" w:cs="Arial"/>
          <w:b/>
          <w:sz w:val="18"/>
          <w:szCs w:val="18"/>
        </w:rPr>
      </w:pPr>
    </w:p>
    <w:p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rsidR="00930501" w:rsidRPr="00653C8D" w:rsidRDefault="00930501" w:rsidP="00930501">
      <w:pPr>
        <w:pStyle w:val="Ttulo10"/>
        <w:spacing w:before="0" w:after="0"/>
        <w:ind w:left="432"/>
        <w:jc w:val="both"/>
        <w:rPr>
          <w:rFonts w:ascii="Verdana" w:hAnsi="Verdana"/>
          <w:sz w:val="18"/>
          <w:szCs w:val="18"/>
        </w:rPr>
      </w:pPr>
    </w:p>
    <w:p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384D92" w:rsidRPr="00653C8D" w:rsidRDefault="00384D92" w:rsidP="00384D92">
      <w:pPr>
        <w:ind w:left="576"/>
        <w:jc w:val="both"/>
        <w:rPr>
          <w:rFonts w:ascii="Verdana" w:hAnsi="Verdana" w:cs="Arial"/>
          <w:sz w:val="18"/>
          <w:szCs w:val="18"/>
        </w:rPr>
      </w:pPr>
    </w:p>
    <w:p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rsidR="00384D92" w:rsidRPr="00653C8D" w:rsidRDefault="00384D92" w:rsidP="00384D92">
      <w:pPr>
        <w:ind w:left="567"/>
        <w:jc w:val="both"/>
        <w:rPr>
          <w:rFonts w:cs="Arial"/>
          <w:b/>
          <w:sz w:val="18"/>
          <w:szCs w:val="18"/>
        </w:rPr>
      </w:pPr>
    </w:p>
    <w:p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rsidR="00384D92" w:rsidRPr="00653C8D" w:rsidRDefault="00384D92" w:rsidP="00AE4C94">
      <w:pPr>
        <w:jc w:val="both"/>
        <w:rPr>
          <w:rFonts w:ascii="Verdana" w:hAnsi="Verdana" w:cs="Arial"/>
          <w:sz w:val="18"/>
          <w:szCs w:val="18"/>
        </w:rPr>
      </w:pPr>
    </w:p>
    <w:p w:rsidR="00E01125" w:rsidRDefault="00E01125" w:rsidP="00AE4C94">
      <w:pPr>
        <w:jc w:val="center"/>
        <w:rPr>
          <w:rFonts w:ascii="Verdana" w:hAnsi="Verdana" w:cs="Arial"/>
          <w:b/>
          <w:sz w:val="18"/>
          <w:szCs w:val="18"/>
        </w:rPr>
      </w:pPr>
    </w:p>
    <w:p w:rsidR="00E01125" w:rsidRDefault="00E01125" w:rsidP="00AE4C94">
      <w:pPr>
        <w:jc w:val="center"/>
        <w:rPr>
          <w:rFonts w:ascii="Verdana" w:hAnsi="Verdana" w:cs="Arial"/>
          <w:b/>
          <w:sz w:val="18"/>
          <w:szCs w:val="18"/>
        </w:rPr>
      </w:pPr>
    </w:p>
    <w:p w:rsidR="00E01125" w:rsidRDefault="00E01125"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371619" w:rsidRDefault="00371619" w:rsidP="003C3A95">
      <w:pPr>
        <w:jc w:val="both"/>
        <w:rPr>
          <w:rFonts w:ascii="Verdana" w:hAnsi="Verdana" w:cs="Arial"/>
          <w:b/>
          <w:sz w:val="18"/>
          <w:szCs w:val="16"/>
          <w:lang w:val="es-ES_tradnl"/>
        </w:rPr>
      </w:pPr>
    </w:p>
    <w:p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87F70" w:rsidRDefault="00787F70" w:rsidP="003C3A95">
      <w:pPr>
        <w:jc w:val="both"/>
        <w:rPr>
          <w:rFonts w:ascii="Verdana" w:hAnsi="Verdana" w:cs="Arial"/>
          <w:sz w:val="18"/>
          <w:szCs w:val="16"/>
          <w:lang w:val="es-ES_tradnl"/>
        </w:rPr>
      </w:pPr>
    </w:p>
    <w:p w:rsidR="003C3A95" w:rsidRPr="00262F4D" w:rsidRDefault="00D2710C"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Contrato:</w:t>
      </w:r>
      <w:r w:rsidRPr="00262F4D">
        <w:rPr>
          <w:rFonts w:ascii="Verdana" w:hAnsi="Verdana" w:cs="Calibri"/>
          <w:bCs/>
          <w:sz w:val="18"/>
          <w:szCs w:val="18"/>
        </w:rPr>
        <w:t xml:space="preserve"> Instrumento legal de naturaleza administrativa que regula la relación contractual entre la </w:t>
      </w:r>
      <w:r w:rsidRPr="00262F4D">
        <w:rPr>
          <w:rFonts w:ascii="Verdana" w:hAnsi="Verdana" w:cs="Calibri"/>
          <w:sz w:val="18"/>
          <w:szCs w:val="18"/>
        </w:rPr>
        <w:t>AEVIVIENDA</w:t>
      </w:r>
      <w:r w:rsidRPr="00262F4D">
        <w:rPr>
          <w:rFonts w:ascii="Verdana" w:hAnsi="Verdana" w:cs="Calibri"/>
          <w:bCs/>
          <w:sz w:val="18"/>
          <w:szCs w:val="18"/>
        </w:rPr>
        <w:t xml:space="preserve"> y la Entidad Ejecutora, estableciendo derechos, obligaciones y condiciones para la provisión de bienes.</w:t>
      </w:r>
    </w:p>
    <w:p w:rsidR="00787F70" w:rsidRPr="00262F4D"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87F70" w:rsidRPr="00E408A7" w:rsidRDefault="00787F70" w:rsidP="00E408A7">
      <w:pPr>
        <w:spacing w:line="200" w:lineRule="exact"/>
        <w:jc w:val="both"/>
        <w:rPr>
          <w:rFonts w:ascii="Verdana" w:hAnsi="Verdana"/>
          <w:sz w:val="18"/>
          <w:szCs w:val="18"/>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87F70" w:rsidRPr="00653C8D" w:rsidRDefault="00787F70" w:rsidP="003C3A95">
      <w:pPr>
        <w:jc w:val="both"/>
        <w:rPr>
          <w:rFonts w:ascii="Verdana" w:hAnsi="Verdana" w:cs="Arial"/>
          <w:sz w:val="18"/>
          <w:szCs w:val="16"/>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87F70" w:rsidRPr="00653C8D" w:rsidRDefault="00787F70" w:rsidP="003C3A95">
      <w:pPr>
        <w:jc w:val="both"/>
        <w:rPr>
          <w:rFonts w:ascii="Verdana" w:hAnsi="Verdana" w:cs="Arial"/>
          <w:sz w:val="18"/>
          <w:szCs w:val="18"/>
        </w:rPr>
      </w:pPr>
    </w:p>
    <w:p w:rsidR="003C3A95" w:rsidRPr="00262F4D" w:rsidRDefault="00371619"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 xml:space="preserve">Entidad Ejecutora: </w:t>
      </w:r>
      <w:r w:rsidRPr="00262F4D">
        <w:rPr>
          <w:rFonts w:ascii="Verdana" w:hAnsi="Verdana" w:cs="Calibri"/>
          <w:bCs/>
          <w:sz w:val="18"/>
          <w:szCs w:val="18"/>
        </w:rPr>
        <w:t xml:space="preserve">Persona jurídica contratada por la </w:t>
      </w:r>
      <w:r w:rsidRPr="00262F4D">
        <w:rPr>
          <w:rFonts w:ascii="Verdana" w:hAnsi="Verdana" w:cs="Calibri"/>
          <w:sz w:val="18"/>
          <w:szCs w:val="18"/>
        </w:rPr>
        <w:t>AEVIVIENDA</w:t>
      </w:r>
      <w:r w:rsidRPr="00262F4D">
        <w:rPr>
          <w:rFonts w:ascii="Verdana" w:hAnsi="Verdana" w:cs="Calibr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87F70" w:rsidRPr="00262F4D"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E2545A" w:rsidRDefault="00E2545A" w:rsidP="00E408A7">
      <w:pPr>
        <w:suppressAutoHyphens/>
        <w:jc w:val="both"/>
        <w:rPr>
          <w:rFonts w:ascii="Verdana" w:hAnsi="Verdana" w:cs="Arial"/>
          <w:spacing w:val="-2"/>
          <w:sz w:val="18"/>
          <w:szCs w:val="16"/>
        </w:rPr>
      </w:pPr>
    </w:p>
    <w:p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87F70" w:rsidRPr="00E408A7" w:rsidRDefault="00787F70" w:rsidP="00E408A7">
      <w:pPr>
        <w:suppressAutoHyphens/>
        <w:jc w:val="both"/>
        <w:rPr>
          <w:rFonts w:ascii="Verdana" w:hAnsi="Verdana" w:cs="Arial"/>
          <w:spacing w:val="-2"/>
          <w:sz w:val="18"/>
          <w:szCs w:val="16"/>
        </w:rPr>
      </w:pPr>
    </w:p>
    <w:p w:rsidR="00D32180" w:rsidRPr="00262F4D" w:rsidRDefault="00D32180" w:rsidP="00E408A7">
      <w:pPr>
        <w:autoSpaceDE w:val="0"/>
        <w:autoSpaceDN w:val="0"/>
        <w:adjustRightInd w:val="0"/>
        <w:spacing w:before="100" w:beforeAutospacing="1" w:after="100" w:afterAutospacing="1"/>
        <w:contextualSpacing/>
        <w:jc w:val="both"/>
        <w:rPr>
          <w:rFonts w:ascii="Verdana" w:hAnsi="Verdana" w:cs="Calibri"/>
          <w:bCs/>
          <w:sz w:val="18"/>
          <w:szCs w:val="18"/>
        </w:rPr>
      </w:pPr>
      <w:bookmarkStart w:id="19" w:name="_Hlk181209211"/>
      <w:r w:rsidRPr="00262F4D">
        <w:rPr>
          <w:rFonts w:ascii="Verdana" w:hAnsi="Verdana" w:cs="Calibri"/>
          <w:b/>
          <w:bCs/>
          <w:sz w:val="18"/>
          <w:szCs w:val="18"/>
        </w:rPr>
        <w:t xml:space="preserve">Método de Selección de </w:t>
      </w:r>
      <w:r w:rsidR="0046645D" w:rsidRPr="00262F4D">
        <w:rPr>
          <w:rFonts w:ascii="Verdana" w:hAnsi="Verdana" w:cs="Calibri"/>
          <w:b/>
          <w:bCs/>
          <w:sz w:val="18"/>
          <w:szCs w:val="18"/>
        </w:rPr>
        <w:t>Precio Evaluado Mas Bajo</w:t>
      </w:r>
      <w:r w:rsidRPr="00262F4D">
        <w:rPr>
          <w:rFonts w:ascii="Verdana" w:hAnsi="Verdana" w:cs="Calibri"/>
          <w:b/>
          <w:bCs/>
          <w:sz w:val="18"/>
          <w:szCs w:val="18"/>
        </w:rPr>
        <w:t>:</w:t>
      </w:r>
      <w:r w:rsidRPr="00262F4D">
        <w:rPr>
          <w:rFonts w:ascii="Verdana" w:hAnsi="Verdana" w:cs="Calibri"/>
          <w:bCs/>
          <w:sz w:val="18"/>
          <w:szCs w:val="18"/>
        </w:rPr>
        <w:t xml:space="preserve"> </w:t>
      </w:r>
      <w:r w:rsidR="0046645D" w:rsidRPr="00262F4D">
        <w:rPr>
          <w:rFonts w:ascii="Verdana" w:hAnsi="Verdana" w:cs="Calibr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rsidR="00787F70" w:rsidRPr="00262F4D"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3C3A95" w:rsidRDefault="003C3A95" w:rsidP="00262F4D">
      <w:pPr>
        <w:shd w:val="clear" w:color="auto" w:fill="FFFFFF"/>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87F70" w:rsidRPr="00CF7692" w:rsidRDefault="00787F70" w:rsidP="00262F4D">
      <w:pPr>
        <w:shd w:val="clear" w:color="auto" w:fill="FFFFFF"/>
        <w:jc w:val="both"/>
        <w:rPr>
          <w:rFonts w:ascii="Verdana" w:hAnsi="Verdana" w:cs="Arial"/>
          <w:sz w:val="18"/>
          <w:szCs w:val="18"/>
          <w:lang w:val="es-ES_tradnl"/>
        </w:rPr>
      </w:pPr>
    </w:p>
    <w:p w:rsidR="003C3A95" w:rsidRPr="00262F4D" w:rsidRDefault="00BC3E3A"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Proponente:</w:t>
      </w:r>
      <w:r w:rsidRPr="00262F4D">
        <w:rPr>
          <w:rFonts w:ascii="Verdana" w:hAnsi="Verdana" w:cs="Calibri"/>
          <w:bCs/>
          <w:sz w:val="18"/>
          <w:szCs w:val="18"/>
        </w:rPr>
        <w:t xml:space="preserve"> Persona jurídica, que participa en un proceso de contratación mediante la presentación de su propuesta.</w:t>
      </w:r>
    </w:p>
    <w:p w:rsidR="00787F70" w:rsidRPr="00262F4D" w:rsidRDefault="00787F70"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87F70" w:rsidRPr="00E408A7" w:rsidRDefault="00787F70" w:rsidP="00E408A7">
      <w:pPr>
        <w:autoSpaceDE w:val="0"/>
        <w:autoSpaceDN w:val="0"/>
        <w:adjustRightInd w:val="0"/>
        <w:jc w:val="both"/>
        <w:rPr>
          <w:sz w:val="24"/>
          <w:szCs w:val="24"/>
          <w:lang w:val="es-BO" w:eastAsia="es-ES"/>
        </w:rPr>
      </w:pPr>
    </w:p>
    <w:p w:rsidR="00F23741" w:rsidRDefault="00F23741"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87F70" w:rsidRDefault="00787F70"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564735" w:rsidRPr="00262F4D" w:rsidRDefault="00564735" w:rsidP="00564735">
      <w:pPr>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sz w:val="18"/>
          <w:szCs w:val="18"/>
        </w:rPr>
        <w:t>Proyectos Cualitativos de Vivienda:</w:t>
      </w:r>
      <w:r w:rsidRPr="00262F4D">
        <w:rPr>
          <w:rFonts w:ascii="Verdana" w:hAnsi="Verdana" w:cs="Calibr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564735" w:rsidRPr="00262F4D" w:rsidRDefault="00564735" w:rsidP="00CF17AD">
      <w:pPr>
        <w:autoSpaceDE w:val="0"/>
        <w:autoSpaceDN w:val="0"/>
        <w:adjustRightInd w:val="0"/>
        <w:contextualSpacing/>
        <w:jc w:val="both"/>
        <w:rPr>
          <w:rFonts w:ascii="Verdana" w:hAnsi="Verdana" w:cs="Calibri"/>
          <w:sz w:val="18"/>
          <w:szCs w:val="18"/>
        </w:rPr>
      </w:pPr>
      <w:r w:rsidRPr="00262F4D">
        <w:rPr>
          <w:rFonts w:ascii="Verdana" w:hAnsi="Verdana" w:cs="Calibri"/>
          <w:sz w:val="18"/>
          <w:szCs w:val="18"/>
        </w:rPr>
        <w:t xml:space="preserve">A tal efecto se entenderá por: </w:t>
      </w:r>
    </w:p>
    <w:p w:rsidR="009737D4" w:rsidRPr="00262F4D" w:rsidRDefault="009737D4" w:rsidP="00CF17AD">
      <w:pPr>
        <w:autoSpaceDE w:val="0"/>
        <w:autoSpaceDN w:val="0"/>
        <w:adjustRightInd w:val="0"/>
        <w:contextualSpacing/>
        <w:jc w:val="both"/>
        <w:rPr>
          <w:rFonts w:ascii="Verdana" w:hAnsi="Verdana" w:cs="Calibri"/>
          <w:sz w:val="18"/>
          <w:szCs w:val="18"/>
        </w:rPr>
      </w:pPr>
    </w:p>
    <w:p w:rsidR="00564735" w:rsidRPr="00262F4D" w:rsidRDefault="00564735" w:rsidP="00085640">
      <w:pPr>
        <w:pStyle w:val="Prrafodelista"/>
        <w:numPr>
          <w:ilvl w:val="0"/>
          <w:numId w:val="31"/>
        </w:numPr>
        <w:autoSpaceDE w:val="0"/>
        <w:autoSpaceDN w:val="0"/>
        <w:adjustRightInd w:val="0"/>
        <w:ind w:left="426" w:hanging="284"/>
        <w:contextualSpacing/>
        <w:jc w:val="both"/>
        <w:rPr>
          <w:rFonts w:ascii="Verdana" w:hAnsi="Verdana" w:cs="Calibri"/>
          <w:sz w:val="18"/>
          <w:szCs w:val="18"/>
        </w:rPr>
      </w:pPr>
      <w:r w:rsidRPr="00262F4D">
        <w:rPr>
          <w:rFonts w:ascii="Verdana" w:hAnsi="Verdana" w:cs="Calibri"/>
          <w:sz w:val="18"/>
          <w:szCs w:val="18"/>
        </w:rPr>
        <w:lastRenderedPageBreak/>
        <w:t>Mejoramiento (Ejecución en vivienda ya existente, priorizando la mejora de cubiertas, muros y pisos);</w:t>
      </w:r>
    </w:p>
    <w:p w:rsidR="00564735" w:rsidRPr="00262F4D" w:rsidRDefault="00564735" w:rsidP="00085640">
      <w:pPr>
        <w:pStyle w:val="Prrafodelista"/>
        <w:numPr>
          <w:ilvl w:val="0"/>
          <w:numId w:val="31"/>
        </w:numPr>
        <w:autoSpaceDE w:val="0"/>
        <w:autoSpaceDN w:val="0"/>
        <w:adjustRightInd w:val="0"/>
        <w:ind w:left="426" w:hanging="284"/>
        <w:contextualSpacing/>
        <w:jc w:val="both"/>
        <w:rPr>
          <w:rFonts w:ascii="Verdana" w:hAnsi="Verdana" w:cs="Calibri"/>
          <w:sz w:val="18"/>
          <w:szCs w:val="18"/>
        </w:rPr>
      </w:pPr>
      <w:r w:rsidRPr="00262F4D">
        <w:rPr>
          <w:rFonts w:ascii="Verdana" w:hAnsi="Verdana" w:cs="Calibri"/>
          <w:sz w:val="18"/>
          <w:szCs w:val="18"/>
        </w:rPr>
        <w:t>Ampliación (Ejecución para aumentar el tamaño de la vivienda ya existente o incluir ambientes que no necesariamente estén conectados a la construcción original);</w:t>
      </w:r>
    </w:p>
    <w:p w:rsidR="00CF17AD" w:rsidRPr="00262F4D" w:rsidRDefault="00564735" w:rsidP="00085640">
      <w:pPr>
        <w:pStyle w:val="Prrafodelista"/>
        <w:numPr>
          <w:ilvl w:val="0"/>
          <w:numId w:val="31"/>
        </w:numPr>
        <w:autoSpaceDE w:val="0"/>
        <w:autoSpaceDN w:val="0"/>
        <w:adjustRightInd w:val="0"/>
        <w:ind w:left="426" w:hanging="284"/>
        <w:contextualSpacing/>
        <w:jc w:val="both"/>
        <w:rPr>
          <w:rFonts w:ascii="Verdana" w:hAnsi="Verdana" w:cs="Calibri"/>
          <w:bCs/>
          <w:sz w:val="18"/>
          <w:szCs w:val="18"/>
        </w:rPr>
      </w:pPr>
      <w:r w:rsidRPr="00262F4D">
        <w:rPr>
          <w:rFonts w:ascii="Verdana" w:hAnsi="Verdana" w:cs="Calibr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564735" w:rsidRPr="00262F4D" w:rsidRDefault="00564735" w:rsidP="00CF17AD">
      <w:pPr>
        <w:autoSpaceDE w:val="0"/>
        <w:autoSpaceDN w:val="0"/>
        <w:adjustRightInd w:val="0"/>
        <w:contextualSpacing/>
        <w:jc w:val="both"/>
        <w:rPr>
          <w:rFonts w:ascii="Verdana" w:hAnsi="Verdana" w:cs="Calibri"/>
          <w:bCs/>
          <w:sz w:val="18"/>
          <w:szCs w:val="18"/>
        </w:rPr>
      </w:pPr>
      <w:r w:rsidRPr="00262F4D">
        <w:rPr>
          <w:rFonts w:ascii="Verdana" w:hAnsi="Verdana" w:cs="Calibr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564735" w:rsidRPr="00262F4D" w:rsidRDefault="00564735" w:rsidP="00CF17AD">
      <w:pPr>
        <w:autoSpaceDE w:val="0"/>
        <w:autoSpaceDN w:val="0"/>
        <w:adjustRightInd w:val="0"/>
        <w:contextualSpacing/>
        <w:jc w:val="both"/>
        <w:rPr>
          <w:rFonts w:ascii="Verdana" w:hAnsi="Verdana" w:cs="Calibri"/>
          <w:bCs/>
          <w:sz w:val="18"/>
          <w:szCs w:val="18"/>
        </w:rPr>
      </w:pPr>
      <w:r w:rsidRPr="00262F4D">
        <w:rPr>
          <w:rFonts w:ascii="Verdana" w:hAnsi="Verdana" w:cs="Calibri"/>
          <w:bCs/>
          <w:sz w:val="18"/>
          <w:szCs w:val="18"/>
        </w:rPr>
        <w:t>La Ejecución del proyecto de Renovación, se realizará de manera independiente, es decir que no podrá ser combinada con los proyectos de mejoramiento y ampliación.</w:t>
      </w:r>
    </w:p>
    <w:p w:rsidR="00564735" w:rsidRPr="00262F4D" w:rsidRDefault="00564735" w:rsidP="00564735">
      <w:pPr>
        <w:autoSpaceDE w:val="0"/>
        <w:autoSpaceDN w:val="0"/>
        <w:adjustRightInd w:val="0"/>
        <w:spacing w:before="100" w:beforeAutospacing="1" w:after="100" w:afterAutospacing="1"/>
        <w:contextualSpacing/>
        <w:jc w:val="both"/>
        <w:rPr>
          <w:rFonts w:ascii="Verdana" w:hAnsi="Verdana" w:cs="Calibri"/>
          <w:bCs/>
        </w:rPr>
      </w:pPr>
    </w:p>
    <w:p w:rsidR="00FC1781" w:rsidRPr="00262F4D" w:rsidRDefault="003F24EF"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Servicios de Consultoría.</w:t>
      </w:r>
      <w:r w:rsidRPr="00262F4D">
        <w:rPr>
          <w:rFonts w:ascii="Verdana" w:hAnsi="Verdana" w:cs="Calibr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262F4D">
        <w:rPr>
          <w:rFonts w:ascii="Verdana" w:hAnsi="Verdana" w:cs="Calibri"/>
          <w:bCs/>
          <w:sz w:val="18"/>
          <w:szCs w:val="18"/>
        </w:rPr>
        <w:t>asesoramiento, estudios</w:t>
      </w:r>
      <w:r w:rsidRPr="00262F4D">
        <w:rPr>
          <w:rFonts w:ascii="Verdana" w:hAnsi="Verdana" w:cs="Calibr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262F4D">
        <w:rPr>
          <w:rFonts w:ascii="Verdana" w:hAnsi="Verdana" w:cs="Calibri"/>
          <w:bCs/>
          <w:sz w:val="18"/>
          <w:szCs w:val="18"/>
        </w:rPr>
        <w:t>condiciones establecidas</w:t>
      </w:r>
      <w:r w:rsidRPr="00262F4D">
        <w:rPr>
          <w:rFonts w:ascii="Verdana" w:hAnsi="Verdana" w:cs="Calibri"/>
          <w:bCs/>
          <w:sz w:val="18"/>
          <w:szCs w:val="18"/>
        </w:rPr>
        <w:t xml:space="preserve"> en el Contrato.</w:t>
      </w:r>
    </w:p>
    <w:p w:rsidR="00787F70" w:rsidRPr="00262F4D" w:rsidRDefault="00787F70" w:rsidP="00262F4D">
      <w:pPr>
        <w:shd w:val="clear" w:color="auto" w:fill="FFFFFF"/>
        <w:autoSpaceDE w:val="0"/>
        <w:autoSpaceDN w:val="0"/>
        <w:adjustRightInd w:val="0"/>
        <w:spacing w:before="100" w:beforeAutospacing="1" w:after="100" w:afterAutospacing="1"/>
        <w:contextualSpacing/>
        <w:jc w:val="both"/>
        <w:rPr>
          <w:rFonts w:ascii="Verdana" w:hAnsi="Verdana" w:cs="Calibri"/>
          <w:b/>
          <w:bCs/>
          <w:sz w:val="18"/>
          <w:szCs w:val="18"/>
        </w:rPr>
      </w:pPr>
    </w:p>
    <w:p w:rsidR="003F24EF" w:rsidRPr="00262F4D" w:rsidRDefault="003F24EF" w:rsidP="003F24EF">
      <w:pPr>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Términos de Referencia (TDR):</w:t>
      </w:r>
      <w:r w:rsidRPr="00262F4D">
        <w:rPr>
          <w:rFonts w:ascii="Verdana" w:hAnsi="Verdana" w:cs="Calibri"/>
          <w:bCs/>
          <w:sz w:val="18"/>
          <w:szCs w:val="18"/>
        </w:rPr>
        <w:t xml:space="preserve"> Parte integrante del DCD elaborados por la </w:t>
      </w:r>
      <w:r w:rsidRPr="00262F4D">
        <w:rPr>
          <w:rFonts w:ascii="Verdana" w:hAnsi="Verdana" w:cs="Calibri"/>
          <w:sz w:val="18"/>
          <w:szCs w:val="18"/>
        </w:rPr>
        <w:t>AEVIVIENDA</w:t>
      </w:r>
      <w:r w:rsidRPr="00262F4D">
        <w:rPr>
          <w:rFonts w:ascii="Verdana" w:hAnsi="Verdana" w:cs="Calibri"/>
          <w:bCs/>
          <w:sz w:val="18"/>
          <w:szCs w:val="18"/>
        </w:rPr>
        <w:t>, donde se establecen las características técnicas de los servicios de consultoría a contratar.</w:t>
      </w:r>
    </w:p>
    <w:p w:rsidR="00DC0E2D" w:rsidRDefault="00DC0E2D" w:rsidP="00AE4C94">
      <w:pPr>
        <w:jc w:val="both"/>
        <w:rPr>
          <w:rFonts w:ascii="Verdana" w:hAnsi="Verdana" w:cs="Arial"/>
          <w:sz w:val="18"/>
          <w:szCs w:val="16"/>
          <w:lang w:val="es-ES_tradnl"/>
        </w:rPr>
      </w:pPr>
    </w:p>
    <w:p w:rsidR="00DC0E2D" w:rsidRDefault="00DC0E2D" w:rsidP="00AE4C94">
      <w:pPr>
        <w:jc w:val="both"/>
        <w:rPr>
          <w:rFonts w:ascii="Verdana" w:hAnsi="Verdana" w:cs="Arial"/>
          <w:sz w:val="18"/>
          <w:szCs w:val="16"/>
          <w:lang w:val="es-ES_tradnl"/>
        </w:rPr>
      </w:pPr>
    </w:p>
    <w:p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rsidR="00FC1781" w:rsidRPr="00653C8D" w:rsidRDefault="00FC1781" w:rsidP="006122F0">
      <w:pPr>
        <w:jc w:val="center"/>
        <w:rPr>
          <w:rFonts w:ascii="Verdana" w:hAnsi="Verdana"/>
          <w:b/>
          <w:sz w:val="18"/>
        </w:rPr>
      </w:pPr>
    </w:p>
    <w:p w:rsidR="00302B7E" w:rsidRPr="00653C8D" w:rsidRDefault="002C09D7" w:rsidP="005B318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rsidR="00302B7E" w:rsidRPr="00653C8D" w:rsidRDefault="00302B7E" w:rsidP="00302B7E">
      <w:pPr>
        <w:pStyle w:val="Ttulo10"/>
        <w:spacing w:before="0" w:after="0"/>
        <w:jc w:val="both"/>
        <w:rPr>
          <w:rFonts w:ascii="Verdana" w:hAnsi="Verdana"/>
          <w:sz w:val="18"/>
        </w:rPr>
      </w:pPr>
    </w:p>
    <w:p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rsidR="00302B7E" w:rsidRPr="00653C8D" w:rsidRDefault="00302B7E" w:rsidP="00302B7E">
      <w:pPr>
        <w:pStyle w:val="Ttulo10"/>
        <w:spacing w:before="0" w:after="0"/>
        <w:jc w:val="both"/>
        <w:rPr>
          <w:rFonts w:ascii="Verdana" w:hAnsi="Verdana"/>
          <w:sz w:val="18"/>
        </w:rPr>
      </w:pPr>
      <w:bookmarkStart w:id="21" w:name="_Hlk181199786"/>
    </w:p>
    <w:tbl>
      <w:tblPr>
        <w:tblW w:w="512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3"/>
        <w:gridCol w:w="229"/>
        <w:gridCol w:w="134"/>
        <w:gridCol w:w="246"/>
        <w:gridCol w:w="137"/>
        <w:gridCol w:w="2364"/>
        <w:gridCol w:w="230"/>
        <w:gridCol w:w="1860"/>
        <w:gridCol w:w="1522"/>
        <w:gridCol w:w="93"/>
      </w:tblGrid>
      <w:tr w:rsidR="00655D3D" w:rsidRPr="00AD6FF4" w:rsidTr="007E2158">
        <w:trPr>
          <w:gridAfter w:val="1"/>
          <w:wAfter w:w="49" w:type="pct"/>
          <w:trHeight w:val="203"/>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rsidTr="007E2158">
        <w:trPr>
          <w:gridAfter w:val="1"/>
          <w:wAfter w:w="49" w:type="pct"/>
          <w:trHeight w:val="53"/>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55D3D" w:rsidRPr="00AD6FF4" w:rsidRDefault="00655D3D" w:rsidP="00D776C8">
            <w:pPr>
              <w:rPr>
                <w:rFonts w:ascii="Arial" w:hAnsi="Arial" w:cs="Arial"/>
                <w:b/>
                <w:sz w:val="16"/>
                <w:szCs w:val="16"/>
                <w:lang w:val="es-BO"/>
              </w:rPr>
            </w:pPr>
          </w:p>
        </w:tc>
      </w:tr>
      <w:tr w:rsidR="00972D40" w:rsidRPr="00AD6FF4" w:rsidTr="007E2158">
        <w:trPr>
          <w:gridAfter w:val="1"/>
          <w:wAfter w:w="49" w:type="pct"/>
          <w:trHeight w:val="286"/>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972D40" w:rsidRPr="00AD6FF4" w:rsidRDefault="00972D40"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121" w:type="pct"/>
            <w:tcBorders>
              <w:top w:val="single" w:sz="4" w:space="0" w:color="auto"/>
              <w:left w:val="single" w:sz="4" w:space="0" w:color="auto"/>
              <w:bottom w:val="single" w:sz="4" w:space="0" w:color="auto"/>
              <w:right w:val="single" w:sz="4" w:space="0" w:color="auto"/>
            </w:tcBorders>
            <w:shd w:val="clear" w:color="auto" w:fill="auto"/>
          </w:tcPr>
          <w:p w:rsidR="008362D2" w:rsidRDefault="008362D2" w:rsidP="00D776C8">
            <w:pPr>
              <w:rPr>
                <w:rFonts w:ascii="Arial" w:hAnsi="Arial" w:cs="Arial"/>
                <w:b/>
                <w:sz w:val="16"/>
                <w:szCs w:val="16"/>
                <w:lang w:val="es-BO"/>
              </w:rPr>
            </w:pPr>
          </w:p>
          <w:p w:rsidR="008362D2" w:rsidRDefault="008362D2" w:rsidP="00D776C8">
            <w:pPr>
              <w:rPr>
                <w:rFonts w:ascii="Arial" w:hAnsi="Arial" w:cs="Arial"/>
                <w:b/>
                <w:sz w:val="16"/>
                <w:szCs w:val="16"/>
                <w:lang w:val="es-BO"/>
              </w:rPr>
            </w:pPr>
          </w:p>
          <w:p w:rsidR="00972D40" w:rsidRPr="00AD6FF4" w:rsidRDefault="00972D4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B770A3" w:rsidRPr="007A30A1" w:rsidRDefault="00B770A3" w:rsidP="00B770A3">
            <w:pPr>
              <w:rPr>
                <w:rFonts w:ascii="Bookman Old Style" w:hAnsi="Bookman Old Style" w:cs="Arial"/>
                <w:b/>
                <w:color w:val="0000FF"/>
                <w:sz w:val="30"/>
                <w:szCs w:val="30"/>
              </w:rPr>
            </w:pPr>
            <w:r w:rsidRPr="00B770A3">
              <w:rPr>
                <w:rFonts w:ascii="Bookman Old Style" w:hAnsi="Bookman Old Style" w:cs="Tahoma"/>
                <w:b/>
                <w:color w:val="0000FF"/>
                <w:sz w:val="30"/>
                <w:szCs w:val="30"/>
              </w:rPr>
              <w:t>PROYECTO DE VIVIENDA CUALITATIVA EN EL MUNICIPIO DE COCHABAMBA -FASE(CXIX) 2024- COCHABAMBA</w:t>
            </w:r>
            <w:r>
              <w:rPr>
                <w:rFonts w:ascii="Bookman Old Style" w:hAnsi="Bookman Old Style" w:cs="Tahoma"/>
                <w:b/>
                <w:color w:val="0000FF"/>
                <w:sz w:val="30"/>
                <w:szCs w:val="30"/>
              </w:rPr>
              <w:t xml:space="preserve"> (</w:t>
            </w:r>
            <w:r w:rsidRPr="007A30A1">
              <w:rPr>
                <w:rFonts w:ascii="Bookman Old Style" w:hAnsi="Bookman Old Style"/>
                <w:b/>
                <w:color w:val="0000FF"/>
                <w:sz w:val="30"/>
                <w:szCs w:val="30"/>
              </w:rPr>
              <w:t>2DA CONVOCATORIA</w:t>
            </w:r>
          </w:p>
          <w:p w:rsidR="005F7AD0" w:rsidRPr="0068079D" w:rsidRDefault="005F7AD0" w:rsidP="0068079D">
            <w:pPr>
              <w:jc w:val="both"/>
              <w:rPr>
                <w:rFonts w:ascii="Bookman Old Style" w:hAnsi="Bookman Old Style"/>
                <w:b/>
                <w:color w:val="0033CC"/>
                <w:sz w:val="24"/>
                <w:szCs w:val="24"/>
                <w:highlight w:val="yellow"/>
              </w:rPr>
            </w:pPr>
          </w:p>
        </w:tc>
      </w:tr>
      <w:tr w:rsidR="00972D40" w:rsidRPr="00AD6FF4" w:rsidTr="007E2158">
        <w:trPr>
          <w:gridAfter w:val="1"/>
          <w:wAfter w:w="49" w:type="pct"/>
          <w:trHeight w:val="301"/>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72D40" w:rsidRPr="00AD6FF4" w:rsidRDefault="00972D40"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972D40" w:rsidRPr="00AD6FF4" w:rsidRDefault="00972D4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972D40" w:rsidRPr="0023169D" w:rsidRDefault="0023169D" w:rsidP="007A30A1">
            <w:pPr>
              <w:rPr>
                <w:rFonts w:ascii="Bookman Old Style" w:hAnsi="Bookman Old Style"/>
                <w:b/>
                <w:color w:val="0000FF"/>
              </w:rPr>
            </w:pPr>
            <w:r w:rsidRPr="0023169D">
              <w:rPr>
                <w:rFonts w:ascii="Bookman Old Style" w:hAnsi="Bookman Old Style"/>
                <w:b/>
                <w:bCs/>
                <w:color w:val="0000FF"/>
                <w:lang w:eastAsia="es-ES"/>
              </w:rPr>
              <w:t>AEV-CB-DC 1</w:t>
            </w:r>
            <w:r w:rsidR="007A30A1">
              <w:rPr>
                <w:rFonts w:ascii="Bookman Old Style" w:hAnsi="Bookman Old Style"/>
                <w:b/>
                <w:bCs/>
                <w:color w:val="0000FF"/>
                <w:lang w:eastAsia="es-ES"/>
              </w:rPr>
              <w:t>99</w:t>
            </w:r>
            <w:r w:rsidRPr="0023169D">
              <w:rPr>
                <w:rFonts w:ascii="Bookman Old Style" w:hAnsi="Bookman Old Style"/>
                <w:b/>
                <w:bCs/>
                <w:color w:val="0000FF"/>
                <w:lang w:eastAsia="es-ES"/>
              </w:rPr>
              <w:t xml:space="preserve">/24 </w:t>
            </w:r>
            <w:r w:rsidRPr="0023169D">
              <w:rPr>
                <w:rFonts w:ascii="Bookman Old Style" w:hAnsi="Bookman Old Style"/>
                <w:b/>
                <w:color w:val="0000FF"/>
              </w:rPr>
              <w:t>(2da convocatoria)</w:t>
            </w:r>
          </w:p>
        </w:tc>
      </w:tr>
      <w:tr w:rsidR="005F7AD0" w:rsidRPr="00AD6FF4" w:rsidTr="005F7AD0">
        <w:trPr>
          <w:gridAfter w:val="1"/>
          <w:wAfter w:w="49" w:type="pct"/>
          <w:trHeight w:val="242"/>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843294" w:rsidRDefault="005F7AD0" w:rsidP="00D776C8">
            <w:pPr>
              <w:rPr>
                <w:rFonts w:ascii="Arial" w:hAnsi="Arial" w:cs="Arial"/>
                <w:b/>
                <w:sz w:val="16"/>
                <w:szCs w:val="16"/>
                <w:lang w:val="es-BO"/>
              </w:rPr>
            </w:pPr>
            <w:r w:rsidRPr="00843294">
              <w:rPr>
                <w:rFonts w:ascii="Arial" w:hAnsi="Arial" w:cs="Arial"/>
                <w:b/>
                <w:sz w:val="16"/>
                <w:szCs w:val="16"/>
                <w:lang w:val="es-BO"/>
              </w:rPr>
              <w:t>Gestión de la convocatoria</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sz w:val="16"/>
                <w:szCs w:val="16"/>
                <w:lang w:val="es-BO"/>
              </w:rPr>
            </w:pPr>
            <w:r w:rsidRPr="008362D2">
              <w:rPr>
                <w:rFonts w:ascii="Arial" w:hAnsi="Arial" w:cs="Arial"/>
                <w:b/>
                <w:bCs/>
                <w:sz w:val="22"/>
                <w:szCs w:val="22"/>
                <w:lang w:val="es-BO"/>
              </w:rPr>
              <w:t>2025</w:t>
            </w:r>
          </w:p>
        </w:tc>
      </w:tr>
      <w:tr w:rsidR="007E2158" w:rsidRPr="00AD6FF4" w:rsidTr="007E2158">
        <w:trPr>
          <w:gridAfter w:val="1"/>
          <w:wAfter w:w="49" w:type="pct"/>
          <w:trHeight w:val="211"/>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5F7AD0" w:rsidRPr="00AD6FF4" w:rsidTr="005F7AD0">
        <w:trPr>
          <w:gridAfter w:val="1"/>
          <w:wAfter w:w="49" w:type="pct"/>
          <w:trHeight w:val="313"/>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C60BCF" w:rsidRDefault="005F7AD0" w:rsidP="00D776C8">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C60BCF" w:rsidRDefault="005F7AD0" w:rsidP="00D776C8">
            <w:pPr>
              <w:rPr>
                <w:rFonts w:ascii="Arial" w:hAnsi="Arial" w:cs="Arial"/>
                <w:b/>
                <w:sz w:val="16"/>
                <w:szCs w:val="16"/>
                <w:lang w:val="es-BO"/>
              </w:rPr>
            </w:pPr>
            <w:r w:rsidRPr="00C60BCF">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C56931" w:rsidRDefault="007A30A1" w:rsidP="00C56931">
            <w:pPr>
              <w:spacing w:line="240" w:lineRule="atLeast"/>
              <w:jc w:val="both"/>
              <w:rPr>
                <w:rFonts w:ascii="Tahoma" w:hAnsi="Tahoma" w:cs="Tahoma"/>
              </w:rPr>
            </w:pPr>
            <w:r w:rsidRPr="00882269">
              <w:rPr>
                <w:rFonts w:ascii="Tahoma" w:hAnsi="Tahoma" w:cs="Tahoma"/>
                <w:b/>
                <w:color w:val="FF0000"/>
              </w:rPr>
              <w:t xml:space="preserve">Bs. </w:t>
            </w:r>
            <w:r w:rsidRPr="00805AEE">
              <w:rPr>
                <w:rFonts w:ascii="Tahoma" w:hAnsi="Tahoma" w:cs="Tahoma"/>
                <w:b/>
                <w:color w:val="FF0000"/>
              </w:rPr>
              <w:t xml:space="preserve">3.516.273,16 </w:t>
            </w:r>
            <w:r w:rsidRPr="00882269">
              <w:rPr>
                <w:rFonts w:ascii="Tahoma" w:hAnsi="Tahoma" w:cs="Tahoma"/>
                <w:b/>
                <w:color w:val="FF0000"/>
              </w:rPr>
              <w:t>(</w:t>
            </w:r>
            <w:r>
              <w:rPr>
                <w:rFonts w:ascii="Tahoma" w:hAnsi="Tahoma" w:cs="Tahoma"/>
                <w:b/>
                <w:color w:val="FF0000"/>
              </w:rPr>
              <w:t>Tres millones quinientos dieciséis mil doscientos setenta y tres 16/100 bolivianos</w:t>
            </w:r>
            <w:r w:rsidRPr="00882269">
              <w:rPr>
                <w:rFonts w:ascii="Tahoma" w:hAnsi="Tahoma" w:cs="Tahoma"/>
                <w:b/>
                <w:color w:val="FF0000"/>
              </w:rPr>
              <w:t>).</w:t>
            </w:r>
            <w:r w:rsidRPr="00882269">
              <w:rPr>
                <w:rFonts w:ascii="Tahoma" w:hAnsi="Tahoma" w:cs="Tahoma"/>
                <w:color w:val="FF0000"/>
              </w:rPr>
              <w:t xml:space="preserve"> </w:t>
            </w:r>
            <w:r w:rsidRPr="007A30A1">
              <w:rPr>
                <w:rFonts w:ascii="Tahoma" w:hAnsi="Tahoma" w:cs="Tahoma"/>
                <w:sz w:val="16"/>
                <w:szCs w:val="16"/>
              </w:rPr>
              <w:t>Que contempla los costos de todos los componentes del Proyecto de: Capacitación, Asistencia Técnica y Seguimiento y Provisión/Dotación de Materiales de Construcción.</w:t>
            </w:r>
          </w:p>
        </w:tc>
      </w:tr>
      <w:tr w:rsidR="008362D2" w:rsidRPr="00AD6FF4" w:rsidTr="007E2158">
        <w:trPr>
          <w:gridAfter w:val="1"/>
          <w:wAfter w:w="49" w:type="pct"/>
          <w:trHeight w:val="73"/>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8362D2" w:rsidRPr="00A1481F" w:rsidRDefault="008362D2" w:rsidP="00D776C8">
            <w:pPr>
              <w:rPr>
                <w:rFonts w:ascii="Arial" w:hAnsi="Arial" w:cs="Arial"/>
                <w:b/>
                <w:sz w:val="16"/>
                <w:szCs w:val="16"/>
                <w:lang w:val="es-BO"/>
              </w:rPr>
            </w:pPr>
          </w:p>
        </w:tc>
      </w:tr>
      <w:tr w:rsidR="005F7AD0" w:rsidRPr="00AD6FF4" w:rsidTr="005F7AD0">
        <w:trPr>
          <w:gridAfter w:val="1"/>
          <w:wAfter w:w="49" w:type="pct"/>
          <w:trHeight w:val="313"/>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AD6FF4" w:rsidRDefault="005F7AD0" w:rsidP="003B170B">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E81932" w:rsidP="00D776C8">
            <w:pPr>
              <w:rPr>
                <w:rFonts w:ascii="Arial" w:hAnsi="Arial" w:cs="Arial"/>
                <w:sz w:val="16"/>
                <w:szCs w:val="16"/>
                <w:lang w:val="es-BO"/>
              </w:rPr>
            </w:pP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w:t>
            </w:r>
          </w:p>
        </w:tc>
      </w:tr>
      <w:tr w:rsidR="007E2158" w:rsidRPr="00AD6FF4" w:rsidTr="007E2158">
        <w:trPr>
          <w:gridAfter w:val="1"/>
          <w:wAfter w:w="49" w:type="pct"/>
          <w:trHeight w:val="53"/>
          <w:jc w:val="center"/>
        </w:trPr>
        <w:tc>
          <w:tcPr>
            <w:tcW w:w="4951" w:type="pct"/>
            <w:gridSpan w:val="9"/>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5F7AD0" w:rsidRPr="00AD6FF4" w:rsidTr="005F7AD0">
        <w:trPr>
          <w:gridAfter w:val="1"/>
          <w:wAfter w:w="49" w:type="pct"/>
          <w:trHeight w:val="135"/>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sz w:val="16"/>
                <w:szCs w:val="16"/>
                <w:lang w:val="es-BO"/>
              </w:rPr>
            </w:pPr>
            <w:r w:rsidRPr="003C0201">
              <w:rPr>
                <w:rFonts w:ascii="Arial" w:hAnsi="Arial" w:cs="Arial"/>
                <w:b/>
                <w:i/>
                <w:sz w:val="22"/>
                <w:szCs w:val="22"/>
                <w:lang w:val="es-BO"/>
              </w:rPr>
              <w:t xml:space="preserve">Precio Evaluado Mas Bajo </w:t>
            </w:r>
          </w:p>
        </w:tc>
      </w:tr>
      <w:tr w:rsidR="007E2158" w:rsidRPr="00AD6FF4" w:rsidTr="007E2158">
        <w:trPr>
          <w:gridAfter w:val="1"/>
          <w:wAfter w:w="49" w:type="pct"/>
          <w:trHeight w:val="49"/>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5F7AD0" w:rsidRPr="00AD6FF4" w:rsidTr="005F7AD0">
        <w:trPr>
          <w:gridAfter w:val="1"/>
          <w:wAfter w:w="49" w:type="pct"/>
          <w:trHeight w:val="411"/>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sz w:val="16"/>
                <w:szCs w:val="16"/>
                <w:lang w:val="es-BO"/>
              </w:rPr>
            </w:pPr>
            <w:r w:rsidRPr="003C0201">
              <w:rPr>
                <w:rFonts w:ascii="Arial" w:hAnsi="Arial" w:cs="Arial"/>
                <w:b/>
                <w:i/>
                <w:sz w:val="22"/>
                <w:szCs w:val="22"/>
                <w:lang w:val="es-BO"/>
              </w:rPr>
              <w:t xml:space="preserve">Convocatoria Pública Nacional </w:t>
            </w:r>
          </w:p>
        </w:tc>
      </w:tr>
      <w:tr w:rsidR="007E2158" w:rsidRPr="00AD6FF4" w:rsidTr="007E2158">
        <w:trPr>
          <w:gridAfter w:val="1"/>
          <w:wAfter w:w="49" w:type="pct"/>
          <w:trHeight w:val="211"/>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5F7AD0" w:rsidRPr="00AD6FF4" w:rsidTr="005F7AD0">
        <w:trPr>
          <w:gridAfter w:val="1"/>
          <w:wAfter w:w="49" w:type="pct"/>
          <w:trHeight w:val="211"/>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sz w:val="16"/>
                <w:szCs w:val="16"/>
                <w:lang w:val="es-BO"/>
              </w:rPr>
            </w:pPr>
            <w:r w:rsidRPr="003C0201">
              <w:rPr>
                <w:rFonts w:ascii="Arial" w:hAnsi="Arial" w:cs="Arial"/>
                <w:b/>
                <w:i/>
                <w:sz w:val="22"/>
                <w:szCs w:val="22"/>
                <w:lang w:val="es-BO"/>
              </w:rPr>
              <w:t>Por el total</w:t>
            </w:r>
          </w:p>
        </w:tc>
      </w:tr>
      <w:tr w:rsidR="007E2158" w:rsidRPr="00AD6FF4" w:rsidTr="007E2158">
        <w:trPr>
          <w:gridAfter w:val="1"/>
          <w:wAfter w:w="49" w:type="pct"/>
          <w:trHeight w:val="48"/>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972D40" w:rsidRPr="00AD6FF4" w:rsidTr="007E2158">
        <w:trPr>
          <w:gridAfter w:val="1"/>
          <w:wAfter w:w="49" w:type="pct"/>
          <w:trHeight w:val="854"/>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72D40" w:rsidRPr="00AD6FF4" w:rsidRDefault="00972D40"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972D40" w:rsidRPr="00C56931" w:rsidRDefault="007E2158" w:rsidP="00D776C8">
            <w:pPr>
              <w:rPr>
                <w:rFonts w:ascii="Arial" w:hAnsi="Arial" w:cs="Arial"/>
                <w:b/>
                <w:color w:val="0000FF"/>
                <w:sz w:val="22"/>
                <w:szCs w:val="22"/>
                <w:lang w:val="es-BO"/>
              </w:rPr>
            </w:pPr>
            <w:r w:rsidRPr="00C56931">
              <w:rPr>
                <w:rFonts w:ascii="Arial" w:hAnsi="Arial" w:cs="Arial"/>
                <w:b/>
                <w:color w:val="0000FF"/>
                <w:sz w:val="22"/>
                <w:szCs w:val="22"/>
                <w:lang w:val="es-BO"/>
              </w:rPr>
              <w:t>X</w:t>
            </w:r>
          </w:p>
        </w:tc>
        <w:tc>
          <w:tcPr>
            <w:tcW w:w="3421" w:type="pct"/>
            <w:gridSpan w:val="7"/>
            <w:tcBorders>
              <w:top w:val="single" w:sz="4" w:space="0" w:color="auto"/>
              <w:left w:val="single" w:sz="4" w:space="0" w:color="auto"/>
              <w:right w:val="single" w:sz="4" w:space="0" w:color="auto"/>
            </w:tcBorders>
            <w:shd w:val="clear" w:color="auto" w:fill="auto"/>
            <w:vAlign w:val="center"/>
          </w:tcPr>
          <w:p w:rsidR="00972D40" w:rsidRPr="00C60BCF" w:rsidRDefault="00972D40"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2D40" w:rsidRPr="00AD6FF4" w:rsidTr="007E2158">
        <w:trPr>
          <w:gridAfter w:val="1"/>
          <w:wAfter w:w="49" w:type="pct"/>
          <w:trHeight w:val="482"/>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72D40" w:rsidRPr="00AD6FF4" w:rsidRDefault="00972D40"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972D40" w:rsidRPr="007E2158" w:rsidRDefault="00C56931" w:rsidP="00720541">
            <w:pPr>
              <w:rPr>
                <w:rFonts w:ascii="Arial" w:hAnsi="Arial" w:cs="Arial"/>
                <w:b/>
                <w:bCs/>
                <w:lang w:val="es-BO"/>
              </w:rPr>
            </w:pPr>
            <w:r w:rsidRPr="00C56931">
              <w:rPr>
                <w:rFonts w:ascii="Arial" w:hAnsi="Arial" w:cs="Arial"/>
                <w:b/>
                <w:color w:val="0000FF"/>
                <w:sz w:val="22"/>
                <w:szCs w:val="22"/>
                <w:lang w:val="es-BO"/>
              </w:rPr>
              <w:t>X</w:t>
            </w:r>
          </w:p>
        </w:tc>
        <w:tc>
          <w:tcPr>
            <w:tcW w:w="3421" w:type="pct"/>
            <w:gridSpan w:val="7"/>
            <w:tcBorders>
              <w:top w:val="single" w:sz="4" w:space="0" w:color="auto"/>
              <w:left w:val="single" w:sz="4" w:space="0" w:color="auto"/>
              <w:right w:val="single" w:sz="4" w:space="0" w:color="auto"/>
            </w:tcBorders>
            <w:shd w:val="clear" w:color="auto" w:fill="auto"/>
            <w:vAlign w:val="center"/>
          </w:tcPr>
          <w:p w:rsidR="00972D40" w:rsidRPr="00C60BCF" w:rsidRDefault="00972D40"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2D40" w:rsidRPr="00AD6FF4" w:rsidTr="007E2158">
        <w:trPr>
          <w:gridAfter w:val="1"/>
          <w:wAfter w:w="49" w:type="pct"/>
          <w:trHeight w:val="490"/>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72D40" w:rsidRPr="00AD6FF4" w:rsidRDefault="00972D40"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r w:rsidR="007E2158">
              <w:rPr>
                <w:rFonts w:ascii="Arial" w:hAnsi="Arial" w:cs="Arial"/>
                <w:b/>
                <w:sz w:val="16"/>
                <w:szCs w:val="16"/>
                <w:lang w:val="es-BO"/>
              </w:rPr>
              <w:t xml:space="preserve"> </w:t>
            </w:r>
            <w:r w:rsidR="007E2158" w:rsidRPr="007E2158">
              <w:rPr>
                <w:rFonts w:ascii="Arial" w:hAnsi="Arial" w:cs="Arial"/>
                <w:b/>
                <w:i/>
                <w:iCs/>
                <w:sz w:val="16"/>
                <w:szCs w:val="16"/>
                <w:lang w:val="es-BO"/>
              </w:rPr>
              <w:t>(Cuando corresponda)</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972D40" w:rsidRPr="007E2158" w:rsidRDefault="00C56931" w:rsidP="00720541">
            <w:pPr>
              <w:rPr>
                <w:rFonts w:ascii="Arial" w:hAnsi="Arial" w:cs="Arial"/>
                <w:b/>
                <w:lang w:val="es-BO"/>
              </w:rPr>
            </w:pPr>
            <w:r w:rsidRPr="00C56931">
              <w:rPr>
                <w:rFonts w:ascii="Arial" w:hAnsi="Arial" w:cs="Arial"/>
                <w:b/>
                <w:color w:val="0000FF"/>
                <w:sz w:val="22"/>
                <w:szCs w:val="22"/>
                <w:lang w:val="es-BO"/>
              </w:rPr>
              <w:t>X</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972D40" w:rsidRPr="00C60BCF" w:rsidRDefault="00972D40"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2D40" w:rsidRPr="00AD6FF4" w:rsidTr="007E2158">
        <w:trPr>
          <w:gridAfter w:val="1"/>
          <w:wAfter w:w="49" w:type="pct"/>
          <w:trHeight w:val="490"/>
          <w:jc w:val="center"/>
        </w:trPr>
        <w:tc>
          <w:tcPr>
            <w:tcW w:w="1409" w:type="pct"/>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972D40" w:rsidRPr="006F5347" w:rsidRDefault="00972D40" w:rsidP="00720541">
            <w:pPr>
              <w:rPr>
                <w:rFonts w:ascii="Arial" w:hAnsi="Arial" w:cs="Arial"/>
                <w:b/>
                <w:sz w:val="16"/>
                <w:szCs w:val="16"/>
                <w:lang w:val="es-BO"/>
              </w:rPr>
            </w:pPr>
            <w:r w:rsidRPr="006F5347">
              <w:rPr>
                <w:rFonts w:ascii="Arial" w:hAnsi="Arial" w:cs="Arial"/>
                <w:b/>
                <w:sz w:val="16"/>
                <w:szCs w:val="16"/>
                <w:lang w:val="es-BO"/>
              </w:rPr>
              <w:t>Tipo de garantía requerida para la Garantía Adicional a la Garantía de Cumplimiento de Contrato de Obras</w:t>
            </w:r>
            <w:r w:rsidR="007E2158">
              <w:rPr>
                <w:rFonts w:ascii="Arial" w:hAnsi="Arial" w:cs="Arial"/>
                <w:b/>
                <w:sz w:val="16"/>
                <w:szCs w:val="16"/>
                <w:lang w:val="es-BO"/>
              </w:rPr>
              <w:t xml:space="preserve"> </w:t>
            </w:r>
            <w:r w:rsidR="007E2158" w:rsidRPr="007E2158">
              <w:rPr>
                <w:rFonts w:ascii="Arial" w:hAnsi="Arial" w:cs="Arial"/>
                <w:b/>
                <w:i/>
                <w:iCs/>
                <w:sz w:val="16"/>
                <w:szCs w:val="16"/>
                <w:lang w:val="es-BO"/>
              </w:rPr>
              <w:t>(Cuando corresponda)</w:t>
            </w:r>
          </w:p>
        </w:tc>
        <w:tc>
          <w:tcPr>
            <w:tcW w:w="121" w:type="pct"/>
            <w:tcBorders>
              <w:top w:val="single" w:sz="4" w:space="0" w:color="auto"/>
              <w:left w:val="single" w:sz="4" w:space="0" w:color="auto"/>
              <w:bottom w:val="single" w:sz="4" w:space="0" w:color="auto"/>
              <w:right w:val="single" w:sz="4" w:space="0" w:color="auto"/>
            </w:tcBorders>
            <w:shd w:val="clear" w:color="auto" w:fill="FFFFFF"/>
            <w:vAlign w:val="center"/>
          </w:tcPr>
          <w:p w:rsidR="00972D40" w:rsidRPr="007E2158" w:rsidRDefault="00C56931" w:rsidP="00720541">
            <w:pPr>
              <w:rPr>
                <w:rFonts w:ascii="Arial" w:hAnsi="Arial" w:cs="Arial"/>
                <w:b/>
                <w:lang w:val="es-BO"/>
              </w:rPr>
            </w:pPr>
            <w:r w:rsidRPr="00C56931">
              <w:rPr>
                <w:rFonts w:ascii="Arial" w:hAnsi="Arial" w:cs="Arial"/>
                <w:b/>
                <w:color w:val="0000FF"/>
                <w:sz w:val="22"/>
                <w:szCs w:val="22"/>
                <w:lang w:val="es-BO"/>
              </w:rPr>
              <w:t>X</w:t>
            </w:r>
          </w:p>
        </w:tc>
        <w:tc>
          <w:tcPr>
            <w:tcW w:w="3421"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972D40" w:rsidRPr="00C60BCF" w:rsidRDefault="00972D40" w:rsidP="00720541">
            <w:pPr>
              <w:rPr>
                <w:rFonts w:ascii="Arial" w:hAnsi="Arial" w:cs="Arial"/>
                <w:sz w:val="16"/>
                <w:szCs w:val="16"/>
                <w:lang w:val="es-BO"/>
              </w:rPr>
            </w:pPr>
            <w:r w:rsidRPr="006F5347">
              <w:rPr>
                <w:rFonts w:ascii="Arial" w:hAnsi="Arial" w:cs="Arial"/>
                <w:sz w:val="16"/>
                <w:szCs w:val="16"/>
                <w:lang w:val="es-BO"/>
              </w:rPr>
              <w:t>Boleta de Garantía / Garantía a Primer Requerimiento</w:t>
            </w:r>
          </w:p>
        </w:tc>
      </w:tr>
      <w:tr w:rsidR="007E2158" w:rsidRPr="00AD6FF4" w:rsidTr="007E2158">
        <w:trPr>
          <w:trHeight w:val="863"/>
          <w:jc w:val="center"/>
        </w:trPr>
        <w:tc>
          <w:tcPr>
            <w:tcW w:w="1409" w:type="pct"/>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121" w:type="pct"/>
            <w:vMerge w:val="restart"/>
            <w:tcBorders>
              <w:top w:val="single" w:sz="4" w:space="0" w:color="auto"/>
              <w:left w:val="single" w:sz="4" w:space="0" w:color="auto"/>
              <w:right w:val="single" w:sz="4" w:space="0" w:color="auto"/>
            </w:tcBorders>
            <w:shd w:val="clear" w:color="auto" w:fill="auto"/>
            <w:vAlign w:val="center"/>
          </w:tcPr>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w:t>
            </w:r>
          </w:p>
        </w:tc>
        <w:tc>
          <w:tcPr>
            <w:tcW w:w="70" w:type="pct"/>
            <w:tcBorders>
              <w:top w:val="single" w:sz="4" w:space="0" w:color="auto"/>
              <w:left w:val="single" w:sz="4" w:space="0" w:color="auto"/>
              <w:bottom w:val="single" w:sz="4" w:space="0" w:color="auto"/>
              <w:right w:val="nil"/>
            </w:tcBorders>
            <w:shd w:val="clear" w:color="auto" w:fill="auto"/>
            <w:vAlign w:val="center"/>
          </w:tcPr>
          <w:p w:rsidR="007E2158" w:rsidRPr="00AD6FF4" w:rsidRDefault="007E2158" w:rsidP="00D776C8">
            <w:pPr>
              <w:rPr>
                <w:rFonts w:ascii="Arial" w:hAnsi="Arial" w:cs="Arial"/>
                <w:sz w:val="16"/>
                <w:szCs w:val="16"/>
                <w:lang w:val="es-BO"/>
              </w:rPr>
            </w:pPr>
          </w:p>
        </w:tc>
        <w:tc>
          <w:tcPr>
            <w:tcW w:w="130" w:type="pct"/>
            <w:tcBorders>
              <w:top w:val="single" w:sz="4" w:space="0" w:color="auto"/>
              <w:left w:val="nil"/>
              <w:bottom w:val="nil"/>
              <w:right w:val="nil"/>
            </w:tcBorders>
            <w:shd w:val="clear" w:color="auto" w:fill="auto"/>
            <w:vAlign w:val="center"/>
          </w:tcPr>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nil"/>
              <w:bottom w:val="nil"/>
              <w:right w:val="nil"/>
            </w:tcBorders>
            <w:shd w:val="clear" w:color="auto" w:fill="auto"/>
            <w:vAlign w:val="center"/>
          </w:tcPr>
          <w:p w:rsidR="007E2158" w:rsidRPr="00AD6FF4" w:rsidRDefault="007E2158" w:rsidP="00D776C8">
            <w:pPr>
              <w:rPr>
                <w:rFonts w:ascii="Arial" w:hAnsi="Arial" w:cs="Arial"/>
                <w:b/>
                <w:sz w:val="16"/>
                <w:szCs w:val="16"/>
                <w:lang w:val="es-BO"/>
              </w:rPr>
            </w:pPr>
          </w:p>
          <w:p w:rsidR="007E2158" w:rsidRPr="00AD6FF4" w:rsidRDefault="007E2158" w:rsidP="00D776C8">
            <w:pPr>
              <w:rPr>
                <w:i/>
                <w:sz w:val="16"/>
                <w:szCs w:val="16"/>
                <w:lang w:val="es-BO"/>
              </w:rPr>
            </w:pPr>
          </w:p>
        </w:tc>
        <w:tc>
          <w:tcPr>
            <w:tcW w:w="1246" w:type="pct"/>
            <w:tcBorders>
              <w:top w:val="single" w:sz="4" w:space="0" w:color="auto"/>
              <w:left w:val="nil"/>
              <w:bottom w:val="nil"/>
              <w:right w:val="nil"/>
            </w:tcBorders>
            <w:shd w:val="clear" w:color="auto" w:fill="auto"/>
            <w:vAlign w:val="center"/>
          </w:tcPr>
          <w:p w:rsidR="007E2158" w:rsidRDefault="007E2158" w:rsidP="00D776C8">
            <w:pPr>
              <w:rPr>
                <w:rFonts w:ascii="Arial" w:hAnsi="Arial" w:cs="Arial"/>
                <w:b/>
                <w:sz w:val="16"/>
                <w:szCs w:val="16"/>
                <w:lang w:val="es-BO"/>
              </w:rPr>
            </w:pPr>
          </w:p>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Nombre del Organismo Financiador</w:t>
            </w:r>
          </w:p>
          <w:p w:rsidR="007E2158" w:rsidRPr="00AD6FF4" w:rsidRDefault="007E2158" w:rsidP="00D776C8">
            <w:pPr>
              <w:rPr>
                <w:i/>
                <w:sz w:val="16"/>
                <w:szCs w:val="16"/>
                <w:lang w:val="es-BO"/>
              </w:rPr>
            </w:pPr>
            <w:r w:rsidRPr="00AD6FF4">
              <w:rPr>
                <w:i/>
                <w:sz w:val="16"/>
                <w:szCs w:val="16"/>
                <w:lang w:val="es-BO"/>
              </w:rPr>
              <w:t>(de acuerdo al clasificador vigente)</w:t>
            </w:r>
          </w:p>
        </w:tc>
        <w:tc>
          <w:tcPr>
            <w:tcW w:w="121" w:type="pct"/>
            <w:tcBorders>
              <w:top w:val="single" w:sz="4" w:space="0" w:color="auto"/>
              <w:left w:val="nil"/>
              <w:bottom w:val="nil"/>
              <w:right w:val="nil"/>
            </w:tcBorders>
            <w:shd w:val="clear" w:color="auto" w:fill="auto"/>
            <w:vAlign w:val="center"/>
          </w:tcPr>
          <w:p w:rsidR="007E2158" w:rsidRPr="00AD6FF4" w:rsidRDefault="007E2158" w:rsidP="00D776C8">
            <w:pPr>
              <w:rPr>
                <w:rFonts w:ascii="Arial" w:hAnsi="Arial" w:cs="Arial"/>
                <w:sz w:val="16"/>
                <w:szCs w:val="16"/>
                <w:lang w:val="es-BO"/>
              </w:rPr>
            </w:pPr>
          </w:p>
        </w:tc>
        <w:tc>
          <w:tcPr>
            <w:tcW w:w="980" w:type="pct"/>
            <w:tcBorders>
              <w:top w:val="single" w:sz="4" w:space="0" w:color="auto"/>
              <w:left w:val="nil"/>
              <w:bottom w:val="nil"/>
              <w:right w:val="nil"/>
            </w:tcBorders>
            <w:shd w:val="clear" w:color="auto" w:fill="auto"/>
            <w:vAlign w:val="center"/>
          </w:tcPr>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1" w:type="pct"/>
            <w:gridSpan w:val="2"/>
            <w:tcBorders>
              <w:top w:val="single" w:sz="4" w:space="0" w:color="auto"/>
              <w:left w:val="nil"/>
              <w:bottom w:val="single" w:sz="4" w:space="0" w:color="auto"/>
              <w:right w:val="single" w:sz="4" w:space="0" w:color="auto"/>
            </w:tcBorders>
            <w:shd w:val="clear" w:color="auto" w:fill="auto"/>
            <w:vAlign w:val="center"/>
          </w:tcPr>
          <w:p w:rsidR="007E2158" w:rsidRPr="00AD6FF4" w:rsidRDefault="007E2158" w:rsidP="00D776C8">
            <w:pPr>
              <w:rPr>
                <w:rFonts w:ascii="Arial" w:hAnsi="Arial" w:cs="Arial"/>
                <w:sz w:val="16"/>
                <w:szCs w:val="16"/>
                <w:lang w:val="es-BO"/>
              </w:rPr>
            </w:pPr>
          </w:p>
        </w:tc>
      </w:tr>
      <w:tr w:rsidR="003C0201" w:rsidRPr="00AD6FF4" w:rsidTr="007E2158">
        <w:trPr>
          <w:trHeight w:val="440"/>
          <w:jc w:val="center"/>
        </w:trPr>
        <w:tc>
          <w:tcPr>
            <w:tcW w:w="1409" w:type="pct"/>
            <w:vMerge/>
            <w:tcBorders>
              <w:left w:val="single" w:sz="4" w:space="0" w:color="auto"/>
              <w:bottom w:val="single" w:sz="4" w:space="0" w:color="auto"/>
              <w:right w:val="single" w:sz="4" w:space="0" w:color="auto"/>
            </w:tcBorders>
            <w:shd w:val="clear" w:color="auto" w:fill="auto"/>
            <w:tcMar>
              <w:left w:w="0" w:type="dxa"/>
              <w:right w:w="0" w:type="dxa"/>
            </w:tcMar>
            <w:vAlign w:val="center"/>
          </w:tcPr>
          <w:p w:rsidR="003C0201" w:rsidRPr="00AD6FF4" w:rsidRDefault="003C0201" w:rsidP="003C0201">
            <w:pPr>
              <w:rPr>
                <w:rFonts w:ascii="Arial" w:hAnsi="Arial" w:cs="Arial"/>
                <w:b/>
                <w:sz w:val="16"/>
                <w:szCs w:val="16"/>
                <w:lang w:val="es-BO"/>
              </w:rPr>
            </w:pPr>
          </w:p>
        </w:tc>
        <w:tc>
          <w:tcPr>
            <w:tcW w:w="121" w:type="pct"/>
            <w:vMerge/>
            <w:tcBorders>
              <w:left w:val="single" w:sz="4" w:space="0" w:color="auto"/>
              <w:bottom w:val="single" w:sz="4" w:space="0" w:color="auto"/>
              <w:right w:val="single" w:sz="4" w:space="0" w:color="auto"/>
            </w:tcBorders>
            <w:shd w:val="clear" w:color="auto" w:fill="auto"/>
            <w:vAlign w:val="center"/>
          </w:tcPr>
          <w:p w:rsidR="003C0201" w:rsidRPr="00AD6FF4" w:rsidRDefault="003C0201" w:rsidP="003C0201">
            <w:pPr>
              <w:rPr>
                <w:rFonts w:ascii="Arial" w:hAnsi="Arial" w:cs="Arial"/>
                <w:b/>
                <w:sz w:val="16"/>
                <w:szCs w:val="16"/>
                <w:lang w:val="es-BO"/>
              </w:rPr>
            </w:pP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C0201" w:rsidRPr="00AD6FF4" w:rsidRDefault="003C0201" w:rsidP="003C0201">
            <w:pPr>
              <w:rPr>
                <w:rFonts w:ascii="Arial" w:hAnsi="Arial" w:cs="Arial"/>
                <w:sz w:val="16"/>
                <w:szCs w:val="16"/>
                <w:lang w:val="es-BO"/>
              </w:rPr>
            </w:pPr>
            <w:r w:rsidRPr="00AD6FF4">
              <w:rPr>
                <w:rFonts w:ascii="Arial" w:hAnsi="Arial" w:cs="Arial"/>
                <w:sz w:val="16"/>
                <w:szCs w:val="16"/>
                <w:lang w:val="es-BO"/>
              </w:rPr>
              <w:t>1</w:t>
            </w:r>
          </w:p>
        </w:tc>
        <w:tc>
          <w:tcPr>
            <w:tcW w:w="1246" w:type="pct"/>
            <w:tcBorders>
              <w:top w:val="single" w:sz="4" w:space="0" w:color="auto"/>
              <w:left w:val="single" w:sz="4" w:space="0" w:color="auto"/>
              <w:bottom w:val="single" w:sz="4" w:space="0" w:color="auto"/>
              <w:right w:val="single" w:sz="4" w:space="0" w:color="auto"/>
            </w:tcBorders>
            <w:shd w:val="clear" w:color="auto" w:fill="DBE5F1"/>
            <w:vAlign w:val="center"/>
          </w:tcPr>
          <w:p w:rsidR="003C0201" w:rsidRPr="00ED2B69" w:rsidRDefault="003C0201" w:rsidP="003C0201">
            <w:pPr>
              <w:jc w:val="center"/>
              <w:rPr>
                <w:rFonts w:ascii="Verdana" w:hAnsi="Verdana" w:cs="Arial"/>
                <w:sz w:val="16"/>
                <w:szCs w:val="16"/>
                <w:lang w:val="es-BO"/>
              </w:rPr>
            </w:pPr>
            <w:r w:rsidRPr="00ED2B69">
              <w:rPr>
                <w:rFonts w:ascii="Verdana" w:hAnsi="Verdana" w:cs="Arial"/>
                <w:sz w:val="18"/>
                <w:szCs w:val="16"/>
                <w:lang w:val="es-BO"/>
              </w:rPr>
              <w:t>Otros Recursos Específicos</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3C0201" w:rsidRPr="00311E67" w:rsidRDefault="003C0201" w:rsidP="003C0201">
            <w:pPr>
              <w:rPr>
                <w:rFonts w:ascii="Arial" w:hAnsi="Arial" w:cs="Arial"/>
                <w:sz w:val="16"/>
                <w:szCs w:val="16"/>
                <w:lang w:val="es-BO"/>
              </w:rPr>
            </w:pPr>
          </w:p>
        </w:tc>
        <w:tc>
          <w:tcPr>
            <w:tcW w:w="980" w:type="pct"/>
            <w:tcBorders>
              <w:top w:val="single" w:sz="4" w:space="0" w:color="auto"/>
              <w:left w:val="single" w:sz="4" w:space="0" w:color="auto"/>
              <w:bottom w:val="single" w:sz="4" w:space="0" w:color="auto"/>
              <w:right w:val="single" w:sz="4" w:space="0" w:color="auto"/>
            </w:tcBorders>
            <w:shd w:val="clear" w:color="auto" w:fill="DBE5F1"/>
            <w:vAlign w:val="center"/>
          </w:tcPr>
          <w:p w:rsidR="003C0201" w:rsidRPr="00ED2B69" w:rsidRDefault="003C0201" w:rsidP="003C0201">
            <w:pPr>
              <w:jc w:val="center"/>
              <w:rPr>
                <w:rFonts w:ascii="Verdana" w:hAnsi="Verdana" w:cs="Arial"/>
                <w:sz w:val="16"/>
                <w:szCs w:val="16"/>
                <w:lang w:val="es-BO"/>
              </w:rPr>
            </w:pPr>
            <w:r w:rsidRPr="00ED2B69">
              <w:rPr>
                <w:rFonts w:ascii="Verdana" w:hAnsi="Verdana" w:cs="Arial"/>
                <w:sz w:val="18"/>
                <w:szCs w:val="16"/>
                <w:lang w:val="es-BO"/>
              </w:rPr>
              <w:t>100%</w:t>
            </w:r>
          </w:p>
        </w:tc>
        <w:tc>
          <w:tcPr>
            <w:tcW w:w="8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C0201" w:rsidRPr="00AD6FF4" w:rsidRDefault="003C0201" w:rsidP="003C0201">
            <w:pPr>
              <w:rPr>
                <w:rFonts w:ascii="Arial" w:hAnsi="Arial" w:cs="Arial"/>
                <w:sz w:val="16"/>
                <w:szCs w:val="16"/>
                <w:lang w:val="es-BO"/>
              </w:rPr>
            </w:pPr>
          </w:p>
        </w:tc>
      </w:tr>
      <w:tr w:rsidR="00655D3D" w:rsidRPr="00AD6FF4" w:rsidTr="007E2158">
        <w:trPr>
          <w:gridAfter w:val="1"/>
          <w:wAfter w:w="49" w:type="pct"/>
          <w:trHeight w:val="70"/>
          <w:jc w:val="center"/>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rsidR="00655D3D" w:rsidRPr="00AD6FF4" w:rsidRDefault="00655D3D" w:rsidP="00D776C8">
            <w:pPr>
              <w:rPr>
                <w:b/>
                <w:sz w:val="16"/>
                <w:szCs w:val="16"/>
                <w:lang w:val="es-BO"/>
              </w:rPr>
            </w:pPr>
          </w:p>
        </w:tc>
        <w:tc>
          <w:tcPr>
            <w:tcW w:w="121" w:type="pct"/>
            <w:tcBorders>
              <w:top w:val="nil"/>
              <w:left w:val="nil"/>
              <w:bottom w:val="single" w:sz="4" w:space="0" w:color="auto"/>
              <w:right w:val="nil"/>
            </w:tcBorders>
            <w:shd w:val="clear" w:color="auto" w:fill="auto"/>
            <w:vAlign w:val="center"/>
          </w:tcPr>
          <w:p w:rsidR="00655D3D" w:rsidRPr="00AD6FF4" w:rsidRDefault="00655D3D" w:rsidP="00D776C8">
            <w:pPr>
              <w:rPr>
                <w:rFonts w:ascii="Arial" w:hAnsi="Arial" w:cs="Arial"/>
                <w:b/>
                <w:sz w:val="16"/>
                <w:szCs w:val="16"/>
                <w:lang w:val="es-BO"/>
              </w:rPr>
            </w:pPr>
          </w:p>
        </w:tc>
        <w:tc>
          <w:tcPr>
            <w:tcW w:w="3421" w:type="pct"/>
            <w:gridSpan w:val="7"/>
            <w:tcBorders>
              <w:top w:val="nil"/>
              <w:left w:val="nil"/>
              <w:bottom w:val="single" w:sz="4" w:space="0" w:color="auto"/>
              <w:right w:val="single" w:sz="4" w:space="0" w:color="auto"/>
            </w:tcBorders>
            <w:shd w:val="clear" w:color="auto" w:fill="auto"/>
            <w:vAlign w:val="center"/>
          </w:tcPr>
          <w:p w:rsidR="00655D3D" w:rsidRPr="00AD6FF4" w:rsidRDefault="00655D3D" w:rsidP="00D776C8">
            <w:pPr>
              <w:rPr>
                <w:rFonts w:ascii="Arial" w:hAnsi="Arial" w:cs="Arial"/>
                <w:sz w:val="16"/>
                <w:szCs w:val="16"/>
                <w:lang w:val="es-BO"/>
              </w:rPr>
            </w:pPr>
          </w:p>
        </w:tc>
      </w:tr>
      <w:bookmarkEnd w:id="22"/>
    </w:tbl>
    <w:p w:rsidR="00720541" w:rsidRPr="00653C8D" w:rsidRDefault="00720541" w:rsidP="008A489B">
      <w:pPr>
        <w:rPr>
          <w:sz w:val="16"/>
          <w:szCs w:val="16"/>
          <w:lang w:val="es-BO"/>
        </w:rPr>
      </w:pPr>
    </w:p>
    <w:p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2"/>
        <w:gridCol w:w="1072"/>
        <w:gridCol w:w="828"/>
        <w:gridCol w:w="169"/>
        <w:gridCol w:w="127"/>
        <w:gridCol w:w="1279"/>
        <w:gridCol w:w="127"/>
        <w:gridCol w:w="1412"/>
        <w:gridCol w:w="128"/>
        <w:gridCol w:w="290"/>
        <w:gridCol w:w="2725"/>
        <w:gridCol w:w="237"/>
      </w:tblGrid>
      <w:tr w:rsidR="008A489B" w:rsidRPr="00653C8D"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rsidTr="00F5402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F54026" w:rsidRPr="00653C8D" w:rsidRDefault="00F54026" w:rsidP="00F5402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F54026" w:rsidRPr="00653C8D" w:rsidRDefault="00F54026" w:rsidP="00F54026">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rsidR="00F54026" w:rsidRPr="00653C8D" w:rsidRDefault="00F54026" w:rsidP="00F54026">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rsidR="00F54026" w:rsidRPr="003C0201" w:rsidRDefault="00F54026" w:rsidP="00F54026">
            <w:pPr>
              <w:rPr>
                <w:rFonts w:ascii="Arial" w:hAnsi="Arial" w:cs="Arial"/>
                <w:b/>
                <w:color w:val="0070C0"/>
                <w:sz w:val="24"/>
                <w:szCs w:val="24"/>
                <w:lang w:val="es-BO"/>
              </w:rPr>
            </w:pPr>
            <w:r w:rsidRPr="003C0201">
              <w:rPr>
                <w:rFonts w:ascii="Arial" w:hAnsi="Arial" w:cs="Arial"/>
                <w:b/>
                <w:color w:val="0070C0"/>
                <w:sz w:val="24"/>
                <w:szCs w:val="24"/>
                <w:lang w:val="es-BO"/>
              </w:rPr>
              <w:t>AGENCIA ESTATAL DE VIVIENDA</w:t>
            </w:r>
          </w:p>
        </w:tc>
        <w:tc>
          <w:tcPr>
            <w:tcW w:w="134" w:type="pct"/>
            <w:tcBorders>
              <w:top w:val="nil"/>
              <w:left w:val="nil"/>
              <w:bottom w:val="nil"/>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F54026" w:rsidRPr="00653C8D" w:rsidRDefault="00F54026" w:rsidP="00F54026">
            <w:pPr>
              <w:jc w:val="right"/>
              <w:rPr>
                <w:rFonts w:ascii="Arial" w:hAnsi="Arial" w:cs="Arial"/>
                <w:b/>
                <w:sz w:val="16"/>
                <w:szCs w:val="16"/>
                <w:lang w:val="es-BO"/>
              </w:rPr>
            </w:pPr>
            <w:r w:rsidRPr="00653C8D">
              <w:rPr>
                <w:rFonts w:ascii="Arial" w:hAnsi="Arial" w:cs="Arial"/>
                <w:b/>
                <w:sz w:val="16"/>
                <w:szCs w:val="16"/>
                <w:lang w:val="es-BO"/>
              </w:rPr>
              <w:t>Domicilio</w:t>
            </w:r>
          </w:p>
          <w:p w:rsidR="00F54026" w:rsidRPr="00653C8D" w:rsidRDefault="00F54026" w:rsidP="00F54026">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F54026" w:rsidRPr="00653C8D" w:rsidRDefault="00F54026" w:rsidP="00F54026">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rsidR="00F54026" w:rsidRPr="00653C8D" w:rsidRDefault="00F54026" w:rsidP="00F54026">
            <w:pPr>
              <w:rPr>
                <w:i/>
                <w:sz w:val="16"/>
                <w:szCs w:val="16"/>
                <w:lang w:val="es-BO"/>
              </w:rPr>
            </w:pPr>
          </w:p>
        </w:tc>
        <w:tc>
          <w:tcPr>
            <w:tcW w:w="698" w:type="pct"/>
            <w:tcBorders>
              <w:top w:val="nil"/>
              <w:left w:val="nil"/>
              <w:bottom w:val="nil"/>
              <w:right w:val="nil"/>
            </w:tcBorders>
            <w:shd w:val="clear" w:color="auto" w:fill="auto"/>
            <w:vAlign w:val="center"/>
          </w:tcPr>
          <w:p w:rsidR="00F54026" w:rsidRPr="00653C8D" w:rsidRDefault="00F54026" w:rsidP="00F54026">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rsidR="00F54026" w:rsidRPr="00653C8D" w:rsidRDefault="00F54026" w:rsidP="00F54026">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F54026" w:rsidRPr="00653C8D" w:rsidRDefault="00F54026" w:rsidP="00F54026">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rsidR="00F54026" w:rsidRPr="00653C8D" w:rsidRDefault="00F54026" w:rsidP="00F54026">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rsidR="00F54026" w:rsidRPr="00653C8D" w:rsidRDefault="00F54026" w:rsidP="00F54026">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rsidR="00F54026" w:rsidRPr="00653C8D" w:rsidRDefault="00F54026" w:rsidP="00F54026">
            <w:pPr>
              <w:rPr>
                <w:i/>
                <w:sz w:val="16"/>
                <w:szCs w:val="16"/>
                <w:lang w:val="es-BO"/>
              </w:rPr>
            </w:pPr>
          </w:p>
        </w:tc>
      </w:tr>
      <w:tr w:rsidR="00F54026" w:rsidRPr="00653C8D" w:rsidTr="00F5402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F54026" w:rsidRPr="00653C8D" w:rsidRDefault="00F54026" w:rsidP="00F5402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F54026" w:rsidRPr="00653C8D" w:rsidRDefault="00F54026" w:rsidP="00F5402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F54026" w:rsidRPr="00653C8D" w:rsidRDefault="00F54026" w:rsidP="00F5402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F54026" w:rsidRPr="00653C8D" w:rsidRDefault="00F54026" w:rsidP="00F54026">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rsidR="00F54026" w:rsidRPr="00653C8D" w:rsidRDefault="00F54026" w:rsidP="00F54026">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F54026" w:rsidRPr="00653C8D" w:rsidRDefault="00F54026" w:rsidP="00F54026">
            <w:pPr>
              <w:rPr>
                <w:rFonts w:ascii="Arial" w:hAnsi="Arial" w:cs="Arial"/>
                <w:sz w:val="16"/>
                <w:szCs w:val="16"/>
                <w:lang w:val="es-BO"/>
              </w:rPr>
            </w:pPr>
            <w:r>
              <w:rPr>
                <w:rFonts w:ascii="Arial" w:hAnsi="Arial" w:cs="Arial"/>
                <w:sz w:val="16"/>
                <w:szCs w:val="16"/>
                <w:lang w:val="es-BO"/>
              </w:rPr>
              <w:t>HIPÒDROMO</w:t>
            </w:r>
          </w:p>
        </w:tc>
        <w:tc>
          <w:tcPr>
            <w:tcW w:w="75" w:type="pct"/>
            <w:tcBorders>
              <w:top w:val="nil"/>
              <w:left w:val="nil"/>
              <w:bottom w:val="nil"/>
            </w:tcBorders>
            <w:shd w:val="clear" w:color="auto" w:fill="auto"/>
            <w:vAlign w:val="center"/>
          </w:tcPr>
          <w:p w:rsidR="00F54026" w:rsidRPr="00653C8D" w:rsidRDefault="00F54026" w:rsidP="00F54026">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rsidR="00F54026" w:rsidRPr="00653C8D" w:rsidRDefault="00F54026" w:rsidP="00F54026">
            <w:pPr>
              <w:rPr>
                <w:rFonts w:ascii="Arial" w:hAnsi="Arial" w:cs="Arial"/>
                <w:sz w:val="16"/>
                <w:szCs w:val="16"/>
                <w:lang w:val="es-BO"/>
              </w:rPr>
            </w:pPr>
            <w:r>
              <w:rPr>
                <w:rFonts w:ascii="Arial" w:hAnsi="Arial" w:cs="Arial"/>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F54026" w:rsidRPr="00653C8D" w:rsidRDefault="00F54026" w:rsidP="00F54026">
            <w:pPr>
              <w:jc w:val="right"/>
              <w:rPr>
                <w:b/>
                <w:sz w:val="16"/>
                <w:szCs w:val="16"/>
                <w:lang w:val="es-BO"/>
              </w:rPr>
            </w:pPr>
          </w:p>
        </w:tc>
        <w:tc>
          <w:tcPr>
            <w:tcW w:w="98" w:type="pct"/>
            <w:tcBorders>
              <w:top w:val="nil"/>
              <w:left w:val="nil"/>
              <w:bottom w:val="nil"/>
              <w:right w:val="nil"/>
            </w:tcBorders>
            <w:shd w:val="clear" w:color="auto" w:fill="auto"/>
            <w:vAlign w:val="center"/>
          </w:tcPr>
          <w:p w:rsidR="00F54026" w:rsidRPr="00653C8D" w:rsidRDefault="00F54026" w:rsidP="00F54026">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F54026" w:rsidRPr="00653C8D" w:rsidRDefault="00F54026" w:rsidP="00F5402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F54026" w:rsidRPr="00653C8D" w:rsidRDefault="00F54026" w:rsidP="00F54026">
            <w:pPr>
              <w:jc w:val="center"/>
              <w:rPr>
                <w:rFonts w:ascii="Arial" w:hAnsi="Arial" w:cs="Arial"/>
                <w:b/>
                <w:sz w:val="16"/>
                <w:szCs w:val="16"/>
                <w:lang w:val="es-BO"/>
              </w:rPr>
            </w:pPr>
            <w:r>
              <w:rPr>
                <w:rFonts w:ascii="Arial" w:hAnsi="Arial" w:cs="Arial"/>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rsidR="00F54026" w:rsidRPr="00653C8D" w:rsidRDefault="00F54026" w:rsidP="00F5402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rsidR="00F54026" w:rsidRPr="00653C8D" w:rsidRDefault="00F54026" w:rsidP="00F54026">
            <w:pPr>
              <w:jc w:val="center"/>
              <w:rPr>
                <w:rFonts w:ascii="Arial" w:hAnsi="Arial" w:cs="Arial"/>
                <w:b/>
                <w:sz w:val="16"/>
                <w:szCs w:val="16"/>
                <w:lang w:val="es-BO"/>
              </w:rPr>
            </w:pPr>
            <w:r>
              <w:rPr>
                <w:rFonts w:ascii="Arial" w:hAnsi="Arial" w:cs="Arial"/>
                <w:b/>
                <w:sz w:val="16"/>
                <w:szCs w:val="16"/>
                <w:lang w:val="es-BO"/>
              </w:rPr>
              <w:t>4-4124032</w:t>
            </w:r>
          </w:p>
        </w:tc>
        <w:tc>
          <w:tcPr>
            <w:tcW w:w="1083" w:type="pct"/>
            <w:gridSpan w:val="4"/>
            <w:tcBorders>
              <w:top w:val="nil"/>
              <w:left w:val="nil"/>
              <w:bottom w:val="nil"/>
            </w:tcBorders>
            <w:shd w:val="clear" w:color="auto" w:fill="auto"/>
            <w:vAlign w:val="center"/>
          </w:tcPr>
          <w:p w:rsidR="00F54026" w:rsidRPr="00653C8D" w:rsidRDefault="00F54026" w:rsidP="00F5402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rsidR="008F5E8E" w:rsidRDefault="0050149B" w:rsidP="00374D70">
            <w:pPr>
              <w:jc w:val="center"/>
              <w:rPr>
                <w:rFonts w:ascii="Tahoma" w:hAnsi="Tahoma" w:cs="Tahoma"/>
                <w:sz w:val="18"/>
                <w:szCs w:val="18"/>
              </w:rPr>
            </w:pPr>
            <w:hyperlink r:id="rId11" w:history="1">
              <w:r w:rsidR="008F5E8E" w:rsidRPr="003F4567">
                <w:rPr>
                  <w:rStyle w:val="Hipervnculo"/>
                  <w:rFonts w:ascii="Tahoma" w:hAnsi="Tahoma" w:cs="Tahoma"/>
                  <w:sz w:val="18"/>
                  <w:szCs w:val="18"/>
                </w:rPr>
                <w:t>saul.sanchez@aevivienda.gob.bo</w:t>
              </w:r>
            </w:hyperlink>
          </w:p>
          <w:p w:rsidR="00872426" w:rsidRPr="00374D70" w:rsidRDefault="0050149B" w:rsidP="003C0201">
            <w:pPr>
              <w:rPr>
                <w:rFonts w:ascii="Tahoma" w:hAnsi="Tahoma" w:cs="Tahoma"/>
                <w:sz w:val="18"/>
                <w:szCs w:val="18"/>
              </w:rPr>
            </w:pPr>
            <w:hyperlink r:id="rId12" w:history="1">
              <w:r w:rsidR="003C0201" w:rsidRPr="004514EE">
                <w:rPr>
                  <w:rStyle w:val="Hipervnculo"/>
                </w:rPr>
                <w:t>rudy.veliz@aevivienda.gob.bo</w:t>
              </w:r>
            </w:hyperlink>
            <w:r w:rsidR="003C0201">
              <w:t xml:space="preserve"> </w:t>
            </w:r>
          </w:p>
        </w:tc>
        <w:tc>
          <w:tcPr>
            <w:tcW w:w="134" w:type="pct"/>
            <w:tcBorders>
              <w:top w:val="nil"/>
              <w:left w:val="nil"/>
              <w:bottom w:val="nil"/>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F54026" w:rsidRPr="00653C8D" w:rsidRDefault="00F54026" w:rsidP="00F54026">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rsidR="00F54026" w:rsidRPr="00653C8D" w:rsidRDefault="00F54026" w:rsidP="00F54026">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bl>
    <w:p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8"/>
        <w:gridCol w:w="143"/>
        <w:gridCol w:w="960"/>
        <w:gridCol w:w="142"/>
        <w:gridCol w:w="904"/>
        <w:gridCol w:w="142"/>
        <w:gridCol w:w="754"/>
        <w:gridCol w:w="540"/>
        <w:gridCol w:w="253"/>
        <w:gridCol w:w="2446"/>
        <w:gridCol w:w="166"/>
      </w:tblGrid>
      <w:tr w:rsidR="008A489B" w:rsidRPr="00653C8D"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rsidR="008A489B" w:rsidRPr="00653C8D" w:rsidRDefault="008A489B" w:rsidP="00B97C6F">
            <w:pPr>
              <w:jc w:val="center"/>
              <w:rPr>
                <w:sz w:val="16"/>
                <w:szCs w:val="16"/>
                <w:lang w:val="es-BO"/>
              </w:rPr>
            </w:pPr>
          </w:p>
        </w:tc>
      </w:tr>
      <w:tr w:rsidR="008A489B" w:rsidRPr="00653C8D"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8A489B" w:rsidRPr="00653C8D"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B14036" w:rsidRDefault="00F54026" w:rsidP="00B14036">
            <w:pPr>
              <w:jc w:val="center"/>
              <w:rPr>
                <w:rFonts w:ascii="Arial" w:hAnsi="Arial" w:cs="Arial"/>
                <w:sz w:val="16"/>
                <w:szCs w:val="16"/>
                <w:lang w:val="es-BO"/>
              </w:rPr>
            </w:pPr>
            <w:r w:rsidRPr="00B14036">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8A489B" w:rsidRPr="00B14036" w:rsidRDefault="008A489B" w:rsidP="00B1403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B14036" w:rsidRDefault="00F54026" w:rsidP="00B14036">
            <w:pPr>
              <w:jc w:val="center"/>
              <w:rPr>
                <w:rFonts w:ascii="Arial" w:hAnsi="Arial" w:cs="Arial"/>
                <w:sz w:val="16"/>
                <w:szCs w:val="16"/>
                <w:lang w:val="es-BO"/>
              </w:rPr>
            </w:pPr>
            <w:r w:rsidRPr="00B14036">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8A489B" w:rsidRPr="00B14036" w:rsidRDefault="008A489B" w:rsidP="00B1403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B14036" w:rsidRDefault="00F54026" w:rsidP="00B14036">
            <w:pPr>
              <w:jc w:val="center"/>
              <w:rPr>
                <w:rFonts w:ascii="Arial" w:hAnsi="Arial" w:cs="Arial"/>
                <w:sz w:val="16"/>
                <w:szCs w:val="16"/>
                <w:lang w:val="es-BO"/>
              </w:rPr>
            </w:pPr>
            <w:r w:rsidRPr="00B14036">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8A489B" w:rsidRPr="00B14036" w:rsidRDefault="008A489B" w:rsidP="00B14036">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B14036" w:rsidRDefault="00972D40" w:rsidP="00B14036">
            <w:pPr>
              <w:jc w:val="center"/>
              <w:rPr>
                <w:rFonts w:ascii="Arial" w:hAnsi="Arial" w:cs="Arial"/>
                <w:sz w:val="16"/>
                <w:szCs w:val="16"/>
                <w:lang w:val="es-BO"/>
              </w:rPr>
            </w:pPr>
            <w:r w:rsidRPr="00F25F1B">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rsidR="008A489B" w:rsidRPr="00653C8D" w:rsidRDefault="008A489B" w:rsidP="008A489B">
            <w:pPr>
              <w:rPr>
                <w:rFonts w:ascii="Arial" w:hAnsi="Arial" w:cs="Arial"/>
                <w:sz w:val="16"/>
                <w:szCs w:val="16"/>
                <w:lang w:val="es-BO"/>
              </w:rPr>
            </w:pPr>
          </w:p>
        </w:tc>
      </w:tr>
      <w:tr w:rsidR="008A489B" w:rsidRPr="00653C8D"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8A489B" w:rsidRPr="00653C8D" w:rsidRDefault="008A489B" w:rsidP="00B97C6F">
            <w:pPr>
              <w:jc w:val="center"/>
              <w:rPr>
                <w:sz w:val="16"/>
                <w:szCs w:val="16"/>
                <w:lang w:val="es-BO"/>
              </w:rPr>
            </w:pPr>
          </w:p>
        </w:tc>
      </w:tr>
      <w:tr w:rsidR="008A489B" w:rsidRPr="00653C8D"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8A489B" w:rsidRPr="00653C8D"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6F5347" w:rsidRDefault="00F54026" w:rsidP="00B97C6F">
            <w:pPr>
              <w:jc w:val="center"/>
              <w:rPr>
                <w:rFonts w:ascii="Arial" w:hAnsi="Arial" w:cs="Arial"/>
                <w:sz w:val="16"/>
                <w:szCs w:val="16"/>
                <w:lang w:val="es-BO"/>
              </w:rPr>
            </w:pPr>
            <w:r w:rsidRPr="006F5347">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rsidR="008A489B" w:rsidRPr="006F5347"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6F5347" w:rsidRDefault="00F54026" w:rsidP="00B97C6F">
            <w:pPr>
              <w:jc w:val="center"/>
              <w:rPr>
                <w:rFonts w:ascii="Arial" w:hAnsi="Arial" w:cs="Arial"/>
                <w:sz w:val="16"/>
                <w:szCs w:val="16"/>
                <w:lang w:val="es-BO"/>
              </w:rPr>
            </w:pPr>
            <w:r w:rsidRPr="006F5347">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rsidR="008A489B" w:rsidRPr="006F5347"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6F5347" w:rsidRDefault="00F54026" w:rsidP="00B97C6F">
            <w:pPr>
              <w:jc w:val="center"/>
              <w:rPr>
                <w:rFonts w:ascii="Arial" w:hAnsi="Arial" w:cs="Arial"/>
                <w:sz w:val="16"/>
                <w:szCs w:val="16"/>
                <w:lang w:val="es-BO"/>
              </w:rPr>
            </w:pPr>
            <w:r w:rsidRPr="006F5347">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rsidR="008A489B" w:rsidRPr="006F5347"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6F5347" w:rsidRDefault="00F54026" w:rsidP="00B97C6F">
            <w:pPr>
              <w:jc w:val="center"/>
              <w:rPr>
                <w:rFonts w:ascii="Arial" w:hAnsi="Arial" w:cs="Arial"/>
                <w:sz w:val="16"/>
                <w:szCs w:val="16"/>
                <w:lang w:val="es-BO"/>
              </w:rPr>
            </w:pPr>
            <w:r w:rsidRPr="006F5347">
              <w:rPr>
                <w:rFonts w:ascii="Arial" w:hAnsi="Arial" w:cs="Arial"/>
                <w:sz w:val="16"/>
                <w:szCs w:val="16"/>
                <w:lang w:val="es-BO"/>
              </w:rPr>
              <w:t>DIRECTOR DEPARTAMENTAL</w:t>
            </w:r>
            <w:r w:rsidR="00F25F1B" w:rsidRPr="006F5347">
              <w:rPr>
                <w:rFonts w:ascii="Arial" w:hAnsi="Arial" w:cs="Arial"/>
                <w:sz w:val="16"/>
                <w:szCs w:val="16"/>
                <w:lang w:val="es-BO"/>
              </w:rPr>
              <w:t xml:space="preserve"> DE COCHABAMBA</w:t>
            </w:r>
          </w:p>
        </w:tc>
        <w:tc>
          <w:tcPr>
            <w:tcW w:w="91" w:type="pct"/>
            <w:tcBorders>
              <w:top w:val="nil"/>
              <w:left w:val="single" w:sz="4" w:space="0" w:color="auto"/>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8A489B" w:rsidRPr="00653C8D"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8A489B" w:rsidRPr="00653C8D" w:rsidRDefault="008A489B" w:rsidP="00B97C6F">
            <w:pPr>
              <w:jc w:val="center"/>
              <w:rPr>
                <w:sz w:val="16"/>
                <w:szCs w:val="16"/>
                <w:lang w:val="es-BO"/>
              </w:rPr>
            </w:pPr>
          </w:p>
        </w:tc>
      </w:tr>
      <w:tr w:rsidR="008A489B" w:rsidRPr="00653C8D"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7600C0" w:rsidRPr="00653C8D" w:rsidTr="007600C0">
        <w:tblPrEx>
          <w:tblCellMar>
            <w:left w:w="57" w:type="dxa"/>
            <w:right w:w="57" w:type="dxa"/>
          </w:tblCellMar>
        </w:tblPrEx>
        <w:trPr>
          <w:trHeight w:val="666"/>
        </w:trPr>
        <w:tc>
          <w:tcPr>
            <w:tcW w:w="1410" w:type="pct"/>
            <w:tcBorders>
              <w:top w:val="nil"/>
              <w:left w:val="single" w:sz="4" w:space="0" w:color="auto"/>
              <w:bottom w:val="nil"/>
              <w:right w:val="nil"/>
            </w:tcBorders>
            <w:shd w:val="clear" w:color="auto" w:fill="auto"/>
            <w:tcMar>
              <w:left w:w="0" w:type="dxa"/>
              <w:right w:w="0" w:type="dxa"/>
            </w:tcMar>
            <w:vAlign w:val="center"/>
          </w:tcPr>
          <w:p w:rsidR="007600C0" w:rsidRPr="00653C8D" w:rsidRDefault="007600C0"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rsidR="007600C0" w:rsidRPr="00653C8D" w:rsidRDefault="007600C0"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600C0" w:rsidRPr="00653C8D" w:rsidRDefault="007600C0"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7600C0" w:rsidRDefault="007600C0" w:rsidP="007600C0">
            <w:pPr>
              <w:jc w:val="center"/>
              <w:rPr>
                <w:rFonts w:ascii="Arial" w:hAnsi="Arial" w:cs="Arial"/>
                <w:sz w:val="16"/>
                <w:szCs w:val="16"/>
                <w:lang w:val="es-BO"/>
              </w:rPr>
            </w:pPr>
            <w:r>
              <w:rPr>
                <w:rFonts w:ascii="Arial" w:hAnsi="Arial" w:cs="Arial"/>
                <w:sz w:val="16"/>
                <w:szCs w:val="16"/>
                <w:lang w:val="es-BO"/>
              </w:rPr>
              <w:t>SANCHEZ</w:t>
            </w:r>
          </w:p>
          <w:p w:rsidR="007600C0" w:rsidRDefault="007600C0" w:rsidP="007600C0">
            <w:pP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7600C0" w:rsidRDefault="007600C0" w:rsidP="00B97C6F">
            <w:pPr>
              <w:jc w:val="center"/>
              <w:rPr>
                <w:rFonts w:ascii="Arial" w:hAnsi="Arial" w:cs="Arial"/>
                <w:noProof/>
                <w:sz w:val="16"/>
                <w:szCs w:val="16"/>
                <w:lang w:eastAsia="es-ES"/>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600C0" w:rsidRDefault="007600C0" w:rsidP="007600C0">
            <w:pPr>
              <w:jc w:val="center"/>
              <w:rPr>
                <w:rFonts w:ascii="Arial" w:hAnsi="Arial" w:cs="Arial"/>
                <w:sz w:val="16"/>
                <w:szCs w:val="16"/>
                <w:lang w:val="es-BO"/>
              </w:rPr>
            </w:pPr>
            <w:r>
              <w:rPr>
                <w:rFonts w:ascii="Arial" w:hAnsi="Arial" w:cs="Arial"/>
                <w:sz w:val="16"/>
                <w:szCs w:val="16"/>
                <w:lang w:val="es-BO"/>
              </w:rPr>
              <w:t>ORTIZ</w:t>
            </w:r>
          </w:p>
          <w:p w:rsidR="007600C0" w:rsidRDefault="007600C0" w:rsidP="00B97C6F">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7600C0" w:rsidRDefault="007600C0" w:rsidP="00B97C6F">
            <w:pPr>
              <w:jc w:val="center"/>
              <w:rPr>
                <w:rFonts w:ascii="Arial" w:hAnsi="Arial" w:cs="Arial"/>
                <w:noProof/>
                <w:sz w:val="16"/>
                <w:szCs w:val="16"/>
                <w:lang w:eastAsia="es-ES"/>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600C0" w:rsidRDefault="007600C0" w:rsidP="007600C0">
            <w:pPr>
              <w:jc w:val="center"/>
              <w:rPr>
                <w:rFonts w:ascii="Arial" w:hAnsi="Arial" w:cs="Arial"/>
                <w:sz w:val="16"/>
                <w:szCs w:val="16"/>
                <w:lang w:val="es-BO"/>
              </w:rPr>
            </w:pPr>
            <w:r>
              <w:rPr>
                <w:rFonts w:ascii="Arial" w:hAnsi="Arial" w:cs="Arial"/>
                <w:sz w:val="16"/>
                <w:szCs w:val="16"/>
                <w:lang w:val="es-BO"/>
              </w:rPr>
              <w:t>SAUL ALBERTO</w:t>
            </w:r>
          </w:p>
          <w:p w:rsidR="007600C0" w:rsidRDefault="007600C0" w:rsidP="00B97C6F">
            <w:pPr>
              <w:jc w:val="center"/>
              <w:rPr>
                <w:rFonts w:ascii="Arial" w:hAnsi="Arial" w:cs="Arial"/>
                <w:sz w:val="16"/>
                <w:szCs w:val="16"/>
                <w:lang w:val="es-BO"/>
              </w:rPr>
            </w:pPr>
          </w:p>
        </w:tc>
        <w:tc>
          <w:tcPr>
            <w:tcW w:w="137" w:type="pct"/>
            <w:tcBorders>
              <w:top w:val="nil"/>
              <w:left w:val="single" w:sz="4" w:space="0" w:color="auto"/>
              <w:bottom w:val="nil"/>
              <w:right w:val="single" w:sz="4" w:space="0" w:color="auto"/>
            </w:tcBorders>
            <w:shd w:val="clear" w:color="auto" w:fill="auto"/>
            <w:vAlign w:val="center"/>
          </w:tcPr>
          <w:p w:rsidR="007600C0" w:rsidRPr="00653C8D" w:rsidRDefault="007600C0"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600C0" w:rsidRDefault="007600C0" w:rsidP="007600C0">
            <w:pPr>
              <w:jc w:val="center"/>
              <w:rPr>
                <w:rFonts w:ascii="Arial" w:hAnsi="Arial" w:cs="Arial"/>
                <w:sz w:val="16"/>
                <w:szCs w:val="16"/>
                <w:lang w:val="es-BO"/>
              </w:rPr>
            </w:pPr>
            <w:r>
              <w:rPr>
                <w:rFonts w:ascii="Arial" w:hAnsi="Arial" w:cs="Arial"/>
                <w:sz w:val="16"/>
                <w:szCs w:val="16"/>
                <w:lang w:val="es-BO"/>
              </w:rPr>
              <w:t>RESPONSABLE DE GESTION DE PROYECTOS</w:t>
            </w:r>
          </w:p>
          <w:p w:rsidR="007600C0" w:rsidRDefault="007600C0" w:rsidP="008F5E8E">
            <w:pPr>
              <w:jc w:val="center"/>
              <w:rPr>
                <w:rFonts w:ascii="Arial" w:hAnsi="Arial" w:cs="Arial"/>
                <w:sz w:val="16"/>
                <w:szCs w:val="16"/>
                <w:lang w:val="es-BO"/>
              </w:rPr>
            </w:pPr>
          </w:p>
        </w:tc>
        <w:tc>
          <w:tcPr>
            <w:tcW w:w="91" w:type="pct"/>
            <w:tcBorders>
              <w:top w:val="nil"/>
              <w:left w:val="single" w:sz="4" w:space="0" w:color="auto"/>
              <w:bottom w:val="nil"/>
              <w:right w:val="single" w:sz="4" w:space="0" w:color="auto"/>
            </w:tcBorders>
            <w:shd w:val="clear" w:color="auto" w:fill="auto"/>
            <w:vAlign w:val="center"/>
          </w:tcPr>
          <w:p w:rsidR="007600C0" w:rsidRPr="00653C8D" w:rsidRDefault="007600C0" w:rsidP="00B97C6F">
            <w:pPr>
              <w:rPr>
                <w:rFonts w:ascii="Arial" w:hAnsi="Arial" w:cs="Arial"/>
                <w:sz w:val="16"/>
                <w:szCs w:val="16"/>
                <w:lang w:val="es-BO"/>
              </w:rPr>
            </w:pPr>
          </w:p>
        </w:tc>
      </w:tr>
      <w:tr w:rsidR="008A489B" w:rsidRPr="00653C8D" w:rsidTr="002A6BDD">
        <w:tblPrEx>
          <w:tblCellMar>
            <w:left w:w="57" w:type="dxa"/>
            <w:right w:w="57" w:type="dxa"/>
          </w:tblCellMar>
        </w:tblPrEx>
        <w:trPr>
          <w:trHeight w:val="278"/>
        </w:trPr>
        <w:tc>
          <w:tcPr>
            <w:tcW w:w="1410" w:type="pct"/>
            <w:tcBorders>
              <w:top w:val="nil"/>
              <w:left w:val="single" w:sz="4" w:space="0" w:color="auto"/>
              <w:bottom w:val="nil"/>
              <w:right w:val="nil"/>
            </w:tcBorders>
            <w:shd w:val="clear" w:color="auto" w:fill="auto"/>
            <w:tcMar>
              <w:left w:w="0" w:type="dxa"/>
              <w:right w:w="0" w:type="dxa"/>
            </w:tcMar>
            <w:vAlign w:val="center"/>
          </w:tcPr>
          <w:p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8F5E8E" w:rsidRDefault="008F5E8E" w:rsidP="002A6BDD">
            <w:pPr>
              <w:jc w:val="center"/>
              <w:rPr>
                <w:rFonts w:ascii="Arial" w:hAnsi="Arial" w:cs="Arial"/>
                <w:sz w:val="16"/>
                <w:szCs w:val="16"/>
                <w:lang w:val="es-BO"/>
              </w:rPr>
            </w:pPr>
          </w:p>
          <w:p w:rsidR="008F5E8E" w:rsidRDefault="008F5E8E" w:rsidP="002A6BDD">
            <w:pPr>
              <w:jc w:val="center"/>
              <w:rPr>
                <w:rFonts w:ascii="Arial" w:hAnsi="Arial" w:cs="Arial"/>
                <w:sz w:val="16"/>
                <w:szCs w:val="16"/>
                <w:lang w:val="es-BO"/>
              </w:rPr>
            </w:pPr>
          </w:p>
          <w:p w:rsidR="003C0201" w:rsidRDefault="003C0201" w:rsidP="002A6BDD">
            <w:pPr>
              <w:jc w:val="center"/>
              <w:rPr>
                <w:rFonts w:ascii="Arial" w:hAnsi="Arial" w:cs="Arial"/>
                <w:sz w:val="16"/>
                <w:szCs w:val="16"/>
                <w:lang w:val="es-BO"/>
              </w:rPr>
            </w:pPr>
          </w:p>
          <w:p w:rsidR="008A489B" w:rsidRPr="00653C8D" w:rsidRDefault="003C0201" w:rsidP="002A6BDD">
            <w:pPr>
              <w:jc w:val="center"/>
              <w:rPr>
                <w:rFonts w:ascii="Arial" w:hAnsi="Arial" w:cs="Arial"/>
                <w:sz w:val="16"/>
                <w:szCs w:val="16"/>
                <w:lang w:val="es-BO"/>
              </w:rPr>
            </w:pPr>
            <w:r>
              <w:rPr>
                <w:rFonts w:ascii="Arial" w:hAnsi="Arial" w:cs="Arial"/>
                <w:sz w:val="16"/>
                <w:szCs w:val="16"/>
                <w:lang w:val="es-BO"/>
              </w:rPr>
              <w:t>VELIZ</w:t>
            </w:r>
          </w:p>
        </w:tc>
        <w:tc>
          <w:tcPr>
            <w:tcW w:w="77" w:type="pct"/>
            <w:tcBorders>
              <w:top w:val="nil"/>
              <w:left w:val="single" w:sz="4" w:space="0" w:color="auto"/>
              <w:bottom w:val="nil"/>
              <w:right w:val="single" w:sz="4" w:space="0" w:color="auto"/>
            </w:tcBorders>
            <w:shd w:val="clear" w:color="auto" w:fill="auto"/>
            <w:vAlign w:val="center"/>
          </w:tcPr>
          <w:p w:rsidR="008A489B" w:rsidRPr="00653C8D" w:rsidRDefault="008A489B" w:rsidP="002A6BD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Default="008A489B" w:rsidP="002A6BDD">
            <w:pPr>
              <w:jc w:val="center"/>
              <w:rPr>
                <w:rFonts w:ascii="Arial" w:hAnsi="Arial" w:cs="Arial"/>
                <w:sz w:val="16"/>
                <w:szCs w:val="16"/>
                <w:lang w:val="es-BO"/>
              </w:rPr>
            </w:pPr>
          </w:p>
          <w:p w:rsidR="008F5E8E" w:rsidRDefault="008F5E8E" w:rsidP="002A6BDD">
            <w:pPr>
              <w:jc w:val="center"/>
              <w:rPr>
                <w:rFonts w:ascii="Arial" w:hAnsi="Arial" w:cs="Arial"/>
                <w:sz w:val="16"/>
                <w:szCs w:val="16"/>
                <w:lang w:val="es-BO"/>
              </w:rPr>
            </w:pPr>
          </w:p>
          <w:p w:rsidR="003C0201" w:rsidRDefault="003C0201" w:rsidP="002A6BDD">
            <w:pPr>
              <w:jc w:val="center"/>
              <w:rPr>
                <w:rFonts w:ascii="Arial" w:hAnsi="Arial" w:cs="Arial"/>
                <w:sz w:val="16"/>
                <w:szCs w:val="16"/>
                <w:lang w:val="es-BO"/>
              </w:rPr>
            </w:pPr>
          </w:p>
          <w:p w:rsidR="007600C0" w:rsidRPr="00653C8D" w:rsidRDefault="003C0201" w:rsidP="002A6BDD">
            <w:pPr>
              <w:jc w:val="center"/>
              <w:rPr>
                <w:rFonts w:ascii="Arial" w:hAnsi="Arial" w:cs="Arial"/>
                <w:sz w:val="16"/>
                <w:szCs w:val="16"/>
                <w:lang w:val="es-BO"/>
              </w:rPr>
            </w:pPr>
            <w:r>
              <w:rPr>
                <w:rFonts w:ascii="Arial" w:hAnsi="Arial" w:cs="Arial"/>
                <w:sz w:val="16"/>
                <w:szCs w:val="16"/>
                <w:lang w:val="es-BO"/>
              </w:rPr>
              <w:t>AJAT</w:t>
            </w:r>
            <w:r w:rsidR="007600C0">
              <w:rPr>
                <w:rFonts w:ascii="Arial" w:hAnsi="Arial" w:cs="Arial"/>
                <w:sz w:val="16"/>
                <w:szCs w:val="16"/>
                <w:lang w:val="es-BO"/>
              </w:rPr>
              <w:t>A</w:t>
            </w:r>
          </w:p>
        </w:tc>
        <w:tc>
          <w:tcPr>
            <w:tcW w:w="77" w:type="pct"/>
            <w:tcBorders>
              <w:top w:val="nil"/>
              <w:left w:val="single" w:sz="4" w:space="0" w:color="auto"/>
              <w:bottom w:val="nil"/>
              <w:right w:val="single" w:sz="4" w:space="0" w:color="auto"/>
            </w:tcBorders>
            <w:shd w:val="clear" w:color="auto" w:fill="auto"/>
            <w:vAlign w:val="center"/>
          </w:tcPr>
          <w:p w:rsidR="008A489B" w:rsidRPr="00653C8D" w:rsidRDefault="008A489B" w:rsidP="002A6BD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F5E8E" w:rsidRDefault="008F5E8E" w:rsidP="002A6BDD">
            <w:pPr>
              <w:jc w:val="center"/>
              <w:rPr>
                <w:rFonts w:ascii="Arial" w:hAnsi="Arial" w:cs="Arial"/>
                <w:sz w:val="16"/>
                <w:szCs w:val="16"/>
                <w:lang w:val="es-BO"/>
              </w:rPr>
            </w:pPr>
          </w:p>
          <w:p w:rsidR="003C0201" w:rsidRDefault="003C0201" w:rsidP="002A6BDD">
            <w:pPr>
              <w:jc w:val="center"/>
              <w:rPr>
                <w:rFonts w:ascii="Arial" w:hAnsi="Arial" w:cs="Arial"/>
                <w:sz w:val="16"/>
                <w:szCs w:val="16"/>
                <w:lang w:val="es-BO"/>
              </w:rPr>
            </w:pPr>
          </w:p>
          <w:p w:rsidR="008F5E8E" w:rsidRPr="00653C8D" w:rsidRDefault="003C0201" w:rsidP="002A6BDD">
            <w:pPr>
              <w:jc w:val="center"/>
              <w:rPr>
                <w:rFonts w:ascii="Arial" w:hAnsi="Arial" w:cs="Arial"/>
                <w:sz w:val="16"/>
                <w:szCs w:val="16"/>
                <w:lang w:val="es-BO"/>
              </w:rPr>
            </w:pPr>
            <w:r>
              <w:rPr>
                <w:rFonts w:ascii="Arial" w:hAnsi="Arial" w:cs="Arial"/>
                <w:sz w:val="16"/>
                <w:szCs w:val="16"/>
                <w:lang w:val="es-BO"/>
              </w:rPr>
              <w:t>RUDY V.</w:t>
            </w:r>
          </w:p>
        </w:tc>
        <w:tc>
          <w:tcPr>
            <w:tcW w:w="137" w:type="pct"/>
            <w:tcBorders>
              <w:top w:val="nil"/>
              <w:left w:val="single" w:sz="4" w:space="0" w:color="auto"/>
              <w:bottom w:val="nil"/>
              <w:right w:val="single" w:sz="4" w:space="0" w:color="auto"/>
            </w:tcBorders>
            <w:shd w:val="clear" w:color="auto" w:fill="auto"/>
            <w:vAlign w:val="center"/>
          </w:tcPr>
          <w:p w:rsidR="008A489B" w:rsidRPr="00653C8D" w:rsidRDefault="008A489B" w:rsidP="002A6BDD">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8F5E8E" w:rsidRDefault="008F5E8E" w:rsidP="002A6BDD">
            <w:pPr>
              <w:jc w:val="center"/>
              <w:rPr>
                <w:rFonts w:ascii="Arial" w:hAnsi="Arial" w:cs="Arial"/>
                <w:sz w:val="16"/>
                <w:szCs w:val="16"/>
                <w:lang w:val="es-BO"/>
              </w:rPr>
            </w:pPr>
          </w:p>
          <w:p w:rsidR="008F5E8E" w:rsidRPr="00653C8D" w:rsidRDefault="003C0201" w:rsidP="002A6BDD">
            <w:pPr>
              <w:jc w:val="center"/>
              <w:rPr>
                <w:rFonts w:ascii="Arial" w:hAnsi="Arial" w:cs="Arial"/>
                <w:sz w:val="16"/>
                <w:szCs w:val="16"/>
                <w:lang w:val="es-BO"/>
              </w:rPr>
            </w:pPr>
            <w:r>
              <w:rPr>
                <w:rFonts w:ascii="Arial" w:hAnsi="Arial" w:cs="Arial"/>
                <w:sz w:val="16"/>
                <w:szCs w:val="16"/>
                <w:lang w:val="es-BO"/>
              </w:rPr>
              <w:t>PROFESIONAL III EN DISEÑO</w:t>
            </w:r>
            <w:r w:rsidR="003B7807">
              <w:rPr>
                <w:rFonts w:ascii="Arial" w:hAnsi="Arial" w:cs="Arial"/>
                <w:sz w:val="16"/>
                <w:szCs w:val="16"/>
                <w:lang w:val="es-BO"/>
              </w:rPr>
              <w:t xml:space="preserve"> I</w:t>
            </w:r>
          </w:p>
        </w:tc>
        <w:tc>
          <w:tcPr>
            <w:tcW w:w="91" w:type="pct"/>
            <w:tcBorders>
              <w:top w:val="nil"/>
              <w:left w:val="single" w:sz="4" w:space="0" w:color="auto"/>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8A489B" w:rsidRPr="00653C8D" w:rsidTr="00262F4D">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bl>
    <w:p w:rsidR="0066604D" w:rsidRPr="00653C8D" w:rsidRDefault="0066604D" w:rsidP="0066604D">
      <w:pPr>
        <w:rPr>
          <w:rFonts w:ascii="Verdana" w:hAnsi="Verdana"/>
          <w:sz w:val="10"/>
          <w:szCs w:val="10"/>
        </w:rPr>
      </w:pPr>
      <w:bookmarkStart w:id="23" w:name="_Toc347486252"/>
      <w:bookmarkEnd w:id="21"/>
    </w:p>
    <w:p w:rsidR="0066604D" w:rsidRPr="00653C8D" w:rsidRDefault="0066604D" w:rsidP="0066604D">
      <w:pPr>
        <w:rPr>
          <w:rFonts w:ascii="Verdana" w:hAnsi="Verdana"/>
          <w:sz w:val="2"/>
          <w:szCs w:val="2"/>
        </w:rPr>
      </w:pPr>
    </w:p>
    <w:p w:rsidR="0066604D" w:rsidRPr="00653C8D" w:rsidRDefault="0066604D" w:rsidP="0066604D">
      <w:pPr>
        <w:rPr>
          <w:rFonts w:ascii="Verdana" w:hAnsi="Verdana"/>
          <w:sz w:val="2"/>
          <w:szCs w:val="2"/>
        </w:rPr>
      </w:pPr>
    </w:p>
    <w:p w:rsidR="0066604D" w:rsidRPr="00653C8D" w:rsidRDefault="0066604D" w:rsidP="0066604D">
      <w:pPr>
        <w:rPr>
          <w:rFonts w:ascii="Verdana" w:hAnsi="Verdana"/>
          <w:sz w:val="2"/>
          <w:szCs w:val="2"/>
        </w:rPr>
      </w:pPr>
    </w:p>
    <w:bookmarkEnd w:id="23"/>
    <w:p w:rsidR="008A489B" w:rsidRPr="00653C8D" w:rsidRDefault="008A489B" w:rsidP="005B318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rsidR="008A489B" w:rsidRPr="00653C8D" w:rsidRDefault="008A489B" w:rsidP="008A489B">
      <w:pPr>
        <w:rPr>
          <w:rFonts w:ascii="Verdana" w:hAnsi="Verdana" w:cs="Arial"/>
          <w:b/>
          <w:sz w:val="16"/>
          <w:szCs w:val="16"/>
        </w:rPr>
      </w:pPr>
    </w:p>
    <w:p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7"/>
        <w:gridCol w:w="3214"/>
        <w:gridCol w:w="121"/>
        <w:gridCol w:w="120"/>
        <w:gridCol w:w="324"/>
        <w:gridCol w:w="120"/>
        <w:gridCol w:w="348"/>
        <w:gridCol w:w="120"/>
        <w:gridCol w:w="470"/>
        <w:gridCol w:w="120"/>
        <w:gridCol w:w="120"/>
        <w:gridCol w:w="296"/>
        <w:gridCol w:w="120"/>
        <w:gridCol w:w="328"/>
        <w:gridCol w:w="120"/>
        <w:gridCol w:w="120"/>
        <w:gridCol w:w="2285"/>
        <w:gridCol w:w="120"/>
      </w:tblGrid>
      <w:tr w:rsidR="00AE691F" w:rsidRPr="00E169D4" w:rsidTr="00262F4D">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AE691F" w:rsidRPr="00262F4D" w:rsidRDefault="00AE691F" w:rsidP="009F0A1A">
            <w:pPr>
              <w:adjustRightInd w:val="0"/>
              <w:snapToGrid w:val="0"/>
              <w:jc w:val="center"/>
              <w:rPr>
                <w:rFonts w:ascii="Arial" w:hAnsi="Arial" w:cs="Arial"/>
                <w:b/>
                <w:color w:val="FFFFFF"/>
                <w:sz w:val="16"/>
                <w:szCs w:val="16"/>
                <w:lang w:val="es-BO"/>
              </w:rPr>
            </w:pPr>
            <w:r w:rsidRPr="00262F4D">
              <w:rPr>
                <w:rFonts w:ascii="Arial" w:hAnsi="Arial" w:cs="Arial"/>
                <w:b/>
                <w:color w:val="FFFFFF"/>
                <w:sz w:val="18"/>
                <w:szCs w:val="18"/>
                <w:lang w:val="es-BO"/>
              </w:rPr>
              <w:t>CRONOGRAMA DE PLAZOS</w:t>
            </w:r>
          </w:p>
        </w:tc>
      </w:tr>
      <w:tr w:rsidR="00AE691F" w:rsidRPr="00E169D4" w:rsidTr="00262F4D">
        <w:trPr>
          <w:trHeight w:val="284"/>
        </w:trPr>
        <w:tc>
          <w:tcPr>
            <w:tcW w:w="2246"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rsidTr="00262F4D">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AE691F" w:rsidRPr="00E169D4" w:rsidRDefault="00AE691F" w:rsidP="0048577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632123" w:rsidRPr="00E169D4" w:rsidTr="00262F4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7A30A1" w:rsidP="00B848D5">
            <w:pPr>
              <w:adjustRightInd w:val="0"/>
              <w:snapToGrid w:val="0"/>
              <w:jc w:val="center"/>
              <w:rPr>
                <w:rFonts w:ascii="Arial" w:hAnsi="Arial" w:cs="Arial"/>
                <w:sz w:val="16"/>
                <w:szCs w:val="16"/>
                <w:lang w:val="es-BO"/>
              </w:rPr>
            </w:pPr>
            <w:r>
              <w:rPr>
                <w:rFonts w:ascii="Arial" w:hAnsi="Arial" w:cs="Arial"/>
                <w:sz w:val="16"/>
                <w:szCs w:val="16"/>
                <w:lang w:val="es-BO"/>
              </w:rPr>
              <w:t>0</w:t>
            </w:r>
            <w:r w:rsidR="00EF522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F5402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A30A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F5402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vAlign w:val="center"/>
          </w:tcPr>
          <w:p w:rsidR="006F294E" w:rsidRPr="00B14036" w:rsidRDefault="00D43384" w:rsidP="00C03B58">
            <w:pPr>
              <w:adjustRightInd w:val="0"/>
              <w:snapToGrid w:val="0"/>
              <w:rPr>
                <w:rFonts w:ascii="Arial" w:hAnsi="Arial" w:cs="Arial"/>
                <w:sz w:val="16"/>
                <w:szCs w:val="16"/>
                <w:highlight w:val="yellow"/>
                <w:lang w:val="es-BO"/>
              </w:rPr>
            </w:pPr>
            <w:r w:rsidRPr="00D43384">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16"/>
                <w:szCs w:val="16"/>
                <w:lang w:val="es-BO"/>
              </w:rPr>
            </w:pPr>
          </w:p>
        </w:tc>
      </w:tr>
      <w:tr w:rsidR="00632123" w:rsidRPr="00E169D4" w:rsidTr="00262F4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4"/>
                <w:szCs w:val="4"/>
                <w:lang w:val="es-BO"/>
              </w:rPr>
            </w:pPr>
          </w:p>
        </w:tc>
      </w:tr>
      <w:tr w:rsidR="00AE691F" w:rsidRPr="00E169D4"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6F294E" w:rsidRPr="00E169D4" w:rsidTr="00262F4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F294E" w:rsidRPr="00E169D4" w:rsidRDefault="006F294E"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6F294E" w:rsidRPr="00E169D4" w:rsidRDefault="006F294E"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B848D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EF5226">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C03B5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E22D3">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C03B5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6F294E" w:rsidRPr="00E169D4" w:rsidRDefault="006F294E"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5A652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AB01A8">
              <w:rPr>
                <w:rFonts w:ascii="Arial" w:hAnsi="Arial" w:cs="Arial"/>
                <w:sz w:val="16"/>
                <w:szCs w:val="16"/>
                <w:lang w:val="es-BO"/>
              </w:rPr>
              <w:t>3</w:t>
            </w:r>
          </w:p>
        </w:tc>
        <w:tc>
          <w:tcPr>
            <w:tcW w:w="104" w:type="pct"/>
            <w:tcBorders>
              <w:top w:val="nil"/>
              <w:left w:val="single" w:sz="4"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5A652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03B58">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Pr="008B7699" w:rsidRDefault="006F294E" w:rsidP="006F294E">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rsidR="006F294E" w:rsidRDefault="00C7284F" w:rsidP="00C7284F">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recepecionará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006F294E"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p w:rsidR="006F294E" w:rsidRPr="008B7699" w:rsidRDefault="006F294E" w:rsidP="006F294E">
            <w:pPr>
              <w:adjustRightInd w:val="0"/>
              <w:snapToGrid w:val="0"/>
              <w:jc w:val="center"/>
              <w:rPr>
                <w:rFonts w:ascii="Verdana" w:hAnsi="Verdana"/>
                <w:b/>
                <w:bCs/>
                <w:i/>
                <w:sz w:val="14"/>
                <w:szCs w:val="14"/>
                <w:lang w:val="es-BO" w:eastAsia="es-ES"/>
              </w:rPr>
            </w:pPr>
          </w:p>
        </w:tc>
        <w:tc>
          <w:tcPr>
            <w:tcW w:w="65" w:type="pct"/>
            <w:vMerge/>
            <w:tcBorders>
              <w:left w:val="single" w:sz="4" w:space="0" w:color="auto"/>
            </w:tcBorders>
            <w:shd w:val="clear" w:color="auto" w:fill="auto"/>
            <w:vAlign w:val="center"/>
          </w:tcPr>
          <w:p w:rsidR="006F294E" w:rsidRPr="00E169D4" w:rsidRDefault="006F294E" w:rsidP="009F0A1A">
            <w:pPr>
              <w:adjustRightInd w:val="0"/>
              <w:snapToGrid w:val="0"/>
              <w:rPr>
                <w:rFonts w:ascii="Arial" w:hAnsi="Arial" w:cs="Arial"/>
                <w:sz w:val="16"/>
                <w:szCs w:val="16"/>
                <w:lang w:val="es-BO"/>
              </w:rPr>
            </w:pPr>
          </w:p>
        </w:tc>
      </w:tr>
      <w:tr w:rsidR="00AE691F" w:rsidRPr="00E169D4" w:rsidTr="00D4338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EF5226" w:rsidP="009F0A1A">
            <w:pPr>
              <w:adjustRightInd w:val="0"/>
              <w:snapToGrid w:val="0"/>
              <w:jc w:val="center"/>
              <w:rPr>
                <w:rFonts w:ascii="Arial" w:hAnsi="Arial" w:cs="Arial"/>
                <w:sz w:val="16"/>
                <w:szCs w:val="16"/>
                <w:lang w:val="es-BO"/>
              </w:rPr>
            </w:pPr>
            <w:r>
              <w:rPr>
                <w:rFonts w:ascii="Arial" w:hAnsi="Arial" w:cs="Arial"/>
                <w:sz w:val="16"/>
                <w:szCs w:val="16"/>
                <w:lang w:val="es-BO"/>
              </w:rPr>
              <w:t>14</w:t>
            </w:r>
            <w:bookmarkStart w:id="24" w:name="_GoBack"/>
            <w:bookmarkEnd w:id="24"/>
          </w:p>
          <w:p w:rsidR="00F54026" w:rsidRDefault="00F54026" w:rsidP="009F0A1A">
            <w:pPr>
              <w:adjustRightInd w:val="0"/>
              <w:snapToGrid w:val="0"/>
              <w:jc w:val="center"/>
              <w:rPr>
                <w:rFonts w:ascii="Arial" w:hAnsi="Arial" w:cs="Arial"/>
                <w:sz w:val="16"/>
                <w:szCs w:val="16"/>
                <w:lang w:val="es-BO"/>
              </w:rPr>
            </w:pPr>
          </w:p>
          <w:p w:rsidR="00F54026" w:rsidRPr="00E169D4" w:rsidRDefault="00F54026" w:rsidP="00C03B58">
            <w:pPr>
              <w:adjustRightInd w:val="0"/>
              <w:snapToGrid w:val="0"/>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7600C0" w:rsidP="009F0A1A">
            <w:pPr>
              <w:adjustRightInd w:val="0"/>
              <w:snapToGrid w:val="0"/>
              <w:jc w:val="center"/>
              <w:rPr>
                <w:rFonts w:ascii="Arial" w:hAnsi="Arial" w:cs="Arial"/>
                <w:sz w:val="16"/>
                <w:szCs w:val="16"/>
                <w:lang w:val="es-BO"/>
              </w:rPr>
            </w:pPr>
            <w:r>
              <w:rPr>
                <w:rFonts w:ascii="Arial" w:hAnsi="Arial" w:cs="Arial"/>
                <w:sz w:val="16"/>
                <w:szCs w:val="16"/>
                <w:lang w:val="es-BO"/>
              </w:rPr>
              <w:t>03</w:t>
            </w:r>
          </w:p>
          <w:p w:rsidR="00F54026" w:rsidRDefault="00F54026" w:rsidP="009F0A1A">
            <w:pPr>
              <w:adjustRightInd w:val="0"/>
              <w:snapToGrid w:val="0"/>
              <w:jc w:val="center"/>
              <w:rPr>
                <w:rFonts w:ascii="Arial" w:hAnsi="Arial" w:cs="Arial"/>
                <w:sz w:val="16"/>
                <w:szCs w:val="16"/>
                <w:lang w:val="es-BO"/>
              </w:rPr>
            </w:pPr>
          </w:p>
          <w:p w:rsidR="00F54026" w:rsidRPr="00E169D4" w:rsidRDefault="00F54026"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F5402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p w:rsidR="00F54026" w:rsidRDefault="00F54026" w:rsidP="009F0A1A">
            <w:pPr>
              <w:adjustRightInd w:val="0"/>
              <w:snapToGrid w:val="0"/>
              <w:jc w:val="center"/>
              <w:rPr>
                <w:rFonts w:ascii="Arial" w:hAnsi="Arial" w:cs="Arial"/>
                <w:sz w:val="16"/>
                <w:szCs w:val="16"/>
                <w:lang w:val="es-BO"/>
              </w:rPr>
            </w:pPr>
          </w:p>
          <w:p w:rsidR="00F54026" w:rsidRPr="00E169D4" w:rsidRDefault="00F54026" w:rsidP="00C03B58">
            <w:pPr>
              <w:adjustRightInd w:val="0"/>
              <w:snapToGrid w:val="0"/>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AB01A8" w:rsidP="009F0A1A">
            <w:pPr>
              <w:adjustRightInd w:val="0"/>
              <w:snapToGrid w:val="0"/>
              <w:jc w:val="center"/>
              <w:rPr>
                <w:rFonts w:ascii="Arial" w:hAnsi="Arial" w:cs="Arial"/>
                <w:sz w:val="16"/>
                <w:szCs w:val="16"/>
                <w:lang w:val="es-BO"/>
              </w:rPr>
            </w:pPr>
            <w:r>
              <w:rPr>
                <w:rFonts w:ascii="Arial" w:hAnsi="Arial" w:cs="Arial"/>
                <w:sz w:val="16"/>
                <w:szCs w:val="16"/>
                <w:lang w:val="es-BO"/>
              </w:rPr>
              <w:t>13</w:t>
            </w:r>
          </w:p>
          <w:p w:rsidR="00C03B58" w:rsidRPr="00E169D4" w:rsidRDefault="00C03B58" w:rsidP="009F0A1A">
            <w:pPr>
              <w:adjustRightInd w:val="0"/>
              <w:snapToGrid w:val="0"/>
              <w:jc w:val="center"/>
              <w:rPr>
                <w:rFonts w:ascii="Arial" w:hAnsi="Arial" w:cs="Arial"/>
                <w:sz w:val="16"/>
                <w:szCs w:val="16"/>
                <w:lang w:val="es-BO"/>
              </w:rPr>
            </w:pPr>
          </w:p>
        </w:tc>
        <w:tc>
          <w:tcPr>
            <w:tcW w:w="104"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5A652D" w:rsidP="009F0A1A">
            <w:pPr>
              <w:adjustRightInd w:val="0"/>
              <w:snapToGrid w:val="0"/>
              <w:jc w:val="center"/>
              <w:rPr>
                <w:rFonts w:ascii="Arial" w:hAnsi="Arial" w:cs="Arial"/>
                <w:sz w:val="16"/>
                <w:szCs w:val="16"/>
                <w:lang w:val="es-BO"/>
              </w:rPr>
            </w:pPr>
            <w:r>
              <w:rPr>
                <w:rFonts w:ascii="Arial" w:hAnsi="Arial" w:cs="Arial"/>
                <w:sz w:val="16"/>
                <w:szCs w:val="16"/>
                <w:lang w:val="es-BO"/>
              </w:rPr>
              <w:t>30</w:t>
            </w:r>
          </w:p>
          <w:p w:rsidR="00C03B58" w:rsidRPr="00E169D4" w:rsidRDefault="00C03B58"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rsidR="006F294E" w:rsidRPr="0029578F" w:rsidRDefault="006F294E" w:rsidP="006F294E">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rsidR="006F294E" w:rsidRPr="00540250" w:rsidRDefault="00C7284F" w:rsidP="007A30A1">
            <w:pPr>
              <w:adjustRightInd w:val="0"/>
              <w:snapToGrid w:val="0"/>
              <w:jc w:val="both"/>
              <w:rPr>
                <w:rFonts w:ascii="Arial" w:hAnsi="Arial" w:cs="Arial"/>
                <w:sz w:val="14"/>
                <w:szCs w:val="14"/>
                <w:highlight w:val="yellow"/>
              </w:rPr>
            </w:pPr>
            <w:r w:rsidRPr="0029578F">
              <w:rPr>
                <w:rFonts w:ascii="Verdana" w:hAnsi="Verdana"/>
                <w:i/>
                <w:sz w:val="14"/>
                <w:szCs w:val="14"/>
                <w:lang w:val="es-BO" w:eastAsia="es-ES"/>
              </w:rPr>
              <w:t>Se realizará en instalaciones de la Dirección Departamental de Cochabamba - Agencia Estatal de Vivienda</w:t>
            </w:r>
            <w:r w:rsidR="000E5093" w:rsidRPr="0029578F">
              <w:rPr>
                <w:rFonts w:ascii="Verdana" w:hAnsi="Verdana"/>
                <w:i/>
                <w:sz w:val="14"/>
                <w:szCs w:val="14"/>
                <w:lang w:val="es-BO" w:eastAsia="es-ES"/>
              </w:rPr>
              <w:t xml:space="preserve">, </w:t>
            </w:r>
            <w:r w:rsidRPr="0029578F">
              <w:rPr>
                <w:rFonts w:ascii="Verdana" w:hAnsi="Verdana"/>
                <w:i/>
                <w:sz w:val="14"/>
                <w:szCs w:val="14"/>
                <w:lang w:val="es-BO" w:eastAsia="es-ES"/>
              </w:rPr>
              <w:t xml:space="preserve"> ubicada en la </w:t>
            </w:r>
            <w:r w:rsidR="006F294E" w:rsidRPr="0029578F">
              <w:rPr>
                <w:rFonts w:ascii="Verdana" w:hAnsi="Verdana"/>
                <w:i/>
                <w:sz w:val="14"/>
                <w:szCs w:val="14"/>
                <w:lang w:val="es-BO" w:eastAsia="es-ES"/>
              </w:rPr>
              <w:t>Calle Antonio Villavicencio esq. Acre Nº 127 (Zona Hipódromo)</w:t>
            </w:r>
            <w:r w:rsidRPr="0029578F">
              <w:rPr>
                <w:rFonts w:ascii="Verdana" w:hAnsi="Verdana"/>
                <w:i/>
                <w:sz w:val="14"/>
                <w:szCs w:val="14"/>
                <w:lang w:val="es-BO" w:eastAsia="es-ES"/>
              </w:rPr>
              <w:t xml:space="preserve"> y por medio del enlace: </w:t>
            </w:r>
            <w:r w:rsidR="006F294E" w:rsidRPr="0029578F">
              <w:rPr>
                <w:rFonts w:ascii="Verdana" w:hAnsi="Verdana"/>
                <w:i/>
                <w:sz w:val="14"/>
                <w:szCs w:val="14"/>
                <w:lang w:val="es-BO" w:eastAsia="es-ES"/>
              </w:rPr>
              <w:t xml:space="preserve"> </w:t>
            </w:r>
            <w:hyperlink r:id="rId13" w:history="1">
              <w:r w:rsidR="00AB01A8" w:rsidRPr="00AC4FB8">
                <w:rPr>
                  <w:rStyle w:val="Hipervnculo"/>
                  <w:rFonts w:ascii="Verdana" w:hAnsi="Verdana"/>
                  <w:i/>
                  <w:sz w:val="14"/>
                  <w:szCs w:val="14"/>
                  <w:lang w:val="es-BO" w:eastAsia="es-ES"/>
                </w:rPr>
                <w:t>https://meet.google.com/jts-xyic-pqz</w:t>
              </w:r>
            </w:hyperlink>
            <w:r w:rsidR="00AB01A8">
              <w:rPr>
                <w:rFonts w:ascii="Verdana" w:hAnsi="Verdana"/>
                <w:i/>
                <w:sz w:val="14"/>
                <w:szCs w:val="14"/>
                <w:lang w:val="es-BO" w:eastAsia="es-ES"/>
              </w:rPr>
              <w:t xml:space="preserve"> </w:t>
            </w:r>
          </w:p>
        </w:tc>
        <w:tc>
          <w:tcPr>
            <w:tcW w:w="65" w:type="pct"/>
            <w:vMerge/>
            <w:tcBorders>
              <w:left w:val="single" w:sz="4"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rsidR="00AE691F" w:rsidRPr="000E5093" w:rsidRDefault="00AE691F" w:rsidP="009F0A1A">
            <w:pPr>
              <w:adjustRightInd w:val="0"/>
              <w:snapToGrid w:val="0"/>
              <w:jc w:val="center"/>
              <w:rPr>
                <w:rFonts w:ascii="Arial" w:hAnsi="Arial" w:cs="Arial"/>
                <w:sz w:val="4"/>
                <w:szCs w:val="4"/>
                <w:highlight w:val="yellow"/>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262F4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B848D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AB01A8">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3838C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21A6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3838C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4"/>
                <w:szCs w:val="14"/>
                <w:lang w:val="es-BO"/>
              </w:rPr>
            </w:pPr>
          </w:p>
        </w:tc>
      </w:tr>
      <w:tr w:rsidR="00AE691F"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E81932"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7A30A1">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35E2F">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A7EE7">
              <w:rPr>
                <w:rFonts w:ascii="Arial" w:hAnsi="Arial" w:cs="Arial"/>
                <w:sz w:val="16"/>
                <w:szCs w:val="16"/>
                <w:highlight w:val="yellow"/>
                <w:lang w:val="es-BO"/>
              </w:rPr>
              <w:t>Notificación de la adjudicación o declaratoria desierta (fecha límite)</w:t>
            </w:r>
            <w:r w:rsidR="00EA7EE7">
              <w:rPr>
                <w:rFonts w:ascii="Arial" w:hAnsi="Arial" w:cs="Arial"/>
                <w:sz w:val="16"/>
                <w:szCs w:val="16"/>
                <w:lang w:val="es-BO"/>
              </w:rPr>
              <w:t xml:space="preserve"> </w:t>
            </w:r>
            <w:r w:rsidR="00EA7EE7" w:rsidRPr="00EA7EE7">
              <w:rPr>
                <w:rFonts w:ascii="Arial" w:hAnsi="Arial" w:cs="Arial"/>
                <w:b/>
                <w:sz w:val="16"/>
                <w:szCs w:val="16"/>
                <w:highlight w:val="yellow"/>
                <w:lang w:val="es-BO"/>
              </w:rPr>
              <w:t>(*)</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262F4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E81932"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7A30A1">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11D43">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262F4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7A30A1" w:rsidP="007A30A1">
            <w:pPr>
              <w:adjustRightInd w:val="0"/>
              <w:snapToGrid w:val="0"/>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CE0E4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262F4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64386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B01A8">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CE0E4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4386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CE0E4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bl>
    <w:p w:rsidR="008A489B" w:rsidRPr="00653C8D" w:rsidRDefault="008A489B" w:rsidP="008A489B">
      <w:pPr>
        <w:rPr>
          <w:rFonts w:ascii="Arial" w:hAnsi="Arial" w:cs="Arial"/>
          <w:color w:val="0000FF"/>
          <w:sz w:val="16"/>
          <w:szCs w:val="16"/>
        </w:rPr>
      </w:pPr>
    </w:p>
    <w:p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rsidR="00EA7EE7" w:rsidRPr="00D22963" w:rsidRDefault="00EA7EE7" w:rsidP="00085640">
      <w:pPr>
        <w:pStyle w:val="Prrafodelista"/>
        <w:numPr>
          <w:ilvl w:val="0"/>
          <w:numId w:val="18"/>
        </w:numPr>
        <w:ind w:left="714" w:hanging="357"/>
        <w:jc w:val="both"/>
        <w:rPr>
          <w:rFonts w:ascii="Verdana" w:hAnsi="Verdana" w:cs="Arial"/>
          <w:sz w:val="18"/>
          <w:szCs w:val="18"/>
        </w:rPr>
      </w:pPr>
      <w:r w:rsidRPr="00060BE4">
        <w:rPr>
          <w:rFonts w:ascii="Arial" w:hAnsi="Arial" w:cs="Arial"/>
          <w:b/>
          <w:i/>
          <w:sz w:val="24"/>
          <w:szCs w:val="16"/>
          <w:highlight w:val="yellow"/>
        </w:rPr>
        <w:t>(*)El proponente se dará por notificado con la publicación realizada en la página oficial de la AEVIVIENDA</w:t>
      </w:r>
      <w:r>
        <w:rPr>
          <w:rFonts w:ascii="Arial" w:hAnsi="Arial" w:cs="Arial"/>
          <w:b/>
          <w:i/>
          <w:sz w:val="24"/>
          <w:szCs w:val="16"/>
        </w:rPr>
        <w:t>.</w:t>
      </w:r>
    </w:p>
    <w:p w:rsidR="00F25F1B" w:rsidRDefault="00F25F1B" w:rsidP="00176FB4">
      <w:pPr>
        <w:rPr>
          <w:rFonts w:ascii="Arial" w:hAnsi="Arial" w:cs="Arial"/>
          <w:color w:val="0000FF"/>
          <w:sz w:val="16"/>
          <w:szCs w:val="16"/>
        </w:rPr>
      </w:pPr>
    </w:p>
    <w:p w:rsidR="00F25F1B" w:rsidRPr="00653C8D" w:rsidRDefault="00F25F1B" w:rsidP="00176FB4">
      <w:pPr>
        <w:rPr>
          <w:rFonts w:ascii="Arial" w:hAnsi="Arial" w:cs="Arial"/>
          <w:color w:val="0000FF"/>
          <w:sz w:val="16"/>
          <w:szCs w:val="16"/>
        </w:rPr>
      </w:pPr>
    </w:p>
    <w:p w:rsidR="00C6357F" w:rsidRPr="0023169D" w:rsidRDefault="002C09D7" w:rsidP="0023169D">
      <w:pPr>
        <w:pStyle w:val="Ttulo10"/>
        <w:numPr>
          <w:ilvl w:val="0"/>
          <w:numId w:val="42"/>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rsidR="0023169D" w:rsidRPr="0023169D" w:rsidRDefault="0023169D" w:rsidP="0023169D">
      <w:pPr>
        <w:pStyle w:val="Ttulo10"/>
        <w:spacing w:before="0" w:after="0"/>
        <w:ind w:left="426"/>
        <w:jc w:val="both"/>
        <w:rPr>
          <w:rFonts w:ascii="Verdana" w:hAnsi="Verdana"/>
          <w:sz w:val="18"/>
          <w:szCs w:val="16"/>
        </w:rPr>
      </w:pPr>
    </w:p>
    <w:p w:rsidR="00541B3B" w:rsidRPr="00882269" w:rsidRDefault="00541B3B" w:rsidP="00541B3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rsidR="00541B3B" w:rsidRPr="00882269" w:rsidRDefault="00541B3B" w:rsidP="00541B3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41B3B" w:rsidRPr="00882269" w:rsidTr="00541B3B">
        <w:trPr>
          <w:trHeight w:val="615"/>
        </w:trPr>
        <w:tc>
          <w:tcPr>
            <w:tcW w:w="8788" w:type="dxa"/>
            <w:shd w:val="clear" w:color="auto" w:fill="2E74B5" w:themeFill="accent1" w:themeFillShade="BF"/>
            <w:vAlign w:val="center"/>
          </w:tcPr>
          <w:p w:rsidR="00541B3B" w:rsidRPr="00882269" w:rsidRDefault="00541B3B" w:rsidP="00541B3B">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2E50A8">
              <w:rPr>
                <w:rFonts w:ascii="Tahoma" w:hAnsi="Tahoma" w:cs="Tahoma"/>
                <w:b/>
                <w:color w:val="FFFFFF" w:themeColor="background1"/>
              </w:rPr>
              <w:t>COCHABAMBA -FASE(CXIX) 2024- COCHABAMBA</w:t>
            </w:r>
          </w:p>
        </w:tc>
      </w:tr>
    </w:tbl>
    <w:p w:rsidR="00541B3B" w:rsidRPr="00882269" w:rsidRDefault="00541B3B" w:rsidP="00541B3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41B3B" w:rsidRPr="00882269" w:rsidTr="00541B3B">
        <w:tc>
          <w:tcPr>
            <w:tcW w:w="5070" w:type="dxa"/>
            <w:shd w:val="clear" w:color="auto" w:fill="auto"/>
            <w:vAlign w:val="center"/>
          </w:tcPr>
          <w:p w:rsidR="00541B3B" w:rsidRPr="00882269" w:rsidRDefault="00541B3B" w:rsidP="00541B3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541B3B" w:rsidRPr="00882269" w:rsidRDefault="00541B3B" w:rsidP="00541B3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41B3B" w:rsidRPr="00882269" w:rsidTr="00541B3B">
        <w:tc>
          <w:tcPr>
            <w:tcW w:w="5070" w:type="dxa"/>
            <w:shd w:val="clear" w:color="auto" w:fill="auto"/>
            <w:vAlign w:val="center"/>
          </w:tcPr>
          <w:p w:rsidR="00541B3B" w:rsidRPr="00882269" w:rsidRDefault="00541B3B" w:rsidP="00541B3B">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rsidR="00541B3B" w:rsidRPr="00882269" w:rsidRDefault="00541B3B" w:rsidP="00541B3B">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541B3B" w:rsidRPr="00882269" w:rsidTr="00541B3B">
        <w:tc>
          <w:tcPr>
            <w:tcW w:w="5070" w:type="dxa"/>
            <w:shd w:val="clear" w:color="auto" w:fill="auto"/>
            <w:vAlign w:val="center"/>
          </w:tcPr>
          <w:p w:rsidR="00541B3B" w:rsidRPr="00882269" w:rsidRDefault="00541B3B" w:rsidP="00541B3B">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rsidR="00541B3B" w:rsidRPr="00882269" w:rsidRDefault="00541B3B" w:rsidP="00541B3B">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541B3B" w:rsidRPr="00882269" w:rsidTr="00541B3B">
        <w:tc>
          <w:tcPr>
            <w:tcW w:w="5070" w:type="dxa"/>
            <w:shd w:val="clear" w:color="auto" w:fill="auto"/>
            <w:vAlign w:val="center"/>
          </w:tcPr>
          <w:p w:rsidR="00541B3B" w:rsidRPr="00882269" w:rsidRDefault="00541B3B" w:rsidP="00541B3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541B3B" w:rsidRPr="00882269" w:rsidRDefault="00541B3B" w:rsidP="00541B3B">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541B3B" w:rsidRPr="00882269" w:rsidRDefault="00541B3B" w:rsidP="00541B3B">
      <w:pPr>
        <w:rPr>
          <w:lang w:val="es-ES_tradnl"/>
        </w:rPr>
      </w:pPr>
    </w:p>
    <w:p w:rsidR="00541B3B" w:rsidRPr="00882269" w:rsidRDefault="00541B3B" w:rsidP="00541B3B">
      <w:pPr>
        <w:rPr>
          <w:lang w:val="es-ES_tradnl"/>
        </w:rPr>
      </w:pPr>
    </w:p>
    <w:p w:rsidR="00541B3B" w:rsidRPr="00882269" w:rsidRDefault="00541B3B" w:rsidP="00541B3B">
      <w:pPr>
        <w:rPr>
          <w:lang w:val="es-ES_tradnl"/>
        </w:rPr>
      </w:pPr>
    </w:p>
    <w:p w:rsidR="00541B3B" w:rsidRPr="00882269" w:rsidRDefault="00541B3B" w:rsidP="00541B3B">
      <w:pPr>
        <w:rPr>
          <w:lang w:val="es-ES_tradnl"/>
        </w:rPr>
      </w:pPr>
    </w:p>
    <w:p w:rsidR="00541B3B" w:rsidRPr="00882269" w:rsidRDefault="00541B3B" w:rsidP="00541B3B">
      <w:pPr>
        <w:rPr>
          <w:lang w:val="es-ES_tradnl"/>
        </w:rPr>
      </w:pPr>
    </w:p>
    <w:p w:rsidR="00541B3B" w:rsidRPr="00882269" w:rsidRDefault="00541B3B" w:rsidP="00541B3B">
      <w:pPr>
        <w:rPr>
          <w:lang w:val="es-ES_tradnl"/>
        </w:rPr>
      </w:pPr>
    </w:p>
    <w:p w:rsidR="00541B3B" w:rsidRPr="00882269" w:rsidRDefault="00541B3B" w:rsidP="00541B3B">
      <w:pPr>
        <w:ind w:left="708" w:hanging="708"/>
        <w:rPr>
          <w:rFonts w:ascii="Tahoma" w:hAnsi="Tahoma" w:cs="Tahoma"/>
          <w:b/>
          <w:u w:val="single"/>
          <w:lang w:val="es-ES_tradnl"/>
        </w:rPr>
      </w:pPr>
      <w:r w:rsidRPr="00882269">
        <w:rPr>
          <w:rFonts w:ascii="Tahoma" w:hAnsi="Tahoma" w:cs="Tahoma"/>
          <w:b/>
          <w:u w:val="single"/>
          <w:lang w:val="es-ES_tradnl"/>
        </w:rPr>
        <w:t>CONDICIONES GENERALES:</w:t>
      </w:r>
    </w:p>
    <w:p w:rsidR="00541B3B" w:rsidRPr="00882269" w:rsidRDefault="00541B3B" w:rsidP="00541B3B">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rsidR="00541B3B" w:rsidRPr="00882269" w:rsidRDefault="00541B3B" w:rsidP="00541B3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541B3B" w:rsidRPr="00882269" w:rsidRDefault="00541B3B" w:rsidP="00541B3B">
      <w:pPr>
        <w:spacing w:line="260" w:lineRule="atLeast"/>
        <w:jc w:val="both"/>
        <w:rPr>
          <w:rFonts w:ascii="Tahoma" w:hAnsi="Tahoma" w:cs="Tahoma"/>
          <w:lang w:val="es-ES_tradnl"/>
        </w:rPr>
      </w:pPr>
      <w:r w:rsidRPr="00882269">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w:t>
      </w:r>
      <w:r w:rsidRPr="00882269">
        <w:rPr>
          <w:rFonts w:ascii="Tahoma" w:hAnsi="Tahoma" w:cs="Tahoma"/>
          <w:lang w:val="es-ES_tradnl"/>
        </w:rPr>
        <w:lastRenderedPageBreak/>
        <w:t>Patriótica 2025 y el Plan Plurianual de Reducción del Déficit Habitacional (PPRDH) elaborado por el Viceministerio de Vivienda y Urbanismo – VMVU dependiente del MOPSV.</w:t>
      </w:r>
    </w:p>
    <w:p w:rsidR="00541B3B" w:rsidRPr="007F6518" w:rsidRDefault="00541B3B" w:rsidP="00541B3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rsidR="00541B3B" w:rsidRPr="007F6518" w:rsidRDefault="00541B3B" w:rsidP="00541B3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rsidR="00541B3B" w:rsidRPr="007F6518" w:rsidRDefault="00541B3B" w:rsidP="00541B3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F6518">
        <w:rPr>
          <w:rFonts w:ascii="Tahoma" w:hAnsi="Tahoma" w:cs="Tahoma"/>
          <w:b/>
        </w:rPr>
        <w:t xml:space="preserve">PROYECTO DE VIVIENDA CUALITATIVA EN EL MUNICIPIO DE </w:t>
      </w:r>
      <w:r w:rsidRPr="002E50A8">
        <w:rPr>
          <w:rFonts w:ascii="Tahoma" w:hAnsi="Tahoma" w:cs="Tahoma"/>
          <w:b/>
        </w:rPr>
        <w:t>COCHABAMBA -FASE(CXIX) 2024- COCHABAMBA</w:t>
      </w:r>
    </w:p>
    <w:p w:rsidR="00541B3B" w:rsidRPr="00882269" w:rsidRDefault="00541B3B" w:rsidP="00541B3B">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rsidR="00541B3B" w:rsidRPr="00882269" w:rsidRDefault="00541B3B" w:rsidP="00541B3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COCHABAMBA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rsidR="00541B3B" w:rsidRPr="00882269" w:rsidRDefault="00541B3B" w:rsidP="00541B3B">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541B3B" w:rsidRPr="00882269" w:rsidRDefault="00541B3B" w:rsidP="00541B3B">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541B3B" w:rsidRPr="00882269" w:rsidRDefault="00541B3B" w:rsidP="00541B3B">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rsidR="00541B3B" w:rsidRPr="00882269" w:rsidRDefault="00541B3B" w:rsidP="00541B3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541B3B" w:rsidRPr="00882269" w:rsidRDefault="00541B3B" w:rsidP="00541B3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541B3B" w:rsidRPr="00882269" w:rsidRDefault="00541B3B" w:rsidP="00541B3B">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541B3B" w:rsidRPr="00882269" w:rsidRDefault="00541B3B" w:rsidP="00541B3B">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rsidR="00541B3B" w:rsidRPr="007F6518" w:rsidRDefault="00541B3B" w:rsidP="00541B3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F834D7">
        <w:rPr>
          <w:rFonts w:ascii="Tahoma" w:hAnsi="Tahoma" w:cs="Tahoma"/>
          <w:b/>
          <w:color w:val="FF0000"/>
        </w:rPr>
        <w:t>ampliación o renovación</w:t>
      </w:r>
      <w:r w:rsidRPr="00F834D7">
        <w:rPr>
          <w:rFonts w:ascii="Tahoma" w:hAnsi="Tahoma" w:cs="Tahoma"/>
          <w:color w:val="FF0000"/>
        </w:rPr>
        <w:t>.</w:t>
      </w:r>
    </w:p>
    <w:p w:rsidR="00541B3B" w:rsidRPr="007F6518" w:rsidRDefault="00541B3B" w:rsidP="00541B3B">
      <w:pPr>
        <w:spacing w:line="260" w:lineRule="atLeast"/>
        <w:jc w:val="both"/>
        <w:rPr>
          <w:rFonts w:ascii="Tahoma" w:hAnsi="Tahoma" w:cs="Tahoma"/>
        </w:rPr>
      </w:pPr>
      <w:r w:rsidRPr="00A34171">
        <w:rPr>
          <w:rFonts w:ascii="Tahoma" w:hAnsi="Tahoma" w:cs="Tahoma"/>
          <w:noProof/>
          <w:szCs w:val="24"/>
          <w:lang w:eastAsia="es-ES"/>
        </w:rPr>
        <w:drawing>
          <wp:anchor distT="0" distB="0" distL="114300" distR="114300" simplePos="0" relativeHeight="251677696" behindDoc="0" locked="0" layoutInCell="1" allowOverlap="1" wp14:anchorId="146545DD" wp14:editId="0C35EE87">
            <wp:simplePos x="0" y="0"/>
            <wp:positionH relativeFrom="column">
              <wp:posOffset>3536950</wp:posOffset>
            </wp:positionH>
            <wp:positionV relativeFrom="paragraph">
              <wp:posOffset>925934</wp:posOffset>
            </wp:positionV>
            <wp:extent cx="2128858" cy="1991871"/>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128858" cy="1991871"/>
                    </a:xfrm>
                    <a:prstGeom prst="rect">
                      <a:avLst/>
                    </a:prstGeom>
                  </pic:spPr>
                </pic:pic>
              </a:graphicData>
            </a:graphic>
            <wp14:sizeRelH relativeFrom="page">
              <wp14:pctWidth>0</wp14:pctWidth>
            </wp14:sizeRelH>
            <wp14:sizeRelV relativeFrom="page">
              <wp14:pctHeight>0</wp14:pctHeight>
            </wp14:sizeRelV>
          </wp:anchor>
        </w:drawing>
      </w: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541B3B" w:rsidRDefault="00541B3B" w:rsidP="00541B3B">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15</w:t>
      </w:r>
    </w:p>
    <w:p w:rsidR="00541B3B" w:rsidRPr="00A34171" w:rsidRDefault="00541B3B" w:rsidP="00541B3B">
      <w:pPr>
        <w:spacing w:line="260" w:lineRule="atLeast"/>
        <w:jc w:val="both"/>
        <w:rPr>
          <w:rFonts w:ascii="Tahoma" w:hAnsi="Tahoma" w:cs="Tahoma"/>
          <w:b/>
          <w:color w:val="7030A0"/>
          <w:lang w:val="es-ES_tradnl" w:eastAsia="es-ES"/>
        </w:rPr>
      </w:pPr>
    </w:p>
    <w:tbl>
      <w:tblPr>
        <w:tblW w:w="4124" w:type="dxa"/>
        <w:tblInd w:w="-5" w:type="dxa"/>
        <w:tblCellMar>
          <w:left w:w="70" w:type="dxa"/>
          <w:right w:w="70" w:type="dxa"/>
        </w:tblCellMar>
        <w:tblLook w:val="04A0" w:firstRow="1" w:lastRow="0" w:firstColumn="1" w:lastColumn="0" w:noHBand="0" w:noVBand="1"/>
      </w:tblPr>
      <w:tblGrid>
        <w:gridCol w:w="2552"/>
        <w:gridCol w:w="1572"/>
      </w:tblGrid>
      <w:tr w:rsidR="00541B3B" w:rsidRPr="00882269" w:rsidTr="00541B3B">
        <w:trPr>
          <w:trHeight w:val="251"/>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541B3B" w:rsidRPr="00882269" w:rsidRDefault="00541B3B" w:rsidP="00541B3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72" w:type="dxa"/>
            <w:tcBorders>
              <w:top w:val="single" w:sz="4" w:space="0" w:color="auto"/>
              <w:left w:val="nil"/>
              <w:bottom w:val="single" w:sz="4" w:space="0" w:color="auto"/>
              <w:right w:val="single" w:sz="4" w:space="0" w:color="auto"/>
            </w:tcBorders>
            <w:shd w:val="clear" w:color="auto" w:fill="394877"/>
            <w:noWrap/>
            <w:vAlign w:val="bottom"/>
            <w:hideMark/>
          </w:tcPr>
          <w:p w:rsidR="00541B3B" w:rsidRPr="00882269" w:rsidRDefault="00541B3B" w:rsidP="00541B3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41B3B" w:rsidRPr="00882269" w:rsidTr="00541B3B">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541B3B" w:rsidRPr="00882269" w:rsidRDefault="00541B3B" w:rsidP="00541B3B">
            <w:pPr>
              <w:rPr>
                <w:rFonts w:ascii="Tahoma" w:hAnsi="Tahoma" w:cs="Tahoma"/>
                <w:color w:val="FF0000"/>
                <w:lang w:eastAsia="es-BO"/>
              </w:rPr>
            </w:pPr>
            <w:r w:rsidRPr="00882269">
              <w:rPr>
                <w:rFonts w:ascii="Tahoma" w:hAnsi="Tahoma" w:cs="Tahoma"/>
                <w:color w:val="FF0000"/>
                <w:lang w:eastAsia="es-BO"/>
              </w:rPr>
              <w:t>Dormitorio 1</w:t>
            </w:r>
          </w:p>
        </w:tc>
        <w:tc>
          <w:tcPr>
            <w:tcW w:w="1572" w:type="dxa"/>
            <w:tcBorders>
              <w:top w:val="nil"/>
              <w:left w:val="nil"/>
              <w:bottom w:val="single" w:sz="4" w:space="0" w:color="auto"/>
              <w:right w:val="single" w:sz="4" w:space="0" w:color="auto"/>
            </w:tcBorders>
            <w:shd w:val="clear" w:color="auto" w:fill="auto"/>
            <w:noWrap/>
            <w:vAlign w:val="center"/>
            <w:hideMark/>
          </w:tcPr>
          <w:p w:rsidR="00541B3B" w:rsidRPr="00882269" w:rsidRDefault="00541B3B" w:rsidP="00541B3B">
            <w:pPr>
              <w:jc w:val="right"/>
              <w:rPr>
                <w:rFonts w:ascii="Tahoma" w:hAnsi="Tahoma" w:cs="Tahoma"/>
                <w:color w:val="FF0000"/>
                <w:lang w:eastAsia="es-BO"/>
              </w:rPr>
            </w:pPr>
            <w:r w:rsidRPr="0029230D">
              <w:rPr>
                <w:rFonts w:ascii="Tahoma" w:hAnsi="Tahoma" w:cs="Tahoma"/>
                <w:color w:val="FF0000"/>
                <w:lang w:eastAsia="es-BO"/>
              </w:rPr>
              <w:t>12.37</w:t>
            </w:r>
          </w:p>
        </w:tc>
      </w:tr>
      <w:tr w:rsidR="00541B3B" w:rsidRPr="00882269" w:rsidTr="00541B3B">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541B3B" w:rsidRPr="00882269" w:rsidRDefault="00541B3B" w:rsidP="00541B3B">
            <w:pPr>
              <w:rPr>
                <w:rFonts w:ascii="Tahoma" w:hAnsi="Tahoma" w:cs="Tahoma"/>
                <w:color w:val="FF0000"/>
                <w:lang w:eastAsia="es-BO"/>
              </w:rPr>
            </w:pPr>
            <w:r w:rsidRPr="00882269">
              <w:rPr>
                <w:rFonts w:ascii="Tahoma" w:hAnsi="Tahoma" w:cs="Tahoma"/>
                <w:color w:val="FF0000"/>
                <w:lang w:eastAsia="es-BO"/>
              </w:rPr>
              <w:t>Dormitorio 2</w:t>
            </w:r>
          </w:p>
        </w:tc>
        <w:tc>
          <w:tcPr>
            <w:tcW w:w="1572" w:type="dxa"/>
            <w:tcBorders>
              <w:top w:val="nil"/>
              <w:left w:val="nil"/>
              <w:bottom w:val="single" w:sz="4" w:space="0" w:color="auto"/>
              <w:right w:val="single" w:sz="4" w:space="0" w:color="auto"/>
            </w:tcBorders>
            <w:shd w:val="clear" w:color="auto" w:fill="auto"/>
            <w:noWrap/>
            <w:vAlign w:val="center"/>
          </w:tcPr>
          <w:p w:rsidR="00541B3B" w:rsidRPr="00882269" w:rsidRDefault="00541B3B" w:rsidP="00541B3B">
            <w:pPr>
              <w:jc w:val="right"/>
              <w:rPr>
                <w:rFonts w:ascii="Tahoma" w:hAnsi="Tahoma" w:cs="Tahoma"/>
                <w:color w:val="FF0000"/>
                <w:lang w:eastAsia="es-BO"/>
              </w:rPr>
            </w:pPr>
            <w:r w:rsidRPr="0029230D">
              <w:rPr>
                <w:rFonts w:ascii="Tahoma" w:hAnsi="Tahoma" w:cs="Tahoma"/>
                <w:color w:val="FF0000"/>
                <w:lang w:eastAsia="es-BO"/>
              </w:rPr>
              <w:t>13.21</w:t>
            </w:r>
          </w:p>
        </w:tc>
      </w:tr>
      <w:tr w:rsidR="00541B3B" w:rsidRPr="00882269" w:rsidTr="00541B3B">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541B3B" w:rsidRPr="00882269" w:rsidRDefault="00541B3B" w:rsidP="00541B3B">
            <w:pPr>
              <w:rPr>
                <w:rFonts w:ascii="Tahoma" w:hAnsi="Tahoma" w:cs="Tahoma"/>
                <w:color w:val="FF0000"/>
                <w:lang w:eastAsia="es-BO"/>
              </w:rPr>
            </w:pPr>
            <w:r>
              <w:rPr>
                <w:rFonts w:ascii="Tahoma" w:hAnsi="Tahoma" w:cs="Tahoma"/>
                <w:color w:val="FF0000"/>
                <w:lang w:eastAsia="es-BO"/>
              </w:rPr>
              <w:t>Espacio Multiuso</w:t>
            </w:r>
          </w:p>
        </w:tc>
        <w:tc>
          <w:tcPr>
            <w:tcW w:w="1572" w:type="dxa"/>
            <w:tcBorders>
              <w:top w:val="nil"/>
              <w:left w:val="nil"/>
              <w:bottom w:val="single" w:sz="4" w:space="0" w:color="auto"/>
              <w:right w:val="single" w:sz="4" w:space="0" w:color="auto"/>
            </w:tcBorders>
            <w:shd w:val="clear" w:color="auto" w:fill="auto"/>
            <w:noWrap/>
            <w:vAlign w:val="center"/>
          </w:tcPr>
          <w:p w:rsidR="00541B3B" w:rsidRPr="0029230D" w:rsidRDefault="00541B3B" w:rsidP="00541B3B">
            <w:pPr>
              <w:jc w:val="right"/>
              <w:rPr>
                <w:rFonts w:ascii="Tahoma" w:hAnsi="Tahoma" w:cs="Tahoma"/>
                <w:color w:val="FF0000"/>
                <w:lang w:eastAsia="es-BO"/>
              </w:rPr>
            </w:pPr>
            <w:r w:rsidRPr="0029230D">
              <w:rPr>
                <w:rFonts w:ascii="Tahoma" w:hAnsi="Tahoma" w:cs="Tahoma"/>
                <w:color w:val="FF0000"/>
                <w:lang w:eastAsia="es-BO"/>
              </w:rPr>
              <w:t>8.64</w:t>
            </w:r>
          </w:p>
        </w:tc>
      </w:tr>
      <w:tr w:rsidR="00541B3B" w:rsidRPr="00882269" w:rsidTr="00541B3B">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541B3B" w:rsidRPr="00882269" w:rsidRDefault="00541B3B" w:rsidP="00541B3B">
            <w:pPr>
              <w:rPr>
                <w:rFonts w:ascii="Tahoma" w:hAnsi="Tahoma" w:cs="Tahoma"/>
                <w:color w:val="FF0000"/>
                <w:lang w:eastAsia="es-BO"/>
              </w:rPr>
            </w:pPr>
            <w:r w:rsidRPr="00882269">
              <w:rPr>
                <w:rFonts w:ascii="Tahoma" w:hAnsi="Tahoma" w:cs="Tahoma"/>
                <w:color w:val="FF0000"/>
                <w:lang w:eastAsia="es-BO"/>
              </w:rPr>
              <w:t>Cocina</w:t>
            </w:r>
          </w:p>
        </w:tc>
        <w:tc>
          <w:tcPr>
            <w:tcW w:w="1572" w:type="dxa"/>
            <w:tcBorders>
              <w:top w:val="nil"/>
              <w:left w:val="nil"/>
              <w:bottom w:val="single" w:sz="4" w:space="0" w:color="auto"/>
              <w:right w:val="single" w:sz="4" w:space="0" w:color="auto"/>
            </w:tcBorders>
            <w:shd w:val="clear" w:color="auto" w:fill="auto"/>
            <w:noWrap/>
            <w:vAlign w:val="center"/>
            <w:hideMark/>
          </w:tcPr>
          <w:p w:rsidR="00541B3B" w:rsidRPr="00882269" w:rsidRDefault="00541B3B" w:rsidP="00541B3B">
            <w:pPr>
              <w:jc w:val="right"/>
              <w:rPr>
                <w:rFonts w:ascii="Tahoma" w:hAnsi="Tahoma" w:cs="Tahoma"/>
                <w:color w:val="FF0000"/>
                <w:lang w:eastAsia="es-BO"/>
              </w:rPr>
            </w:pPr>
            <w:r w:rsidRPr="0029230D">
              <w:rPr>
                <w:rFonts w:ascii="Tahoma" w:hAnsi="Tahoma" w:cs="Tahoma"/>
                <w:color w:val="FF0000"/>
                <w:lang w:eastAsia="es-BO"/>
              </w:rPr>
              <w:t>8.25</w:t>
            </w:r>
          </w:p>
        </w:tc>
      </w:tr>
      <w:tr w:rsidR="00541B3B" w:rsidRPr="00882269" w:rsidTr="00541B3B">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541B3B" w:rsidRPr="00882269" w:rsidRDefault="00541B3B" w:rsidP="00541B3B">
            <w:pPr>
              <w:rPr>
                <w:rFonts w:ascii="Tahoma" w:hAnsi="Tahoma" w:cs="Tahoma"/>
                <w:color w:val="FF0000"/>
                <w:lang w:eastAsia="es-BO"/>
              </w:rPr>
            </w:pPr>
            <w:r w:rsidRPr="00882269">
              <w:rPr>
                <w:rFonts w:ascii="Tahoma" w:hAnsi="Tahoma" w:cs="Tahoma"/>
                <w:color w:val="FF0000"/>
                <w:lang w:eastAsia="es-BO"/>
              </w:rPr>
              <w:t>Baño</w:t>
            </w:r>
          </w:p>
        </w:tc>
        <w:tc>
          <w:tcPr>
            <w:tcW w:w="1572" w:type="dxa"/>
            <w:tcBorders>
              <w:top w:val="nil"/>
              <w:left w:val="nil"/>
              <w:bottom w:val="single" w:sz="4" w:space="0" w:color="auto"/>
              <w:right w:val="single" w:sz="4" w:space="0" w:color="auto"/>
            </w:tcBorders>
            <w:shd w:val="clear" w:color="auto" w:fill="auto"/>
            <w:noWrap/>
            <w:vAlign w:val="center"/>
            <w:hideMark/>
          </w:tcPr>
          <w:p w:rsidR="00541B3B" w:rsidRPr="00882269" w:rsidRDefault="00541B3B" w:rsidP="00541B3B">
            <w:pPr>
              <w:jc w:val="right"/>
              <w:rPr>
                <w:rFonts w:ascii="Tahoma" w:hAnsi="Tahoma" w:cs="Tahoma"/>
                <w:color w:val="FF0000"/>
                <w:lang w:eastAsia="es-BO"/>
              </w:rPr>
            </w:pPr>
            <w:r w:rsidRPr="0029230D">
              <w:rPr>
                <w:rFonts w:ascii="Tahoma" w:hAnsi="Tahoma" w:cs="Tahoma"/>
                <w:color w:val="FF0000"/>
                <w:lang w:eastAsia="es-BO"/>
              </w:rPr>
              <w:t>3.36</w:t>
            </w:r>
          </w:p>
        </w:tc>
      </w:tr>
      <w:tr w:rsidR="00541B3B" w:rsidRPr="00882269" w:rsidTr="00541B3B">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541B3B" w:rsidRPr="00882269" w:rsidRDefault="00541B3B" w:rsidP="00541B3B">
            <w:pPr>
              <w:rPr>
                <w:rFonts w:ascii="Tahoma" w:hAnsi="Tahoma" w:cs="Tahoma"/>
                <w:color w:val="FF0000"/>
                <w:lang w:eastAsia="es-BO"/>
              </w:rPr>
            </w:pPr>
            <w:r>
              <w:rPr>
                <w:rFonts w:ascii="Tahoma" w:hAnsi="Tahoma" w:cs="Tahoma"/>
                <w:color w:val="FF0000"/>
                <w:lang w:eastAsia="es-BO"/>
              </w:rPr>
              <w:lastRenderedPageBreak/>
              <w:t>Pasillo</w:t>
            </w:r>
          </w:p>
        </w:tc>
        <w:tc>
          <w:tcPr>
            <w:tcW w:w="1572" w:type="dxa"/>
            <w:tcBorders>
              <w:top w:val="nil"/>
              <w:left w:val="nil"/>
              <w:bottom w:val="single" w:sz="4" w:space="0" w:color="auto"/>
              <w:right w:val="single" w:sz="4" w:space="0" w:color="auto"/>
            </w:tcBorders>
            <w:shd w:val="clear" w:color="auto" w:fill="auto"/>
            <w:noWrap/>
            <w:vAlign w:val="center"/>
          </w:tcPr>
          <w:p w:rsidR="00541B3B" w:rsidRPr="0029230D" w:rsidRDefault="00541B3B" w:rsidP="00541B3B">
            <w:pPr>
              <w:jc w:val="right"/>
              <w:rPr>
                <w:rFonts w:ascii="Tahoma" w:hAnsi="Tahoma" w:cs="Tahoma"/>
                <w:color w:val="FF0000"/>
                <w:lang w:eastAsia="es-BO"/>
              </w:rPr>
            </w:pPr>
            <w:r>
              <w:rPr>
                <w:rFonts w:ascii="Tahoma" w:hAnsi="Tahoma" w:cs="Tahoma"/>
                <w:color w:val="FF0000"/>
                <w:lang w:eastAsia="es-BO"/>
              </w:rPr>
              <w:t>3.98</w:t>
            </w:r>
          </w:p>
        </w:tc>
      </w:tr>
      <w:tr w:rsidR="00541B3B" w:rsidRPr="00882269" w:rsidTr="00541B3B">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541B3B" w:rsidRPr="00882269" w:rsidRDefault="00541B3B" w:rsidP="00541B3B">
            <w:pPr>
              <w:rPr>
                <w:rFonts w:ascii="Tahoma" w:hAnsi="Tahoma" w:cs="Tahoma"/>
                <w:color w:val="FF0000"/>
                <w:lang w:eastAsia="es-BO"/>
              </w:rPr>
            </w:pPr>
            <w:r w:rsidRPr="00882269">
              <w:rPr>
                <w:rFonts w:ascii="Tahoma" w:hAnsi="Tahoma" w:cs="Tahoma"/>
                <w:color w:val="FF0000"/>
                <w:lang w:eastAsia="es-BO"/>
              </w:rPr>
              <w:t xml:space="preserve">Galería </w:t>
            </w:r>
          </w:p>
        </w:tc>
        <w:tc>
          <w:tcPr>
            <w:tcW w:w="1572" w:type="dxa"/>
            <w:tcBorders>
              <w:top w:val="nil"/>
              <w:left w:val="nil"/>
              <w:bottom w:val="single" w:sz="4" w:space="0" w:color="auto"/>
              <w:right w:val="single" w:sz="4" w:space="0" w:color="auto"/>
            </w:tcBorders>
            <w:shd w:val="clear" w:color="auto" w:fill="auto"/>
            <w:noWrap/>
            <w:vAlign w:val="center"/>
          </w:tcPr>
          <w:p w:rsidR="00541B3B" w:rsidRPr="00882269" w:rsidRDefault="00541B3B" w:rsidP="00541B3B">
            <w:pPr>
              <w:jc w:val="right"/>
              <w:rPr>
                <w:rFonts w:ascii="Tahoma" w:hAnsi="Tahoma" w:cs="Tahoma"/>
                <w:color w:val="FF0000"/>
                <w:lang w:eastAsia="es-BO"/>
              </w:rPr>
            </w:pPr>
            <w:r>
              <w:rPr>
                <w:rFonts w:ascii="Tahoma" w:hAnsi="Tahoma" w:cs="Tahoma"/>
                <w:color w:val="FF0000"/>
                <w:lang w:eastAsia="es-BO"/>
              </w:rPr>
              <w:t>4.42</w:t>
            </w:r>
          </w:p>
        </w:tc>
      </w:tr>
      <w:tr w:rsidR="00541B3B" w:rsidRPr="00882269" w:rsidTr="00541B3B">
        <w:trPr>
          <w:trHeight w:val="251"/>
        </w:trPr>
        <w:tc>
          <w:tcPr>
            <w:tcW w:w="2552" w:type="dxa"/>
            <w:tcBorders>
              <w:top w:val="nil"/>
              <w:left w:val="single" w:sz="4" w:space="0" w:color="auto"/>
              <w:bottom w:val="nil"/>
              <w:right w:val="single" w:sz="4" w:space="0" w:color="auto"/>
            </w:tcBorders>
            <w:shd w:val="clear" w:color="auto" w:fill="394877"/>
            <w:noWrap/>
            <w:vAlign w:val="bottom"/>
            <w:hideMark/>
          </w:tcPr>
          <w:p w:rsidR="00541B3B" w:rsidRPr="00882269" w:rsidRDefault="00541B3B" w:rsidP="00541B3B">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 Util</w:t>
            </w:r>
          </w:p>
        </w:tc>
        <w:tc>
          <w:tcPr>
            <w:tcW w:w="1572" w:type="dxa"/>
            <w:tcBorders>
              <w:top w:val="nil"/>
              <w:left w:val="nil"/>
              <w:bottom w:val="nil"/>
              <w:right w:val="single" w:sz="4" w:space="0" w:color="auto"/>
            </w:tcBorders>
            <w:shd w:val="clear" w:color="auto" w:fill="394877"/>
            <w:noWrap/>
            <w:vAlign w:val="center"/>
            <w:hideMark/>
          </w:tcPr>
          <w:p w:rsidR="00541B3B" w:rsidRPr="00882269" w:rsidRDefault="00541B3B" w:rsidP="00541B3B">
            <w:pPr>
              <w:jc w:val="right"/>
              <w:rPr>
                <w:rFonts w:ascii="Tahoma" w:hAnsi="Tahoma" w:cs="Tahoma"/>
                <w:b/>
                <w:color w:val="FF0000"/>
                <w:lang w:eastAsia="es-BO"/>
              </w:rPr>
            </w:pPr>
            <w:r>
              <w:rPr>
                <w:rFonts w:ascii="Tahoma" w:hAnsi="Tahoma" w:cs="Tahoma"/>
                <w:b/>
                <w:color w:val="FF0000"/>
                <w:lang w:eastAsia="es-BO"/>
              </w:rPr>
              <w:t>54.23</w:t>
            </w:r>
          </w:p>
        </w:tc>
      </w:tr>
      <w:tr w:rsidR="00541B3B" w:rsidRPr="00882269" w:rsidTr="00541B3B">
        <w:trPr>
          <w:trHeight w:val="251"/>
        </w:trPr>
        <w:tc>
          <w:tcPr>
            <w:tcW w:w="2552" w:type="dxa"/>
            <w:tcBorders>
              <w:top w:val="nil"/>
              <w:left w:val="single" w:sz="4" w:space="0" w:color="auto"/>
              <w:bottom w:val="single" w:sz="4" w:space="0" w:color="auto"/>
              <w:right w:val="single" w:sz="4" w:space="0" w:color="auto"/>
            </w:tcBorders>
            <w:shd w:val="clear" w:color="auto" w:fill="394877"/>
            <w:noWrap/>
            <w:vAlign w:val="bottom"/>
          </w:tcPr>
          <w:p w:rsidR="00541B3B" w:rsidRPr="00882269" w:rsidRDefault="00541B3B" w:rsidP="00541B3B">
            <w:pPr>
              <w:rPr>
                <w:rFonts w:ascii="Tahoma" w:hAnsi="Tahoma" w:cs="Tahoma"/>
                <w:b/>
                <w:color w:val="FFFFFF" w:themeColor="background1"/>
                <w:lang w:eastAsia="es-BO"/>
              </w:rPr>
            </w:pPr>
            <w:r>
              <w:rPr>
                <w:rFonts w:ascii="Tahoma" w:hAnsi="Tahoma" w:cs="Tahoma"/>
                <w:b/>
                <w:color w:val="FFFFFF" w:themeColor="background1"/>
                <w:lang w:eastAsia="es-BO"/>
              </w:rPr>
              <w:t>Total Sup. Construida</w:t>
            </w:r>
          </w:p>
        </w:tc>
        <w:tc>
          <w:tcPr>
            <w:tcW w:w="1572" w:type="dxa"/>
            <w:tcBorders>
              <w:top w:val="nil"/>
              <w:left w:val="nil"/>
              <w:bottom w:val="single" w:sz="4" w:space="0" w:color="auto"/>
              <w:right w:val="single" w:sz="4" w:space="0" w:color="auto"/>
            </w:tcBorders>
            <w:shd w:val="clear" w:color="auto" w:fill="394877"/>
            <w:noWrap/>
            <w:vAlign w:val="center"/>
          </w:tcPr>
          <w:p w:rsidR="00541B3B" w:rsidRDefault="00541B3B" w:rsidP="00541B3B">
            <w:pPr>
              <w:jc w:val="right"/>
              <w:rPr>
                <w:rFonts w:ascii="Tahoma" w:hAnsi="Tahoma" w:cs="Tahoma"/>
                <w:b/>
                <w:color w:val="FF0000"/>
                <w:lang w:eastAsia="es-BO"/>
              </w:rPr>
            </w:pPr>
            <w:r>
              <w:rPr>
                <w:rFonts w:ascii="Tahoma" w:hAnsi="Tahoma" w:cs="Tahoma"/>
                <w:b/>
                <w:color w:val="FF0000"/>
                <w:lang w:eastAsia="es-BO"/>
              </w:rPr>
              <w:t>76.81</w:t>
            </w:r>
          </w:p>
        </w:tc>
      </w:tr>
    </w:tbl>
    <w:p w:rsidR="00541B3B" w:rsidRDefault="00541B3B" w:rsidP="00541B3B">
      <w:pPr>
        <w:ind w:left="284"/>
        <w:jc w:val="both"/>
        <w:rPr>
          <w:rFonts w:ascii="Tahoma" w:hAnsi="Tahoma" w:cs="Tahoma"/>
          <w:szCs w:val="24"/>
          <w:lang w:val="es-ES_tradnl" w:eastAsia="es-ES"/>
        </w:rPr>
      </w:pPr>
      <w:r w:rsidRPr="00A34171">
        <w:rPr>
          <w:rFonts w:ascii="Tahoma" w:hAnsi="Tahoma" w:cs="Tahoma"/>
          <w:noProof/>
          <w:szCs w:val="24"/>
          <w:lang w:eastAsia="es-ES"/>
        </w:rPr>
        <w:drawing>
          <wp:anchor distT="0" distB="0" distL="114300" distR="114300" simplePos="0" relativeHeight="251676672" behindDoc="0" locked="0" layoutInCell="1" allowOverlap="1" wp14:anchorId="0C0C7036" wp14:editId="54397FD0">
            <wp:simplePos x="0" y="0"/>
            <wp:positionH relativeFrom="column">
              <wp:posOffset>3161665</wp:posOffset>
            </wp:positionH>
            <wp:positionV relativeFrom="paragraph">
              <wp:posOffset>75565</wp:posOffset>
            </wp:positionV>
            <wp:extent cx="2677160" cy="1351915"/>
            <wp:effectExtent l="0" t="0" r="889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7160" cy="1351915"/>
                    </a:xfrm>
                    <a:prstGeom prst="rect">
                      <a:avLst/>
                    </a:prstGeom>
                  </pic:spPr>
                </pic:pic>
              </a:graphicData>
            </a:graphic>
            <wp14:sizeRelH relativeFrom="page">
              <wp14:pctWidth>0</wp14:pctWidth>
            </wp14:sizeRelH>
            <wp14:sizeRelV relativeFrom="page">
              <wp14:pctHeight>0</wp14:pctHeight>
            </wp14:sizeRelV>
          </wp:anchor>
        </w:drawing>
      </w:r>
      <w:r w:rsidRPr="00A34171">
        <w:rPr>
          <w:rFonts w:ascii="Tahoma" w:hAnsi="Tahoma" w:cs="Tahoma"/>
          <w:noProof/>
          <w:szCs w:val="24"/>
          <w:lang w:eastAsia="es-ES"/>
        </w:rPr>
        <w:drawing>
          <wp:anchor distT="0" distB="0" distL="114300" distR="114300" simplePos="0" relativeHeight="251675648" behindDoc="0" locked="0" layoutInCell="1" allowOverlap="1" wp14:anchorId="3CE9313E" wp14:editId="5912F9D4">
            <wp:simplePos x="0" y="0"/>
            <wp:positionH relativeFrom="column">
              <wp:posOffset>426720</wp:posOffset>
            </wp:positionH>
            <wp:positionV relativeFrom="paragraph">
              <wp:posOffset>75565</wp:posOffset>
            </wp:positionV>
            <wp:extent cx="2148343" cy="1276350"/>
            <wp:effectExtent l="0" t="0" r="444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8343" cy="1276350"/>
                    </a:xfrm>
                    <a:prstGeom prst="rect">
                      <a:avLst/>
                    </a:prstGeom>
                  </pic:spPr>
                </pic:pic>
              </a:graphicData>
            </a:graphic>
            <wp14:sizeRelH relativeFrom="page">
              <wp14:pctWidth>0</wp14:pctWidth>
            </wp14:sizeRelH>
            <wp14:sizeRelV relativeFrom="page">
              <wp14:pctHeight>0</wp14:pctHeight>
            </wp14:sizeRelV>
          </wp:anchor>
        </w:drawing>
      </w:r>
    </w:p>
    <w:p w:rsidR="00541B3B" w:rsidRDefault="00541B3B" w:rsidP="00541B3B">
      <w:pPr>
        <w:ind w:left="284"/>
        <w:jc w:val="both"/>
        <w:rPr>
          <w:rFonts w:ascii="Tahoma" w:hAnsi="Tahoma" w:cs="Tahoma"/>
          <w:szCs w:val="24"/>
          <w:lang w:val="es-ES_tradnl" w:eastAsia="es-ES"/>
        </w:rPr>
      </w:pPr>
    </w:p>
    <w:p w:rsidR="00541B3B" w:rsidRDefault="00541B3B" w:rsidP="00541B3B">
      <w:pPr>
        <w:ind w:left="284"/>
        <w:jc w:val="both"/>
        <w:rPr>
          <w:rFonts w:ascii="Tahoma" w:hAnsi="Tahoma" w:cs="Tahoma"/>
          <w:szCs w:val="24"/>
          <w:lang w:val="es-ES_tradnl" w:eastAsia="es-ES"/>
        </w:rPr>
      </w:pPr>
    </w:p>
    <w:p w:rsidR="00541B3B" w:rsidRDefault="00541B3B" w:rsidP="00541B3B">
      <w:pPr>
        <w:ind w:left="284"/>
        <w:jc w:val="both"/>
        <w:rPr>
          <w:rFonts w:ascii="Tahoma" w:hAnsi="Tahoma" w:cs="Tahoma"/>
          <w:szCs w:val="24"/>
          <w:lang w:val="es-ES_tradnl" w:eastAsia="es-ES"/>
        </w:rPr>
      </w:pPr>
    </w:p>
    <w:p w:rsidR="00541B3B" w:rsidRDefault="00541B3B" w:rsidP="00541B3B">
      <w:pPr>
        <w:ind w:left="284"/>
        <w:jc w:val="both"/>
        <w:rPr>
          <w:rFonts w:ascii="Tahoma" w:hAnsi="Tahoma" w:cs="Tahoma"/>
          <w:szCs w:val="24"/>
          <w:lang w:val="es-ES_tradnl" w:eastAsia="es-ES"/>
        </w:rPr>
      </w:pPr>
    </w:p>
    <w:p w:rsidR="00541B3B" w:rsidRDefault="00541B3B" w:rsidP="00541B3B">
      <w:pPr>
        <w:ind w:left="284"/>
        <w:jc w:val="both"/>
        <w:rPr>
          <w:rFonts w:ascii="Tahoma" w:hAnsi="Tahoma" w:cs="Tahoma"/>
          <w:szCs w:val="24"/>
          <w:lang w:val="es-ES_tradnl" w:eastAsia="es-ES"/>
        </w:rPr>
      </w:pPr>
    </w:p>
    <w:p w:rsidR="00541B3B" w:rsidRDefault="00541B3B" w:rsidP="00541B3B">
      <w:pPr>
        <w:ind w:left="284"/>
        <w:jc w:val="both"/>
        <w:rPr>
          <w:rFonts w:ascii="Tahoma" w:hAnsi="Tahoma" w:cs="Tahoma"/>
          <w:szCs w:val="24"/>
          <w:lang w:val="es-ES_tradnl" w:eastAsia="es-ES"/>
        </w:rPr>
      </w:pPr>
    </w:p>
    <w:p w:rsidR="00541B3B" w:rsidRDefault="00541B3B" w:rsidP="00541B3B">
      <w:pPr>
        <w:ind w:left="284"/>
        <w:jc w:val="both"/>
        <w:rPr>
          <w:rFonts w:ascii="Tahoma" w:hAnsi="Tahoma" w:cs="Tahoma"/>
          <w:szCs w:val="24"/>
          <w:lang w:val="es-ES_tradnl" w:eastAsia="es-ES"/>
        </w:rPr>
      </w:pPr>
    </w:p>
    <w:p w:rsidR="00541B3B" w:rsidRDefault="00541B3B" w:rsidP="00541B3B">
      <w:pPr>
        <w:ind w:left="284"/>
        <w:jc w:val="both"/>
        <w:rPr>
          <w:rFonts w:ascii="Tahoma" w:hAnsi="Tahoma" w:cs="Tahoma"/>
          <w:szCs w:val="24"/>
          <w:lang w:val="es-ES_tradnl" w:eastAsia="es-ES"/>
        </w:rPr>
      </w:pPr>
    </w:p>
    <w:p w:rsidR="00541B3B" w:rsidRPr="00A34171" w:rsidRDefault="00541B3B" w:rsidP="00541B3B">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AMPLIACION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35</w:t>
      </w:r>
    </w:p>
    <w:tbl>
      <w:tblPr>
        <w:tblpPr w:leftFromText="141" w:rightFromText="141" w:vertAnchor="text" w:horzAnchor="margin" w:tblpY="132"/>
        <w:tblW w:w="4124" w:type="dxa"/>
        <w:tblCellMar>
          <w:left w:w="70" w:type="dxa"/>
          <w:right w:w="70" w:type="dxa"/>
        </w:tblCellMar>
        <w:tblLook w:val="04A0" w:firstRow="1" w:lastRow="0" w:firstColumn="1" w:lastColumn="0" w:noHBand="0" w:noVBand="1"/>
      </w:tblPr>
      <w:tblGrid>
        <w:gridCol w:w="2552"/>
        <w:gridCol w:w="1572"/>
      </w:tblGrid>
      <w:tr w:rsidR="00541B3B" w:rsidRPr="00882269" w:rsidTr="00541B3B">
        <w:trPr>
          <w:trHeight w:val="251"/>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541B3B" w:rsidRPr="00882269" w:rsidRDefault="00541B3B" w:rsidP="00541B3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72" w:type="dxa"/>
            <w:tcBorders>
              <w:top w:val="single" w:sz="4" w:space="0" w:color="auto"/>
              <w:left w:val="nil"/>
              <w:bottom w:val="single" w:sz="4" w:space="0" w:color="auto"/>
              <w:right w:val="single" w:sz="4" w:space="0" w:color="auto"/>
            </w:tcBorders>
            <w:shd w:val="clear" w:color="auto" w:fill="394877"/>
            <w:noWrap/>
            <w:vAlign w:val="bottom"/>
            <w:hideMark/>
          </w:tcPr>
          <w:p w:rsidR="00541B3B" w:rsidRPr="00882269" w:rsidRDefault="00541B3B" w:rsidP="00541B3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41B3B" w:rsidRPr="00882269" w:rsidTr="00541B3B">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541B3B" w:rsidRPr="00882269" w:rsidRDefault="00541B3B" w:rsidP="00541B3B">
            <w:pPr>
              <w:rPr>
                <w:rFonts w:ascii="Tahoma" w:hAnsi="Tahoma" w:cs="Tahoma"/>
                <w:color w:val="FF0000"/>
                <w:lang w:eastAsia="es-BO"/>
              </w:rPr>
            </w:pPr>
            <w:r w:rsidRPr="00882269">
              <w:rPr>
                <w:rFonts w:ascii="Tahoma" w:hAnsi="Tahoma" w:cs="Tahoma"/>
                <w:color w:val="FF0000"/>
                <w:lang w:eastAsia="es-BO"/>
              </w:rPr>
              <w:t>Dormitorio 1</w:t>
            </w:r>
          </w:p>
        </w:tc>
        <w:tc>
          <w:tcPr>
            <w:tcW w:w="1572" w:type="dxa"/>
            <w:tcBorders>
              <w:top w:val="nil"/>
              <w:left w:val="nil"/>
              <w:bottom w:val="single" w:sz="4" w:space="0" w:color="auto"/>
              <w:right w:val="single" w:sz="4" w:space="0" w:color="auto"/>
            </w:tcBorders>
            <w:shd w:val="clear" w:color="auto" w:fill="auto"/>
            <w:noWrap/>
            <w:vAlign w:val="center"/>
            <w:hideMark/>
          </w:tcPr>
          <w:p w:rsidR="00541B3B" w:rsidRPr="00882269" w:rsidRDefault="00541B3B" w:rsidP="00541B3B">
            <w:pPr>
              <w:jc w:val="right"/>
              <w:rPr>
                <w:rFonts w:ascii="Tahoma" w:hAnsi="Tahoma" w:cs="Tahoma"/>
                <w:color w:val="FF0000"/>
                <w:lang w:eastAsia="es-BO"/>
              </w:rPr>
            </w:pPr>
            <w:r w:rsidRPr="005A5DC9">
              <w:rPr>
                <w:rFonts w:ascii="Tahoma" w:hAnsi="Tahoma" w:cs="Tahoma"/>
                <w:color w:val="FF0000"/>
                <w:lang w:eastAsia="es-BO"/>
              </w:rPr>
              <w:t>13.68</w:t>
            </w:r>
          </w:p>
        </w:tc>
      </w:tr>
      <w:tr w:rsidR="00541B3B" w:rsidRPr="00882269" w:rsidTr="00541B3B">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541B3B" w:rsidRPr="00882269" w:rsidRDefault="00541B3B" w:rsidP="00541B3B">
            <w:pPr>
              <w:rPr>
                <w:rFonts w:ascii="Tahoma" w:hAnsi="Tahoma" w:cs="Tahoma"/>
                <w:color w:val="FF0000"/>
                <w:lang w:eastAsia="es-BO"/>
              </w:rPr>
            </w:pPr>
            <w:r w:rsidRPr="00882269">
              <w:rPr>
                <w:rFonts w:ascii="Tahoma" w:hAnsi="Tahoma" w:cs="Tahoma"/>
                <w:color w:val="FF0000"/>
                <w:lang w:eastAsia="es-BO"/>
              </w:rPr>
              <w:t>Cocina</w:t>
            </w:r>
          </w:p>
        </w:tc>
        <w:tc>
          <w:tcPr>
            <w:tcW w:w="1572" w:type="dxa"/>
            <w:tcBorders>
              <w:top w:val="nil"/>
              <w:left w:val="nil"/>
              <w:bottom w:val="single" w:sz="4" w:space="0" w:color="auto"/>
              <w:right w:val="single" w:sz="4" w:space="0" w:color="auto"/>
            </w:tcBorders>
            <w:shd w:val="clear" w:color="auto" w:fill="auto"/>
            <w:noWrap/>
            <w:vAlign w:val="center"/>
            <w:hideMark/>
          </w:tcPr>
          <w:p w:rsidR="00541B3B" w:rsidRPr="00882269" w:rsidRDefault="00541B3B" w:rsidP="00541B3B">
            <w:pPr>
              <w:jc w:val="right"/>
              <w:rPr>
                <w:rFonts w:ascii="Tahoma" w:hAnsi="Tahoma" w:cs="Tahoma"/>
                <w:color w:val="FF0000"/>
                <w:lang w:eastAsia="es-BO"/>
              </w:rPr>
            </w:pPr>
            <w:r w:rsidRPr="005A5DC9">
              <w:rPr>
                <w:rFonts w:ascii="Tahoma" w:hAnsi="Tahoma" w:cs="Tahoma"/>
                <w:color w:val="FF0000"/>
                <w:lang w:eastAsia="es-BO"/>
              </w:rPr>
              <w:t>7.26</w:t>
            </w:r>
          </w:p>
        </w:tc>
      </w:tr>
      <w:tr w:rsidR="00541B3B" w:rsidRPr="00882269" w:rsidTr="00541B3B">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541B3B" w:rsidRPr="00882269" w:rsidRDefault="00541B3B" w:rsidP="00541B3B">
            <w:pPr>
              <w:rPr>
                <w:rFonts w:ascii="Tahoma" w:hAnsi="Tahoma" w:cs="Tahoma"/>
                <w:color w:val="FF0000"/>
                <w:lang w:eastAsia="es-BO"/>
              </w:rPr>
            </w:pPr>
            <w:r w:rsidRPr="00882269">
              <w:rPr>
                <w:rFonts w:ascii="Tahoma" w:hAnsi="Tahoma" w:cs="Tahoma"/>
                <w:color w:val="FF0000"/>
                <w:lang w:eastAsia="es-BO"/>
              </w:rPr>
              <w:t>Baño</w:t>
            </w:r>
          </w:p>
        </w:tc>
        <w:tc>
          <w:tcPr>
            <w:tcW w:w="1572" w:type="dxa"/>
            <w:tcBorders>
              <w:top w:val="nil"/>
              <w:left w:val="nil"/>
              <w:bottom w:val="single" w:sz="4" w:space="0" w:color="auto"/>
              <w:right w:val="single" w:sz="4" w:space="0" w:color="auto"/>
            </w:tcBorders>
            <w:shd w:val="clear" w:color="auto" w:fill="auto"/>
            <w:noWrap/>
            <w:vAlign w:val="center"/>
            <w:hideMark/>
          </w:tcPr>
          <w:p w:rsidR="00541B3B" w:rsidRPr="00882269" w:rsidRDefault="00541B3B" w:rsidP="00541B3B">
            <w:pPr>
              <w:jc w:val="right"/>
              <w:rPr>
                <w:rFonts w:ascii="Tahoma" w:hAnsi="Tahoma" w:cs="Tahoma"/>
                <w:color w:val="FF0000"/>
                <w:lang w:eastAsia="es-BO"/>
              </w:rPr>
            </w:pPr>
            <w:r w:rsidRPr="0029230D">
              <w:rPr>
                <w:rFonts w:ascii="Tahoma" w:hAnsi="Tahoma" w:cs="Tahoma"/>
                <w:color w:val="FF0000"/>
                <w:lang w:eastAsia="es-BO"/>
              </w:rPr>
              <w:t>3.36</w:t>
            </w:r>
          </w:p>
        </w:tc>
      </w:tr>
      <w:tr w:rsidR="00541B3B" w:rsidRPr="00882269" w:rsidTr="00541B3B">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541B3B" w:rsidRPr="00882269" w:rsidRDefault="00541B3B" w:rsidP="00541B3B">
            <w:pPr>
              <w:rPr>
                <w:rFonts w:ascii="Tahoma" w:hAnsi="Tahoma" w:cs="Tahoma"/>
                <w:color w:val="FF0000"/>
                <w:lang w:eastAsia="es-BO"/>
              </w:rPr>
            </w:pPr>
            <w:r w:rsidRPr="00882269">
              <w:rPr>
                <w:rFonts w:ascii="Tahoma" w:hAnsi="Tahoma" w:cs="Tahoma"/>
                <w:color w:val="FF0000"/>
                <w:lang w:eastAsia="es-BO"/>
              </w:rPr>
              <w:t xml:space="preserve">Galería </w:t>
            </w:r>
          </w:p>
        </w:tc>
        <w:tc>
          <w:tcPr>
            <w:tcW w:w="1572" w:type="dxa"/>
            <w:tcBorders>
              <w:top w:val="nil"/>
              <w:left w:val="nil"/>
              <w:bottom w:val="single" w:sz="4" w:space="0" w:color="auto"/>
              <w:right w:val="single" w:sz="4" w:space="0" w:color="auto"/>
            </w:tcBorders>
            <w:shd w:val="clear" w:color="auto" w:fill="auto"/>
            <w:noWrap/>
            <w:vAlign w:val="center"/>
          </w:tcPr>
          <w:p w:rsidR="00541B3B" w:rsidRPr="00882269" w:rsidRDefault="00541B3B" w:rsidP="00541B3B">
            <w:pPr>
              <w:jc w:val="right"/>
              <w:rPr>
                <w:rFonts w:ascii="Tahoma" w:hAnsi="Tahoma" w:cs="Tahoma"/>
                <w:color w:val="FF0000"/>
                <w:lang w:eastAsia="es-BO"/>
              </w:rPr>
            </w:pPr>
            <w:r>
              <w:rPr>
                <w:rFonts w:ascii="Tahoma" w:hAnsi="Tahoma" w:cs="Tahoma"/>
                <w:color w:val="FF0000"/>
                <w:lang w:eastAsia="es-BO"/>
              </w:rPr>
              <w:t>4.42</w:t>
            </w:r>
          </w:p>
        </w:tc>
      </w:tr>
      <w:tr w:rsidR="00541B3B" w:rsidRPr="00882269" w:rsidTr="00541B3B">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541B3B" w:rsidRPr="00882269" w:rsidRDefault="00541B3B" w:rsidP="00541B3B">
            <w:pPr>
              <w:rPr>
                <w:rFonts w:ascii="Tahoma" w:hAnsi="Tahoma" w:cs="Tahoma"/>
                <w:color w:val="FF0000"/>
                <w:lang w:eastAsia="es-BO"/>
              </w:rPr>
            </w:pPr>
            <w:r>
              <w:rPr>
                <w:rFonts w:ascii="Tahoma" w:hAnsi="Tahoma" w:cs="Tahoma"/>
                <w:color w:val="FF0000"/>
                <w:lang w:eastAsia="es-BO"/>
              </w:rPr>
              <w:t>Living - Comedor</w:t>
            </w:r>
          </w:p>
        </w:tc>
        <w:tc>
          <w:tcPr>
            <w:tcW w:w="1572" w:type="dxa"/>
            <w:tcBorders>
              <w:top w:val="nil"/>
              <w:left w:val="nil"/>
              <w:bottom w:val="single" w:sz="4" w:space="0" w:color="auto"/>
              <w:right w:val="single" w:sz="4" w:space="0" w:color="auto"/>
            </w:tcBorders>
            <w:shd w:val="clear" w:color="auto" w:fill="auto"/>
            <w:noWrap/>
            <w:vAlign w:val="center"/>
          </w:tcPr>
          <w:p w:rsidR="00541B3B" w:rsidRDefault="00541B3B" w:rsidP="00541B3B">
            <w:pPr>
              <w:jc w:val="right"/>
              <w:rPr>
                <w:rFonts w:ascii="Tahoma" w:hAnsi="Tahoma" w:cs="Tahoma"/>
                <w:color w:val="FF0000"/>
                <w:lang w:eastAsia="es-BO"/>
              </w:rPr>
            </w:pPr>
            <w:r>
              <w:rPr>
                <w:rFonts w:ascii="Tahoma" w:hAnsi="Tahoma" w:cs="Tahoma"/>
                <w:color w:val="FF0000"/>
                <w:lang w:eastAsia="es-BO"/>
              </w:rPr>
              <w:t>20.56</w:t>
            </w:r>
          </w:p>
        </w:tc>
      </w:tr>
      <w:tr w:rsidR="00541B3B" w:rsidRPr="00882269" w:rsidTr="00541B3B">
        <w:trPr>
          <w:trHeight w:val="251"/>
        </w:trPr>
        <w:tc>
          <w:tcPr>
            <w:tcW w:w="2552" w:type="dxa"/>
            <w:tcBorders>
              <w:top w:val="nil"/>
              <w:left w:val="single" w:sz="4" w:space="0" w:color="auto"/>
              <w:bottom w:val="nil"/>
              <w:right w:val="single" w:sz="4" w:space="0" w:color="auto"/>
            </w:tcBorders>
            <w:shd w:val="clear" w:color="auto" w:fill="394877"/>
            <w:noWrap/>
            <w:vAlign w:val="bottom"/>
            <w:hideMark/>
          </w:tcPr>
          <w:p w:rsidR="00541B3B" w:rsidRPr="00882269" w:rsidRDefault="00541B3B" w:rsidP="00541B3B">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 Util</w:t>
            </w:r>
          </w:p>
        </w:tc>
        <w:tc>
          <w:tcPr>
            <w:tcW w:w="1572" w:type="dxa"/>
            <w:tcBorders>
              <w:top w:val="nil"/>
              <w:left w:val="nil"/>
              <w:bottom w:val="nil"/>
              <w:right w:val="single" w:sz="4" w:space="0" w:color="auto"/>
            </w:tcBorders>
            <w:shd w:val="clear" w:color="auto" w:fill="394877"/>
            <w:noWrap/>
            <w:vAlign w:val="center"/>
            <w:hideMark/>
          </w:tcPr>
          <w:p w:rsidR="00541B3B" w:rsidRPr="00882269" w:rsidRDefault="00541B3B" w:rsidP="00541B3B">
            <w:pPr>
              <w:jc w:val="right"/>
              <w:rPr>
                <w:rFonts w:ascii="Tahoma" w:hAnsi="Tahoma" w:cs="Tahoma"/>
                <w:b/>
                <w:color w:val="FF0000"/>
                <w:lang w:eastAsia="es-BO"/>
              </w:rPr>
            </w:pPr>
            <w:r>
              <w:rPr>
                <w:rFonts w:ascii="Tahoma" w:hAnsi="Tahoma" w:cs="Tahoma"/>
                <w:b/>
                <w:color w:val="FF0000"/>
                <w:lang w:eastAsia="es-BO"/>
              </w:rPr>
              <w:t>49.28</w:t>
            </w:r>
          </w:p>
        </w:tc>
      </w:tr>
      <w:tr w:rsidR="00541B3B" w:rsidRPr="00882269" w:rsidTr="00541B3B">
        <w:trPr>
          <w:trHeight w:val="251"/>
        </w:trPr>
        <w:tc>
          <w:tcPr>
            <w:tcW w:w="2552" w:type="dxa"/>
            <w:tcBorders>
              <w:top w:val="nil"/>
              <w:left w:val="single" w:sz="4" w:space="0" w:color="auto"/>
              <w:bottom w:val="single" w:sz="4" w:space="0" w:color="auto"/>
              <w:right w:val="single" w:sz="4" w:space="0" w:color="auto"/>
            </w:tcBorders>
            <w:shd w:val="clear" w:color="auto" w:fill="394877"/>
            <w:noWrap/>
            <w:vAlign w:val="bottom"/>
          </w:tcPr>
          <w:p w:rsidR="00541B3B" w:rsidRPr="00882269" w:rsidRDefault="00541B3B" w:rsidP="00541B3B">
            <w:pPr>
              <w:rPr>
                <w:rFonts w:ascii="Tahoma" w:hAnsi="Tahoma" w:cs="Tahoma"/>
                <w:b/>
                <w:color w:val="FFFFFF" w:themeColor="background1"/>
                <w:lang w:eastAsia="es-BO"/>
              </w:rPr>
            </w:pPr>
            <w:r>
              <w:rPr>
                <w:rFonts w:ascii="Tahoma" w:hAnsi="Tahoma" w:cs="Tahoma"/>
                <w:b/>
                <w:color w:val="FFFFFF" w:themeColor="background1"/>
                <w:lang w:eastAsia="es-BO"/>
              </w:rPr>
              <w:t>Total Sup. Construida</w:t>
            </w:r>
          </w:p>
        </w:tc>
        <w:tc>
          <w:tcPr>
            <w:tcW w:w="1572" w:type="dxa"/>
            <w:tcBorders>
              <w:top w:val="nil"/>
              <w:left w:val="nil"/>
              <w:bottom w:val="single" w:sz="4" w:space="0" w:color="auto"/>
              <w:right w:val="single" w:sz="4" w:space="0" w:color="auto"/>
            </w:tcBorders>
            <w:shd w:val="clear" w:color="auto" w:fill="394877"/>
            <w:noWrap/>
            <w:vAlign w:val="center"/>
          </w:tcPr>
          <w:p w:rsidR="00541B3B" w:rsidRPr="005A5DC9" w:rsidRDefault="00541B3B" w:rsidP="00541B3B">
            <w:pPr>
              <w:jc w:val="right"/>
              <w:rPr>
                <w:rFonts w:ascii="Tahoma" w:hAnsi="Tahoma" w:cs="Tahoma"/>
                <w:b/>
                <w:color w:val="FF0000"/>
                <w:lang w:eastAsia="es-BO"/>
              </w:rPr>
            </w:pPr>
            <w:r>
              <w:rPr>
                <w:rFonts w:ascii="Tahoma" w:hAnsi="Tahoma" w:cs="Tahoma"/>
                <w:b/>
                <w:color w:val="FF0000"/>
                <w:lang w:eastAsia="es-BO"/>
              </w:rPr>
              <w:t>53.85</w:t>
            </w:r>
          </w:p>
        </w:tc>
      </w:tr>
    </w:tbl>
    <w:p w:rsidR="00541B3B" w:rsidRDefault="00541B3B" w:rsidP="00541B3B">
      <w:pPr>
        <w:spacing w:line="260" w:lineRule="atLeast"/>
        <w:jc w:val="both"/>
        <w:rPr>
          <w:rFonts w:ascii="Tahoma" w:hAnsi="Tahoma" w:cs="Tahoma"/>
          <w:b/>
          <w:color w:val="FF0000"/>
          <w:lang w:val="es-ES_tradnl" w:eastAsia="es-ES"/>
        </w:rPr>
      </w:pPr>
      <w:r w:rsidRPr="00A34171">
        <w:rPr>
          <w:rFonts w:ascii="Tahoma" w:hAnsi="Tahoma" w:cs="Tahoma"/>
          <w:b/>
          <w:noProof/>
          <w:color w:val="FF0000"/>
          <w:lang w:eastAsia="es-ES"/>
        </w:rPr>
        <w:drawing>
          <wp:anchor distT="0" distB="0" distL="114300" distR="114300" simplePos="0" relativeHeight="251678720" behindDoc="0" locked="0" layoutInCell="1" allowOverlap="1" wp14:anchorId="48071FD8" wp14:editId="545D758A">
            <wp:simplePos x="0" y="0"/>
            <wp:positionH relativeFrom="column">
              <wp:posOffset>3079846</wp:posOffset>
            </wp:positionH>
            <wp:positionV relativeFrom="paragraph">
              <wp:posOffset>65369</wp:posOffset>
            </wp:positionV>
            <wp:extent cx="1590675" cy="1656045"/>
            <wp:effectExtent l="0" t="0" r="0" b="190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0675" cy="1656045"/>
                    </a:xfrm>
                    <a:prstGeom prst="rect">
                      <a:avLst/>
                    </a:prstGeom>
                  </pic:spPr>
                </pic:pic>
              </a:graphicData>
            </a:graphic>
            <wp14:sizeRelH relativeFrom="page">
              <wp14:pctWidth>0</wp14:pctWidth>
            </wp14:sizeRelH>
            <wp14:sizeRelV relativeFrom="page">
              <wp14:pctHeight>0</wp14:pctHeight>
            </wp14:sizeRelV>
          </wp:anchor>
        </w:drawing>
      </w:r>
    </w:p>
    <w:p w:rsidR="00541B3B" w:rsidRDefault="00541B3B" w:rsidP="00541B3B">
      <w:pPr>
        <w:spacing w:line="260" w:lineRule="atLeast"/>
        <w:jc w:val="both"/>
        <w:rPr>
          <w:rFonts w:ascii="Tahoma" w:hAnsi="Tahoma" w:cs="Tahoma"/>
          <w:b/>
          <w:color w:val="7030A0"/>
          <w:lang w:val="es-ES_tradnl" w:eastAsia="es-ES"/>
        </w:rPr>
      </w:pPr>
    </w:p>
    <w:p w:rsidR="00541B3B" w:rsidRPr="00882269" w:rsidRDefault="00541B3B" w:rsidP="00541B3B">
      <w:pPr>
        <w:spacing w:line="260" w:lineRule="atLeast"/>
        <w:jc w:val="both"/>
        <w:rPr>
          <w:rFonts w:ascii="Tahoma" w:hAnsi="Tahoma" w:cs="Tahoma"/>
          <w:b/>
          <w:color w:val="FF0000"/>
          <w:lang w:val="es-ES_tradnl" w:eastAsia="es-ES"/>
        </w:rPr>
      </w:pPr>
    </w:p>
    <w:p w:rsidR="00541B3B" w:rsidRDefault="00541B3B" w:rsidP="00541B3B">
      <w:pPr>
        <w:ind w:left="284"/>
        <w:jc w:val="both"/>
        <w:rPr>
          <w:rFonts w:ascii="Tahoma" w:hAnsi="Tahoma" w:cs="Tahoma"/>
          <w:szCs w:val="24"/>
          <w:lang w:val="es-ES_tradnl" w:eastAsia="es-ES"/>
        </w:rPr>
      </w:pPr>
    </w:p>
    <w:p w:rsidR="00541B3B" w:rsidRDefault="00541B3B" w:rsidP="00541B3B">
      <w:pPr>
        <w:ind w:left="284"/>
        <w:jc w:val="both"/>
        <w:rPr>
          <w:rFonts w:ascii="Tahoma" w:hAnsi="Tahoma" w:cs="Tahoma"/>
          <w:szCs w:val="24"/>
          <w:lang w:val="es-ES_tradnl" w:eastAsia="es-ES"/>
        </w:rPr>
      </w:pPr>
    </w:p>
    <w:p w:rsidR="00541B3B" w:rsidRDefault="00541B3B" w:rsidP="00541B3B">
      <w:pPr>
        <w:ind w:left="284"/>
        <w:jc w:val="both"/>
        <w:rPr>
          <w:rFonts w:ascii="Tahoma" w:hAnsi="Tahoma" w:cs="Tahoma"/>
          <w:szCs w:val="24"/>
          <w:lang w:val="es-ES_tradnl" w:eastAsia="es-ES"/>
        </w:rPr>
      </w:pPr>
    </w:p>
    <w:p w:rsidR="00541B3B" w:rsidRDefault="00541B3B" w:rsidP="00541B3B">
      <w:pPr>
        <w:ind w:left="284"/>
        <w:jc w:val="both"/>
        <w:rPr>
          <w:rFonts w:ascii="Tahoma" w:hAnsi="Tahoma" w:cs="Tahoma"/>
          <w:szCs w:val="24"/>
          <w:lang w:val="es-ES_tradnl" w:eastAsia="es-ES"/>
        </w:rPr>
      </w:pPr>
    </w:p>
    <w:p w:rsidR="00541B3B" w:rsidRDefault="00541B3B" w:rsidP="00541B3B">
      <w:pPr>
        <w:ind w:left="284"/>
        <w:jc w:val="both"/>
        <w:rPr>
          <w:rFonts w:ascii="Tahoma" w:hAnsi="Tahoma" w:cs="Tahoma"/>
          <w:szCs w:val="24"/>
          <w:lang w:val="es-ES_tradnl" w:eastAsia="es-ES"/>
        </w:rPr>
      </w:pPr>
    </w:p>
    <w:p w:rsidR="00541B3B" w:rsidRDefault="00541B3B" w:rsidP="00541B3B">
      <w:pPr>
        <w:ind w:left="284"/>
        <w:jc w:val="both"/>
        <w:rPr>
          <w:rFonts w:ascii="Tahoma" w:hAnsi="Tahoma" w:cs="Tahoma"/>
          <w:szCs w:val="24"/>
          <w:lang w:val="es-ES_tradnl" w:eastAsia="es-ES"/>
        </w:rPr>
      </w:pPr>
    </w:p>
    <w:p w:rsidR="00541B3B" w:rsidRDefault="00541B3B" w:rsidP="00541B3B">
      <w:pPr>
        <w:ind w:left="284"/>
        <w:jc w:val="both"/>
        <w:rPr>
          <w:rFonts w:ascii="Tahoma" w:hAnsi="Tahoma" w:cs="Tahoma"/>
          <w:szCs w:val="24"/>
          <w:lang w:val="es-ES_tradnl" w:eastAsia="es-ES"/>
        </w:rPr>
      </w:pPr>
      <w:r w:rsidRPr="00A34171">
        <w:rPr>
          <w:rFonts w:ascii="Tahoma" w:hAnsi="Tahoma" w:cs="Tahoma"/>
          <w:noProof/>
          <w:szCs w:val="24"/>
          <w:lang w:eastAsia="es-ES"/>
        </w:rPr>
        <w:drawing>
          <wp:anchor distT="0" distB="0" distL="114300" distR="114300" simplePos="0" relativeHeight="251680768" behindDoc="0" locked="0" layoutInCell="1" allowOverlap="1" wp14:anchorId="20730155" wp14:editId="7706D751">
            <wp:simplePos x="0" y="0"/>
            <wp:positionH relativeFrom="column">
              <wp:posOffset>3186933</wp:posOffset>
            </wp:positionH>
            <wp:positionV relativeFrom="paragraph">
              <wp:posOffset>-151657</wp:posOffset>
            </wp:positionV>
            <wp:extent cx="2564106" cy="1277690"/>
            <wp:effectExtent l="0" t="0" r="825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4106" cy="1277690"/>
                    </a:xfrm>
                    <a:prstGeom prst="rect">
                      <a:avLst/>
                    </a:prstGeom>
                  </pic:spPr>
                </pic:pic>
              </a:graphicData>
            </a:graphic>
            <wp14:sizeRelH relativeFrom="page">
              <wp14:pctWidth>0</wp14:pctWidth>
            </wp14:sizeRelH>
            <wp14:sizeRelV relativeFrom="page">
              <wp14:pctHeight>0</wp14:pctHeight>
            </wp14:sizeRelV>
          </wp:anchor>
        </w:drawing>
      </w:r>
      <w:r w:rsidRPr="00A34171">
        <w:rPr>
          <w:rFonts w:ascii="Tahoma" w:hAnsi="Tahoma" w:cs="Tahoma"/>
          <w:noProof/>
          <w:szCs w:val="24"/>
          <w:lang w:eastAsia="es-ES"/>
        </w:rPr>
        <w:drawing>
          <wp:anchor distT="0" distB="0" distL="114300" distR="114300" simplePos="0" relativeHeight="251679744" behindDoc="0" locked="0" layoutInCell="1" allowOverlap="1" wp14:anchorId="5C7F3C87" wp14:editId="1841FBDC">
            <wp:simplePos x="0" y="0"/>
            <wp:positionH relativeFrom="column">
              <wp:posOffset>-11909</wp:posOffset>
            </wp:positionH>
            <wp:positionV relativeFrom="paragraph">
              <wp:posOffset>-149932</wp:posOffset>
            </wp:positionV>
            <wp:extent cx="2406770" cy="1233585"/>
            <wp:effectExtent l="0" t="0" r="0"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1254" cy="1246134"/>
                    </a:xfrm>
                    <a:prstGeom prst="rect">
                      <a:avLst/>
                    </a:prstGeom>
                  </pic:spPr>
                </pic:pic>
              </a:graphicData>
            </a:graphic>
            <wp14:sizeRelH relativeFrom="page">
              <wp14:pctWidth>0</wp14:pctWidth>
            </wp14:sizeRelH>
            <wp14:sizeRelV relativeFrom="page">
              <wp14:pctHeight>0</wp14:pctHeight>
            </wp14:sizeRelV>
          </wp:anchor>
        </w:drawing>
      </w:r>
    </w:p>
    <w:p w:rsidR="00541B3B" w:rsidRDefault="00541B3B" w:rsidP="00541B3B">
      <w:pPr>
        <w:ind w:left="284"/>
        <w:jc w:val="both"/>
        <w:rPr>
          <w:rFonts w:ascii="Tahoma" w:hAnsi="Tahoma" w:cs="Tahoma"/>
          <w:szCs w:val="24"/>
          <w:lang w:val="es-ES_tradnl" w:eastAsia="es-ES"/>
        </w:rPr>
      </w:pPr>
      <w:r w:rsidRPr="005A5DC9">
        <w:rPr>
          <w:noProof/>
          <w:lang w:eastAsia="es-ES"/>
        </w:rPr>
        <w:t xml:space="preserve">  </w:t>
      </w:r>
    </w:p>
    <w:p w:rsidR="00541B3B" w:rsidRDefault="00541B3B" w:rsidP="00541B3B">
      <w:pPr>
        <w:ind w:left="284"/>
        <w:jc w:val="both"/>
        <w:rPr>
          <w:rFonts w:ascii="Tahoma" w:hAnsi="Tahoma" w:cs="Tahoma"/>
          <w:szCs w:val="24"/>
          <w:lang w:val="es-ES_tradnl" w:eastAsia="es-ES"/>
        </w:rPr>
      </w:pPr>
    </w:p>
    <w:p w:rsidR="00541B3B" w:rsidRDefault="00541B3B" w:rsidP="00541B3B">
      <w:pPr>
        <w:ind w:left="284"/>
        <w:jc w:val="both"/>
        <w:rPr>
          <w:rFonts w:ascii="Tahoma" w:hAnsi="Tahoma" w:cs="Tahoma"/>
          <w:szCs w:val="24"/>
          <w:lang w:val="es-ES_tradnl" w:eastAsia="es-ES"/>
        </w:rPr>
      </w:pPr>
    </w:p>
    <w:p w:rsidR="00541B3B" w:rsidRDefault="00541B3B" w:rsidP="00541B3B">
      <w:pPr>
        <w:ind w:left="284"/>
        <w:jc w:val="both"/>
        <w:rPr>
          <w:rFonts w:ascii="Tahoma" w:hAnsi="Tahoma" w:cs="Tahoma"/>
          <w:szCs w:val="24"/>
          <w:lang w:val="es-ES_tradnl" w:eastAsia="es-ES"/>
        </w:rPr>
      </w:pPr>
    </w:p>
    <w:p w:rsidR="00541B3B" w:rsidRDefault="00541B3B" w:rsidP="00541B3B">
      <w:pPr>
        <w:ind w:left="284"/>
        <w:jc w:val="both"/>
        <w:rPr>
          <w:rFonts w:ascii="Tahoma" w:hAnsi="Tahoma" w:cs="Tahoma"/>
          <w:szCs w:val="24"/>
          <w:lang w:val="es-ES_tradnl" w:eastAsia="es-ES"/>
        </w:rPr>
      </w:pPr>
    </w:p>
    <w:p w:rsidR="00541B3B" w:rsidRDefault="00541B3B" w:rsidP="00541B3B">
      <w:pPr>
        <w:ind w:left="284"/>
        <w:jc w:val="both"/>
        <w:rPr>
          <w:rFonts w:ascii="Tahoma" w:hAnsi="Tahoma" w:cs="Tahoma"/>
          <w:szCs w:val="24"/>
          <w:lang w:val="es-ES_tradnl" w:eastAsia="es-ES"/>
        </w:rPr>
      </w:pPr>
    </w:p>
    <w:p w:rsidR="00541B3B" w:rsidRDefault="00541B3B" w:rsidP="00541B3B">
      <w:pPr>
        <w:spacing w:line="260" w:lineRule="atLeast"/>
        <w:jc w:val="both"/>
        <w:rPr>
          <w:rFonts w:ascii="Tahoma" w:hAnsi="Tahoma" w:cs="Tahoma"/>
          <w:b/>
          <w:lang w:val="es-ES_tradnl" w:eastAsia="es-ES"/>
        </w:rPr>
      </w:pPr>
    </w:p>
    <w:p w:rsidR="00541B3B" w:rsidRDefault="00541B3B" w:rsidP="00541B3B">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MEJORAMIENTO DE DORMITORIO</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35</w:t>
      </w:r>
    </w:p>
    <w:p w:rsidR="00541B3B" w:rsidRPr="00925B5E" w:rsidRDefault="00541B3B" w:rsidP="00541B3B">
      <w:pPr>
        <w:spacing w:line="260" w:lineRule="atLeast"/>
        <w:jc w:val="both"/>
        <w:rPr>
          <w:rFonts w:ascii="Tahoma" w:hAnsi="Tahoma" w:cs="Tahoma"/>
          <w:b/>
          <w:color w:val="7030A0"/>
          <w:lang w:val="es-ES_tradnl" w:eastAsia="es-ES"/>
        </w:rPr>
      </w:pPr>
    </w:p>
    <w:tbl>
      <w:tblPr>
        <w:tblW w:w="4124" w:type="dxa"/>
        <w:jc w:val="center"/>
        <w:tblCellMar>
          <w:left w:w="70" w:type="dxa"/>
          <w:right w:w="70" w:type="dxa"/>
        </w:tblCellMar>
        <w:tblLook w:val="04A0" w:firstRow="1" w:lastRow="0" w:firstColumn="1" w:lastColumn="0" w:noHBand="0" w:noVBand="1"/>
      </w:tblPr>
      <w:tblGrid>
        <w:gridCol w:w="2552"/>
        <w:gridCol w:w="1572"/>
      </w:tblGrid>
      <w:tr w:rsidR="00541B3B" w:rsidRPr="00882269" w:rsidTr="00541B3B">
        <w:trPr>
          <w:trHeight w:val="251"/>
          <w:jc w:val="center"/>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541B3B" w:rsidRPr="00882269" w:rsidRDefault="00541B3B" w:rsidP="00541B3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72" w:type="dxa"/>
            <w:tcBorders>
              <w:top w:val="single" w:sz="4" w:space="0" w:color="auto"/>
              <w:left w:val="nil"/>
              <w:bottom w:val="single" w:sz="4" w:space="0" w:color="auto"/>
              <w:right w:val="single" w:sz="4" w:space="0" w:color="auto"/>
            </w:tcBorders>
            <w:shd w:val="clear" w:color="auto" w:fill="394877"/>
            <w:noWrap/>
            <w:vAlign w:val="bottom"/>
            <w:hideMark/>
          </w:tcPr>
          <w:p w:rsidR="00541B3B" w:rsidRPr="00882269" w:rsidRDefault="00541B3B" w:rsidP="00541B3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41B3B" w:rsidRPr="00882269" w:rsidTr="00541B3B">
        <w:trPr>
          <w:trHeight w:val="251"/>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541B3B" w:rsidRPr="00882269" w:rsidRDefault="00541B3B" w:rsidP="00541B3B">
            <w:pPr>
              <w:rPr>
                <w:rFonts w:ascii="Tahoma" w:hAnsi="Tahoma" w:cs="Tahoma"/>
                <w:color w:val="FF0000"/>
                <w:lang w:eastAsia="es-BO"/>
              </w:rPr>
            </w:pPr>
            <w:r w:rsidRPr="00882269">
              <w:rPr>
                <w:rFonts w:ascii="Tahoma" w:hAnsi="Tahoma" w:cs="Tahoma"/>
                <w:color w:val="FF0000"/>
                <w:lang w:eastAsia="es-BO"/>
              </w:rPr>
              <w:t>Dormitorio 1</w:t>
            </w:r>
          </w:p>
        </w:tc>
        <w:tc>
          <w:tcPr>
            <w:tcW w:w="1572" w:type="dxa"/>
            <w:tcBorders>
              <w:top w:val="nil"/>
              <w:left w:val="nil"/>
              <w:bottom w:val="single" w:sz="4" w:space="0" w:color="auto"/>
              <w:right w:val="single" w:sz="4" w:space="0" w:color="auto"/>
            </w:tcBorders>
            <w:shd w:val="clear" w:color="auto" w:fill="auto"/>
            <w:noWrap/>
            <w:vAlign w:val="center"/>
            <w:hideMark/>
          </w:tcPr>
          <w:p w:rsidR="00541B3B" w:rsidRPr="00882269" w:rsidRDefault="00541B3B" w:rsidP="00541B3B">
            <w:pPr>
              <w:jc w:val="right"/>
              <w:rPr>
                <w:rFonts w:ascii="Tahoma" w:hAnsi="Tahoma" w:cs="Tahoma"/>
                <w:color w:val="FF0000"/>
                <w:lang w:eastAsia="es-BO"/>
              </w:rPr>
            </w:pPr>
            <w:r>
              <w:rPr>
                <w:rFonts w:ascii="Tahoma" w:hAnsi="Tahoma" w:cs="Tahoma"/>
                <w:color w:val="FF0000"/>
                <w:lang w:eastAsia="es-BO"/>
              </w:rPr>
              <w:t>13.24</w:t>
            </w:r>
          </w:p>
        </w:tc>
      </w:tr>
      <w:tr w:rsidR="00541B3B" w:rsidRPr="00882269" w:rsidTr="00541B3B">
        <w:trPr>
          <w:trHeight w:val="251"/>
          <w:jc w:val="center"/>
        </w:trPr>
        <w:tc>
          <w:tcPr>
            <w:tcW w:w="2552" w:type="dxa"/>
            <w:tcBorders>
              <w:top w:val="nil"/>
              <w:left w:val="single" w:sz="4" w:space="0" w:color="auto"/>
              <w:bottom w:val="single" w:sz="4" w:space="0" w:color="auto"/>
              <w:right w:val="single" w:sz="4" w:space="0" w:color="auto"/>
            </w:tcBorders>
            <w:shd w:val="clear" w:color="auto" w:fill="394877"/>
            <w:noWrap/>
            <w:vAlign w:val="bottom"/>
            <w:hideMark/>
          </w:tcPr>
          <w:p w:rsidR="00541B3B" w:rsidRPr="00882269" w:rsidRDefault="00541B3B" w:rsidP="00541B3B">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572" w:type="dxa"/>
            <w:tcBorders>
              <w:top w:val="nil"/>
              <w:left w:val="nil"/>
              <w:bottom w:val="single" w:sz="4" w:space="0" w:color="auto"/>
              <w:right w:val="single" w:sz="4" w:space="0" w:color="auto"/>
            </w:tcBorders>
            <w:shd w:val="clear" w:color="auto" w:fill="394877"/>
            <w:noWrap/>
            <w:vAlign w:val="center"/>
            <w:hideMark/>
          </w:tcPr>
          <w:p w:rsidR="00541B3B" w:rsidRPr="00882269" w:rsidRDefault="00541B3B" w:rsidP="00541B3B">
            <w:pPr>
              <w:jc w:val="right"/>
              <w:rPr>
                <w:rFonts w:ascii="Tahoma" w:hAnsi="Tahoma" w:cs="Tahoma"/>
                <w:b/>
                <w:color w:val="FF0000"/>
                <w:lang w:eastAsia="es-BO"/>
              </w:rPr>
            </w:pPr>
            <w:r w:rsidRPr="005F2009">
              <w:rPr>
                <w:rFonts w:ascii="Tahoma" w:hAnsi="Tahoma" w:cs="Tahoma"/>
                <w:b/>
                <w:color w:val="FF0000"/>
                <w:lang w:eastAsia="es-BO"/>
              </w:rPr>
              <w:t>13.24</w:t>
            </w:r>
          </w:p>
        </w:tc>
      </w:tr>
    </w:tbl>
    <w:p w:rsidR="00541B3B" w:rsidRDefault="00541B3B" w:rsidP="00541B3B">
      <w:pPr>
        <w:jc w:val="both"/>
        <w:rPr>
          <w:rFonts w:ascii="Tahoma" w:hAnsi="Tahoma" w:cs="Tahoma"/>
          <w:szCs w:val="24"/>
          <w:lang w:val="es-ES_tradnl" w:eastAsia="es-ES"/>
        </w:rPr>
      </w:pPr>
    </w:p>
    <w:p w:rsidR="00541B3B" w:rsidRDefault="00541B3B" w:rsidP="00541B3B">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rsidR="00541B3B" w:rsidRPr="00F650A6" w:rsidRDefault="00541B3B" w:rsidP="00541B3B">
      <w:pPr>
        <w:numPr>
          <w:ilvl w:val="0"/>
          <w:numId w:val="75"/>
        </w:numPr>
        <w:ind w:left="284"/>
        <w:jc w:val="both"/>
        <w:rPr>
          <w:rFonts w:ascii="Tahoma" w:hAnsi="Tahoma" w:cs="Tahoma"/>
          <w:szCs w:val="24"/>
          <w:highlight w:val="yellow"/>
          <w:lang w:val="es-ES_tradnl" w:eastAsia="es-ES"/>
        </w:rPr>
      </w:pPr>
      <w:bookmarkStart w:id="29" w:name="_Hlk163833719"/>
      <w:r w:rsidRPr="00F15D7F">
        <w:rPr>
          <w:rFonts w:ascii="Tahoma" w:hAnsi="Tahoma" w:cs="Tahoma"/>
          <w:color w:val="000000" w:themeColor="text1"/>
          <w:lang w:val="es-ES_tradnl"/>
        </w:rPr>
        <w:t xml:space="preserve">La </w:t>
      </w:r>
      <w:r w:rsidRPr="00F15D7F">
        <w:rPr>
          <w:rFonts w:ascii="Tahoma" w:hAnsi="Tahoma" w:cs="Tahoma"/>
          <w:szCs w:val="24"/>
          <w:lang w:val="es-ES_tradnl" w:eastAsia="es-ES"/>
        </w:rPr>
        <w:t>Entidad Ejecutora</w:t>
      </w:r>
      <w:r w:rsidRPr="00F15D7F">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highlight w:val="yellow"/>
          <w:lang w:val="es-ES_tradnl"/>
        </w:rPr>
        <w:t>100</w:t>
      </w:r>
      <w:r w:rsidRPr="00F834D7">
        <w:rPr>
          <w:rFonts w:ascii="Tahoma" w:hAnsi="Tahoma" w:cs="Tahoma"/>
          <w:b/>
          <w:bCs/>
          <w:color w:val="FF0000"/>
          <w:highlight w:val="yellow"/>
          <w:lang w:val="es-ES_tradnl"/>
        </w:rPr>
        <w:t xml:space="preserve"> </w:t>
      </w:r>
      <w:r w:rsidRPr="00F834D7">
        <w:rPr>
          <w:rFonts w:ascii="Tahoma" w:hAnsi="Tahoma" w:cs="Tahoma"/>
          <w:color w:val="000000" w:themeColor="text1"/>
          <w:highlight w:val="yellow"/>
          <w:lang w:val="es-ES_tradnl"/>
        </w:rPr>
        <w:t>beneficiarios</w:t>
      </w:r>
      <w:r w:rsidRPr="00F15D7F">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0" w:name="_Hlk145576767"/>
      <w:bookmarkStart w:id="31" w:name="_Toc71811146"/>
      <w:bookmarkEnd w:id="29"/>
    </w:p>
    <w:p w:rsidR="00541B3B" w:rsidRPr="00F650A6" w:rsidRDefault="00541B3B" w:rsidP="00541B3B">
      <w:pPr>
        <w:numPr>
          <w:ilvl w:val="0"/>
          <w:numId w:val="75"/>
        </w:numPr>
        <w:ind w:left="284"/>
        <w:jc w:val="both"/>
        <w:rPr>
          <w:rFonts w:ascii="Tahoma" w:hAnsi="Tahoma" w:cs="Tahoma"/>
          <w:szCs w:val="24"/>
          <w:highlight w:val="yellow"/>
          <w:lang w:val="es-ES_tradnl" w:eastAsia="es-ES"/>
        </w:rPr>
      </w:pPr>
      <w:r w:rsidRPr="00F650A6">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rsidR="00541B3B" w:rsidRPr="00882269" w:rsidRDefault="00541B3B" w:rsidP="00541B3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rsidR="00541B3B" w:rsidRDefault="00541B3B" w:rsidP="00541B3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Cochabamba</w:t>
      </w:r>
      <w:r>
        <w:rPr>
          <w:rFonts w:ascii="Tahoma" w:hAnsi="Tahoma" w:cs="Tahoma"/>
          <w:i/>
          <w:color w:val="FF0000"/>
          <w:vertAlign w:val="subscript"/>
          <w:lang w:val="es-ES_tradnl"/>
        </w:rPr>
        <w:t xml:space="preserve"> </w:t>
      </w:r>
      <w:r w:rsidRPr="00882269">
        <w:rPr>
          <w:rFonts w:ascii="Tahoma" w:hAnsi="Tahoma" w:cs="Tahoma"/>
          <w:lang w:val="es-ES_tradnl"/>
        </w:rPr>
        <w:t xml:space="preserve">se encuentra en la provincia </w:t>
      </w:r>
      <w:r>
        <w:rPr>
          <w:rFonts w:ascii="Tahoma" w:hAnsi="Tahoma" w:cs="Tahoma"/>
          <w:color w:val="FF0000"/>
          <w:lang w:val="es-ES_tradnl"/>
        </w:rPr>
        <w:t>Cercado</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 </w:t>
      </w:r>
      <w:r>
        <w:rPr>
          <w:rFonts w:ascii="Tahoma" w:hAnsi="Tahoma" w:cs="Tahoma"/>
          <w:color w:val="FF0000"/>
          <w:lang w:val="es-ES_tradnl"/>
        </w:rPr>
        <w:t>Provincia Chapare</w:t>
      </w:r>
      <w:r w:rsidRPr="00882269">
        <w:rPr>
          <w:rFonts w:ascii="Tahoma" w:hAnsi="Tahoma" w:cs="Tahoma"/>
          <w:lang w:val="es-ES_tradnl"/>
        </w:rPr>
        <w:t xml:space="preserve">, al este con </w:t>
      </w:r>
      <w:r>
        <w:rPr>
          <w:rFonts w:ascii="Tahoma" w:hAnsi="Tahoma" w:cs="Tahoma"/>
          <w:color w:val="FF0000"/>
          <w:lang w:val="es-ES_tradnl"/>
        </w:rPr>
        <w:t>Provincia Chapare</w:t>
      </w:r>
      <w:r w:rsidRPr="00882269">
        <w:rPr>
          <w:rFonts w:ascii="Tahoma" w:hAnsi="Tahoma" w:cs="Tahoma"/>
          <w:lang w:val="es-ES_tradnl"/>
        </w:rPr>
        <w:t xml:space="preserve">, al oeste con </w:t>
      </w:r>
      <w:r>
        <w:rPr>
          <w:rFonts w:ascii="Tahoma" w:hAnsi="Tahoma" w:cs="Tahoma"/>
          <w:color w:val="FF0000"/>
          <w:lang w:val="es-ES_tradnl"/>
        </w:rPr>
        <w:t>Provincia Quillacollo</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Provincia Capinota</w:t>
      </w:r>
      <w:r w:rsidRPr="00882269">
        <w:rPr>
          <w:rFonts w:ascii="Tahoma" w:hAnsi="Tahoma" w:cs="Tahoma"/>
          <w:lang w:val="es-ES_tradnl"/>
        </w:rPr>
        <w:t>.</w:t>
      </w:r>
    </w:p>
    <w:p w:rsidR="00541B3B" w:rsidRPr="00882269" w:rsidRDefault="00541B3B" w:rsidP="00541B3B">
      <w:pPr>
        <w:spacing w:line="260" w:lineRule="atLeast"/>
        <w:jc w:val="both"/>
        <w:rPr>
          <w:rFonts w:ascii="Tahoma" w:hAnsi="Tahoma" w:cs="Tahoma"/>
          <w:lang w:val="es-ES_tradnl"/>
        </w:rPr>
      </w:pPr>
    </w:p>
    <w:p w:rsidR="00541B3B" w:rsidRDefault="000215B6" w:rsidP="00541B3B">
      <w:pPr>
        <w:spacing w:line="300" w:lineRule="auto"/>
        <w:jc w:val="center"/>
        <w:rPr>
          <w:rFonts w:ascii="Tahoma" w:hAnsi="Tahoma" w:cs="Tahoma"/>
          <w:b/>
          <w:color w:val="000000"/>
          <w:lang w:val="es-ES_tradnl"/>
        </w:rPr>
      </w:pPr>
      <w:r w:rsidRPr="004864D5">
        <w:rPr>
          <w:rFonts w:ascii="Verdana" w:hAnsi="Verdana" w:cs="Tahoma"/>
          <w:i/>
          <w:noProof/>
          <w:lang w:eastAsia="es-ES"/>
        </w:rPr>
        <w:lastRenderedPageBreak/>
        <w:drawing>
          <wp:anchor distT="0" distB="0" distL="114300" distR="114300" simplePos="0" relativeHeight="251682816" behindDoc="0" locked="0" layoutInCell="1" allowOverlap="1" wp14:anchorId="3667E138" wp14:editId="4A37E0F5">
            <wp:simplePos x="0" y="0"/>
            <wp:positionH relativeFrom="column">
              <wp:posOffset>1871765</wp:posOffset>
            </wp:positionH>
            <wp:positionV relativeFrom="paragraph">
              <wp:posOffset>-131745</wp:posOffset>
            </wp:positionV>
            <wp:extent cx="1609725" cy="2173908"/>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9725" cy="2173908"/>
                    </a:xfrm>
                    <a:prstGeom prst="rect">
                      <a:avLst/>
                    </a:prstGeom>
                  </pic:spPr>
                </pic:pic>
              </a:graphicData>
            </a:graphic>
            <wp14:sizeRelH relativeFrom="page">
              <wp14:pctWidth>0</wp14:pctWidth>
            </wp14:sizeRelH>
            <wp14:sizeRelV relativeFrom="page">
              <wp14:pctHeight>0</wp14:pctHeight>
            </wp14:sizeRelV>
          </wp:anchor>
        </w:drawing>
      </w:r>
    </w:p>
    <w:p w:rsidR="00541B3B" w:rsidRDefault="00541B3B" w:rsidP="00541B3B">
      <w:pPr>
        <w:spacing w:line="300" w:lineRule="auto"/>
        <w:jc w:val="center"/>
        <w:rPr>
          <w:rFonts w:ascii="Tahoma" w:hAnsi="Tahoma" w:cs="Tahoma"/>
          <w:b/>
          <w:color w:val="000000"/>
          <w:lang w:val="es-ES_tradnl"/>
        </w:rPr>
      </w:pPr>
    </w:p>
    <w:p w:rsidR="00541B3B" w:rsidRDefault="00541B3B" w:rsidP="00541B3B">
      <w:pPr>
        <w:spacing w:line="300" w:lineRule="auto"/>
        <w:jc w:val="center"/>
        <w:rPr>
          <w:rFonts w:ascii="Tahoma" w:hAnsi="Tahoma" w:cs="Tahoma"/>
          <w:b/>
          <w:color w:val="000000"/>
          <w:lang w:val="es-ES_tradnl"/>
        </w:rPr>
      </w:pPr>
    </w:p>
    <w:p w:rsidR="00541B3B" w:rsidRDefault="00541B3B" w:rsidP="00541B3B">
      <w:pPr>
        <w:spacing w:line="300" w:lineRule="auto"/>
        <w:jc w:val="center"/>
        <w:rPr>
          <w:rFonts w:ascii="Tahoma" w:hAnsi="Tahoma" w:cs="Tahoma"/>
          <w:b/>
          <w:color w:val="000000"/>
          <w:lang w:val="es-ES_tradnl"/>
        </w:rPr>
      </w:pPr>
    </w:p>
    <w:p w:rsidR="00541B3B" w:rsidRDefault="00541B3B" w:rsidP="00541B3B">
      <w:pPr>
        <w:spacing w:line="300" w:lineRule="auto"/>
        <w:jc w:val="center"/>
        <w:rPr>
          <w:rFonts w:ascii="Tahoma" w:hAnsi="Tahoma" w:cs="Tahoma"/>
          <w:b/>
          <w:color w:val="000000"/>
          <w:lang w:val="es-ES_tradnl"/>
        </w:rPr>
      </w:pPr>
    </w:p>
    <w:p w:rsidR="00541B3B" w:rsidRDefault="00541B3B" w:rsidP="00541B3B">
      <w:pPr>
        <w:spacing w:line="300" w:lineRule="auto"/>
        <w:jc w:val="center"/>
        <w:rPr>
          <w:rFonts w:ascii="Tahoma" w:hAnsi="Tahoma" w:cs="Tahoma"/>
          <w:b/>
          <w:color w:val="000000"/>
          <w:lang w:val="es-ES_tradnl"/>
        </w:rPr>
      </w:pPr>
    </w:p>
    <w:p w:rsidR="00541B3B" w:rsidRDefault="00541B3B" w:rsidP="00541B3B">
      <w:pPr>
        <w:spacing w:line="300" w:lineRule="auto"/>
        <w:jc w:val="center"/>
        <w:rPr>
          <w:rFonts w:ascii="Tahoma" w:hAnsi="Tahoma" w:cs="Tahoma"/>
          <w:b/>
          <w:color w:val="000000"/>
          <w:lang w:val="es-ES_tradnl"/>
        </w:rPr>
      </w:pPr>
    </w:p>
    <w:p w:rsidR="00541B3B" w:rsidRDefault="00541B3B" w:rsidP="00541B3B">
      <w:pPr>
        <w:spacing w:line="300" w:lineRule="auto"/>
        <w:jc w:val="center"/>
        <w:rPr>
          <w:rFonts w:ascii="Tahoma" w:hAnsi="Tahoma" w:cs="Tahoma"/>
          <w:b/>
          <w:color w:val="000000"/>
          <w:lang w:val="es-ES_tradnl"/>
        </w:rPr>
      </w:pPr>
    </w:p>
    <w:p w:rsidR="00541B3B" w:rsidRDefault="00541B3B" w:rsidP="00541B3B">
      <w:pPr>
        <w:spacing w:line="300" w:lineRule="auto"/>
        <w:jc w:val="center"/>
        <w:rPr>
          <w:rFonts w:ascii="Tahoma" w:hAnsi="Tahoma" w:cs="Tahoma"/>
          <w:b/>
          <w:color w:val="000000"/>
          <w:lang w:val="es-ES_tradnl"/>
        </w:rPr>
      </w:pPr>
    </w:p>
    <w:p w:rsidR="00541B3B" w:rsidRPr="00882269" w:rsidRDefault="00541B3B" w:rsidP="00541B3B">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rsidR="00541B3B" w:rsidRPr="005608F8" w:rsidRDefault="00541B3B" w:rsidP="00541B3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6358"/>
        <w:gridCol w:w="2095"/>
      </w:tblGrid>
      <w:tr w:rsidR="00541B3B" w:rsidRPr="00805AEE" w:rsidTr="00541B3B">
        <w:trPr>
          <w:trHeight w:val="276"/>
          <w:jc w:val="center"/>
        </w:trPr>
        <w:tc>
          <w:tcPr>
            <w:tcW w:w="700" w:type="dxa"/>
            <w:shd w:val="clear" w:color="auto" w:fill="1F4E79"/>
          </w:tcPr>
          <w:p w:rsidR="00541B3B" w:rsidRPr="00805AEE" w:rsidRDefault="00541B3B" w:rsidP="00541B3B">
            <w:pPr>
              <w:jc w:val="center"/>
              <w:rPr>
                <w:rFonts w:ascii="Tahoma" w:hAnsi="Tahoma" w:cs="Tahoma"/>
                <w:b/>
                <w:bCs/>
                <w:color w:val="FFFFFF"/>
                <w:lang w:eastAsia="es-BO"/>
              </w:rPr>
            </w:pPr>
            <w:r w:rsidRPr="00805AEE">
              <w:rPr>
                <w:rFonts w:ascii="Tahoma" w:hAnsi="Tahoma" w:cs="Tahoma"/>
                <w:b/>
                <w:bCs/>
                <w:color w:val="FFFFFF"/>
                <w:lang w:eastAsia="es-BO"/>
              </w:rPr>
              <w:t>Nº</w:t>
            </w:r>
          </w:p>
        </w:tc>
        <w:tc>
          <w:tcPr>
            <w:tcW w:w="6358" w:type="dxa"/>
            <w:shd w:val="clear" w:color="auto" w:fill="1F4E79"/>
          </w:tcPr>
          <w:p w:rsidR="00541B3B" w:rsidRPr="00805AEE" w:rsidRDefault="00541B3B" w:rsidP="00541B3B">
            <w:pPr>
              <w:jc w:val="center"/>
              <w:rPr>
                <w:rFonts w:ascii="Tahoma" w:hAnsi="Tahoma" w:cs="Tahoma"/>
                <w:b/>
                <w:bCs/>
                <w:color w:val="FF0000"/>
                <w:lang w:eastAsia="es-BO"/>
              </w:rPr>
            </w:pPr>
            <w:r w:rsidRPr="00805AEE">
              <w:rPr>
                <w:rFonts w:ascii="Tahoma" w:hAnsi="Tahoma" w:cs="Tahoma"/>
                <w:b/>
                <w:bCs/>
                <w:color w:val="FFFFFF" w:themeColor="background1"/>
                <w:lang w:eastAsia="es-BO"/>
              </w:rPr>
              <w:t>Comunidades o B</w:t>
            </w:r>
            <w:r w:rsidRPr="00805AEE">
              <w:rPr>
                <w:rFonts w:ascii="Tahoma" w:hAnsi="Tahoma" w:cs="Tahoma"/>
                <w:b/>
                <w:bCs/>
                <w:color w:val="FFFFFF" w:themeColor="background1"/>
                <w:lang w:val="es-ES_tradnl" w:eastAsia="es-BO"/>
              </w:rPr>
              <w:t>arrio/Zona/Urbanización/Junta Vecinal/Distrito</w:t>
            </w:r>
          </w:p>
        </w:tc>
        <w:tc>
          <w:tcPr>
            <w:tcW w:w="2095" w:type="dxa"/>
            <w:shd w:val="clear" w:color="auto" w:fill="1F4E79"/>
          </w:tcPr>
          <w:p w:rsidR="00541B3B" w:rsidRPr="00805AEE" w:rsidRDefault="00541B3B" w:rsidP="00541B3B">
            <w:pPr>
              <w:jc w:val="center"/>
              <w:rPr>
                <w:rFonts w:ascii="Tahoma" w:hAnsi="Tahoma" w:cs="Tahoma"/>
                <w:b/>
                <w:bCs/>
                <w:color w:val="FFFFFF"/>
                <w:lang w:eastAsia="es-BO"/>
              </w:rPr>
            </w:pPr>
            <w:r w:rsidRPr="00805AEE">
              <w:rPr>
                <w:rFonts w:ascii="Tahoma" w:hAnsi="Tahoma" w:cs="Tahoma"/>
                <w:b/>
                <w:bCs/>
                <w:color w:val="FFFFFF"/>
                <w:lang w:eastAsia="es-BO"/>
              </w:rPr>
              <w:t>Número de SH.</w:t>
            </w:r>
          </w:p>
        </w:tc>
      </w:tr>
      <w:tr w:rsidR="00541B3B" w:rsidRPr="00805AEE" w:rsidTr="00541B3B">
        <w:trPr>
          <w:trHeight w:val="63"/>
          <w:jc w:val="center"/>
        </w:trPr>
        <w:tc>
          <w:tcPr>
            <w:tcW w:w="700" w:type="dxa"/>
            <w:shd w:val="clear" w:color="auto" w:fill="auto"/>
          </w:tcPr>
          <w:p w:rsidR="00541B3B" w:rsidRPr="00805AEE" w:rsidRDefault="00541B3B" w:rsidP="00541B3B">
            <w:pPr>
              <w:spacing w:line="276" w:lineRule="auto"/>
              <w:rPr>
                <w:rFonts w:ascii="Tahoma" w:hAnsi="Tahoma" w:cs="Tahoma"/>
                <w:lang w:val="es-ES_tradnl" w:eastAsia="es-BO"/>
              </w:rPr>
            </w:pPr>
            <w:r w:rsidRPr="00805AEE">
              <w:rPr>
                <w:rFonts w:ascii="Tahoma" w:hAnsi="Tahoma" w:cs="Tahoma"/>
                <w:lang w:val="es-ES_tradnl" w:eastAsia="es-BO"/>
              </w:rPr>
              <w:t>1</w:t>
            </w:r>
          </w:p>
        </w:tc>
        <w:tc>
          <w:tcPr>
            <w:tcW w:w="6358" w:type="dxa"/>
            <w:shd w:val="clear" w:color="auto" w:fill="auto"/>
            <w:vAlign w:val="center"/>
          </w:tcPr>
          <w:p w:rsidR="00541B3B" w:rsidRPr="00805AEE" w:rsidRDefault="00541B3B" w:rsidP="00541B3B">
            <w:pPr>
              <w:spacing w:line="276" w:lineRule="auto"/>
              <w:jc w:val="center"/>
              <w:rPr>
                <w:rFonts w:ascii="Tahoma" w:hAnsi="Tahoma" w:cs="Tahoma"/>
                <w:lang w:val="es-ES_tradnl" w:eastAsia="es-BO"/>
              </w:rPr>
            </w:pPr>
            <w:r w:rsidRPr="00805AEE">
              <w:rPr>
                <w:rFonts w:ascii="Tahoma" w:hAnsi="Tahoma" w:cs="Tahoma"/>
                <w:b/>
                <w:bCs/>
                <w:color w:val="FF0000"/>
                <w:lang w:eastAsia="es-BO"/>
              </w:rPr>
              <w:t>DISTRITO N°9</w:t>
            </w:r>
          </w:p>
        </w:tc>
        <w:tc>
          <w:tcPr>
            <w:tcW w:w="2095" w:type="dxa"/>
            <w:vMerge w:val="restart"/>
            <w:shd w:val="clear" w:color="auto" w:fill="auto"/>
            <w:vAlign w:val="center"/>
          </w:tcPr>
          <w:p w:rsidR="00541B3B" w:rsidRPr="00805AEE" w:rsidRDefault="00541B3B" w:rsidP="00541B3B">
            <w:pPr>
              <w:spacing w:line="276" w:lineRule="auto"/>
              <w:jc w:val="center"/>
              <w:rPr>
                <w:rFonts w:ascii="Tahoma" w:hAnsi="Tahoma" w:cs="Tahoma"/>
                <w:b/>
                <w:color w:val="FF0000"/>
                <w:lang w:val="es-ES_tradnl" w:eastAsia="es-BO"/>
              </w:rPr>
            </w:pPr>
            <w:r w:rsidRPr="00805AEE">
              <w:rPr>
                <w:rFonts w:ascii="Tahoma" w:hAnsi="Tahoma" w:cs="Tahoma"/>
                <w:b/>
                <w:color w:val="FF0000"/>
                <w:lang w:val="es-ES_tradnl" w:eastAsia="es-BO"/>
              </w:rPr>
              <w:t>50</w:t>
            </w:r>
          </w:p>
        </w:tc>
      </w:tr>
      <w:tr w:rsidR="00541B3B" w:rsidRPr="00805AEE" w:rsidTr="00541B3B">
        <w:trPr>
          <w:trHeight w:val="29"/>
          <w:jc w:val="center"/>
        </w:trPr>
        <w:tc>
          <w:tcPr>
            <w:tcW w:w="700" w:type="dxa"/>
            <w:shd w:val="clear" w:color="auto" w:fill="auto"/>
          </w:tcPr>
          <w:p w:rsidR="00541B3B" w:rsidRPr="00805AEE" w:rsidRDefault="00541B3B" w:rsidP="00541B3B">
            <w:pPr>
              <w:spacing w:line="276" w:lineRule="auto"/>
              <w:rPr>
                <w:rFonts w:ascii="Tahoma" w:hAnsi="Tahoma" w:cs="Tahoma"/>
                <w:lang w:val="es-ES_tradnl" w:eastAsia="es-BO"/>
              </w:rPr>
            </w:pPr>
            <w:r w:rsidRPr="00805AEE">
              <w:rPr>
                <w:rFonts w:ascii="Tahoma" w:hAnsi="Tahoma" w:cs="Tahoma"/>
                <w:lang w:val="es-ES_tradnl" w:eastAsia="es-BO"/>
              </w:rPr>
              <w:t>2</w:t>
            </w:r>
          </w:p>
        </w:tc>
        <w:tc>
          <w:tcPr>
            <w:tcW w:w="6358" w:type="dxa"/>
            <w:shd w:val="clear" w:color="auto" w:fill="auto"/>
            <w:vAlign w:val="center"/>
          </w:tcPr>
          <w:p w:rsidR="00541B3B" w:rsidRPr="00805AEE" w:rsidRDefault="00541B3B" w:rsidP="00541B3B">
            <w:pPr>
              <w:spacing w:line="276" w:lineRule="auto"/>
              <w:rPr>
                <w:rFonts w:ascii="Tahoma" w:hAnsi="Tahoma" w:cs="Tahoma"/>
                <w:b/>
                <w:bCs/>
                <w:lang w:val="es-ES_tradnl" w:eastAsia="es-BO"/>
              </w:rPr>
            </w:pPr>
            <w:r w:rsidRPr="00805AEE">
              <w:rPr>
                <w:rFonts w:ascii="Tahoma" w:hAnsi="Tahoma" w:cs="Tahoma"/>
                <w:b/>
                <w:bCs/>
                <w:lang w:val="es-ES_tradnl" w:eastAsia="es-BO"/>
              </w:rPr>
              <w:t>Otros (Comunidad / Barrio / Urbanización/ Distrito)</w:t>
            </w:r>
          </w:p>
        </w:tc>
        <w:tc>
          <w:tcPr>
            <w:tcW w:w="2095" w:type="dxa"/>
            <w:vMerge/>
            <w:shd w:val="clear" w:color="auto" w:fill="auto"/>
            <w:vAlign w:val="center"/>
          </w:tcPr>
          <w:p w:rsidR="00541B3B" w:rsidRPr="00805AEE" w:rsidRDefault="00541B3B" w:rsidP="00541B3B">
            <w:pPr>
              <w:spacing w:line="276" w:lineRule="auto"/>
              <w:jc w:val="center"/>
              <w:rPr>
                <w:rFonts w:ascii="Tahoma" w:hAnsi="Tahoma" w:cs="Tahoma"/>
                <w:b/>
                <w:color w:val="FF0000"/>
                <w:lang w:val="es-ES_tradnl" w:eastAsia="es-BO"/>
              </w:rPr>
            </w:pPr>
          </w:p>
        </w:tc>
      </w:tr>
      <w:tr w:rsidR="00541B3B" w:rsidRPr="00805AEE" w:rsidTr="00541B3B">
        <w:trPr>
          <w:trHeight w:val="162"/>
          <w:jc w:val="center"/>
        </w:trPr>
        <w:tc>
          <w:tcPr>
            <w:tcW w:w="700" w:type="dxa"/>
            <w:shd w:val="clear" w:color="auto" w:fill="1F4E79"/>
          </w:tcPr>
          <w:p w:rsidR="00541B3B" w:rsidRPr="00805AEE" w:rsidRDefault="00541B3B" w:rsidP="00541B3B">
            <w:pPr>
              <w:jc w:val="center"/>
              <w:rPr>
                <w:rFonts w:ascii="Tahoma" w:hAnsi="Tahoma" w:cs="Tahoma"/>
                <w:b/>
                <w:bCs/>
                <w:color w:val="FFFFFF"/>
                <w:lang w:eastAsia="es-BO"/>
              </w:rPr>
            </w:pPr>
          </w:p>
        </w:tc>
        <w:tc>
          <w:tcPr>
            <w:tcW w:w="6358" w:type="dxa"/>
            <w:shd w:val="clear" w:color="auto" w:fill="1F4E79"/>
          </w:tcPr>
          <w:p w:rsidR="00541B3B" w:rsidRPr="00805AEE" w:rsidRDefault="00541B3B" w:rsidP="00541B3B">
            <w:pPr>
              <w:jc w:val="center"/>
              <w:rPr>
                <w:rFonts w:ascii="Tahoma" w:hAnsi="Tahoma" w:cs="Tahoma"/>
                <w:b/>
                <w:bCs/>
                <w:color w:val="FFFFFF"/>
                <w:lang w:eastAsia="es-BO"/>
              </w:rPr>
            </w:pPr>
            <w:r w:rsidRPr="00805AEE">
              <w:rPr>
                <w:rFonts w:ascii="Tahoma" w:hAnsi="Tahoma" w:cs="Tahoma"/>
                <w:b/>
                <w:bCs/>
                <w:color w:val="FFFFFF"/>
                <w:lang w:eastAsia="es-BO"/>
              </w:rPr>
              <w:t>TOTAL</w:t>
            </w:r>
          </w:p>
        </w:tc>
        <w:tc>
          <w:tcPr>
            <w:tcW w:w="2095" w:type="dxa"/>
            <w:shd w:val="clear" w:color="auto" w:fill="auto"/>
          </w:tcPr>
          <w:p w:rsidR="00541B3B" w:rsidRPr="00805AEE" w:rsidRDefault="00541B3B" w:rsidP="00541B3B">
            <w:pPr>
              <w:jc w:val="center"/>
              <w:rPr>
                <w:rFonts w:ascii="Tahoma" w:hAnsi="Tahoma" w:cs="Tahoma"/>
                <w:b/>
                <w:bCs/>
                <w:color w:val="FF0000"/>
                <w:lang w:eastAsia="es-BO"/>
              </w:rPr>
            </w:pPr>
            <w:r w:rsidRPr="00805AEE">
              <w:rPr>
                <w:rFonts w:ascii="Tahoma" w:hAnsi="Tahoma" w:cs="Tahoma"/>
                <w:b/>
                <w:bCs/>
                <w:color w:val="FF0000"/>
                <w:lang w:eastAsia="es-BO"/>
              </w:rPr>
              <w:t>50</w:t>
            </w:r>
          </w:p>
        </w:tc>
      </w:tr>
    </w:tbl>
    <w:p w:rsidR="00541B3B" w:rsidRPr="0038211F" w:rsidRDefault="00541B3B" w:rsidP="00541B3B">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rsidR="00541B3B" w:rsidRPr="00882269" w:rsidRDefault="00541B3B" w:rsidP="00541B3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830"/>
        <w:gridCol w:w="1257"/>
        <w:gridCol w:w="1394"/>
        <w:gridCol w:w="1255"/>
        <w:gridCol w:w="2097"/>
      </w:tblGrid>
      <w:tr w:rsidR="00541B3B" w:rsidRPr="00882269" w:rsidTr="00541B3B">
        <w:trPr>
          <w:trHeight w:val="266"/>
          <w:jc w:val="center"/>
        </w:trPr>
        <w:tc>
          <w:tcPr>
            <w:tcW w:w="242" w:type="pct"/>
            <w:shd w:val="clear" w:color="auto" w:fill="244061"/>
            <w:vAlign w:val="center"/>
            <w:hideMark/>
          </w:tcPr>
          <w:p w:rsidR="00541B3B" w:rsidRPr="00882269" w:rsidRDefault="00541B3B" w:rsidP="00541B3B">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r w:rsidRPr="00882269">
              <w:rPr>
                <w:rFonts w:ascii="Tahoma" w:hAnsi="Tahoma" w:cs="Tahoma"/>
                <w:b/>
                <w:bCs/>
                <w:color w:val="FFFFFF"/>
                <w:lang w:eastAsia="es-BO"/>
              </w:rPr>
              <w:t>Nº</w:t>
            </w:r>
          </w:p>
        </w:tc>
        <w:tc>
          <w:tcPr>
            <w:tcW w:w="1112" w:type="pct"/>
            <w:shd w:val="clear" w:color="auto" w:fill="244061"/>
            <w:vAlign w:val="center"/>
            <w:hideMark/>
          </w:tcPr>
          <w:p w:rsidR="00541B3B" w:rsidRPr="00882269" w:rsidRDefault="00541B3B" w:rsidP="00541B3B">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764" w:type="pct"/>
            <w:shd w:val="clear" w:color="auto" w:fill="244061"/>
            <w:vAlign w:val="center"/>
            <w:hideMark/>
          </w:tcPr>
          <w:p w:rsidR="00541B3B" w:rsidRPr="00882269" w:rsidRDefault="00541B3B" w:rsidP="00541B3B">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47" w:type="pct"/>
            <w:shd w:val="clear" w:color="auto" w:fill="244061"/>
          </w:tcPr>
          <w:p w:rsidR="00541B3B" w:rsidRPr="00882269" w:rsidRDefault="00541B3B" w:rsidP="00541B3B">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62" w:type="pct"/>
            <w:shd w:val="clear" w:color="auto" w:fill="244061"/>
            <w:vAlign w:val="center"/>
          </w:tcPr>
          <w:p w:rsidR="00541B3B" w:rsidRPr="00882269" w:rsidRDefault="00541B3B" w:rsidP="00541B3B">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273" w:type="pct"/>
            <w:shd w:val="clear" w:color="auto" w:fill="244061"/>
          </w:tcPr>
          <w:p w:rsidR="00541B3B" w:rsidRPr="00882269" w:rsidRDefault="00541B3B" w:rsidP="00541B3B">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541B3B" w:rsidRPr="00882269" w:rsidTr="00541B3B">
        <w:trPr>
          <w:trHeight w:val="160"/>
          <w:jc w:val="center"/>
        </w:trPr>
        <w:tc>
          <w:tcPr>
            <w:tcW w:w="242" w:type="pct"/>
            <w:shd w:val="clear" w:color="auto" w:fill="auto"/>
            <w:vAlign w:val="center"/>
          </w:tcPr>
          <w:p w:rsidR="00541B3B" w:rsidRPr="00882269" w:rsidRDefault="00541B3B" w:rsidP="00541B3B">
            <w:pPr>
              <w:jc w:val="center"/>
              <w:rPr>
                <w:rFonts w:ascii="Tahoma" w:hAnsi="Tahoma" w:cs="Tahoma"/>
                <w:color w:val="000000"/>
                <w:lang w:eastAsia="es-BO"/>
              </w:rPr>
            </w:pPr>
            <w:r w:rsidRPr="00882269">
              <w:rPr>
                <w:rFonts w:ascii="Tahoma" w:hAnsi="Tahoma" w:cs="Tahoma"/>
                <w:color w:val="000000"/>
                <w:lang w:eastAsia="es-BO"/>
              </w:rPr>
              <w:t>1</w:t>
            </w:r>
          </w:p>
        </w:tc>
        <w:tc>
          <w:tcPr>
            <w:tcW w:w="1112" w:type="pct"/>
            <w:shd w:val="clear" w:color="auto" w:fill="auto"/>
            <w:vAlign w:val="center"/>
          </w:tcPr>
          <w:p w:rsidR="00541B3B" w:rsidRPr="00882269" w:rsidRDefault="00541B3B" w:rsidP="00541B3B">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COCHABAMBA</w:t>
            </w:r>
          </w:p>
        </w:tc>
        <w:tc>
          <w:tcPr>
            <w:tcW w:w="764" w:type="pct"/>
            <w:shd w:val="clear" w:color="auto" w:fill="auto"/>
            <w:noWrap/>
          </w:tcPr>
          <w:p w:rsidR="00541B3B" w:rsidRPr="00882269" w:rsidRDefault="00541B3B" w:rsidP="00541B3B">
            <w:pPr>
              <w:rPr>
                <w:rFonts w:ascii="Tahoma" w:hAnsi="Tahoma" w:cs="Tahoma"/>
                <w:color w:val="FF0000"/>
                <w:lang w:eastAsia="es-BO"/>
              </w:rPr>
            </w:pPr>
            <w:r w:rsidRPr="00CF5E7E">
              <w:t>Distrito 9</w:t>
            </w:r>
          </w:p>
        </w:tc>
        <w:tc>
          <w:tcPr>
            <w:tcW w:w="847" w:type="pct"/>
          </w:tcPr>
          <w:p w:rsidR="00541B3B" w:rsidRPr="00882269" w:rsidRDefault="00541B3B" w:rsidP="00541B3B">
            <w:pPr>
              <w:jc w:val="center"/>
              <w:rPr>
                <w:rFonts w:ascii="Tahoma" w:hAnsi="Tahoma" w:cs="Tahoma"/>
                <w:color w:val="FF0000"/>
                <w:lang w:eastAsia="es-BO"/>
              </w:rPr>
            </w:pPr>
            <w:r w:rsidRPr="00CF5E7E">
              <w:t>14</w:t>
            </w:r>
          </w:p>
        </w:tc>
        <w:tc>
          <w:tcPr>
            <w:tcW w:w="762" w:type="pct"/>
          </w:tcPr>
          <w:p w:rsidR="00541B3B" w:rsidRPr="00882269" w:rsidRDefault="00541B3B" w:rsidP="00541B3B">
            <w:pPr>
              <w:jc w:val="center"/>
              <w:rPr>
                <w:rFonts w:ascii="Tahoma" w:hAnsi="Tahoma" w:cs="Tahoma"/>
                <w:color w:val="FF0000"/>
                <w:lang w:eastAsia="es-BO"/>
              </w:rPr>
            </w:pPr>
            <w:r w:rsidRPr="00CF5E7E">
              <w:t>35 min.</w:t>
            </w:r>
          </w:p>
        </w:tc>
        <w:tc>
          <w:tcPr>
            <w:tcW w:w="1273" w:type="pct"/>
          </w:tcPr>
          <w:p w:rsidR="00541B3B" w:rsidRPr="00882269" w:rsidRDefault="00541B3B" w:rsidP="00541B3B">
            <w:pPr>
              <w:jc w:val="center"/>
              <w:rPr>
                <w:rFonts w:ascii="Tahoma" w:hAnsi="Tahoma" w:cs="Tahoma"/>
                <w:color w:val="FF0000"/>
                <w:lang w:eastAsia="es-BO"/>
              </w:rPr>
            </w:pPr>
            <w:r w:rsidRPr="00CF5E7E">
              <w:t>Via de tierra en estado aceptable</w:t>
            </w:r>
          </w:p>
        </w:tc>
      </w:tr>
    </w:tbl>
    <w:p w:rsidR="00541B3B" w:rsidRPr="0053408B" w:rsidRDefault="00541B3B" w:rsidP="00541B3B">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rsidR="00541B3B" w:rsidRPr="00882269" w:rsidRDefault="00541B3B" w:rsidP="00541B3B">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rsidR="00541B3B" w:rsidRPr="00882269" w:rsidRDefault="00541B3B" w:rsidP="00541B3B">
      <w:pPr>
        <w:spacing w:line="260" w:lineRule="atLeast"/>
        <w:jc w:val="both"/>
        <w:rPr>
          <w:rFonts w:ascii="Tahoma" w:hAnsi="Tahoma" w:cs="Tahoma"/>
          <w:b/>
          <w:lang w:val="es-ES_tradnl"/>
        </w:rPr>
      </w:pPr>
      <w:r w:rsidRPr="00882269">
        <w:rPr>
          <w:rFonts w:ascii="Tahoma" w:hAnsi="Tahoma" w:cs="Tahoma"/>
          <w:b/>
          <w:lang w:val="es-ES_tradnl"/>
        </w:rPr>
        <w:t>GENERAL</w:t>
      </w:r>
    </w:p>
    <w:p w:rsidR="00541B3B" w:rsidRPr="007F6518" w:rsidRDefault="00541B3B" w:rsidP="00541B3B">
      <w:pPr>
        <w:spacing w:line="300" w:lineRule="auto"/>
        <w:jc w:val="both"/>
        <w:rPr>
          <w:rFonts w:ascii="Tahoma" w:hAnsi="Tahoma" w:cs="Tahoma"/>
        </w:rPr>
      </w:pPr>
      <w:r w:rsidRPr="007F6518">
        <w:rPr>
          <w:rFonts w:ascii="Tahoma" w:hAnsi="Tahoma" w:cs="Tahoma"/>
        </w:rPr>
        <w:t xml:space="preserve">Ejecutar el </w:t>
      </w:r>
      <w:r w:rsidRPr="00805AEE">
        <w:rPr>
          <w:rFonts w:ascii="Tahoma" w:hAnsi="Tahoma" w:cs="Tahoma"/>
          <w:b/>
        </w:rPr>
        <w:t>PROYECTO DE VIVIENDA CUALITATIVA EN EL MUNICIPIO DE COCHABAMBA -FASE(CXIX) 2024- COCHABAMBA</w:t>
      </w:r>
      <w:r w:rsidRPr="007F6518">
        <w:rPr>
          <w:rFonts w:ascii="Tahoma" w:hAnsi="Tahoma" w:cs="Tahoma"/>
          <w:b/>
          <w:color w:val="FF0000"/>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p>
    <w:p w:rsidR="00541B3B" w:rsidRPr="00882269" w:rsidRDefault="00541B3B" w:rsidP="00541B3B">
      <w:pPr>
        <w:spacing w:line="260" w:lineRule="atLeast"/>
        <w:jc w:val="both"/>
        <w:rPr>
          <w:rFonts w:ascii="Tahoma" w:hAnsi="Tahoma" w:cs="Tahoma"/>
          <w:lang w:val="es-ES_tradnl"/>
        </w:rPr>
      </w:pPr>
    </w:p>
    <w:p w:rsidR="00541B3B" w:rsidRPr="00882269" w:rsidRDefault="00541B3B" w:rsidP="00541B3B">
      <w:pPr>
        <w:spacing w:line="260" w:lineRule="atLeast"/>
        <w:jc w:val="both"/>
        <w:rPr>
          <w:rFonts w:ascii="Tahoma" w:hAnsi="Tahoma" w:cs="Tahoma"/>
          <w:b/>
          <w:lang w:val="es-ES_tradnl"/>
        </w:rPr>
      </w:pPr>
      <w:r w:rsidRPr="00882269">
        <w:rPr>
          <w:rFonts w:ascii="Tahoma" w:hAnsi="Tahoma" w:cs="Tahoma"/>
          <w:b/>
          <w:lang w:val="es-ES_tradnl"/>
        </w:rPr>
        <w:t>ESPECIFICO</w:t>
      </w:r>
    </w:p>
    <w:p w:rsidR="00541B3B" w:rsidRPr="00882269" w:rsidRDefault="00541B3B" w:rsidP="00541B3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541B3B" w:rsidRPr="00882269" w:rsidRDefault="00541B3B" w:rsidP="00541B3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541B3B" w:rsidRPr="00882269" w:rsidRDefault="00541B3B" w:rsidP="00541B3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rsidR="00541B3B" w:rsidRPr="00F15D7F" w:rsidRDefault="00541B3B" w:rsidP="00541B3B">
      <w:pPr>
        <w:spacing w:line="260" w:lineRule="atLeast"/>
        <w:contextualSpacing/>
        <w:jc w:val="both"/>
        <w:rPr>
          <w:rFonts w:ascii="Tahoma" w:hAnsi="Tahoma" w:cs="Tahoma"/>
          <w:lang w:val="es-ES_tradnl"/>
        </w:rPr>
      </w:pPr>
      <w:bookmarkStart w:id="38"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highlight w:val="yellow"/>
          <w:lang w:val="es-ES_tradnl"/>
        </w:rPr>
        <w:t>100</w:t>
      </w:r>
      <w:r w:rsidRPr="00F834D7">
        <w:rPr>
          <w:rFonts w:ascii="Tahoma" w:hAnsi="Tahoma" w:cs="Tahoma"/>
          <w:highlight w:val="yellow"/>
          <w:lang w:val="es-ES_tradnl"/>
        </w:rPr>
        <w:t xml:space="preserve"> beneficiarios</w:t>
      </w:r>
      <w:r w:rsidRPr="00F15D7F">
        <w:rPr>
          <w:rFonts w:ascii="Tahoma" w:hAnsi="Tahoma" w:cs="Tahoma"/>
          <w:lang w:val="es-ES_tradnl"/>
        </w:rPr>
        <w:t xml:space="preserve"> emitidos por Derechos Reales, correspondientes al presente proyecto.</w:t>
      </w:r>
    </w:p>
    <w:bookmarkEnd w:id="38"/>
    <w:p w:rsidR="00541B3B" w:rsidRPr="00F15D7F" w:rsidRDefault="00541B3B" w:rsidP="00541B3B">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rsidR="00541B3B" w:rsidRPr="00F15D7F" w:rsidRDefault="00541B3B" w:rsidP="00541B3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F15D7F">
        <w:rPr>
          <w:rFonts w:ascii="Tahoma" w:hAnsi="Tahoma" w:cs="Tahoma"/>
          <w:b/>
          <w:bCs/>
          <w:color w:val="000000"/>
          <w:kern w:val="32"/>
          <w:lang w:val="es-ES_tradnl"/>
        </w:rPr>
        <w:lastRenderedPageBreak/>
        <w:t>ALCANCE DE LA CONSULTORÍA.</w:t>
      </w:r>
      <w:bookmarkEnd w:id="39"/>
    </w:p>
    <w:p w:rsidR="00541B3B" w:rsidRPr="00F15D7F" w:rsidRDefault="00541B3B" w:rsidP="00541B3B">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rsidR="00541B3B" w:rsidRPr="00F15D7F" w:rsidRDefault="00541B3B" w:rsidP="00541B3B">
      <w:pPr>
        <w:spacing w:line="260" w:lineRule="atLeast"/>
        <w:jc w:val="both"/>
        <w:rPr>
          <w:rFonts w:ascii="Tahoma" w:hAnsi="Tahoma" w:cs="Tahoma"/>
          <w:sz w:val="18"/>
          <w:szCs w:val="18"/>
          <w:lang w:val="es-ES_tradnl"/>
        </w:rPr>
      </w:pPr>
    </w:p>
    <w:p w:rsidR="00541B3B" w:rsidRPr="00F15D7F" w:rsidRDefault="00541B3B" w:rsidP="00541B3B">
      <w:pPr>
        <w:tabs>
          <w:tab w:val="num" w:pos="720"/>
        </w:tabs>
        <w:spacing w:line="260" w:lineRule="atLeast"/>
        <w:contextualSpacing/>
        <w:jc w:val="both"/>
        <w:rPr>
          <w:rFonts w:ascii="Tahoma" w:hAnsi="Tahoma" w:cs="Tahoma"/>
          <w:b/>
          <w:color w:val="000000"/>
          <w:lang w:val="es-ES_tradnl"/>
        </w:rPr>
      </w:pPr>
      <w:bookmarkStart w:id="40" w:name="_Hlk170288552"/>
      <w:r w:rsidRPr="00F15D7F">
        <w:rPr>
          <w:rFonts w:ascii="Tahoma" w:hAnsi="Tahoma" w:cs="Tahoma"/>
          <w:b/>
          <w:color w:val="000000"/>
          <w:lang w:val="es-ES_tradnl"/>
        </w:rPr>
        <w:t>- SELECCIÓN DE BENEFICIARIOS</w:t>
      </w:r>
    </w:p>
    <w:p w:rsidR="00541B3B" w:rsidRPr="00F15D7F" w:rsidRDefault="00541B3B" w:rsidP="00541B3B">
      <w:pPr>
        <w:numPr>
          <w:ilvl w:val="0"/>
          <w:numId w:val="76"/>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rsidR="00541B3B" w:rsidRPr="0041185F" w:rsidRDefault="00541B3B" w:rsidP="00541B3B">
      <w:pPr>
        <w:numPr>
          <w:ilvl w:val="1"/>
          <w:numId w:val="77"/>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20</w:t>
      </w:r>
      <w:r w:rsidRPr="0041185F">
        <w:rPr>
          <w:rFonts w:ascii="Tahoma" w:hAnsi="Tahoma" w:cs="Tahoma"/>
          <w:color w:val="000000"/>
          <w:lang w:val="es-ES_tradnl"/>
        </w:rPr>
        <w:t xml:space="preserve"> días calendario si el proyecto contempla hasta 30 Soluciones Habitacionales</w:t>
      </w:r>
    </w:p>
    <w:p w:rsidR="00541B3B" w:rsidRPr="0041185F" w:rsidRDefault="00541B3B" w:rsidP="00541B3B">
      <w:pPr>
        <w:numPr>
          <w:ilvl w:val="1"/>
          <w:numId w:val="77"/>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 xml:space="preserve">30 </w:t>
      </w:r>
      <w:r w:rsidRPr="0041185F">
        <w:rPr>
          <w:rFonts w:ascii="Tahoma" w:hAnsi="Tahoma" w:cs="Tahoma"/>
          <w:color w:val="000000"/>
          <w:lang w:val="es-ES_tradnl"/>
        </w:rPr>
        <w:t>días calendario si el proyecto contempla desde 31 hasta 50 Soluciones Habitacionales.</w:t>
      </w:r>
    </w:p>
    <w:p w:rsidR="00541B3B" w:rsidRDefault="00541B3B" w:rsidP="00541B3B">
      <w:pPr>
        <w:numPr>
          <w:ilvl w:val="0"/>
          <w:numId w:val="76"/>
        </w:numPr>
        <w:spacing w:line="300" w:lineRule="auto"/>
        <w:ind w:left="284"/>
        <w:jc w:val="both"/>
        <w:rPr>
          <w:rFonts w:ascii="Tahoma" w:hAnsi="Tahoma" w:cs="Tahoma"/>
          <w:highlight w:val="green"/>
          <w:lang w:val="es-ES_tradnl"/>
        </w:rPr>
      </w:pPr>
      <w:bookmarkStart w:id="41" w:name="_Hlk179540628"/>
      <w:r w:rsidRPr="00A36FBE">
        <w:rPr>
          <w:rFonts w:ascii="Tahoma" w:hAnsi="Tahoma" w:cs="Tahoma"/>
          <w:highlight w:val="green"/>
          <w:lang w:val="es-ES_tradnl"/>
        </w:rPr>
        <w:t xml:space="preserve">En el plazo establecido la Entidad Ejecutora deberá realizar la </w:t>
      </w:r>
      <w:r w:rsidRPr="00A36FBE">
        <w:rPr>
          <w:rFonts w:ascii="Tahoma" w:hAnsi="Tahoma" w:cs="Tahoma"/>
          <w:b/>
          <w:highlight w:val="green"/>
          <w:lang w:val="es-ES_tradnl"/>
        </w:rPr>
        <w:t>socialización y evaluación</w:t>
      </w:r>
      <w:r w:rsidRPr="00A36FBE">
        <w:rPr>
          <w:rFonts w:ascii="Tahoma" w:hAnsi="Tahoma" w:cs="Tahoma"/>
          <w:highlight w:val="green"/>
          <w:lang w:val="es-ES_tradnl"/>
        </w:rPr>
        <w:t xml:space="preserve"> a los solicitantes en la Zona de intervención, </w:t>
      </w:r>
      <w:r w:rsidRPr="00A36FBE">
        <w:rPr>
          <w:rFonts w:ascii="Tahoma" w:hAnsi="Tahoma" w:cs="Tahoma"/>
          <w:b/>
          <w:highlight w:val="green"/>
          <w:lang w:val="es-ES_tradnl"/>
        </w:rPr>
        <w:t>de manera conjunta</w:t>
      </w:r>
      <w:r w:rsidRPr="00A36FBE">
        <w:rPr>
          <w:rFonts w:ascii="Tahoma" w:hAnsi="Tahoma" w:cs="Tahoma"/>
          <w:highlight w:val="green"/>
          <w:lang w:val="es-ES_tradnl"/>
        </w:rPr>
        <w:t xml:space="preserve"> con la AEVIVIENDA, de acuerdo a normativa vigente referida a </w:t>
      </w:r>
      <w:r w:rsidRPr="00A36FBE">
        <w:rPr>
          <w:rFonts w:ascii="Tahoma" w:hAnsi="Tahoma" w:cs="Tahoma"/>
          <w:b/>
          <w:highlight w:val="green"/>
          <w:u w:val="single"/>
          <w:lang w:val="es-ES_tradnl"/>
        </w:rPr>
        <w:t>SELECCIÓN DE BENEFICIARIOS</w:t>
      </w:r>
      <w:r w:rsidRPr="00A36FBE">
        <w:rPr>
          <w:rFonts w:ascii="Tahoma" w:hAnsi="Tahoma" w:cs="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rsidR="00541B3B" w:rsidRDefault="00541B3B" w:rsidP="00541B3B">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541B3B" w:rsidRPr="00E651DA" w:rsidRDefault="00541B3B" w:rsidP="00541B3B">
      <w:pPr>
        <w:numPr>
          <w:ilvl w:val="0"/>
          <w:numId w:val="76"/>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TDR´s.</w:t>
      </w:r>
    </w:p>
    <w:bookmarkEnd w:id="40"/>
    <w:p w:rsidR="00541B3B" w:rsidRPr="00882269" w:rsidRDefault="00541B3B" w:rsidP="00541B3B">
      <w:pPr>
        <w:spacing w:line="260" w:lineRule="atLeast"/>
        <w:jc w:val="both"/>
        <w:rPr>
          <w:rFonts w:ascii="Tahoma" w:hAnsi="Tahoma" w:cs="Tahoma"/>
          <w:lang w:val="es-ES_tradnl"/>
        </w:rPr>
      </w:pPr>
    </w:p>
    <w:p w:rsidR="00541B3B" w:rsidRPr="00882269" w:rsidRDefault="00541B3B" w:rsidP="00541B3B">
      <w:pPr>
        <w:tabs>
          <w:tab w:val="num" w:pos="720"/>
        </w:tabs>
        <w:spacing w:line="260" w:lineRule="atLeast"/>
        <w:contextualSpacing/>
        <w:jc w:val="both"/>
        <w:rPr>
          <w:rFonts w:ascii="Tahoma" w:hAnsi="Tahoma" w:cs="Tahoma"/>
          <w:b/>
          <w:vanish/>
          <w:lang w:val="es-ES_tradnl"/>
        </w:rPr>
      </w:pPr>
    </w:p>
    <w:p w:rsidR="00541B3B" w:rsidRPr="00882269" w:rsidRDefault="00541B3B" w:rsidP="00541B3B">
      <w:pPr>
        <w:numPr>
          <w:ilvl w:val="0"/>
          <w:numId w:val="48"/>
        </w:numPr>
        <w:tabs>
          <w:tab w:val="num" w:pos="720"/>
        </w:tabs>
        <w:spacing w:line="260" w:lineRule="atLeast"/>
        <w:ind w:left="0"/>
        <w:contextualSpacing/>
        <w:jc w:val="both"/>
        <w:rPr>
          <w:rFonts w:ascii="Tahoma" w:hAnsi="Tahoma" w:cs="Tahoma"/>
          <w:b/>
          <w:vanish/>
          <w:lang w:val="es-ES_tradnl"/>
        </w:rPr>
      </w:pPr>
    </w:p>
    <w:p w:rsidR="00541B3B" w:rsidRPr="00F15D7F" w:rsidRDefault="00541B3B" w:rsidP="00541B3B">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rsidR="00541B3B" w:rsidRPr="00F15D7F" w:rsidRDefault="00541B3B" w:rsidP="00541B3B">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rsidR="00541B3B" w:rsidRPr="00F15D7F" w:rsidRDefault="00541B3B" w:rsidP="00541B3B">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rsidR="00541B3B" w:rsidRPr="00882269" w:rsidRDefault="00541B3B" w:rsidP="00541B3B">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rsidR="00541B3B" w:rsidRPr="00882269" w:rsidRDefault="00541B3B" w:rsidP="00541B3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rsidR="00541B3B" w:rsidRPr="005B4B6D" w:rsidRDefault="00541B3B" w:rsidP="00541B3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rsidR="00541B3B" w:rsidRPr="005B4B6D" w:rsidRDefault="00541B3B" w:rsidP="00541B3B">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12</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rsidR="00541B3B" w:rsidRPr="00882269" w:rsidRDefault="00541B3B" w:rsidP="00541B3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rsidR="00541B3B" w:rsidRPr="00882269" w:rsidRDefault="00541B3B" w:rsidP="00541B3B">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541B3B" w:rsidRPr="00882269" w:rsidRDefault="00541B3B" w:rsidP="00541B3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541B3B" w:rsidRPr="00882269" w:rsidRDefault="00541B3B" w:rsidP="00541B3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541B3B" w:rsidRPr="00882269" w:rsidRDefault="00541B3B" w:rsidP="00541B3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541B3B" w:rsidRPr="00882269" w:rsidRDefault="00541B3B" w:rsidP="00541B3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541B3B" w:rsidRPr="00882269" w:rsidRDefault="00541B3B" w:rsidP="00541B3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541B3B" w:rsidRPr="00882269" w:rsidRDefault="00541B3B" w:rsidP="00541B3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541B3B" w:rsidRPr="00882269" w:rsidRDefault="00541B3B" w:rsidP="00541B3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541B3B" w:rsidRPr="005B4B6D" w:rsidRDefault="00541B3B" w:rsidP="00541B3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rsidR="00541B3B" w:rsidRPr="00882269" w:rsidRDefault="00541B3B" w:rsidP="00541B3B">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12</w:t>
      </w:r>
      <w:r w:rsidRPr="005B4B6D">
        <w:rPr>
          <w:rFonts w:ascii="Tahoma" w:hAnsi="Tahoma" w:cs="Tahoma"/>
          <w:b/>
          <w:lang w:val="es-ES_tradnl"/>
        </w:rPr>
        <w:t xml:space="preserve">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rsidR="00541B3B" w:rsidRPr="00882269" w:rsidRDefault="00541B3B" w:rsidP="00541B3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541B3B" w:rsidRPr="00882269" w:rsidRDefault="00541B3B" w:rsidP="00541B3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541B3B" w:rsidRPr="00882269" w:rsidRDefault="00541B3B" w:rsidP="00541B3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541B3B" w:rsidRPr="00882269" w:rsidRDefault="00541B3B" w:rsidP="00541B3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541B3B" w:rsidRPr="00882269" w:rsidRDefault="00541B3B" w:rsidP="00541B3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541B3B" w:rsidRPr="00882269" w:rsidRDefault="00541B3B" w:rsidP="00541B3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rsidR="00541B3B" w:rsidRPr="00F15D7F" w:rsidRDefault="00541B3B" w:rsidP="00541B3B">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rsidR="00541B3B" w:rsidRPr="00F15D7F" w:rsidRDefault="00541B3B" w:rsidP="00541B3B">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2" w:name="_Hlk170292239"/>
      <w:bookmarkStart w:id="43" w:name="_Hlk170292260"/>
    </w:p>
    <w:p w:rsidR="00541B3B" w:rsidRPr="00A21D91" w:rsidRDefault="00541B3B" w:rsidP="00541B3B">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2"/>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3"/>
    </w:p>
    <w:p w:rsidR="00541B3B" w:rsidRPr="00A21D91" w:rsidRDefault="00541B3B" w:rsidP="00541B3B">
      <w:pPr>
        <w:spacing w:line="260" w:lineRule="atLeast"/>
        <w:ind w:left="284"/>
        <w:contextualSpacing/>
        <w:jc w:val="both"/>
        <w:rPr>
          <w:rFonts w:ascii="Tahoma" w:hAnsi="Tahoma" w:cs="Tahoma"/>
          <w:lang w:val="es-ES_tradnl"/>
        </w:rPr>
      </w:pPr>
    </w:p>
    <w:p w:rsidR="00541B3B" w:rsidRPr="00A21D91" w:rsidRDefault="00541B3B" w:rsidP="00541B3B">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rsidR="00541B3B" w:rsidRPr="00A21D91" w:rsidRDefault="00541B3B" w:rsidP="00541B3B">
      <w:pPr>
        <w:pStyle w:val="Prrafodelista"/>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rsidR="00541B3B" w:rsidRPr="00A21D91" w:rsidRDefault="00541B3B" w:rsidP="00541B3B">
      <w:pPr>
        <w:pStyle w:val="Prrafodelista"/>
        <w:spacing w:line="260" w:lineRule="atLeast"/>
        <w:ind w:left="284"/>
        <w:contextualSpacing/>
        <w:jc w:val="both"/>
        <w:rPr>
          <w:rFonts w:ascii="Tahoma" w:hAnsi="Tahoma" w:cs="Tahoma"/>
          <w:lang w:val="es-ES_tradnl"/>
        </w:rPr>
      </w:pPr>
      <w:bookmarkStart w:id="44" w:name="_Hlk179540707"/>
      <w:r w:rsidRPr="00A21D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A21D91">
        <w:rPr>
          <w:rFonts w:ascii="Tahoma" w:hAnsi="Tahoma" w:cs="Tahoma"/>
          <w:lang w:val="es-ES_tradnl"/>
        </w:rPr>
        <w:t>, mediante visitas al sitio, aprobado por el Inspector</w:t>
      </w:r>
      <w:bookmarkStart w:id="46" w:name="_Hlk113371329"/>
      <w:r w:rsidRPr="00A21D91">
        <w:rPr>
          <w:rFonts w:ascii="Tahoma" w:hAnsi="Tahoma" w:cs="Tahoma"/>
          <w:lang w:val="es-ES_tradnl"/>
        </w:rPr>
        <w:t xml:space="preserve"> y validado por el Fiscal del Proyecto, previo acompañamiento.</w:t>
      </w:r>
      <w:bookmarkEnd w:id="46"/>
    </w:p>
    <w:p w:rsidR="00541B3B" w:rsidRPr="00A21D91" w:rsidRDefault="00541B3B" w:rsidP="00541B3B">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4"/>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rsidR="00541B3B" w:rsidRPr="00A21D91" w:rsidRDefault="00541B3B" w:rsidP="00541B3B">
      <w:pPr>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rsidR="00541B3B" w:rsidRPr="0026529A" w:rsidRDefault="00541B3B" w:rsidP="00541B3B">
      <w:pPr>
        <w:numPr>
          <w:ilvl w:val="0"/>
          <w:numId w:val="50"/>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highlight w:val="yellow"/>
          <w:lang w:val="es-ES_tradnl"/>
        </w:rPr>
        <w:t>100</w:t>
      </w:r>
      <w:r w:rsidRPr="00F834D7">
        <w:rPr>
          <w:rFonts w:ascii="Tahoma" w:hAnsi="Tahoma" w:cs="Tahoma"/>
          <w:b/>
          <w:color w:val="000000" w:themeColor="text1"/>
          <w:highlight w:val="yellow"/>
          <w:lang w:val="es-ES_tradnl"/>
        </w:rPr>
        <w:t xml:space="preserve"> beneficiarios</w:t>
      </w:r>
      <w:r w:rsidRPr="00F15D7F">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p>
    <w:p w:rsidR="00541B3B" w:rsidRPr="00882269" w:rsidRDefault="00541B3B" w:rsidP="00541B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rsidR="00541B3B" w:rsidRPr="00882269" w:rsidRDefault="00541B3B" w:rsidP="00541B3B">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rsidR="00541B3B" w:rsidRPr="00882269" w:rsidRDefault="00541B3B" w:rsidP="00541B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541B3B" w:rsidRPr="00882269" w:rsidRDefault="00541B3B" w:rsidP="00541B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rsidR="00541B3B" w:rsidRPr="00882269" w:rsidRDefault="00541B3B" w:rsidP="00541B3B">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541B3B" w:rsidRPr="00882269" w:rsidRDefault="00541B3B" w:rsidP="00541B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rsidR="00541B3B" w:rsidRPr="009F7AC5" w:rsidRDefault="00541B3B" w:rsidP="00541B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rsidR="00541B3B" w:rsidRPr="009F7AC5" w:rsidRDefault="00541B3B" w:rsidP="00541B3B">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541B3B" w:rsidRPr="00882269" w:rsidRDefault="00541B3B" w:rsidP="00541B3B">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rsidR="00541B3B" w:rsidRPr="00882269" w:rsidRDefault="00541B3B" w:rsidP="00541B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541B3B" w:rsidRPr="00882269" w:rsidRDefault="00541B3B" w:rsidP="00541B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541B3B" w:rsidRPr="00882269" w:rsidRDefault="00541B3B" w:rsidP="00541B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541B3B" w:rsidRPr="00882269" w:rsidRDefault="00541B3B" w:rsidP="00541B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541B3B" w:rsidRPr="00882269" w:rsidRDefault="00541B3B" w:rsidP="00541B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541B3B" w:rsidRPr="00882269" w:rsidRDefault="00541B3B" w:rsidP="00541B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541B3B" w:rsidRPr="00882269" w:rsidRDefault="00541B3B" w:rsidP="00541B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541B3B" w:rsidRPr="00F15D7F" w:rsidRDefault="00541B3B" w:rsidP="00541B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rsidR="00541B3B" w:rsidRPr="00F15D7F" w:rsidRDefault="00541B3B" w:rsidP="00541B3B">
      <w:pPr>
        <w:numPr>
          <w:ilvl w:val="0"/>
          <w:numId w:val="50"/>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rsidR="00541B3B" w:rsidRPr="00F15D7F" w:rsidRDefault="00541B3B" w:rsidP="00541B3B">
      <w:pPr>
        <w:spacing w:line="260" w:lineRule="atLeast"/>
        <w:contextualSpacing/>
        <w:jc w:val="both"/>
        <w:rPr>
          <w:rFonts w:ascii="Tahoma" w:hAnsi="Tahoma" w:cs="Tahoma"/>
          <w:color w:val="000000"/>
          <w:lang w:val="es-ES_tradnl"/>
        </w:rPr>
      </w:pPr>
    </w:p>
    <w:p w:rsidR="00541B3B" w:rsidRPr="00F15D7F" w:rsidRDefault="00541B3B" w:rsidP="00541B3B">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rsidR="00541B3B" w:rsidRPr="00F15D7F" w:rsidRDefault="00541B3B" w:rsidP="00541B3B">
      <w:pPr>
        <w:numPr>
          <w:ilvl w:val="0"/>
          <w:numId w:val="78"/>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541B3B" w:rsidRPr="00F15D7F" w:rsidRDefault="00541B3B" w:rsidP="00541B3B">
      <w:pPr>
        <w:numPr>
          <w:ilvl w:val="0"/>
          <w:numId w:val="51"/>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rsidR="00541B3B" w:rsidRPr="0038211F" w:rsidRDefault="00541B3B" w:rsidP="00541B3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rsidR="00541B3B" w:rsidRPr="0038211F" w:rsidRDefault="00541B3B" w:rsidP="00541B3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rsidR="00541B3B" w:rsidRPr="0038211F" w:rsidRDefault="00541B3B" w:rsidP="00541B3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rsidR="00541B3B" w:rsidRPr="0038211F" w:rsidRDefault="00541B3B" w:rsidP="00541B3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rsidR="00541B3B" w:rsidRPr="0038211F" w:rsidRDefault="00541B3B" w:rsidP="00541B3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rsidR="00541B3B" w:rsidRPr="0038211F" w:rsidRDefault="00541B3B" w:rsidP="00541B3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rsidR="00541B3B" w:rsidRPr="0038211F" w:rsidRDefault="00541B3B" w:rsidP="00541B3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rsidR="00541B3B" w:rsidRPr="00882269" w:rsidRDefault="00541B3B" w:rsidP="00541B3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541B3B" w:rsidRPr="00882269" w:rsidRDefault="00541B3B" w:rsidP="00541B3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541B3B" w:rsidRPr="00882269" w:rsidRDefault="00541B3B" w:rsidP="00541B3B">
      <w:pPr>
        <w:spacing w:line="260" w:lineRule="atLeast"/>
        <w:contextualSpacing/>
        <w:jc w:val="both"/>
        <w:rPr>
          <w:rFonts w:ascii="Tahoma" w:hAnsi="Tahoma" w:cs="Tahoma"/>
        </w:rPr>
      </w:pPr>
      <w:r w:rsidRPr="00882269">
        <w:rPr>
          <w:rFonts w:ascii="Tahoma" w:hAnsi="Tahoma" w:cs="Tahoma"/>
        </w:rPr>
        <w:lastRenderedPageBreak/>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rsidR="00541B3B" w:rsidRPr="00882269" w:rsidRDefault="00541B3B" w:rsidP="00541B3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541B3B" w:rsidRPr="00882269" w:rsidRDefault="00541B3B" w:rsidP="00541B3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541B3B" w:rsidRPr="00882269" w:rsidRDefault="00541B3B" w:rsidP="00541B3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541B3B" w:rsidRPr="00882269" w:rsidRDefault="00541B3B" w:rsidP="00541B3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541B3B" w:rsidRPr="00882269" w:rsidRDefault="00541B3B" w:rsidP="00541B3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541B3B" w:rsidRPr="00882269" w:rsidRDefault="00541B3B" w:rsidP="00541B3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541B3B" w:rsidRPr="00882269" w:rsidRDefault="00541B3B" w:rsidP="00541B3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541B3B" w:rsidRPr="00882269" w:rsidRDefault="00541B3B" w:rsidP="00541B3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541B3B" w:rsidRPr="00882269" w:rsidRDefault="00541B3B" w:rsidP="00541B3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rsidR="00541B3B" w:rsidRPr="00882269" w:rsidRDefault="00541B3B" w:rsidP="00541B3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541B3B" w:rsidRPr="00882269" w:rsidRDefault="00541B3B" w:rsidP="00541B3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rsidR="00541B3B" w:rsidRPr="00882269" w:rsidRDefault="00541B3B" w:rsidP="00541B3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541B3B" w:rsidRPr="00882269" w:rsidRDefault="00541B3B" w:rsidP="00541B3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541B3B" w:rsidRPr="00882269" w:rsidRDefault="00541B3B" w:rsidP="00541B3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rsidR="00541B3B" w:rsidRPr="00882269" w:rsidRDefault="00541B3B" w:rsidP="00541B3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rsidR="00541B3B" w:rsidRPr="00882269" w:rsidRDefault="00541B3B" w:rsidP="00541B3B">
      <w:pPr>
        <w:spacing w:line="260" w:lineRule="atLeast"/>
        <w:contextualSpacing/>
        <w:jc w:val="both"/>
        <w:rPr>
          <w:rFonts w:ascii="Tahoma" w:hAnsi="Tahoma" w:cs="Tahoma"/>
          <w:lang w:val="es-ES_tradnl"/>
        </w:rPr>
      </w:pPr>
    </w:p>
    <w:p w:rsidR="00541B3B" w:rsidRPr="00882269" w:rsidRDefault="00541B3B" w:rsidP="00541B3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541B3B" w:rsidRPr="00882269" w:rsidRDefault="00541B3B" w:rsidP="00541B3B">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541B3B" w:rsidRPr="00882269" w:rsidRDefault="00541B3B" w:rsidP="00541B3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541B3B" w:rsidRPr="00882269" w:rsidRDefault="00541B3B" w:rsidP="00541B3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w:t>
      </w:r>
      <w:r w:rsidRPr="00882269">
        <w:rPr>
          <w:rFonts w:ascii="Tahoma" w:hAnsi="Tahoma" w:cs="Tahoma"/>
          <w:color w:val="000000"/>
          <w:shd w:val="clear" w:color="auto" w:fill="FFFFFF" w:themeFill="background1"/>
          <w:lang w:val="es-ES_tradnl"/>
        </w:rPr>
        <w:lastRenderedPageBreak/>
        <w:t>aplicación de boletas de ingreso de material, inventario, kardex y constancia de entrega de materiales de construcción</w:t>
      </w:r>
      <w:r w:rsidRPr="00882269">
        <w:rPr>
          <w:rFonts w:ascii="Tahoma" w:hAnsi="Tahoma" w:cs="Tahoma"/>
          <w:color w:val="000000"/>
          <w:lang w:val="es-ES_tradnl"/>
        </w:rPr>
        <w:t>.</w:t>
      </w:r>
    </w:p>
    <w:p w:rsidR="00541B3B" w:rsidRPr="00882269" w:rsidRDefault="00541B3B" w:rsidP="00541B3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rsidR="00541B3B" w:rsidRPr="00882269" w:rsidRDefault="00541B3B" w:rsidP="00541B3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r>
        <w:rPr>
          <w:rFonts w:ascii="Tahoma" w:hAnsi="Tahoma" w:cs="Tahoma"/>
          <w:b/>
          <w:bCs/>
          <w:color w:val="000000"/>
          <w:kern w:val="32"/>
          <w:lang w:val="es-ES_tradnl"/>
        </w:rPr>
        <w:t xml:space="preserve"> </w:t>
      </w:r>
    </w:p>
    <w:p w:rsidR="00541B3B" w:rsidRPr="00882269" w:rsidRDefault="00541B3B" w:rsidP="00541B3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541B3B" w:rsidRPr="00882269" w:rsidRDefault="00541B3B" w:rsidP="00541B3B">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59264" behindDoc="0" locked="0" layoutInCell="1" allowOverlap="1" wp14:anchorId="5CBDF902" wp14:editId="7F06B20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0215B6" w:rsidRPr="00845632" w:rsidRDefault="000215B6" w:rsidP="00541B3B">
                            <w:pPr>
                              <w:jc w:val="center"/>
                              <w:rPr>
                                <w:rFonts w:ascii="Tahoma" w:hAnsi="Tahoma" w:cs="Tahoma"/>
                                <w:b/>
                                <w:color w:val="FFFFFF"/>
                              </w:rPr>
                            </w:pPr>
                            <w:r w:rsidRPr="00845632">
                              <w:rPr>
                                <w:rFonts w:ascii="Tahoma" w:hAnsi="Tahoma" w:cs="Tahoma"/>
                                <w:b/>
                                <w:color w:val="FFFFFF"/>
                              </w:rPr>
                              <w:t>FASE 1</w:t>
                            </w:r>
                          </w:p>
                          <w:p w:rsidR="000215B6" w:rsidRPr="00845632" w:rsidRDefault="000215B6" w:rsidP="00541B3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9B036B" id="Rectángulo 11" o:spid="_x0000_s1027"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0215B6" w:rsidRPr="00845632" w:rsidRDefault="000215B6" w:rsidP="00541B3B">
                      <w:pPr>
                        <w:jc w:val="center"/>
                        <w:rPr>
                          <w:rFonts w:ascii="Tahoma" w:hAnsi="Tahoma" w:cs="Tahoma"/>
                          <w:b/>
                          <w:color w:val="FFFFFF"/>
                        </w:rPr>
                      </w:pPr>
                      <w:r w:rsidRPr="00845632">
                        <w:rPr>
                          <w:rFonts w:ascii="Tahoma" w:hAnsi="Tahoma" w:cs="Tahoma"/>
                          <w:b/>
                          <w:color w:val="FFFFFF"/>
                        </w:rPr>
                        <w:t>FASE 1</w:t>
                      </w:r>
                    </w:p>
                    <w:p w:rsidR="000215B6" w:rsidRPr="00845632" w:rsidRDefault="000215B6" w:rsidP="00541B3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61312" behindDoc="0" locked="0" layoutInCell="1" allowOverlap="1" wp14:anchorId="3EE9348D" wp14:editId="1391D61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0215B6" w:rsidRPr="00845632" w:rsidRDefault="000215B6" w:rsidP="00541B3B">
                            <w:pPr>
                              <w:jc w:val="center"/>
                              <w:rPr>
                                <w:rFonts w:ascii="Tahoma" w:hAnsi="Tahoma" w:cs="Tahoma"/>
                                <w:b/>
                                <w:color w:val="FFFFFF"/>
                              </w:rPr>
                            </w:pPr>
                            <w:r w:rsidRPr="00845632">
                              <w:rPr>
                                <w:rFonts w:ascii="Tahoma" w:hAnsi="Tahoma" w:cs="Tahoma"/>
                                <w:b/>
                                <w:color w:val="FFFFFF"/>
                              </w:rPr>
                              <w:t>FASE 2</w:t>
                            </w:r>
                          </w:p>
                          <w:p w:rsidR="000215B6" w:rsidRPr="00845632" w:rsidRDefault="000215B6" w:rsidP="00541B3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909BFA8" id="_x0000_s1028"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0215B6" w:rsidRPr="00845632" w:rsidRDefault="000215B6" w:rsidP="00541B3B">
                      <w:pPr>
                        <w:jc w:val="center"/>
                        <w:rPr>
                          <w:rFonts w:ascii="Tahoma" w:hAnsi="Tahoma" w:cs="Tahoma"/>
                          <w:b/>
                          <w:color w:val="FFFFFF"/>
                        </w:rPr>
                      </w:pPr>
                      <w:r w:rsidRPr="00845632">
                        <w:rPr>
                          <w:rFonts w:ascii="Tahoma" w:hAnsi="Tahoma" w:cs="Tahoma"/>
                          <w:b/>
                          <w:color w:val="FFFFFF"/>
                        </w:rPr>
                        <w:t>FASE 2</w:t>
                      </w:r>
                    </w:p>
                    <w:p w:rsidR="000215B6" w:rsidRPr="00845632" w:rsidRDefault="000215B6" w:rsidP="00541B3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60288" behindDoc="0" locked="0" layoutInCell="1" allowOverlap="1" wp14:anchorId="5CCE4A01" wp14:editId="70F9DD8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377B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541B3B" w:rsidRPr="00882269" w:rsidRDefault="00541B3B" w:rsidP="00541B3B">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62336" behindDoc="0" locked="0" layoutInCell="1" allowOverlap="1" wp14:anchorId="3CB57E95" wp14:editId="19C5E67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4CA312"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63360" behindDoc="0" locked="0" layoutInCell="1" allowOverlap="1" wp14:anchorId="5827DA0B" wp14:editId="0BE4BE4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0215B6" w:rsidRPr="00845632" w:rsidRDefault="000215B6" w:rsidP="00541B3B">
                            <w:pPr>
                              <w:jc w:val="center"/>
                              <w:rPr>
                                <w:rFonts w:ascii="Tahoma" w:hAnsi="Tahoma" w:cs="Tahoma"/>
                                <w:b/>
                                <w:color w:val="FFFFFF"/>
                              </w:rPr>
                            </w:pPr>
                            <w:r w:rsidRPr="00845632">
                              <w:rPr>
                                <w:rFonts w:ascii="Tahoma" w:hAnsi="Tahoma" w:cs="Tahoma"/>
                                <w:b/>
                                <w:color w:val="FFFFFF"/>
                              </w:rPr>
                              <w:t>FASE 3</w:t>
                            </w:r>
                          </w:p>
                          <w:p w:rsidR="000215B6" w:rsidRPr="00845632" w:rsidRDefault="000215B6" w:rsidP="00541B3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0ED469" id="_x0000_s1029"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0215B6" w:rsidRPr="00845632" w:rsidRDefault="000215B6" w:rsidP="00541B3B">
                      <w:pPr>
                        <w:jc w:val="center"/>
                        <w:rPr>
                          <w:rFonts w:ascii="Tahoma" w:hAnsi="Tahoma" w:cs="Tahoma"/>
                          <w:b/>
                          <w:color w:val="FFFFFF"/>
                        </w:rPr>
                      </w:pPr>
                      <w:r w:rsidRPr="00845632">
                        <w:rPr>
                          <w:rFonts w:ascii="Tahoma" w:hAnsi="Tahoma" w:cs="Tahoma"/>
                          <w:b/>
                          <w:color w:val="FFFFFF"/>
                        </w:rPr>
                        <w:t>FASE 3</w:t>
                      </w:r>
                    </w:p>
                    <w:p w:rsidR="000215B6" w:rsidRPr="00845632" w:rsidRDefault="000215B6" w:rsidP="00541B3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541B3B" w:rsidRPr="00882269" w:rsidRDefault="00541B3B" w:rsidP="00541B3B">
      <w:pPr>
        <w:spacing w:line="260" w:lineRule="atLeast"/>
        <w:jc w:val="both"/>
        <w:rPr>
          <w:rFonts w:ascii="Tahoma" w:hAnsi="Tahoma" w:cs="Tahoma"/>
        </w:rPr>
      </w:pPr>
    </w:p>
    <w:p w:rsidR="00541B3B" w:rsidRPr="00882269" w:rsidRDefault="00541B3B" w:rsidP="00541B3B">
      <w:pPr>
        <w:spacing w:line="260" w:lineRule="atLeast"/>
        <w:jc w:val="both"/>
        <w:rPr>
          <w:rFonts w:ascii="Tahoma" w:hAnsi="Tahoma" w:cs="Tahoma"/>
        </w:rPr>
      </w:pPr>
    </w:p>
    <w:p w:rsidR="00541B3B" w:rsidRPr="00882269" w:rsidRDefault="00541B3B" w:rsidP="00541B3B">
      <w:pPr>
        <w:spacing w:line="260" w:lineRule="atLeast"/>
        <w:jc w:val="both"/>
        <w:rPr>
          <w:rFonts w:ascii="Tahoma" w:hAnsi="Tahoma" w:cs="Tahoma"/>
        </w:rPr>
      </w:pPr>
    </w:p>
    <w:p w:rsidR="00541B3B" w:rsidRPr="00882269" w:rsidRDefault="00541B3B" w:rsidP="00541B3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541B3B" w:rsidRPr="00882269" w:rsidRDefault="00541B3B" w:rsidP="00541B3B">
      <w:pPr>
        <w:spacing w:line="260" w:lineRule="atLeast"/>
        <w:jc w:val="both"/>
        <w:rPr>
          <w:rFonts w:ascii="Tahoma" w:hAnsi="Tahoma" w:cs="Tahoma"/>
        </w:rPr>
      </w:pPr>
    </w:p>
    <w:p w:rsidR="00541B3B" w:rsidRPr="00882269" w:rsidRDefault="00541B3B" w:rsidP="00541B3B">
      <w:pPr>
        <w:spacing w:line="260" w:lineRule="atLeast"/>
        <w:jc w:val="both"/>
        <w:rPr>
          <w:rFonts w:ascii="Tahoma" w:hAnsi="Tahoma" w:cs="Tahoma"/>
          <w:b/>
        </w:rPr>
      </w:pPr>
      <w:r w:rsidRPr="00882269">
        <w:rPr>
          <w:rFonts w:ascii="Tahoma" w:hAnsi="Tahoma" w:cs="Tahoma"/>
          <w:b/>
        </w:rPr>
        <w:t xml:space="preserve">FASE 1 - ACTIVIDADES PRELIMINARES: </w:t>
      </w:r>
    </w:p>
    <w:p w:rsidR="00541B3B" w:rsidRPr="00882269" w:rsidRDefault="00541B3B" w:rsidP="00541B3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541B3B" w:rsidRPr="00882269" w:rsidRDefault="00541B3B" w:rsidP="00541B3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541B3B" w:rsidRPr="00F15D7F" w:rsidRDefault="00541B3B" w:rsidP="00541B3B">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541B3B" w:rsidRPr="00F15D7F" w:rsidRDefault="00541B3B" w:rsidP="00541B3B">
      <w:pPr>
        <w:spacing w:line="260" w:lineRule="atLeast"/>
        <w:jc w:val="both"/>
        <w:rPr>
          <w:rFonts w:ascii="Tahoma" w:hAnsi="Tahoma" w:cs="Tahoma"/>
        </w:rPr>
      </w:pPr>
    </w:p>
    <w:p w:rsidR="00541B3B" w:rsidRPr="00F15D7F" w:rsidRDefault="00541B3B" w:rsidP="00541B3B">
      <w:pPr>
        <w:spacing w:line="260" w:lineRule="atLeast"/>
        <w:jc w:val="both"/>
        <w:rPr>
          <w:rFonts w:ascii="Tahoma" w:hAnsi="Tahoma" w:cs="Tahoma"/>
          <w:b/>
        </w:rPr>
      </w:pPr>
      <w:r w:rsidRPr="00F15D7F">
        <w:rPr>
          <w:rFonts w:ascii="Tahoma" w:hAnsi="Tahoma" w:cs="Tahoma"/>
          <w:b/>
        </w:rPr>
        <w:t>Resultados principales de la FASE 1:</w:t>
      </w:r>
    </w:p>
    <w:p w:rsidR="00541B3B" w:rsidRPr="00F15D7F" w:rsidRDefault="00541B3B" w:rsidP="00541B3B">
      <w:pPr>
        <w:numPr>
          <w:ilvl w:val="0"/>
          <w:numId w:val="52"/>
        </w:numPr>
        <w:spacing w:line="260" w:lineRule="atLeast"/>
        <w:ind w:left="284" w:hanging="284"/>
        <w:contextualSpacing/>
        <w:jc w:val="both"/>
        <w:rPr>
          <w:rFonts w:ascii="Tahoma" w:hAnsi="Tahoma" w:cs="Tahoma"/>
        </w:rPr>
      </w:pPr>
      <w:bookmarkStart w:id="57" w:name="_Hlk164185315"/>
      <w:r w:rsidRPr="00F15D7F">
        <w:rPr>
          <w:rFonts w:ascii="Tahoma" w:hAnsi="Tahoma" w:cs="Tahoma"/>
        </w:rPr>
        <w:t>Gestión y presentación de los Certificados de no Propiedad a nivel nacional de los beneficiarios del proyecto.</w:t>
      </w:r>
    </w:p>
    <w:bookmarkEnd w:id="57"/>
    <w:p w:rsidR="00541B3B" w:rsidRPr="00F15D7F" w:rsidRDefault="00541B3B" w:rsidP="00541B3B">
      <w:pPr>
        <w:numPr>
          <w:ilvl w:val="0"/>
          <w:numId w:val="52"/>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rsidR="00541B3B" w:rsidRPr="00882269" w:rsidRDefault="00541B3B" w:rsidP="00541B3B">
      <w:pPr>
        <w:numPr>
          <w:ilvl w:val="0"/>
          <w:numId w:val="52"/>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rsidR="00541B3B" w:rsidRPr="00757EF6" w:rsidRDefault="00541B3B" w:rsidP="00541B3B">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rsidR="00541B3B" w:rsidRPr="00882269" w:rsidRDefault="00541B3B" w:rsidP="00541B3B">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rsidR="00541B3B" w:rsidRPr="00882269" w:rsidRDefault="00541B3B" w:rsidP="00541B3B">
      <w:pPr>
        <w:spacing w:line="260" w:lineRule="atLeast"/>
        <w:ind w:left="284"/>
        <w:contextualSpacing/>
        <w:jc w:val="both"/>
        <w:rPr>
          <w:rFonts w:ascii="Tahoma" w:hAnsi="Tahoma" w:cs="Tahoma"/>
        </w:rPr>
      </w:pPr>
    </w:p>
    <w:p w:rsidR="00541B3B" w:rsidRPr="00882269" w:rsidRDefault="00541B3B" w:rsidP="00541B3B">
      <w:pPr>
        <w:spacing w:line="260" w:lineRule="atLeast"/>
        <w:jc w:val="both"/>
        <w:rPr>
          <w:rFonts w:ascii="Tahoma" w:hAnsi="Tahoma" w:cs="Tahoma"/>
          <w:b/>
        </w:rPr>
      </w:pPr>
      <w:r w:rsidRPr="00882269">
        <w:rPr>
          <w:rFonts w:ascii="Tahoma" w:hAnsi="Tahoma" w:cs="Tahoma"/>
          <w:b/>
        </w:rPr>
        <w:t>FASE 2 - EJECUCIÓN FÍSICA DEL PROYECTO:</w:t>
      </w:r>
    </w:p>
    <w:p w:rsidR="00541B3B" w:rsidRPr="00882269" w:rsidRDefault="00541B3B" w:rsidP="00541B3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541B3B" w:rsidRPr="00882269" w:rsidRDefault="00541B3B" w:rsidP="00541B3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541B3B" w:rsidRPr="00882269" w:rsidRDefault="00541B3B" w:rsidP="00541B3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541B3B" w:rsidRPr="00882269" w:rsidRDefault="00541B3B" w:rsidP="00541B3B">
      <w:pPr>
        <w:spacing w:line="260" w:lineRule="atLeast"/>
        <w:jc w:val="both"/>
        <w:rPr>
          <w:rFonts w:ascii="Tahoma" w:hAnsi="Tahoma" w:cs="Tahoma"/>
          <w:b/>
        </w:rPr>
      </w:pPr>
      <w:r w:rsidRPr="00882269">
        <w:rPr>
          <w:rFonts w:ascii="Tahoma" w:hAnsi="Tahoma" w:cs="Tahoma"/>
          <w:b/>
        </w:rPr>
        <w:t>Resultados principales de la FASE 2:</w:t>
      </w:r>
    </w:p>
    <w:p w:rsidR="00541B3B" w:rsidRPr="00DF74B4" w:rsidRDefault="00541B3B" w:rsidP="00541B3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rsidR="00541B3B" w:rsidRPr="00DF74B4" w:rsidRDefault="00541B3B" w:rsidP="00541B3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541B3B" w:rsidRPr="00DF74B4" w:rsidRDefault="00541B3B" w:rsidP="00541B3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541B3B" w:rsidRPr="00DF74B4" w:rsidRDefault="00541B3B" w:rsidP="00541B3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el seguimiento social al 100% de las familias y beneficiarios.</w:t>
      </w:r>
    </w:p>
    <w:p w:rsidR="00541B3B" w:rsidRPr="00DF74B4" w:rsidRDefault="00541B3B" w:rsidP="00541B3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541B3B" w:rsidRPr="00DF74B4" w:rsidRDefault="00541B3B" w:rsidP="00541B3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541B3B" w:rsidRPr="00DF74B4" w:rsidRDefault="00541B3B" w:rsidP="00541B3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rsidR="00541B3B" w:rsidRPr="00DF74B4" w:rsidRDefault="00541B3B" w:rsidP="00541B3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rsidR="00541B3B" w:rsidRPr="00882269" w:rsidRDefault="00541B3B" w:rsidP="00541B3B">
      <w:pPr>
        <w:spacing w:line="260" w:lineRule="atLeast"/>
        <w:jc w:val="both"/>
        <w:rPr>
          <w:rFonts w:ascii="Tahoma" w:hAnsi="Tahoma" w:cs="Tahoma"/>
        </w:rPr>
      </w:pPr>
    </w:p>
    <w:p w:rsidR="00541B3B" w:rsidRPr="00882269" w:rsidRDefault="00541B3B" w:rsidP="00541B3B">
      <w:pPr>
        <w:spacing w:line="260" w:lineRule="atLeast"/>
        <w:jc w:val="both"/>
        <w:rPr>
          <w:rFonts w:ascii="Tahoma" w:hAnsi="Tahoma" w:cs="Tahoma"/>
        </w:rPr>
      </w:pPr>
      <w:r w:rsidRPr="00882269">
        <w:rPr>
          <w:rFonts w:ascii="Tahoma" w:hAnsi="Tahoma" w:cs="Tahoma"/>
          <w:b/>
        </w:rPr>
        <w:t>FASE 3 - CIERRE ADMINISTRATIVO DEL PROYECTO:</w:t>
      </w:r>
    </w:p>
    <w:p w:rsidR="00541B3B" w:rsidRPr="00882269" w:rsidRDefault="00541B3B" w:rsidP="00541B3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541B3B" w:rsidRPr="00882269" w:rsidRDefault="00541B3B" w:rsidP="00541B3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541B3B" w:rsidRPr="00882269" w:rsidRDefault="00541B3B" w:rsidP="00541B3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541B3B" w:rsidRPr="00882269" w:rsidRDefault="00541B3B" w:rsidP="00541B3B">
      <w:pPr>
        <w:spacing w:line="260" w:lineRule="atLeast"/>
        <w:jc w:val="both"/>
        <w:rPr>
          <w:rFonts w:ascii="Tahoma" w:hAnsi="Tahoma" w:cs="Tahoma"/>
          <w:b/>
        </w:rPr>
      </w:pPr>
      <w:r w:rsidRPr="00882269">
        <w:rPr>
          <w:rFonts w:ascii="Tahoma" w:hAnsi="Tahoma" w:cs="Tahoma"/>
          <w:b/>
        </w:rPr>
        <w:t xml:space="preserve">Resultados principales de la FASE 3: </w:t>
      </w:r>
    </w:p>
    <w:p w:rsidR="00541B3B" w:rsidRPr="00882269" w:rsidRDefault="00541B3B" w:rsidP="00541B3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rsidR="00541B3B" w:rsidRPr="00882269" w:rsidRDefault="00541B3B" w:rsidP="00541B3B">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541B3B" w:rsidRPr="00882269" w:rsidRDefault="00541B3B" w:rsidP="00541B3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541B3B" w:rsidRPr="00882269" w:rsidRDefault="00541B3B" w:rsidP="00541B3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541B3B" w:rsidRPr="00882269" w:rsidRDefault="00541B3B" w:rsidP="00541B3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541B3B" w:rsidRPr="00882269" w:rsidRDefault="00541B3B" w:rsidP="00541B3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rsidR="00541B3B" w:rsidRPr="00882269" w:rsidRDefault="00541B3B" w:rsidP="00541B3B">
      <w:pPr>
        <w:spacing w:line="260" w:lineRule="atLeast"/>
        <w:ind w:left="284"/>
        <w:contextualSpacing/>
        <w:jc w:val="both"/>
        <w:rPr>
          <w:rFonts w:ascii="Tahoma" w:hAnsi="Tahoma" w:cs="Tahoma"/>
        </w:rPr>
      </w:pPr>
    </w:p>
    <w:p w:rsidR="00541B3B" w:rsidRPr="00882269" w:rsidRDefault="00541B3B" w:rsidP="00541B3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541B3B" w:rsidRPr="00882269" w:rsidRDefault="00541B3B" w:rsidP="00541B3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rsidR="00541B3B" w:rsidRPr="00882269" w:rsidRDefault="00541B3B" w:rsidP="00541B3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541B3B" w:rsidRPr="00882269" w:rsidRDefault="00541B3B" w:rsidP="00541B3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rsidR="00541B3B" w:rsidRDefault="00541B3B" w:rsidP="00541B3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rsidR="00541B3B" w:rsidRPr="00882269" w:rsidRDefault="00541B3B" w:rsidP="00541B3B">
      <w:pPr>
        <w:spacing w:line="260" w:lineRule="atLeast"/>
        <w:jc w:val="both"/>
        <w:rPr>
          <w:rFonts w:ascii="Tahoma" w:hAnsi="Tahoma" w:cs="Tahoma"/>
          <w:szCs w:val="16"/>
        </w:rPr>
      </w:pPr>
      <w:bookmarkStart w:id="60"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rsidR="00541B3B" w:rsidRDefault="00541B3B" w:rsidP="00541B3B">
      <w:pPr>
        <w:spacing w:line="260" w:lineRule="atLeast"/>
        <w:jc w:val="both"/>
        <w:rPr>
          <w:rFonts w:ascii="Tahoma" w:hAnsi="Tahoma" w:cs="Tahoma"/>
          <w:szCs w:val="16"/>
        </w:rPr>
      </w:pPr>
    </w:p>
    <w:p w:rsidR="00541B3B" w:rsidRPr="00882269" w:rsidRDefault="00541B3B" w:rsidP="00541B3B">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41B3B" w:rsidRPr="00882269" w:rsidTr="00541B3B">
        <w:trPr>
          <w:trHeight w:val="961"/>
          <w:jc w:val="center"/>
        </w:trPr>
        <w:tc>
          <w:tcPr>
            <w:tcW w:w="287" w:type="pct"/>
            <w:shd w:val="clear" w:color="auto" w:fill="D9E2F3" w:themeFill="accent5" w:themeFillTint="33"/>
            <w:vAlign w:val="center"/>
          </w:tcPr>
          <w:p w:rsidR="00541B3B" w:rsidRPr="00882269" w:rsidRDefault="00541B3B" w:rsidP="00541B3B">
            <w:pPr>
              <w:jc w:val="center"/>
              <w:rPr>
                <w:rFonts w:ascii="Tahoma" w:hAnsi="Tahoma" w:cs="Tahoma"/>
                <w:b/>
                <w:bCs/>
                <w:sz w:val="18"/>
                <w:szCs w:val="18"/>
                <w:lang w:eastAsia="es-BO"/>
              </w:rPr>
            </w:pPr>
            <w:bookmarkStart w:id="61"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rsidR="00541B3B" w:rsidRPr="00882269" w:rsidRDefault="00541B3B" w:rsidP="00541B3B">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rsidR="00541B3B" w:rsidRPr="00882269" w:rsidRDefault="00541B3B" w:rsidP="00541B3B">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rsidR="00541B3B" w:rsidRPr="00882269" w:rsidRDefault="00541B3B" w:rsidP="00541B3B">
            <w:pPr>
              <w:spacing w:line="320" w:lineRule="exact"/>
              <w:jc w:val="center"/>
              <w:rPr>
                <w:rFonts w:ascii="Tahoma" w:hAnsi="Tahoma" w:cs="Tahoma"/>
                <w:b/>
                <w:bCs/>
                <w:sz w:val="18"/>
                <w:szCs w:val="18"/>
                <w:lang w:eastAsia="es-BO"/>
              </w:rPr>
            </w:pPr>
            <w:r w:rsidRPr="00882269">
              <w:rPr>
                <w:rFonts w:ascii="Tahoma" w:hAnsi="Tahoma" w:cs="Tahoma"/>
                <w:b/>
                <w:sz w:val="18"/>
                <w:szCs w:val="18"/>
              </w:rPr>
              <w:lastRenderedPageBreak/>
              <w:t>(Días Calendario)</w:t>
            </w:r>
          </w:p>
        </w:tc>
        <w:tc>
          <w:tcPr>
            <w:tcW w:w="2683" w:type="pct"/>
            <w:shd w:val="clear" w:color="auto" w:fill="D9E2F3" w:themeFill="accent5" w:themeFillTint="33"/>
          </w:tcPr>
          <w:p w:rsidR="00541B3B" w:rsidRPr="00882269" w:rsidRDefault="00541B3B" w:rsidP="00541B3B">
            <w:pPr>
              <w:spacing w:line="320" w:lineRule="exact"/>
              <w:jc w:val="center"/>
              <w:rPr>
                <w:rFonts w:ascii="Tahoma" w:hAnsi="Tahoma" w:cs="Tahoma"/>
                <w:b/>
                <w:sz w:val="18"/>
                <w:szCs w:val="18"/>
              </w:rPr>
            </w:pPr>
          </w:p>
          <w:p w:rsidR="00541B3B" w:rsidRPr="00882269" w:rsidRDefault="00541B3B" w:rsidP="00541B3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541B3B" w:rsidRPr="00882269" w:rsidRDefault="00541B3B" w:rsidP="00541B3B">
            <w:pPr>
              <w:spacing w:line="320" w:lineRule="exact"/>
              <w:jc w:val="center"/>
              <w:rPr>
                <w:rFonts w:ascii="Tahoma" w:hAnsi="Tahoma" w:cs="Tahoma"/>
                <w:b/>
                <w:sz w:val="18"/>
                <w:szCs w:val="18"/>
              </w:rPr>
            </w:pPr>
          </w:p>
        </w:tc>
      </w:tr>
      <w:tr w:rsidR="00541B3B" w:rsidRPr="00882269" w:rsidTr="00541B3B">
        <w:trPr>
          <w:trHeight w:val="942"/>
          <w:jc w:val="center"/>
        </w:trPr>
        <w:tc>
          <w:tcPr>
            <w:tcW w:w="287" w:type="pct"/>
            <w:vMerge w:val="restart"/>
            <w:shd w:val="clear" w:color="auto" w:fill="auto"/>
            <w:noWrap/>
            <w:vAlign w:val="center"/>
          </w:tcPr>
          <w:p w:rsidR="00541B3B" w:rsidRPr="00882269" w:rsidRDefault="00541B3B" w:rsidP="00541B3B">
            <w:pPr>
              <w:spacing w:line="300" w:lineRule="auto"/>
              <w:jc w:val="both"/>
              <w:rPr>
                <w:rFonts w:ascii="Tahoma" w:hAnsi="Tahoma" w:cs="Tahoma"/>
              </w:rPr>
            </w:pPr>
            <w:r w:rsidRPr="00882269">
              <w:rPr>
                <w:rFonts w:ascii="Tahoma" w:hAnsi="Tahoma" w:cs="Tahoma"/>
              </w:rPr>
              <w:lastRenderedPageBreak/>
              <w:t>1</w:t>
            </w:r>
          </w:p>
        </w:tc>
        <w:tc>
          <w:tcPr>
            <w:tcW w:w="1232" w:type="pct"/>
            <w:vMerge w:val="restart"/>
            <w:shd w:val="clear" w:color="auto" w:fill="auto"/>
            <w:noWrap/>
            <w:vAlign w:val="center"/>
          </w:tcPr>
          <w:p w:rsidR="00541B3B" w:rsidRPr="00882269" w:rsidRDefault="00541B3B" w:rsidP="00541B3B">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rsidR="00541B3B" w:rsidRPr="00F834D7" w:rsidRDefault="00541B3B" w:rsidP="00541B3B">
            <w:pPr>
              <w:spacing w:line="200" w:lineRule="exact"/>
              <w:jc w:val="center"/>
              <w:rPr>
                <w:rFonts w:ascii="Tahoma" w:hAnsi="Tahoma" w:cs="Tahoma"/>
                <w:color w:val="FF0000"/>
              </w:rPr>
            </w:pPr>
            <w:r>
              <w:rPr>
                <w:rFonts w:ascii="Tahoma" w:hAnsi="Tahoma" w:cs="Tahoma"/>
                <w:color w:val="FF0000"/>
              </w:rPr>
              <w:t>30</w:t>
            </w:r>
          </w:p>
        </w:tc>
        <w:tc>
          <w:tcPr>
            <w:tcW w:w="2683" w:type="pct"/>
            <w:vMerge w:val="restart"/>
          </w:tcPr>
          <w:p w:rsidR="00541B3B" w:rsidRPr="00882269" w:rsidRDefault="00541B3B" w:rsidP="00541B3B">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73600" behindDoc="0" locked="0" layoutInCell="1" allowOverlap="1" wp14:anchorId="61645AF2" wp14:editId="6201D5BF">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F0AC7A8"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5JtgIAAKY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W0+Sb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74624" behindDoc="0" locked="0" layoutInCell="1" allowOverlap="1" wp14:anchorId="7B71E670" wp14:editId="5BA23FA9">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87A494" id="Rectángulo redondeado 10" o:spid="_x0000_s1026" style="position:absolute;margin-left:.15pt;margin-top:27.5pt;width:48.2pt;height: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q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CtdwNN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541B3B" w:rsidRPr="00882269" w:rsidTr="00541B3B">
        <w:trPr>
          <w:trHeight w:hRule="exact" w:val="720"/>
          <w:jc w:val="center"/>
        </w:trPr>
        <w:tc>
          <w:tcPr>
            <w:tcW w:w="287" w:type="pct"/>
            <w:vMerge/>
            <w:shd w:val="clear" w:color="auto" w:fill="auto"/>
            <w:noWrap/>
            <w:vAlign w:val="center"/>
          </w:tcPr>
          <w:p w:rsidR="00541B3B" w:rsidRPr="00882269" w:rsidRDefault="00541B3B" w:rsidP="00541B3B">
            <w:pPr>
              <w:spacing w:line="300" w:lineRule="auto"/>
              <w:jc w:val="both"/>
              <w:rPr>
                <w:rFonts w:ascii="Tahoma" w:hAnsi="Tahoma" w:cs="Tahoma"/>
              </w:rPr>
            </w:pPr>
          </w:p>
        </w:tc>
        <w:tc>
          <w:tcPr>
            <w:tcW w:w="1232" w:type="pct"/>
            <w:vMerge/>
            <w:shd w:val="clear" w:color="auto" w:fill="auto"/>
            <w:noWrap/>
            <w:vAlign w:val="center"/>
          </w:tcPr>
          <w:p w:rsidR="00541B3B" w:rsidRPr="00882269" w:rsidRDefault="00541B3B" w:rsidP="00541B3B">
            <w:pPr>
              <w:spacing w:line="300" w:lineRule="auto"/>
              <w:rPr>
                <w:rFonts w:ascii="Tahoma" w:hAnsi="Tahoma" w:cs="Tahoma"/>
                <w:b/>
                <w:sz w:val="18"/>
                <w:szCs w:val="18"/>
              </w:rPr>
            </w:pPr>
          </w:p>
        </w:tc>
        <w:tc>
          <w:tcPr>
            <w:tcW w:w="798" w:type="pct"/>
            <w:vAlign w:val="center"/>
          </w:tcPr>
          <w:p w:rsidR="00541B3B" w:rsidRPr="00F834D7" w:rsidRDefault="00541B3B" w:rsidP="00541B3B">
            <w:pPr>
              <w:spacing w:line="200" w:lineRule="exact"/>
              <w:jc w:val="center"/>
              <w:rPr>
                <w:rFonts w:ascii="Tahoma" w:hAnsi="Tahoma" w:cs="Tahoma"/>
                <w:color w:val="FF0000"/>
              </w:rPr>
            </w:pPr>
            <w:r>
              <w:rPr>
                <w:rFonts w:ascii="Tahoma" w:hAnsi="Tahoma" w:cs="Tahoma"/>
                <w:color w:val="FF0000"/>
              </w:rPr>
              <w:t>10</w:t>
            </w:r>
          </w:p>
        </w:tc>
        <w:tc>
          <w:tcPr>
            <w:tcW w:w="2683" w:type="pct"/>
            <w:vMerge/>
          </w:tcPr>
          <w:p w:rsidR="00541B3B" w:rsidRPr="00882269" w:rsidRDefault="00541B3B" w:rsidP="00541B3B">
            <w:pPr>
              <w:spacing w:line="300" w:lineRule="auto"/>
              <w:jc w:val="both"/>
              <w:rPr>
                <w:noProof/>
                <w:lang w:eastAsia="es-BO"/>
              </w:rPr>
            </w:pPr>
          </w:p>
        </w:tc>
      </w:tr>
      <w:tr w:rsidR="00541B3B" w:rsidRPr="00882269" w:rsidTr="00541B3B">
        <w:trPr>
          <w:trHeight w:hRule="exact" w:val="859"/>
          <w:jc w:val="center"/>
        </w:trPr>
        <w:tc>
          <w:tcPr>
            <w:tcW w:w="287" w:type="pct"/>
            <w:vMerge w:val="restart"/>
            <w:shd w:val="clear" w:color="auto" w:fill="auto"/>
            <w:noWrap/>
            <w:vAlign w:val="center"/>
          </w:tcPr>
          <w:p w:rsidR="00541B3B" w:rsidRPr="0041185F" w:rsidRDefault="00541B3B" w:rsidP="00541B3B">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rsidR="00541B3B" w:rsidRPr="0041185F" w:rsidRDefault="00541B3B" w:rsidP="00541B3B">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rsidR="00541B3B" w:rsidRPr="00F834D7" w:rsidRDefault="00541B3B" w:rsidP="00541B3B">
            <w:pPr>
              <w:spacing w:line="200" w:lineRule="exact"/>
              <w:jc w:val="center"/>
              <w:rPr>
                <w:rFonts w:ascii="Tahoma" w:hAnsi="Tahoma" w:cs="Tahoma"/>
                <w:color w:val="FF0000"/>
              </w:rPr>
            </w:pPr>
            <w:r>
              <w:rPr>
                <w:rFonts w:ascii="Tahoma" w:hAnsi="Tahoma" w:cs="Tahoma"/>
                <w:color w:val="FF0000"/>
              </w:rPr>
              <w:t>55</w:t>
            </w:r>
          </w:p>
        </w:tc>
        <w:tc>
          <w:tcPr>
            <w:tcW w:w="2683" w:type="pct"/>
          </w:tcPr>
          <w:p w:rsidR="00541B3B" w:rsidRPr="00882269" w:rsidRDefault="00541B3B" w:rsidP="00541B3B">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67456" behindDoc="0" locked="0" layoutInCell="1" allowOverlap="1" wp14:anchorId="7A7122AA" wp14:editId="614BBFA7">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DF53A4" id="Conector recto de flecha 9" o:spid="_x0000_s1026" type="#_x0000_t32" style="position:absolute;margin-left:111.3pt;margin-top:26.45pt;width:.1pt;height:37.15p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mQ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zD&#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CmC5mQ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65408" behindDoc="0" locked="0" layoutInCell="1" allowOverlap="1" wp14:anchorId="32045916" wp14:editId="6BDA7EA6">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0215B6" w:rsidRDefault="000215B6" w:rsidP="00541B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9EA6C1" id="Rectángulo redondeado 8" o:spid="_x0000_s1030" style="position:absolute;left:0;text-align:left;margin-left:47.7pt;margin-top:14.85pt;width:62.35pt;height:1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50AO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rsidR="000215B6" w:rsidRDefault="000215B6" w:rsidP="00541B3B"/>
                        </w:txbxContent>
                      </v:textbox>
                    </v:roundrect>
                  </w:pict>
                </mc:Fallback>
              </mc:AlternateContent>
            </w:r>
          </w:p>
        </w:tc>
      </w:tr>
      <w:tr w:rsidR="00541B3B" w:rsidRPr="00882269" w:rsidTr="00541B3B">
        <w:trPr>
          <w:trHeight w:val="1122"/>
          <w:jc w:val="center"/>
        </w:trPr>
        <w:tc>
          <w:tcPr>
            <w:tcW w:w="287" w:type="pct"/>
            <w:vMerge/>
            <w:shd w:val="clear" w:color="auto" w:fill="auto"/>
            <w:noWrap/>
            <w:vAlign w:val="center"/>
          </w:tcPr>
          <w:p w:rsidR="00541B3B" w:rsidRPr="0041185F" w:rsidRDefault="00541B3B" w:rsidP="00541B3B">
            <w:pPr>
              <w:spacing w:line="300" w:lineRule="auto"/>
              <w:jc w:val="both"/>
              <w:rPr>
                <w:rFonts w:ascii="Tahoma" w:hAnsi="Tahoma" w:cs="Tahoma"/>
              </w:rPr>
            </w:pPr>
          </w:p>
        </w:tc>
        <w:tc>
          <w:tcPr>
            <w:tcW w:w="1232" w:type="pct"/>
            <w:shd w:val="clear" w:color="auto" w:fill="auto"/>
            <w:noWrap/>
            <w:vAlign w:val="center"/>
          </w:tcPr>
          <w:p w:rsidR="00541B3B" w:rsidRPr="0041185F" w:rsidRDefault="00541B3B" w:rsidP="00541B3B">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rsidR="00541B3B" w:rsidRPr="00F834D7" w:rsidRDefault="00541B3B" w:rsidP="00541B3B">
            <w:pPr>
              <w:spacing w:line="200" w:lineRule="exact"/>
              <w:jc w:val="center"/>
              <w:rPr>
                <w:rFonts w:ascii="Tahoma" w:hAnsi="Tahoma" w:cs="Tahoma"/>
                <w:color w:val="FF0000"/>
              </w:rPr>
            </w:pPr>
            <w:r>
              <w:rPr>
                <w:rFonts w:ascii="Tahoma" w:hAnsi="Tahoma" w:cs="Tahoma"/>
                <w:color w:val="FF0000"/>
              </w:rPr>
              <w:t>55</w:t>
            </w:r>
          </w:p>
        </w:tc>
        <w:tc>
          <w:tcPr>
            <w:tcW w:w="2683" w:type="pct"/>
          </w:tcPr>
          <w:p w:rsidR="00541B3B" w:rsidRPr="00882269" w:rsidRDefault="00541B3B" w:rsidP="00541B3B">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0528" behindDoc="0" locked="0" layoutInCell="1" allowOverlap="1" wp14:anchorId="3839A875" wp14:editId="1700579D">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2F414B" id="Rectángulo redondeado 4" o:spid="_x0000_s1026" style="position:absolute;margin-left:111.1pt;margin-top:21.3pt;width:79.35pt;height:1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Dz4XvioAgAAOQ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541B3B" w:rsidRPr="00882269" w:rsidTr="00541B3B">
        <w:trPr>
          <w:trHeight w:hRule="exact" w:val="761"/>
          <w:jc w:val="center"/>
        </w:trPr>
        <w:tc>
          <w:tcPr>
            <w:tcW w:w="287" w:type="pct"/>
            <w:vMerge/>
            <w:shd w:val="clear" w:color="auto" w:fill="auto"/>
            <w:noWrap/>
            <w:vAlign w:val="center"/>
          </w:tcPr>
          <w:p w:rsidR="00541B3B" w:rsidRPr="0041185F" w:rsidRDefault="00541B3B" w:rsidP="00541B3B">
            <w:pPr>
              <w:spacing w:line="300" w:lineRule="auto"/>
              <w:jc w:val="both"/>
              <w:rPr>
                <w:rFonts w:ascii="Tahoma" w:hAnsi="Tahoma" w:cs="Tahoma"/>
              </w:rPr>
            </w:pPr>
          </w:p>
        </w:tc>
        <w:tc>
          <w:tcPr>
            <w:tcW w:w="1232" w:type="pct"/>
            <w:shd w:val="clear" w:color="auto" w:fill="auto"/>
            <w:noWrap/>
            <w:vAlign w:val="center"/>
          </w:tcPr>
          <w:p w:rsidR="00541B3B" w:rsidRPr="0041185F" w:rsidRDefault="00541B3B" w:rsidP="00541B3B">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rsidR="00541B3B" w:rsidRPr="00F834D7" w:rsidRDefault="00541B3B" w:rsidP="00541B3B">
            <w:pPr>
              <w:spacing w:line="200" w:lineRule="exact"/>
              <w:jc w:val="center"/>
              <w:rPr>
                <w:rFonts w:ascii="Tahoma" w:hAnsi="Tahoma" w:cs="Tahoma"/>
                <w:color w:val="FF0000"/>
              </w:rPr>
            </w:pPr>
            <w:r>
              <w:rPr>
                <w:rFonts w:ascii="Tahoma" w:hAnsi="Tahoma" w:cs="Tahoma"/>
                <w:color w:val="FF0000"/>
              </w:rPr>
              <w:t>150</w:t>
            </w:r>
          </w:p>
        </w:tc>
        <w:tc>
          <w:tcPr>
            <w:tcW w:w="2683" w:type="pct"/>
          </w:tcPr>
          <w:p w:rsidR="00541B3B" w:rsidRPr="00882269" w:rsidRDefault="00541B3B" w:rsidP="00541B3B">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2576" behindDoc="0" locked="0" layoutInCell="1" allowOverlap="1" wp14:anchorId="032DE3FA" wp14:editId="128F9B4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0215B6" w:rsidRDefault="000215B6" w:rsidP="00541B3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D9000"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rsidR="000215B6" w:rsidRDefault="000215B6" w:rsidP="00541B3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66432" behindDoc="0" locked="0" layoutInCell="1" allowOverlap="1" wp14:anchorId="2A45BCA2" wp14:editId="50624D4C">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B08E4F" id="Rectángulo redondeado 2" o:spid="_x0000_s1026" style="position:absolute;margin-left:1.05pt;margin-top:11pt;width:189.9pt;height: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541B3B" w:rsidRPr="00882269" w:rsidTr="00541B3B">
        <w:trPr>
          <w:trHeight w:val="760"/>
          <w:jc w:val="center"/>
        </w:trPr>
        <w:tc>
          <w:tcPr>
            <w:tcW w:w="287" w:type="pct"/>
            <w:vMerge w:val="restart"/>
            <w:shd w:val="clear" w:color="auto" w:fill="auto"/>
            <w:noWrap/>
            <w:vAlign w:val="center"/>
          </w:tcPr>
          <w:p w:rsidR="00541B3B" w:rsidRPr="0041185F" w:rsidRDefault="00541B3B" w:rsidP="00541B3B">
            <w:pPr>
              <w:spacing w:line="300" w:lineRule="auto"/>
              <w:jc w:val="both"/>
              <w:rPr>
                <w:rFonts w:ascii="Tahoma" w:hAnsi="Tahoma" w:cs="Tahoma"/>
              </w:rPr>
            </w:pPr>
            <w:r w:rsidRPr="0041185F">
              <w:rPr>
                <w:rFonts w:ascii="Tahoma" w:hAnsi="Tahoma" w:cs="Tahoma"/>
              </w:rPr>
              <w:t>3</w:t>
            </w:r>
          </w:p>
          <w:p w:rsidR="00541B3B" w:rsidRPr="0041185F" w:rsidRDefault="00541B3B" w:rsidP="00541B3B">
            <w:pPr>
              <w:spacing w:line="300" w:lineRule="auto"/>
              <w:jc w:val="both"/>
              <w:rPr>
                <w:rFonts w:ascii="Tahoma" w:hAnsi="Tahoma" w:cs="Tahoma"/>
              </w:rPr>
            </w:pPr>
          </w:p>
        </w:tc>
        <w:tc>
          <w:tcPr>
            <w:tcW w:w="1232" w:type="pct"/>
            <w:shd w:val="clear" w:color="auto" w:fill="auto"/>
            <w:noWrap/>
            <w:vAlign w:val="center"/>
          </w:tcPr>
          <w:p w:rsidR="00541B3B" w:rsidRPr="0041185F" w:rsidRDefault="00541B3B" w:rsidP="00541B3B">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rsidR="00541B3B" w:rsidRPr="00F834D7" w:rsidRDefault="00541B3B" w:rsidP="00541B3B">
            <w:pPr>
              <w:spacing w:line="200" w:lineRule="exact"/>
              <w:jc w:val="center"/>
              <w:rPr>
                <w:rFonts w:ascii="Tahoma" w:hAnsi="Tahoma" w:cs="Tahoma"/>
                <w:color w:val="FF0000"/>
              </w:rPr>
            </w:pPr>
            <w:r>
              <w:rPr>
                <w:rFonts w:ascii="Tahoma" w:hAnsi="Tahoma" w:cs="Tahoma"/>
                <w:color w:val="FF0000"/>
              </w:rPr>
              <w:t>15</w:t>
            </w:r>
          </w:p>
        </w:tc>
        <w:tc>
          <w:tcPr>
            <w:tcW w:w="2683" w:type="pct"/>
          </w:tcPr>
          <w:p w:rsidR="00541B3B" w:rsidRPr="00882269" w:rsidRDefault="00541B3B" w:rsidP="00541B3B">
            <w:pPr>
              <w:spacing w:line="300" w:lineRule="auto"/>
              <w:jc w:val="both"/>
              <w:rPr>
                <w:noProof/>
                <w:lang w:eastAsia="es-BO"/>
              </w:rPr>
            </w:pPr>
            <w:r w:rsidRPr="00882269">
              <w:rPr>
                <w:noProof/>
                <w:lang w:eastAsia="es-ES"/>
              </w:rPr>
              <mc:AlternateContent>
                <mc:Choice Requires="wps">
                  <w:drawing>
                    <wp:anchor distT="0" distB="0" distL="114300" distR="114300" simplePos="0" relativeHeight="251671552" behindDoc="0" locked="0" layoutInCell="1" allowOverlap="1" wp14:anchorId="663C2A28" wp14:editId="2D2A40A9">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6B60BD" id="Conector recto de flecha 28" o:spid="_x0000_s1026" type="#_x0000_t32" style="position:absolute;margin-left:192pt;margin-top:-63.45pt;width:.85pt;height:85.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64384" behindDoc="0" locked="0" layoutInCell="1" allowOverlap="1" wp14:anchorId="48FF5E19" wp14:editId="07C9C299">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DCE58B" id="Rectángulo redondeado 10" o:spid="_x0000_s1026" style="position:absolute;margin-left:190.9pt;margin-top:14.95pt;width:48.2pt;height:1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541B3B" w:rsidRPr="00882269" w:rsidTr="00541B3B">
        <w:trPr>
          <w:trHeight w:hRule="exact" w:val="708"/>
          <w:jc w:val="center"/>
        </w:trPr>
        <w:tc>
          <w:tcPr>
            <w:tcW w:w="287" w:type="pct"/>
            <w:vMerge/>
            <w:shd w:val="clear" w:color="auto" w:fill="auto"/>
            <w:noWrap/>
            <w:vAlign w:val="center"/>
          </w:tcPr>
          <w:p w:rsidR="00541B3B" w:rsidRPr="00882269" w:rsidRDefault="00541B3B" w:rsidP="00541B3B">
            <w:pPr>
              <w:spacing w:line="300" w:lineRule="auto"/>
              <w:jc w:val="both"/>
              <w:rPr>
                <w:rFonts w:ascii="Tahoma" w:hAnsi="Tahoma" w:cs="Tahoma"/>
              </w:rPr>
            </w:pPr>
          </w:p>
        </w:tc>
        <w:tc>
          <w:tcPr>
            <w:tcW w:w="1232" w:type="pct"/>
            <w:shd w:val="clear" w:color="auto" w:fill="auto"/>
            <w:noWrap/>
            <w:vAlign w:val="center"/>
          </w:tcPr>
          <w:p w:rsidR="00541B3B" w:rsidRPr="00882269" w:rsidRDefault="00541B3B" w:rsidP="00541B3B">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rsidR="00541B3B" w:rsidRPr="00F834D7" w:rsidRDefault="00541B3B" w:rsidP="00541B3B">
            <w:pPr>
              <w:spacing w:line="200" w:lineRule="exact"/>
              <w:jc w:val="center"/>
              <w:rPr>
                <w:rFonts w:ascii="Tahoma" w:hAnsi="Tahoma" w:cs="Tahoma"/>
                <w:color w:val="FF0000"/>
              </w:rPr>
            </w:pPr>
            <w:r>
              <w:rPr>
                <w:rFonts w:ascii="Tahoma" w:hAnsi="Tahoma" w:cs="Tahoma"/>
                <w:color w:val="FF0000"/>
              </w:rPr>
              <w:t xml:space="preserve">165 </w:t>
            </w:r>
          </w:p>
        </w:tc>
        <w:tc>
          <w:tcPr>
            <w:tcW w:w="2683" w:type="pct"/>
          </w:tcPr>
          <w:p w:rsidR="00541B3B" w:rsidRPr="00882269" w:rsidRDefault="00541B3B" w:rsidP="00541B3B">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69504" behindDoc="0" locked="0" layoutInCell="1" allowOverlap="1" wp14:anchorId="623B0F11" wp14:editId="0EBDF4D1">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0215B6" w:rsidRDefault="000215B6" w:rsidP="00541B3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C3248" id="Cuadro de texto 37" o:spid="_x0000_s1032" type="#_x0000_t202" style="position:absolute;left:0;text-align:left;margin-left:236.25pt;margin-top:7.25pt;width:27.05pt;height:1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rsidR="000215B6" w:rsidRDefault="000215B6" w:rsidP="00541B3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68480" behindDoc="0" locked="0" layoutInCell="1" allowOverlap="1" wp14:anchorId="2865B026" wp14:editId="60235A73">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E52513" id="Rectángulo redondeado 1" o:spid="_x0000_s1026" style="position:absolute;margin-left:2.8pt;margin-top:11.3pt;width:238.1pt;height:1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bookmarkEnd w:id="61"/>
    </w:tbl>
    <w:p w:rsidR="00541B3B" w:rsidRDefault="00541B3B" w:rsidP="00541B3B">
      <w:pPr>
        <w:spacing w:line="260" w:lineRule="atLeast"/>
        <w:jc w:val="both"/>
        <w:rPr>
          <w:rFonts w:ascii="Tahoma" w:hAnsi="Tahoma" w:cs="Tahoma"/>
          <w:szCs w:val="16"/>
        </w:rPr>
      </w:pPr>
    </w:p>
    <w:p w:rsidR="00541B3B" w:rsidRPr="00882269" w:rsidRDefault="00541B3B" w:rsidP="00541B3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541B3B" w:rsidRPr="00882269" w:rsidRDefault="00541B3B" w:rsidP="00541B3B">
      <w:pPr>
        <w:numPr>
          <w:ilvl w:val="1"/>
          <w:numId w:val="59"/>
        </w:numPr>
        <w:spacing w:line="240" w:lineRule="atLeast"/>
        <w:ind w:left="426"/>
        <w:jc w:val="both"/>
        <w:rPr>
          <w:rFonts w:ascii="Tahoma" w:hAnsi="Tahoma" w:cs="Tahoma"/>
          <w:lang w:val="es-ES_tradnl"/>
        </w:rPr>
      </w:pPr>
      <w:bookmarkStart w:id="62" w:name="_Hlk179541326"/>
      <w:r w:rsidRPr="00882269">
        <w:rPr>
          <w:rFonts w:ascii="Tahoma" w:hAnsi="Tahoma" w:cs="Tahoma"/>
          <w:lang w:val="es-ES_tradnl"/>
        </w:rPr>
        <w:t>El método de la ruta crítica (CPM) programa los alcances de la consultoría basado en:</w:t>
      </w:r>
    </w:p>
    <w:p w:rsidR="00541B3B" w:rsidRPr="00882269" w:rsidRDefault="00541B3B" w:rsidP="00541B3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541B3B" w:rsidRPr="00882269" w:rsidRDefault="00541B3B" w:rsidP="00541B3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541B3B" w:rsidRPr="00882269" w:rsidRDefault="00541B3B" w:rsidP="00541B3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541B3B" w:rsidRPr="00F15D7F" w:rsidRDefault="00541B3B" w:rsidP="00541B3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rsidR="00541B3B" w:rsidRPr="00F15D7F" w:rsidRDefault="00541B3B" w:rsidP="00541B3B">
      <w:pPr>
        <w:numPr>
          <w:ilvl w:val="1"/>
          <w:numId w:val="59"/>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rsidR="00541B3B" w:rsidRPr="00F834D7" w:rsidRDefault="00541B3B" w:rsidP="00541B3B">
      <w:pPr>
        <w:numPr>
          <w:ilvl w:val="1"/>
          <w:numId w:val="59"/>
        </w:numPr>
        <w:spacing w:line="240" w:lineRule="atLeast"/>
        <w:ind w:left="426"/>
        <w:jc w:val="both"/>
        <w:rPr>
          <w:rFonts w:ascii="Tahoma" w:hAnsi="Tahoma" w:cs="Tahoma"/>
          <w:lang w:val="es-ES_tradnl"/>
        </w:rPr>
      </w:pPr>
      <w:bookmarkStart w:id="63" w:name="_Hlk170197918"/>
      <w:bookmarkStart w:id="64" w:name="_Hlk164185058"/>
      <w:r w:rsidRPr="00F834D7">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rsidR="00541B3B" w:rsidRPr="00F15D7F" w:rsidRDefault="00541B3B" w:rsidP="00541B3B">
      <w:pPr>
        <w:numPr>
          <w:ilvl w:val="1"/>
          <w:numId w:val="59"/>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2"/>
    <w:bookmarkEnd w:id="63"/>
    <w:p w:rsidR="00541B3B" w:rsidRPr="00581897" w:rsidRDefault="00541B3B" w:rsidP="00541B3B">
      <w:pPr>
        <w:spacing w:line="240" w:lineRule="atLeast"/>
        <w:ind w:left="66"/>
        <w:jc w:val="both"/>
        <w:rPr>
          <w:rFonts w:ascii="Tahoma" w:hAnsi="Tahoma" w:cs="Tahoma"/>
          <w:highlight w:val="yellow"/>
          <w:lang w:val="es-ES_tradnl"/>
        </w:rPr>
      </w:pPr>
    </w:p>
    <w:p w:rsidR="00541B3B" w:rsidRPr="00882269" w:rsidRDefault="00541B3B" w:rsidP="00541B3B">
      <w:pPr>
        <w:spacing w:line="300" w:lineRule="auto"/>
        <w:jc w:val="both"/>
        <w:rPr>
          <w:rFonts w:ascii="Tahoma" w:hAnsi="Tahoma" w:cs="Tahoma"/>
          <w:lang w:val="es-ES_tradnl"/>
        </w:rPr>
      </w:pPr>
      <w:bookmarkStart w:id="65" w:name="_Hlk179541991"/>
      <w:bookmarkEnd w:id="64"/>
      <w:r w:rsidRPr="00882269">
        <w:rPr>
          <w:rFonts w:ascii="Tahoma" w:hAnsi="Tahoma" w:cs="Tahoma"/>
          <w:b/>
          <w:lang w:val="es-ES_tradnl"/>
        </w:rPr>
        <w:t>(*)</w:t>
      </w:r>
      <w:r w:rsidRPr="00882269">
        <w:rPr>
          <w:rFonts w:ascii="Tahoma" w:hAnsi="Tahoma" w:cs="Tahoma"/>
          <w:lang w:val="es-ES_tradnl"/>
        </w:rPr>
        <w:t xml:space="preserve"> Periodo constructivo de la obra.</w:t>
      </w:r>
    </w:p>
    <w:p w:rsidR="00541B3B" w:rsidRPr="00882269" w:rsidRDefault="00541B3B" w:rsidP="00541B3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rsidR="00541B3B" w:rsidRPr="00882269" w:rsidRDefault="00541B3B" w:rsidP="00541B3B">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rsidR="00541B3B" w:rsidRPr="00D44F87" w:rsidRDefault="00541B3B" w:rsidP="00541B3B">
      <w:pPr>
        <w:shd w:val="clear" w:color="auto" w:fill="FFFFFF" w:themeFill="background1"/>
        <w:spacing w:line="240" w:lineRule="atLeast"/>
        <w:jc w:val="both"/>
        <w:rPr>
          <w:rFonts w:ascii="Tahoma" w:hAnsi="Tahoma" w:cs="Tahoma"/>
        </w:rPr>
      </w:pPr>
      <w:bookmarkStart w:id="66" w:name="_Hlk146908354"/>
      <w:bookmarkStart w:id="67" w:name="_Toc71811154"/>
      <w:r w:rsidRPr="00D44F87">
        <w:rPr>
          <w:rFonts w:ascii="Tahoma" w:hAnsi="Tahoma" w:cs="Tahoma"/>
          <w:shd w:val="clear" w:color="auto" w:fill="FFFFFF" w:themeFill="background1"/>
        </w:rPr>
        <w:lastRenderedPageBreak/>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5"/>
    <w:bookmarkEnd w:id="66"/>
    <w:p w:rsidR="00541B3B" w:rsidRPr="00882269" w:rsidRDefault="00541B3B" w:rsidP="00541B3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7"/>
    </w:p>
    <w:p w:rsidR="00541B3B" w:rsidRPr="00882269" w:rsidRDefault="00541B3B" w:rsidP="00541B3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805AEE">
        <w:rPr>
          <w:rFonts w:ascii="Tahoma" w:hAnsi="Tahoma" w:cs="Tahoma"/>
          <w:b/>
          <w:color w:val="FF0000"/>
        </w:rPr>
        <w:t xml:space="preserve">3.516.273,16 </w:t>
      </w:r>
      <w:r w:rsidRPr="00882269">
        <w:rPr>
          <w:rFonts w:ascii="Tahoma" w:hAnsi="Tahoma" w:cs="Tahoma"/>
          <w:b/>
          <w:color w:val="FF0000"/>
        </w:rPr>
        <w:t>(</w:t>
      </w:r>
      <w:r>
        <w:rPr>
          <w:rFonts w:ascii="Tahoma" w:hAnsi="Tahoma" w:cs="Tahoma"/>
          <w:b/>
          <w:color w:val="FF0000"/>
        </w:rPr>
        <w:t>Tres millones quinientos dieciséis mil doscientos setenta y tres 16/100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rsidR="00541B3B" w:rsidRPr="00882269" w:rsidRDefault="00541B3B" w:rsidP="00541B3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rsidR="00541B3B" w:rsidRPr="00882269" w:rsidRDefault="00541B3B" w:rsidP="00541B3B">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541B3B" w:rsidRPr="00882269" w:rsidTr="00541B3B">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rsidR="00541B3B" w:rsidRPr="00882269" w:rsidRDefault="00541B3B" w:rsidP="00541B3B">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1B3B" w:rsidRPr="00882269" w:rsidRDefault="00541B3B" w:rsidP="00541B3B">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rsidR="00541B3B" w:rsidRPr="00882269" w:rsidRDefault="00541B3B" w:rsidP="00541B3B">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rsidR="00541B3B" w:rsidRPr="00882269" w:rsidRDefault="00541B3B" w:rsidP="00541B3B">
            <w:pPr>
              <w:jc w:val="center"/>
              <w:rPr>
                <w:rFonts w:ascii="Tahoma" w:hAnsi="Tahoma" w:cs="Tahoma"/>
                <w:b/>
                <w:sz w:val="18"/>
                <w:szCs w:val="18"/>
              </w:rPr>
            </w:pPr>
            <w:r w:rsidRPr="00882269">
              <w:rPr>
                <w:rFonts w:ascii="Tahoma" w:hAnsi="Tahoma" w:cs="Tahoma"/>
                <w:b/>
                <w:sz w:val="18"/>
                <w:szCs w:val="18"/>
              </w:rPr>
              <w:t>Requisito para proceder con el pago (*)</w:t>
            </w:r>
          </w:p>
        </w:tc>
      </w:tr>
      <w:tr w:rsidR="00541B3B" w:rsidRPr="00882269" w:rsidTr="00541B3B">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rsidR="00541B3B" w:rsidRPr="00882269" w:rsidRDefault="00541B3B" w:rsidP="00541B3B">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1B3B" w:rsidRPr="00882269" w:rsidRDefault="00541B3B" w:rsidP="00541B3B">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1B3B" w:rsidRPr="00882269" w:rsidRDefault="00541B3B" w:rsidP="00541B3B">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rsidR="00541B3B" w:rsidRPr="00882269" w:rsidRDefault="00541B3B" w:rsidP="00541B3B">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rsidR="00541B3B" w:rsidRPr="00882269" w:rsidRDefault="00541B3B" w:rsidP="00541B3B">
            <w:pPr>
              <w:spacing w:line="320" w:lineRule="exact"/>
              <w:jc w:val="center"/>
              <w:rPr>
                <w:rFonts w:ascii="Tahoma" w:hAnsi="Tahoma" w:cs="Tahoma"/>
                <w:b/>
              </w:rPr>
            </w:pPr>
          </w:p>
        </w:tc>
      </w:tr>
      <w:tr w:rsidR="00541B3B" w:rsidRPr="00882269" w:rsidTr="00541B3B">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rsidR="00541B3B" w:rsidRPr="00882269" w:rsidRDefault="00541B3B" w:rsidP="00541B3B">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rsidR="00541B3B" w:rsidRPr="00882269" w:rsidRDefault="00541B3B" w:rsidP="00541B3B">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541B3B" w:rsidRPr="00882269" w:rsidRDefault="00541B3B" w:rsidP="00541B3B">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541B3B" w:rsidRPr="00882269" w:rsidRDefault="00541B3B" w:rsidP="00541B3B">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541B3B" w:rsidRPr="00882269" w:rsidRDefault="00541B3B" w:rsidP="00541B3B">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541B3B" w:rsidRPr="00882269" w:rsidRDefault="00541B3B" w:rsidP="00541B3B">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rsidR="00541B3B" w:rsidRPr="00882269" w:rsidRDefault="00541B3B" w:rsidP="00541B3B">
            <w:pPr>
              <w:rPr>
                <w:rFonts w:ascii="Tahoma" w:hAnsi="Tahoma" w:cs="Tahoma"/>
                <w:b/>
                <w:bCs/>
                <w:sz w:val="16"/>
                <w:szCs w:val="16"/>
                <w:lang w:eastAsia="es-ES"/>
              </w:rPr>
            </w:pPr>
          </w:p>
        </w:tc>
      </w:tr>
      <w:tr w:rsidR="00541B3B" w:rsidRPr="00882269" w:rsidTr="00541B3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541B3B" w:rsidRPr="00882269" w:rsidRDefault="00541B3B" w:rsidP="00541B3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541B3B" w:rsidRPr="00882269" w:rsidRDefault="00541B3B" w:rsidP="00541B3B">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rsidR="00541B3B" w:rsidRPr="00882269" w:rsidRDefault="00541B3B" w:rsidP="00541B3B">
            <w:pPr>
              <w:jc w:val="right"/>
              <w:rPr>
                <w:rFonts w:ascii="Tahoma" w:hAnsi="Tahoma" w:cs="Tahoma"/>
                <w:color w:val="FF0000"/>
                <w:sz w:val="16"/>
                <w:szCs w:val="16"/>
                <w:lang w:eastAsia="es-ES"/>
              </w:rPr>
            </w:pPr>
            <w:r w:rsidRPr="00805AEE">
              <w:rPr>
                <w:rFonts w:ascii="Tahoma" w:hAnsi="Tahoma" w:cs="Tahoma"/>
                <w:color w:val="FF0000"/>
                <w:sz w:val="16"/>
                <w:szCs w:val="16"/>
                <w:lang w:eastAsia="es-ES"/>
              </w:rPr>
              <w:t>44.363,30</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541B3B" w:rsidRPr="00882269" w:rsidRDefault="00541B3B" w:rsidP="00541B3B">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rsidR="00541B3B" w:rsidRPr="00882269" w:rsidRDefault="00541B3B" w:rsidP="00541B3B">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rsidR="00541B3B" w:rsidRPr="00882269" w:rsidRDefault="00541B3B" w:rsidP="00541B3B">
            <w:pPr>
              <w:jc w:val="right"/>
              <w:rPr>
                <w:rFonts w:ascii="Tahoma" w:hAnsi="Tahoma" w:cs="Tahoma"/>
                <w:color w:val="FF0000"/>
                <w:sz w:val="16"/>
                <w:szCs w:val="16"/>
                <w:lang w:eastAsia="es-ES"/>
              </w:rPr>
            </w:pPr>
            <w:r w:rsidRPr="00805AEE">
              <w:rPr>
                <w:rFonts w:ascii="Tahoma" w:hAnsi="Tahoma" w:cs="Tahoma"/>
                <w:color w:val="FF0000"/>
                <w:sz w:val="16"/>
                <w:szCs w:val="16"/>
                <w:lang w:eastAsia="es-ES"/>
              </w:rPr>
              <w:t>1.536.320,10</w:t>
            </w:r>
          </w:p>
        </w:tc>
        <w:tc>
          <w:tcPr>
            <w:tcW w:w="786" w:type="pct"/>
            <w:tcBorders>
              <w:top w:val="nil"/>
              <w:left w:val="nil"/>
              <w:bottom w:val="single" w:sz="4" w:space="0" w:color="auto"/>
              <w:right w:val="single" w:sz="4" w:space="0" w:color="auto"/>
            </w:tcBorders>
            <w:shd w:val="clear" w:color="auto" w:fill="FFFFFF" w:themeFill="background1"/>
            <w:vAlign w:val="center"/>
          </w:tcPr>
          <w:p w:rsidR="00541B3B" w:rsidRPr="00845632" w:rsidRDefault="00541B3B" w:rsidP="00541B3B">
            <w:pPr>
              <w:jc w:val="right"/>
              <w:rPr>
                <w:rFonts w:ascii="Calibri" w:hAnsi="Calibri" w:cs="Calibri"/>
                <w:b/>
                <w:color w:val="FF0000"/>
                <w:lang w:eastAsia="es-ES"/>
              </w:rPr>
            </w:pPr>
            <w:r w:rsidRPr="00805AEE">
              <w:rPr>
                <w:rFonts w:ascii="Calibri" w:hAnsi="Calibri" w:cs="Calibri"/>
                <w:b/>
                <w:color w:val="FF0000"/>
                <w:lang w:eastAsia="es-ES"/>
              </w:rPr>
              <w:t>1.580.683,40</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541B3B" w:rsidRPr="00882269" w:rsidRDefault="00541B3B" w:rsidP="00541B3B">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541B3B" w:rsidRPr="00882269" w:rsidTr="00541B3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541B3B" w:rsidRPr="00882269" w:rsidRDefault="00541B3B" w:rsidP="00541B3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541B3B" w:rsidRPr="00882269" w:rsidRDefault="00541B3B" w:rsidP="00541B3B">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rsidR="00541B3B" w:rsidRPr="00882269" w:rsidRDefault="00541B3B" w:rsidP="00541B3B">
            <w:pPr>
              <w:jc w:val="right"/>
              <w:rPr>
                <w:rFonts w:ascii="Tahoma" w:hAnsi="Tahoma" w:cs="Tahoma"/>
                <w:color w:val="FF0000"/>
                <w:sz w:val="16"/>
                <w:szCs w:val="16"/>
                <w:lang w:eastAsia="es-ES"/>
              </w:rPr>
            </w:pPr>
            <w:r w:rsidRPr="00805AEE">
              <w:rPr>
                <w:rFonts w:ascii="Tahoma" w:hAnsi="Tahoma" w:cs="Tahoma"/>
                <w:color w:val="FF0000"/>
                <w:sz w:val="16"/>
                <w:szCs w:val="16"/>
                <w:lang w:eastAsia="es-ES"/>
              </w:rPr>
              <w:t>88.726,59</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541B3B" w:rsidRPr="00882269" w:rsidRDefault="00541B3B" w:rsidP="00541B3B">
            <w:pPr>
              <w:jc w:val="right"/>
              <w:rPr>
                <w:rFonts w:ascii="Tahoma" w:hAnsi="Tahoma" w:cs="Tahoma"/>
                <w:b/>
                <w:sz w:val="16"/>
                <w:szCs w:val="16"/>
                <w:lang w:eastAsia="es-ES"/>
              </w:rPr>
            </w:pPr>
            <w:r w:rsidRPr="00882269">
              <w:rPr>
                <w:rFonts w:ascii="Tahoma" w:hAnsi="Tahoma" w:cs="Tahoma"/>
                <w:b/>
                <w:sz w:val="16"/>
                <w:szCs w:val="16"/>
                <w:lang w:eastAsia="es-ES"/>
              </w:rPr>
              <w:t>Hasta</w:t>
            </w:r>
          </w:p>
          <w:p w:rsidR="00541B3B" w:rsidRPr="00882269" w:rsidRDefault="00541B3B" w:rsidP="00541B3B">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rsidR="00541B3B" w:rsidRPr="00882269" w:rsidRDefault="00541B3B" w:rsidP="00541B3B">
            <w:pPr>
              <w:jc w:val="right"/>
              <w:rPr>
                <w:rFonts w:ascii="Tahoma" w:hAnsi="Tahoma" w:cs="Tahoma"/>
                <w:color w:val="FF0000"/>
                <w:sz w:val="16"/>
                <w:szCs w:val="16"/>
                <w:lang w:eastAsia="es-ES"/>
              </w:rPr>
            </w:pPr>
            <w:r w:rsidRPr="00805AEE">
              <w:rPr>
                <w:rFonts w:ascii="Tahoma" w:hAnsi="Tahoma" w:cs="Tahoma"/>
                <w:color w:val="FF0000"/>
                <w:sz w:val="16"/>
                <w:szCs w:val="16"/>
                <w:lang w:eastAsia="es-ES"/>
              </w:rPr>
              <w:t>1.536.320,10</w:t>
            </w:r>
          </w:p>
        </w:tc>
        <w:tc>
          <w:tcPr>
            <w:tcW w:w="786" w:type="pct"/>
            <w:tcBorders>
              <w:top w:val="nil"/>
              <w:left w:val="nil"/>
              <w:bottom w:val="single" w:sz="4" w:space="0" w:color="auto"/>
              <w:right w:val="single" w:sz="4" w:space="0" w:color="auto"/>
            </w:tcBorders>
            <w:shd w:val="clear" w:color="auto" w:fill="FFFFFF" w:themeFill="background1"/>
            <w:vAlign w:val="center"/>
          </w:tcPr>
          <w:p w:rsidR="00541B3B" w:rsidRPr="00845632" w:rsidRDefault="00541B3B" w:rsidP="00541B3B">
            <w:pPr>
              <w:jc w:val="right"/>
              <w:rPr>
                <w:rFonts w:ascii="Calibri" w:hAnsi="Calibri" w:cs="Calibri"/>
                <w:b/>
                <w:color w:val="FF0000"/>
              </w:rPr>
            </w:pPr>
            <w:r w:rsidRPr="00805AEE">
              <w:rPr>
                <w:rFonts w:ascii="Calibri" w:hAnsi="Calibri" w:cs="Calibri"/>
                <w:b/>
                <w:color w:val="FF0000"/>
              </w:rPr>
              <w:t>1.625.046,69</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541B3B" w:rsidRPr="00882269" w:rsidRDefault="00541B3B" w:rsidP="00541B3B">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541B3B" w:rsidRPr="00882269" w:rsidTr="00541B3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541B3B" w:rsidRPr="00882269" w:rsidRDefault="00541B3B" w:rsidP="00541B3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541B3B" w:rsidRPr="00882269" w:rsidRDefault="00541B3B" w:rsidP="00541B3B">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rsidR="00541B3B" w:rsidRPr="00882269" w:rsidRDefault="00541B3B" w:rsidP="00541B3B">
            <w:pPr>
              <w:jc w:val="right"/>
              <w:rPr>
                <w:rFonts w:ascii="Tahoma" w:hAnsi="Tahoma" w:cs="Tahoma"/>
                <w:color w:val="FF0000"/>
                <w:sz w:val="16"/>
                <w:szCs w:val="16"/>
                <w:lang w:eastAsia="es-ES"/>
              </w:rPr>
            </w:pPr>
            <w:r w:rsidRPr="00805AEE">
              <w:rPr>
                <w:rFonts w:ascii="Tahoma" w:hAnsi="Tahoma" w:cs="Tahoma"/>
                <w:color w:val="FF0000"/>
                <w:sz w:val="16"/>
                <w:szCs w:val="16"/>
                <w:lang w:eastAsia="es-ES"/>
              </w:rPr>
              <w:t>88.726,59</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541B3B" w:rsidRPr="00882269" w:rsidRDefault="00541B3B" w:rsidP="00541B3B">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rsidR="00541B3B" w:rsidRPr="00882269" w:rsidRDefault="00541B3B" w:rsidP="00541B3B">
            <w:pPr>
              <w:jc w:val="right"/>
              <w:rPr>
                <w:rFonts w:ascii="Tahoma" w:hAnsi="Tahoma" w:cs="Tahoma"/>
                <w:color w:val="FF0000"/>
                <w:sz w:val="16"/>
                <w:szCs w:val="16"/>
                <w:lang w:eastAsia="es-ES"/>
              </w:rPr>
            </w:pPr>
            <w:r w:rsidRPr="00805AEE">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rsidR="00541B3B" w:rsidRPr="00845632" w:rsidRDefault="00541B3B" w:rsidP="00541B3B">
            <w:pPr>
              <w:jc w:val="right"/>
              <w:rPr>
                <w:rFonts w:ascii="Calibri" w:hAnsi="Calibri" w:cs="Calibri"/>
                <w:b/>
                <w:color w:val="FF0000"/>
              </w:rPr>
            </w:pPr>
            <w:r w:rsidRPr="00805AEE">
              <w:rPr>
                <w:rFonts w:ascii="Calibri" w:hAnsi="Calibri" w:cs="Calibri"/>
                <w:b/>
                <w:color w:val="FF0000"/>
              </w:rPr>
              <w:t>88.726,59</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541B3B" w:rsidRPr="00882269" w:rsidRDefault="00541B3B" w:rsidP="00541B3B">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541B3B" w:rsidRPr="00882269" w:rsidTr="00541B3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541B3B" w:rsidRPr="00882269" w:rsidRDefault="00541B3B" w:rsidP="00541B3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541B3B" w:rsidRPr="00882269" w:rsidRDefault="00541B3B" w:rsidP="00541B3B">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rsidR="00541B3B" w:rsidRPr="00882269" w:rsidRDefault="00541B3B" w:rsidP="00541B3B">
            <w:pPr>
              <w:jc w:val="right"/>
              <w:rPr>
                <w:rFonts w:ascii="Tahoma" w:hAnsi="Tahoma" w:cs="Tahoma"/>
                <w:color w:val="FF0000"/>
                <w:sz w:val="16"/>
                <w:szCs w:val="16"/>
                <w:lang w:eastAsia="es-ES"/>
              </w:rPr>
            </w:pPr>
            <w:r w:rsidRPr="00805AEE">
              <w:rPr>
                <w:rFonts w:ascii="Tahoma" w:hAnsi="Tahoma" w:cs="Tahoma"/>
                <w:color w:val="FF0000"/>
                <w:sz w:val="16"/>
                <w:szCs w:val="16"/>
                <w:lang w:eastAsia="es-ES"/>
              </w:rPr>
              <w:t>221.816,48</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541B3B" w:rsidRPr="00882269" w:rsidRDefault="00541B3B" w:rsidP="00541B3B">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rsidR="00541B3B" w:rsidRPr="00882269" w:rsidRDefault="00541B3B" w:rsidP="00541B3B">
            <w:pPr>
              <w:jc w:val="right"/>
              <w:rPr>
                <w:rFonts w:ascii="Tahoma" w:hAnsi="Tahoma" w:cs="Tahoma"/>
                <w:color w:val="FF0000"/>
                <w:sz w:val="16"/>
                <w:szCs w:val="16"/>
                <w:lang w:eastAsia="es-ES"/>
              </w:rPr>
            </w:pPr>
            <w:r w:rsidRPr="00805AEE">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rsidR="00541B3B" w:rsidRPr="00845632" w:rsidRDefault="00541B3B" w:rsidP="00541B3B">
            <w:pPr>
              <w:jc w:val="right"/>
              <w:rPr>
                <w:rFonts w:ascii="Calibri" w:hAnsi="Calibri" w:cs="Calibri"/>
                <w:b/>
                <w:color w:val="FF0000"/>
              </w:rPr>
            </w:pPr>
            <w:r w:rsidRPr="00805AEE">
              <w:rPr>
                <w:rFonts w:ascii="Calibri" w:hAnsi="Calibri" w:cs="Calibri"/>
                <w:b/>
                <w:color w:val="FF0000"/>
              </w:rPr>
              <w:t>221.816,48</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541B3B" w:rsidRPr="00882269" w:rsidRDefault="00541B3B" w:rsidP="00541B3B">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541B3B" w:rsidRPr="00882269" w:rsidTr="00541B3B">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541B3B" w:rsidRPr="00882269" w:rsidRDefault="00541B3B" w:rsidP="00541B3B">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rsidR="00541B3B" w:rsidRPr="00882269" w:rsidRDefault="00541B3B" w:rsidP="00541B3B">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rsidR="00541B3B" w:rsidRPr="00882269" w:rsidRDefault="00541B3B" w:rsidP="00541B3B">
            <w:pPr>
              <w:jc w:val="right"/>
              <w:rPr>
                <w:rFonts w:ascii="Tahoma" w:hAnsi="Tahoma" w:cs="Tahoma"/>
                <w:b/>
                <w:bCs/>
                <w:color w:val="FF0000"/>
                <w:sz w:val="16"/>
                <w:szCs w:val="16"/>
                <w:lang w:eastAsia="es-ES"/>
              </w:rPr>
            </w:pPr>
            <w:r w:rsidRPr="00805AEE">
              <w:rPr>
                <w:rFonts w:ascii="Tahoma" w:hAnsi="Tahoma" w:cs="Tahoma"/>
                <w:b/>
                <w:bCs/>
                <w:color w:val="FF0000"/>
                <w:sz w:val="16"/>
                <w:szCs w:val="16"/>
                <w:lang w:eastAsia="es-ES"/>
              </w:rPr>
              <w:t>443.632,96</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rsidR="00541B3B" w:rsidRPr="00882269" w:rsidRDefault="00541B3B" w:rsidP="00541B3B">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tcPr>
          <w:p w:rsidR="00541B3B" w:rsidRPr="00882269" w:rsidRDefault="00541B3B" w:rsidP="00541B3B">
            <w:pPr>
              <w:jc w:val="right"/>
              <w:rPr>
                <w:rFonts w:ascii="Tahoma" w:hAnsi="Tahoma" w:cs="Tahoma"/>
                <w:b/>
                <w:bCs/>
                <w:color w:val="FF0000"/>
                <w:sz w:val="16"/>
                <w:szCs w:val="16"/>
                <w:lang w:eastAsia="es-ES"/>
              </w:rPr>
            </w:pPr>
            <w:r w:rsidRPr="00805AEE">
              <w:rPr>
                <w:rFonts w:ascii="Tahoma" w:hAnsi="Tahoma" w:cs="Tahoma"/>
                <w:b/>
                <w:bCs/>
                <w:color w:val="FF0000"/>
                <w:sz w:val="16"/>
                <w:szCs w:val="16"/>
                <w:lang w:eastAsia="es-ES"/>
              </w:rPr>
              <w:t>3.072.640,20</w:t>
            </w:r>
          </w:p>
        </w:tc>
        <w:tc>
          <w:tcPr>
            <w:tcW w:w="786" w:type="pct"/>
            <w:tcBorders>
              <w:top w:val="nil"/>
              <w:left w:val="nil"/>
              <w:bottom w:val="single" w:sz="4" w:space="0" w:color="auto"/>
              <w:right w:val="single" w:sz="4" w:space="0" w:color="auto"/>
            </w:tcBorders>
            <w:shd w:val="clear" w:color="auto" w:fill="FFFFFF" w:themeFill="background1"/>
            <w:noWrap/>
            <w:vAlign w:val="center"/>
          </w:tcPr>
          <w:p w:rsidR="00541B3B" w:rsidRPr="00845632" w:rsidRDefault="00541B3B" w:rsidP="00541B3B">
            <w:pPr>
              <w:jc w:val="right"/>
              <w:rPr>
                <w:rFonts w:ascii="Calibri" w:hAnsi="Calibri" w:cs="Calibri"/>
                <w:b/>
                <w:color w:val="FF0000"/>
              </w:rPr>
            </w:pPr>
            <w:r w:rsidRPr="00805AEE">
              <w:rPr>
                <w:rFonts w:ascii="Calibri" w:hAnsi="Calibri" w:cs="Calibri"/>
                <w:b/>
                <w:color w:val="FF0000"/>
              </w:rPr>
              <w:t>3.516.273,16</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rsidR="00541B3B" w:rsidRPr="00882269" w:rsidRDefault="00541B3B" w:rsidP="00541B3B">
            <w:pPr>
              <w:rPr>
                <w:rFonts w:ascii="Calibri" w:hAnsi="Calibri" w:cs="Calibri"/>
                <w:color w:val="000000"/>
                <w:lang w:eastAsia="es-ES"/>
              </w:rPr>
            </w:pPr>
            <w:r w:rsidRPr="00882269">
              <w:rPr>
                <w:rFonts w:ascii="Calibri" w:hAnsi="Calibri" w:cs="Calibri"/>
                <w:color w:val="000000"/>
                <w:lang w:eastAsia="es-ES"/>
              </w:rPr>
              <w:t> </w:t>
            </w:r>
          </w:p>
        </w:tc>
      </w:tr>
    </w:tbl>
    <w:p w:rsidR="00541B3B" w:rsidRPr="00882269" w:rsidRDefault="00541B3B" w:rsidP="00541B3B">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rsidR="00541B3B" w:rsidRPr="00882269" w:rsidRDefault="00541B3B" w:rsidP="00541B3B">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rsidR="00541B3B" w:rsidRPr="00882269" w:rsidRDefault="00541B3B" w:rsidP="00541B3B">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541B3B" w:rsidRPr="00882269" w:rsidRDefault="00541B3B" w:rsidP="00541B3B">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rsidR="00541B3B" w:rsidRPr="00882269" w:rsidRDefault="00541B3B" w:rsidP="00541B3B">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rsidR="00541B3B" w:rsidRPr="00882269" w:rsidRDefault="00541B3B" w:rsidP="00541B3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rsidR="00541B3B" w:rsidRPr="00882269" w:rsidRDefault="00541B3B" w:rsidP="00541B3B">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541B3B" w:rsidRPr="00882269" w:rsidRDefault="00541B3B" w:rsidP="00541B3B">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rsidR="00541B3B" w:rsidRPr="00882269" w:rsidRDefault="00541B3B" w:rsidP="00541B3B">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rsidR="00541B3B" w:rsidRPr="00882269" w:rsidRDefault="00541B3B" w:rsidP="00541B3B">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rsidR="00541B3B" w:rsidRPr="00882269" w:rsidRDefault="00541B3B" w:rsidP="00541B3B">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rsidR="00541B3B" w:rsidRPr="00882269" w:rsidRDefault="00541B3B" w:rsidP="00541B3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lastRenderedPageBreak/>
        <w:t>PAGO DE IMPUESTOS</w:t>
      </w:r>
      <w:bookmarkEnd w:id="71"/>
    </w:p>
    <w:p w:rsidR="00541B3B" w:rsidRPr="00882269" w:rsidRDefault="00541B3B" w:rsidP="00541B3B">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rsidR="00541B3B" w:rsidRPr="00882269" w:rsidRDefault="00541B3B" w:rsidP="00541B3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rsidR="00541B3B" w:rsidRPr="00A21D91" w:rsidRDefault="00541B3B" w:rsidP="00541B3B">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rsidR="00541B3B" w:rsidRPr="00A21D91" w:rsidRDefault="00541B3B" w:rsidP="00541B3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A21D91">
        <w:rPr>
          <w:rFonts w:ascii="Tahoma" w:hAnsi="Tahoma" w:cs="Tahoma"/>
          <w:b/>
          <w:bCs/>
          <w:color w:val="000000"/>
          <w:kern w:val="32"/>
          <w:lang w:val="es-ES_tradnl"/>
        </w:rPr>
        <w:t>GARANTÍAS</w:t>
      </w:r>
    </w:p>
    <w:p w:rsidR="00541B3B" w:rsidRPr="00A21D91" w:rsidRDefault="00541B3B" w:rsidP="00541B3B">
      <w:pPr>
        <w:jc w:val="both"/>
        <w:rPr>
          <w:rFonts w:ascii="Tahoma" w:hAnsi="Tahoma" w:cs="Tahoma"/>
          <w:lang w:val="es-ES_tradnl"/>
        </w:rPr>
      </w:pPr>
      <w:bookmarkStart w:id="74" w:name="_Toc81229595"/>
      <w:bookmarkStart w:id="75" w:name="_Toc81314437"/>
      <w:bookmarkStart w:id="76" w:name="_Hlk179541408"/>
      <w:bookmarkEnd w:id="73"/>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A21D91">
        <w:rPr>
          <w:rFonts w:ascii="Tahoma" w:hAnsi="Tahoma" w:cs="Tahoma"/>
          <w:lang w:eastAsia="es-BO"/>
        </w:rPr>
        <w:t xml:space="preserve">se establece las </w:t>
      </w:r>
      <w:bookmarkEnd w:id="74"/>
      <w:bookmarkEnd w:id="75"/>
      <w:bookmarkEnd w:id="77"/>
      <w:r w:rsidRPr="00A21D91">
        <w:rPr>
          <w:rFonts w:ascii="Tahoma" w:hAnsi="Tahoma" w:cs="Tahoma"/>
          <w:lang w:eastAsia="es-BO"/>
        </w:rPr>
        <w:t>garantías según el objeto, las cuales deberán ser presentadas de acuerdo a lo solicitado en el DCD.</w:t>
      </w:r>
    </w:p>
    <w:p w:rsidR="00541B3B" w:rsidRPr="00A21D91" w:rsidRDefault="00541B3B" w:rsidP="00541B3B">
      <w:pPr>
        <w:rPr>
          <w:rFonts w:ascii="Tahoma" w:hAnsi="Tahoma" w:cs="Tahoma"/>
          <w:b/>
          <w:lang w:val="es-ES_tradnl"/>
        </w:rPr>
      </w:pPr>
      <w:bookmarkStart w:id="78" w:name="_Toc81314438"/>
      <w:bookmarkStart w:id="79" w:name="_Toc100250575"/>
      <w:bookmarkEnd w:id="76"/>
      <w:r w:rsidRPr="00A21D91">
        <w:rPr>
          <w:rFonts w:ascii="Tahoma" w:hAnsi="Tahoma" w:cs="Tahoma"/>
          <w:b/>
          <w:lang w:val="es-ES_tradnl"/>
        </w:rPr>
        <w:t>GARANTÍA DE SERIEDAD DE PROPUESTA:</w:t>
      </w:r>
      <w:bookmarkEnd w:id="78"/>
      <w:bookmarkEnd w:id="79"/>
    </w:p>
    <w:p w:rsidR="00541B3B" w:rsidRPr="00A21D91" w:rsidRDefault="00541B3B" w:rsidP="00541B3B">
      <w:pPr>
        <w:spacing w:line="260" w:lineRule="atLeast"/>
        <w:jc w:val="both"/>
        <w:rPr>
          <w:rFonts w:ascii="Tahoma" w:hAnsi="Tahoma" w:cs="Tahoma"/>
          <w:lang w:eastAsia="es-BO"/>
        </w:rPr>
      </w:pPr>
      <w:bookmarkStart w:id="80" w:name="_Toc81229597"/>
      <w:bookmarkStart w:id="81"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A21D91">
        <w:rPr>
          <w:rFonts w:ascii="Tahoma" w:hAnsi="Tahoma" w:cs="Tahoma"/>
          <w:lang w:eastAsia="es-BO"/>
        </w:rPr>
        <w:t xml:space="preserve">cero punto cinco por ciento (0.5%) </w:t>
      </w:r>
      <w:bookmarkEnd w:id="82"/>
      <w:r w:rsidRPr="00A21D91">
        <w:rPr>
          <w:rFonts w:ascii="Tahoma" w:hAnsi="Tahoma" w:cs="Tahoma"/>
          <w:lang w:eastAsia="es-BO"/>
        </w:rPr>
        <w:t xml:space="preserve">del precio referencial de la contratación.  </w:t>
      </w:r>
    </w:p>
    <w:p w:rsidR="00541B3B" w:rsidRPr="00A21D91" w:rsidRDefault="00541B3B" w:rsidP="00541B3B">
      <w:pPr>
        <w:spacing w:line="260" w:lineRule="atLeast"/>
        <w:jc w:val="both"/>
        <w:rPr>
          <w:rFonts w:ascii="Tahoma" w:hAnsi="Tahoma" w:cs="Tahoma"/>
          <w:lang w:eastAsia="es-BO"/>
        </w:rPr>
      </w:pPr>
      <w:bookmarkStart w:id="83" w:name="_Toc81229598"/>
      <w:bookmarkStart w:id="84" w:name="_Toc81314440"/>
      <w:bookmarkEnd w:id="80"/>
      <w:bookmarkEnd w:id="81"/>
      <w:r w:rsidRPr="00A21D91">
        <w:rPr>
          <w:rFonts w:ascii="Tahoma" w:hAnsi="Tahoma" w:cs="Tahoma"/>
          <w:lang w:eastAsia="es-BO"/>
        </w:rPr>
        <w:t xml:space="preserve">La vigencia de esta garantía deberá tener noventa (90) días calendario a partir de la apertura de la propuesta establecida en el DCD. </w:t>
      </w:r>
      <w:bookmarkEnd w:id="83"/>
      <w:bookmarkEnd w:id="84"/>
    </w:p>
    <w:p w:rsidR="00541B3B" w:rsidRPr="00A21D91" w:rsidRDefault="00541B3B" w:rsidP="00541B3B">
      <w:pPr>
        <w:spacing w:line="260" w:lineRule="atLeast"/>
        <w:jc w:val="both"/>
        <w:rPr>
          <w:rFonts w:ascii="Tahoma" w:hAnsi="Tahoma" w:cs="Tahoma"/>
          <w:lang w:eastAsia="es-BO"/>
        </w:rPr>
      </w:pPr>
      <w:bookmarkStart w:id="85" w:name="_Toc81229599"/>
      <w:bookmarkStart w:id="86" w:name="_Toc81314441"/>
      <w:r w:rsidRPr="00A21D91">
        <w:rPr>
          <w:rFonts w:ascii="Tahoma" w:hAnsi="Tahoma" w:cs="Tahoma"/>
          <w:lang w:eastAsia="es-BO"/>
        </w:rPr>
        <w:t>La Garantía de Seriedad de Propuesta será devuelta conforme a lo establecido en el DCD.</w:t>
      </w:r>
      <w:bookmarkEnd w:id="85"/>
      <w:bookmarkEnd w:id="86"/>
    </w:p>
    <w:p w:rsidR="00541B3B" w:rsidRPr="00A21D91" w:rsidRDefault="00541B3B" w:rsidP="00541B3B">
      <w:pPr>
        <w:spacing w:line="260" w:lineRule="atLeast"/>
        <w:jc w:val="both"/>
        <w:rPr>
          <w:rFonts w:ascii="Tahoma" w:hAnsi="Tahoma" w:cs="Tahoma"/>
          <w:lang w:eastAsia="es-BO"/>
        </w:rPr>
      </w:pPr>
    </w:p>
    <w:p w:rsidR="00541B3B" w:rsidRPr="00A21D91" w:rsidRDefault="00541B3B" w:rsidP="00541B3B">
      <w:pPr>
        <w:rPr>
          <w:rFonts w:ascii="Tahoma" w:hAnsi="Tahoma" w:cs="Tahoma"/>
          <w:b/>
          <w:bCs/>
          <w:color w:val="000000"/>
          <w:kern w:val="32"/>
          <w:lang w:val="es-ES_tradnl"/>
        </w:rPr>
      </w:pPr>
      <w:bookmarkStart w:id="87" w:name="_Toc71811161"/>
      <w:r w:rsidRPr="00A21D91">
        <w:rPr>
          <w:rFonts w:ascii="Tahoma" w:hAnsi="Tahoma" w:cs="Tahoma"/>
          <w:b/>
          <w:bCs/>
          <w:color w:val="000000"/>
          <w:kern w:val="32"/>
          <w:lang w:val="es-ES_tradnl"/>
        </w:rPr>
        <w:t>GARANTÍA DE CUMPLIMIENTO DE CONTRATO</w:t>
      </w:r>
      <w:bookmarkEnd w:id="87"/>
    </w:p>
    <w:p w:rsidR="00541B3B" w:rsidRPr="00A21D91" w:rsidRDefault="00541B3B" w:rsidP="00541B3B">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541B3B" w:rsidRPr="00A21D91" w:rsidRDefault="00541B3B" w:rsidP="00541B3B">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rsidR="00541B3B" w:rsidRPr="00A21D91" w:rsidRDefault="00541B3B" w:rsidP="00541B3B">
      <w:pPr>
        <w:autoSpaceDE w:val="0"/>
        <w:autoSpaceDN w:val="0"/>
        <w:adjustRightInd w:val="0"/>
        <w:spacing w:line="260" w:lineRule="atLeast"/>
        <w:jc w:val="both"/>
        <w:rPr>
          <w:rFonts w:ascii="Tahoma" w:eastAsia="Calibri" w:hAnsi="Tahoma" w:cs="Tahoma"/>
          <w:lang w:eastAsia="es-BO"/>
        </w:rPr>
      </w:pPr>
      <w:bookmarkStart w:id="88" w:name="_Hlk144978977"/>
      <w:r w:rsidRPr="00A21D91">
        <w:rPr>
          <w:rFonts w:ascii="Tahoma" w:eastAsia="Calibri" w:hAnsi="Tahoma" w:cs="Tahoma"/>
          <w:lang w:eastAsia="es-BO"/>
        </w:rPr>
        <w:t>La garantía, será devuelta a la Entidad Ejecutora, una vez que se cuente con el pago final del servicio de consultoría</w:t>
      </w:r>
      <w:bookmarkEnd w:id="88"/>
      <w:r w:rsidRPr="00A21D91">
        <w:rPr>
          <w:rFonts w:ascii="Tahoma" w:eastAsia="Calibri" w:hAnsi="Tahoma" w:cs="Tahoma"/>
          <w:lang w:eastAsia="es-BO"/>
        </w:rPr>
        <w:t>.</w:t>
      </w:r>
    </w:p>
    <w:p w:rsidR="00541B3B" w:rsidRPr="00A21D91" w:rsidRDefault="00541B3B" w:rsidP="00541B3B">
      <w:pPr>
        <w:autoSpaceDE w:val="0"/>
        <w:autoSpaceDN w:val="0"/>
        <w:adjustRightInd w:val="0"/>
        <w:spacing w:line="260" w:lineRule="atLeast"/>
        <w:jc w:val="both"/>
        <w:rPr>
          <w:rFonts w:ascii="Tahoma" w:eastAsia="Calibri" w:hAnsi="Tahoma" w:cs="Tahoma"/>
          <w:lang w:eastAsia="es-BO"/>
        </w:rPr>
      </w:pPr>
    </w:p>
    <w:p w:rsidR="00541B3B" w:rsidRPr="00A21D91" w:rsidRDefault="00541B3B" w:rsidP="00541B3B">
      <w:pPr>
        <w:autoSpaceDE w:val="0"/>
        <w:autoSpaceDN w:val="0"/>
        <w:adjustRightInd w:val="0"/>
        <w:jc w:val="both"/>
        <w:rPr>
          <w:rFonts w:ascii="Tahoma" w:hAnsi="Tahoma" w:cs="Tahoma"/>
          <w:b/>
          <w:lang w:val="es-ES_tradnl"/>
        </w:rPr>
      </w:pPr>
      <w:bookmarkStart w:id="89" w:name="_Hlk179535873"/>
      <w:r w:rsidRPr="00A21D91">
        <w:rPr>
          <w:rFonts w:ascii="Tahoma" w:hAnsi="Tahoma" w:cs="Tahoma"/>
          <w:b/>
          <w:lang w:val="es-ES_tradnl"/>
        </w:rPr>
        <w:t>GARANTÍA ADICIONAL A LA GARANTÍA DE CUMPLIMIENTO DE CONTRATO DE OBRAS.</w:t>
      </w:r>
    </w:p>
    <w:p w:rsidR="00541B3B" w:rsidRPr="00A21D91" w:rsidRDefault="00541B3B" w:rsidP="00541B3B">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rsidR="00541B3B" w:rsidRPr="00A21D91" w:rsidRDefault="00541B3B" w:rsidP="00541B3B">
      <w:pPr>
        <w:autoSpaceDE w:val="0"/>
        <w:autoSpaceDN w:val="0"/>
        <w:adjustRightInd w:val="0"/>
        <w:jc w:val="both"/>
        <w:rPr>
          <w:rFonts w:ascii="Tahoma" w:eastAsia="Calibri" w:hAnsi="Tahoma" w:cs="Tahoma"/>
          <w:lang w:eastAsia="es-BO"/>
        </w:rPr>
      </w:pPr>
    </w:p>
    <w:p w:rsidR="00541B3B" w:rsidRPr="00A21D91" w:rsidRDefault="00541B3B" w:rsidP="00541B3B">
      <w:pPr>
        <w:jc w:val="both"/>
        <w:rPr>
          <w:rFonts w:ascii="Tahoma" w:hAnsi="Tahoma" w:cs="Tahoma"/>
          <w:b/>
          <w:bCs/>
          <w:color w:val="000000"/>
          <w:kern w:val="32"/>
          <w:lang w:val="es-ES_tradnl"/>
        </w:rPr>
      </w:pPr>
      <w:bookmarkStart w:id="90"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90"/>
    </w:p>
    <w:p w:rsidR="00541B3B" w:rsidRPr="00882269" w:rsidRDefault="00541B3B" w:rsidP="00541B3B">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rsidR="00541B3B" w:rsidRPr="00882269" w:rsidRDefault="00541B3B" w:rsidP="00541B3B">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541B3B" w:rsidRPr="00882269" w:rsidRDefault="00541B3B" w:rsidP="00541B3B">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541B3B" w:rsidRPr="00882269" w:rsidRDefault="00541B3B" w:rsidP="00541B3B">
      <w:pPr>
        <w:autoSpaceDE w:val="0"/>
        <w:autoSpaceDN w:val="0"/>
        <w:adjustRightInd w:val="0"/>
        <w:spacing w:line="260" w:lineRule="atLeast"/>
        <w:jc w:val="both"/>
        <w:rPr>
          <w:rFonts w:ascii="Tahoma" w:hAnsi="Tahoma" w:cs="Tahoma"/>
          <w:lang w:eastAsia="es-BO"/>
        </w:rPr>
      </w:pPr>
      <w:bookmarkStart w:id="91" w:name="_Hlk144979014"/>
      <w:r w:rsidRPr="00882269">
        <w:rPr>
          <w:rFonts w:ascii="Tahoma" w:eastAsia="Calibri" w:hAnsi="Tahoma" w:cs="Tahoma"/>
          <w:color w:val="000000"/>
        </w:rPr>
        <w:lastRenderedPageBreak/>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882269">
        <w:rPr>
          <w:rFonts w:ascii="Tahoma" w:hAnsi="Tahoma" w:cs="Tahoma"/>
          <w:lang w:eastAsia="es-BO"/>
        </w:rPr>
        <w:t>.</w:t>
      </w:r>
    </w:p>
    <w:p w:rsidR="00541B3B" w:rsidRPr="00882269" w:rsidRDefault="00541B3B" w:rsidP="00541B3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541B3B" w:rsidRPr="00882269" w:rsidRDefault="00541B3B" w:rsidP="00541B3B">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rsidR="00541B3B" w:rsidRPr="00882269" w:rsidRDefault="00541B3B" w:rsidP="00541B3B">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541B3B" w:rsidRPr="00882269" w:rsidRDefault="00541B3B" w:rsidP="00541B3B">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rsidR="00541B3B" w:rsidRPr="00882269" w:rsidRDefault="00541B3B" w:rsidP="00541B3B">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rsidR="00541B3B" w:rsidRPr="00882269" w:rsidRDefault="00541B3B" w:rsidP="00541B3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882269">
        <w:rPr>
          <w:rFonts w:ascii="Tahoma" w:hAnsi="Tahoma" w:cs="Tahoma"/>
          <w:b/>
          <w:bCs/>
          <w:color w:val="000000"/>
          <w:kern w:val="32"/>
          <w:lang w:val="es-ES_tradnl"/>
        </w:rPr>
        <w:t>LIBERACIÓN DE GARANTÍA DE ANTICIPO</w:t>
      </w:r>
      <w:bookmarkEnd w:id="92"/>
    </w:p>
    <w:p w:rsidR="00541B3B" w:rsidRPr="00882269" w:rsidRDefault="00541B3B" w:rsidP="00541B3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rsidR="00541B3B" w:rsidRPr="00882269" w:rsidRDefault="00541B3B" w:rsidP="00541B3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882269">
        <w:rPr>
          <w:rFonts w:ascii="Tahoma" w:hAnsi="Tahoma" w:cs="Tahoma"/>
          <w:b/>
          <w:bCs/>
          <w:color w:val="000000"/>
          <w:kern w:val="32"/>
          <w:lang w:val="es-ES_tradnl"/>
        </w:rPr>
        <w:t>MULTAS</w:t>
      </w:r>
      <w:bookmarkEnd w:id="93"/>
      <w:r w:rsidRPr="00882269">
        <w:rPr>
          <w:rFonts w:ascii="Tahoma" w:hAnsi="Tahoma" w:cs="Tahoma"/>
          <w:b/>
          <w:bCs/>
          <w:color w:val="000000"/>
          <w:kern w:val="32"/>
          <w:lang w:val="es-ES_tradnl"/>
        </w:rPr>
        <w:t xml:space="preserve"> Y SANCIONES</w:t>
      </w:r>
    </w:p>
    <w:p w:rsidR="00541B3B" w:rsidRPr="00882269" w:rsidRDefault="00541B3B" w:rsidP="00541B3B">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rsidR="00541B3B" w:rsidRPr="00F15D7F" w:rsidRDefault="00541B3B" w:rsidP="00541B3B">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rsidR="00541B3B" w:rsidRPr="00F15D7F" w:rsidRDefault="00541B3B" w:rsidP="00541B3B">
      <w:pPr>
        <w:numPr>
          <w:ilvl w:val="0"/>
          <w:numId w:val="45"/>
        </w:numPr>
        <w:spacing w:line="260" w:lineRule="atLeast"/>
        <w:ind w:left="567" w:hanging="283"/>
        <w:jc w:val="both"/>
        <w:rPr>
          <w:rFonts w:ascii="Tahoma" w:hAnsi="Tahoma" w:cs="Tahoma"/>
          <w:lang w:val="es-ES_tradnl"/>
        </w:rPr>
      </w:pPr>
      <w:bookmarkStart w:id="94" w:name="_Hlk118649982"/>
      <w:r w:rsidRPr="00F15D7F">
        <w:rPr>
          <w:rFonts w:ascii="Tahoma" w:hAnsi="Tahoma" w:cs="Tahoma"/>
          <w:lang w:val="es-ES_tradnl"/>
        </w:rPr>
        <w:t>Cuando la Entidad Ejecutora, no cumpla con la entrega de los productos en los plazos establecidos.</w:t>
      </w:r>
    </w:p>
    <w:p w:rsidR="00541B3B" w:rsidRPr="00F15D7F" w:rsidRDefault="00541B3B" w:rsidP="00541B3B">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541B3B" w:rsidRPr="00F15D7F" w:rsidRDefault="00541B3B" w:rsidP="00541B3B">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4"/>
    <w:p w:rsidR="00541B3B" w:rsidRPr="00F15D7F" w:rsidRDefault="00541B3B" w:rsidP="00541B3B">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541B3B" w:rsidRPr="00F15D7F" w:rsidRDefault="00541B3B" w:rsidP="00541B3B">
      <w:pPr>
        <w:numPr>
          <w:ilvl w:val="0"/>
          <w:numId w:val="45"/>
        </w:numPr>
        <w:spacing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F15D7F">
        <w:rPr>
          <w:rFonts w:ascii="Tahoma" w:hAnsi="Tahoma" w:cs="Tahoma"/>
          <w:lang w:val="es-ES_tradnl"/>
        </w:rPr>
        <w:t xml:space="preserve">Cuando la Entidad Ejecutora contratada, retrase, incumpla o </w:t>
      </w:r>
      <w:bookmarkStart w:id="97" w:name="_Hlk144979071"/>
      <w:r w:rsidRPr="00F15D7F">
        <w:rPr>
          <w:rFonts w:ascii="Tahoma" w:hAnsi="Tahoma" w:cs="Tahoma"/>
          <w:lang w:val="es-ES_tradnl"/>
        </w:rPr>
        <w:t xml:space="preserve">no se encuentre en obra </w:t>
      </w:r>
      <w:bookmarkEnd w:id="97"/>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5"/>
    <w:p w:rsidR="00541B3B" w:rsidRPr="00F15D7F" w:rsidRDefault="00541B3B" w:rsidP="00541B3B">
      <w:pPr>
        <w:spacing w:line="260" w:lineRule="atLeast"/>
        <w:ind w:left="567"/>
        <w:jc w:val="both"/>
        <w:rPr>
          <w:rFonts w:ascii="Tahoma" w:hAnsi="Tahoma" w:cs="Tahoma"/>
          <w:strike/>
          <w:color w:val="000000" w:themeColor="text1"/>
          <w:lang w:val="es-ES_tradnl"/>
        </w:rPr>
      </w:pPr>
    </w:p>
    <w:p w:rsidR="00541B3B" w:rsidRPr="0041185F" w:rsidRDefault="00541B3B" w:rsidP="00541B3B">
      <w:pPr>
        <w:numPr>
          <w:ilvl w:val="1"/>
          <w:numId w:val="56"/>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equivalente al </w:t>
      </w:r>
      <w:r w:rsidRPr="00A36FBE">
        <w:rPr>
          <w:rFonts w:ascii="Tahoma" w:hAnsi="Tahoma" w:cs="Tahoma"/>
          <w:b/>
          <w:bCs/>
          <w:highlight w:val="green"/>
        </w:rPr>
        <w:t>3</w:t>
      </w:r>
      <w:r w:rsidRPr="00A36FBE">
        <w:rPr>
          <w:rFonts w:ascii="Tahoma" w:hAnsi="Tahoma" w:cs="Tahoma"/>
          <w:b/>
          <w:bCs/>
          <w:highlight w:val="green"/>
          <w:lang w:eastAsia="es-BO"/>
        </w:rPr>
        <w:t xml:space="preserve"> </w:t>
      </w:r>
      <w:r w:rsidRPr="00A36FBE">
        <w:rPr>
          <w:rFonts w:ascii="Tahoma" w:hAnsi="Tahoma" w:cs="Tahoma"/>
          <w:b/>
          <w:bCs/>
          <w:highlight w:val="green"/>
        </w:rPr>
        <w:t>por 1.000</w:t>
      </w:r>
      <w:r w:rsidRPr="0041185F">
        <w:rPr>
          <w:rFonts w:ascii="Tahoma" w:hAnsi="Tahoma" w:cs="Tahoma"/>
        </w:rPr>
        <w:t xml:space="preserve"> </w:t>
      </w:r>
      <w:r w:rsidRPr="0041185F">
        <w:rPr>
          <w:rFonts w:ascii="Tahoma" w:hAnsi="Tahoma" w:cs="Tahoma"/>
          <w:b/>
          <w:bCs/>
        </w:rPr>
        <w:t>del monto total del Contrato</w:t>
      </w:r>
      <w:r w:rsidRPr="0041185F">
        <w:rPr>
          <w:rFonts w:ascii="Tahoma" w:hAnsi="Tahoma" w:cs="Tahoma"/>
        </w:rPr>
        <w:t>, en las siguientes acciones:</w:t>
      </w:r>
    </w:p>
    <w:p w:rsidR="00541B3B" w:rsidRPr="00882269" w:rsidRDefault="00541B3B" w:rsidP="00541B3B">
      <w:pPr>
        <w:ind w:left="720"/>
        <w:rPr>
          <w:rFonts w:ascii="Tahoma" w:hAnsi="Tahoma" w:cs="Tahoma"/>
        </w:rPr>
      </w:pPr>
    </w:p>
    <w:p w:rsidR="00541B3B" w:rsidRPr="00F911FC" w:rsidRDefault="00541B3B" w:rsidP="00541B3B">
      <w:pPr>
        <w:numPr>
          <w:ilvl w:val="0"/>
          <w:numId w:val="45"/>
        </w:numPr>
        <w:spacing w:line="260" w:lineRule="atLeast"/>
        <w:ind w:left="567" w:hanging="283"/>
        <w:jc w:val="both"/>
        <w:rPr>
          <w:rFonts w:ascii="Tahoma" w:hAnsi="Tahoma" w:cs="Tahoma"/>
        </w:rPr>
      </w:pPr>
      <w:r w:rsidRPr="00882269">
        <w:rPr>
          <w:rFonts w:ascii="Tahoma" w:hAnsi="Tahoma" w:cs="Tahoma"/>
          <w:lang w:val="es-ES_tradnl"/>
        </w:rPr>
        <w:lastRenderedPageBreak/>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541B3B" w:rsidRPr="0023464D" w:rsidRDefault="00541B3B" w:rsidP="00541B3B">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rsidR="00541B3B" w:rsidRPr="00AB44C6" w:rsidRDefault="00541B3B" w:rsidP="00541B3B">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6"/>
    <w:p w:rsidR="00541B3B" w:rsidRPr="00A4750B" w:rsidRDefault="00541B3B" w:rsidP="00541B3B">
      <w:pPr>
        <w:pStyle w:val="Prrafodelista"/>
        <w:widowControl w:val="0"/>
        <w:numPr>
          <w:ilvl w:val="0"/>
          <w:numId w:val="12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rsidR="00541B3B" w:rsidRPr="00A4750B" w:rsidRDefault="00541B3B" w:rsidP="00541B3B">
      <w:pPr>
        <w:pStyle w:val="Prrafodelista"/>
        <w:widowControl w:val="0"/>
        <w:numPr>
          <w:ilvl w:val="0"/>
          <w:numId w:val="12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rsidR="00541B3B" w:rsidRPr="00882269" w:rsidRDefault="00541B3B" w:rsidP="00541B3B">
      <w:pPr>
        <w:spacing w:line="260" w:lineRule="atLeast"/>
        <w:jc w:val="both"/>
        <w:rPr>
          <w:rFonts w:ascii="Tahoma" w:hAnsi="Tahoma" w:cs="Tahoma"/>
          <w:i/>
        </w:rPr>
      </w:pPr>
      <w:r w:rsidRPr="00882269">
        <w:rPr>
          <w:rFonts w:ascii="Tahoma" w:hAnsi="Tahoma" w:cs="Tahoma"/>
          <w:i/>
        </w:rPr>
        <w:t xml:space="preserve">Nota: </w:t>
      </w:r>
    </w:p>
    <w:p w:rsidR="00541B3B" w:rsidRPr="00882269" w:rsidRDefault="00541B3B" w:rsidP="00541B3B">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rsidR="00541B3B" w:rsidRDefault="00541B3B" w:rsidP="00541B3B">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rsidR="00541B3B" w:rsidRPr="00882269" w:rsidRDefault="00541B3B" w:rsidP="00541B3B">
      <w:pPr>
        <w:spacing w:line="260" w:lineRule="atLeast"/>
        <w:jc w:val="both"/>
        <w:rPr>
          <w:rFonts w:ascii="Tahoma" w:hAnsi="Tahoma" w:cs="Tahoma"/>
          <w:i/>
        </w:rPr>
      </w:pPr>
    </w:p>
    <w:p w:rsidR="00541B3B" w:rsidRPr="00882269" w:rsidRDefault="00541B3B" w:rsidP="00541B3B">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rsidR="00541B3B" w:rsidRPr="00882269" w:rsidRDefault="00541B3B" w:rsidP="00541B3B">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rsidR="00541B3B" w:rsidRPr="00882269" w:rsidRDefault="00541B3B" w:rsidP="00541B3B">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rsidR="00541B3B" w:rsidRPr="00F15D7F" w:rsidRDefault="00541B3B" w:rsidP="00541B3B">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rsidR="00541B3B" w:rsidRPr="00F15D7F" w:rsidRDefault="00541B3B" w:rsidP="00541B3B">
      <w:pPr>
        <w:widowControl w:val="0"/>
        <w:numPr>
          <w:ilvl w:val="0"/>
          <w:numId w:val="46"/>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rsidR="00541B3B" w:rsidRPr="00F15D7F" w:rsidRDefault="00541B3B" w:rsidP="00541B3B">
      <w:pPr>
        <w:widowControl w:val="0"/>
        <w:numPr>
          <w:ilvl w:val="0"/>
          <w:numId w:val="46"/>
        </w:numPr>
        <w:spacing w:line="260" w:lineRule="atLeast"/>
        <w:ind w:left="567" w:hanging="284"/>
        <w:contextualSpacing/>
        <w:jc w:val="both"/>
        <w:rPr>
          <w:rFonts w:ascii="Tahoma" w:hAnsi="Tahoma" w:cs="Tahoma"/>
          <w:iCs/>
        </w:rPr>
      </w:pPr>
      <w:bookmarkStart w:id="98"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8"/>
    </w:p>
    <w:p w:rsidR="00541B3B" w:rsidRPr="00882269" w:rsidRDefault="00541B3B" w:rsidP="00541B3B">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rsidR="00541B3B" w:rsidRPr="00882269" w:rsidRDefault="00541B3B" w:rsidP="00541B3B">
      <w:pPr>
        <w:spacing w:line="260" w:lineRule="atLeast"/>
        <w:jc w:val="both"/>
        <w:rPr>
          <w:rFonts w:ascii="Tahoma" w:hAnsi="Tahoma" w:cs="Tahoma"/>
          <w:i/>
        </w:rPr>
      </w:pPr>
      <w:bookmarkStart w:id="99" w:name="_Hlk144979166"/>
    </w:p>
    <w:p w:rsidR="00541B3B" w:rsidRPr="00882269" w:rsidRDefault="00541B3B" w:rsidP="00541B3B">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9"/>
    <w:p w:rsidR="00541B3B" w:rsidRPr="00882269" w:rsidRDefault="00541B3B" w:rsidP="00541B3B">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rsidR="00541B3B" w:rsidRPr="00882269" w:rsidRDefault="00541B3B" w:rsidP="00541B3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541B3B" w:rsidRPr="00882269" w:rsidRDefault="00541B3B" w:rsidP="00541B3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541B3B" w:rsidRPr="00882269" w:rsidRDefault="00541B3B" w:rsidP="00541B3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rsidR="00541B3B" w:rsidRPr="00845632" w:rsidRDefault="00541B3B" w:rsidP="00541B3B">
      <w:pPr>
        <w:keepNext/>
        <w:numPr>
          <w:ilvl w:val="0"/>
          <w:numId w:val="44"/>
        </w:numPr>
        <w:spacing w:before="240"/>
        <w:ind w:left="360" w:hanging="360"/>
        <w:outlineLvl w:val="0"/>
        <w:rPr>
          <w:lang w:val="es-ES_tradnl"/>
        </w:rPr>
      </w:pPr>
      <w:bookmarkStart w:id="100" w:name="_Toc71811163"/>
      <w:r w:rsidRPr="00845632">
        <w:rPr>
          <w:rFonts w:ascii="Tahoma" w:hAnsi="Tahoma" w:cs="Tahoma"/>
          <w:b/>
          <w:bCs/>
          <w:color w:val="000000"/>
          <w:kern w:val="32"/>
          <w:lang w:val="es-ES_tradnl"/>
        </w:rPr>
        <w:t>MODIFICACIONES AL CONTRATO</w:t>
      </w:r>
      <w:bookmarkEnd w:id="100"/>
    </w:p>
    <w:p w:rsidR="00541B3B" w:rsidRPr="00845632" w:rsidRDefault="00541B3B" w:rsidP="00541B3B">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541B3B" w:rsidRPr="00845632" w:rsidRDefault="00541B3B" w:rsidP="00541B3B">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rsidR="00541B3B" w:rsidRPr="00845632" w:rsidRDefault="00541B3B" w:rsidP="00541B3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rsidR="00541B3B" w:rsidRPr="00845632" w:rsidRDefault="00541B3B" w:rsidP="00541B3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541B3B" w:rsidRPr="00845632" w:rsidRDefault="00541B3B" w:rsidP="00541B3B">
      <w:pPr>
        <w:spacing w:line="260" w:lineRule="atLeast"/>
        <w:jc w:val="both"/>
        <w:rPr>
          <w:rFonts w:ascii="Tahoma" w:hAnsi="Tahoma" w:cs="Tahoma"/>
          <w:color w:val="000000"/>
        </w:rPr>
      </w:pPr>
      <w:r w:rsidRPr="00845632">
        <w:rPr>
          <w:rFonts w:ascii="Tahoma" w:hAnsi="Tahoma" w:cs="Tahoma"/>
          <w:color w:val="000000"/>
        </w:rPr>
        <w:lastRenderedPageBreak/>
        <w:t>El documento denominado Orden de Cambio deberá contener mínimamente, número correlativo, fecha y objeto, debiendo ser elaborado con los sustentos técnicos.</w:t>
      </w:r>
    </w:p>
    <w:p w:rsidR="00541B3B" w:rsidRPr="00845632" w:rsidRDefault="00541B3B" w:rsidP="00541B3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541B3B" w:rsidRDefault="00541B3B" w:rsidP="00541B3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rsidR="00541B3B" w:rsidRPr="00882269" w:rsidRDefault="00541B3B" w:rsidP="00541B3B">
      <w:pPr>
        <w:spacing w:line="260" w:lineRule="atLeast"/>
        <w:jc w:val="both"/>
        <w:rPr>
          <w:rFonts w:ascii="Tahoma" w:hAnsi="Tahoma" w:cs="Tahoma"/>
          <w:lang w:val="es-ES_tradnl"/>
        </w:rPr>
      </w:pPr>
      <w:bookmarkStart w:id="101"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1"/>
    <w:p w:rsidR="00541B3B" w:rsidRPr="00845632" w:rsidRDefault="00541B3B" w:rsidP="00541B3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541B3B" w:rsidRPr="00882269" w:rsidRDefault="00541B3B" w:rsidP="00541B3B">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541B3B" w:rsidRPr="00882269" w:rsidRDefault="00541B3B" w:rsidP="00541B3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541B3B" w:rsidRPr="00882269" w:rsidRDefault="00541B3B" w:rsidP="00541B3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rsidR="00541B3B" w:rsidRDefault="00541B3B" w:rsidP="00541B3B">
      <w:pPr>
        <w:spacing w:line="260" w:lineRule="atLeast"/>
        <w:jc w:val="both"/>
        <w:rPr>
          <w:rFonts w:ascii="Tahoma" w:hAnsi="Tahoma" w:cs="Tahoma"/>
          <w:color w:val="000000"/>
          <w:lang w:val="es-ES_tradnl"/>
        </w:rPr>
      </w:pPr>
      <w:bookmarkStart w:id="103"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rsidR="00541B3B" w:rsidRPr="00882269" w:rsidRDefault="00541B3B" w:rsidP="00541B3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3"/>
    <w:p w:rsidR="00541B3B" w:rsidRPr="00882269" w:rsidRDefault="00541B3B" w:rsidP="00541B3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541B3B" w:rsidRPr="00882269" w:rsidRDefault="00541B3B" w:rsidP="00541B3B">
      <w:pPr>
        <w:spacing w:line="260" w:lineRule="atLeast"/>
        <w:jc w:val="both"/>
        <w:rPr>
          <w:rFonts w:ascii="Tahoma" w:hAnsi="Tahoma" w:cs="Tahoma"/>
          <w:color w:val="0000FF"/>
          <w:lang w:val="es-ES_tradnl"/>
        </w:rPr>
      </w:pPr>
    </w:p>
    <w:p w:rsidR="00541B3B" w:rsidRPr="00882269" w:rsidRDefault="00541B3B" w:rsidP="00541B3B">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541B3B" w:rsidRPr="00882269" w:rsidRDefault="00541B3B" w:rsidP="00541B3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882269">
        <w:rPr>
          <w:rFonts w:ascii="Tahoma" w:hAnsi="Tahoma" w:cs="Tahoma"/>
          <w:color w:val="000000"/>
        </w:rPr>
        <w:t xml:space="preserve">directa </w:t>
      </w:r>
      <w:bookmarkEnd w:id="104"/>
      <w:r w:rsidRPr="00882269">
        <w:rPr>
          <w:rFonts w:ascii="Tahoma" w:hAnsi="Tahoma" w:cs="Tahoma"/>
          <w:color w:val="000000"/>
        </w:rPr>
        <w:t xml:space="preserve">consecuencia sobre el cumplimiento del presente Contrato. </w:t>
      </w:r>
    </w:p>
    <w:p w:rsidR="00541B3B" w:rsidRPr="00882269" w:rsidRDefault="00541B3B" w:rsidP="00541B3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rsidR="00541B3B" w:rsidRPr="00882269" w:rsidRDefault="00541B3B" w:rsidP="00541B3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w:t>
      </w:r>
      <w:r w:rsidRPr="00882269">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541B3B" w:rsidRPr="00882269" w:rsidRDefault="00541B3B" w:rsidP="00541B3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541B3B" w:rsidRPr="00882269" w:rsidRDefault="00541B3B" w:rsidP="00541B3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541B3B" w:rsidRPr="00882269" w:rsidRDefault="00541B3B" w:rsidP="00541B3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541B3B" w:rsidRPr="00882269" w:rsidRDefault="00541B3B" w:rsidP="00541B3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541B3B" w:rsidRPr="00882269" w:rsidRDefault="00541B3B" w:rsidP="00541B3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882269">
        <w:rPr>
          <w:rFonts w:ascii="Tahoma" w:hAnsi="Tahoma" w:cs="Tahoma"/>
          <w:b/>
          <w:bCs/>
          <w:color w:val="000000"/>
          <w:kern w:val="32"/>
          <w:lang w:val="es-ES_tradnl"/>
        </w:rPr>
        <w:t>INFORMES / PRODUCTOS ESPERADOS:</w:t>
      </w:r>
      <w:bookmarkEnd w:id="105"/>
    </w:p>
    <w:p w:rsidR="00541B3B" w:rsidRPr="00882269" w:rsidRDefault="00541B3B" w:rsidP="00541B3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41B3B" w:rsidRPr="00882269" w:rsidTr="00541B3B">
        <w:trPr>
          <w:trHeight w:val="362"/>
          <w:jc w:val="center"/>
        </w:trPr>
        <w:tc>
          <w:tcPr>
            <w:tcW w:w="459" w:type="pct"/>
            <w:shd w:val="clear" w:color="auto" w:fill="D9E2F3" w:themeFill="accent5" w:themeFillTint="33"/>
            <w:vAlign w:val="center"/>
            <w:hideMark/>
          </w:tcPr>
          <w:p w:rsidR="00541B3B" w:rsidRPr="00882269" w:rsidRDefault="00541B3B" w:rsidP="00541B3B">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rsidR="00541B3B" w:rsidRPr="00882269" w:rsidRDefault="00541B3B" w:rsidP="00541B3B">
            <w:pPr>
              <w:spacing w:line="300" w:lineRule="auto"/>
              <w:jc w:val="center"/>
              <w:rPr>
                <w:rFonts w:ascii="Tahoma" w:hAnsi="Tahoma" w:cs="Tahoma"/>
                <w:b/>
                <w:bCs/>
              </w:rPr>
            </w:pPr>
            <w:r w:rsidRPr="00882269">
              <w:rPr>
                <w:rFonts w:ascii="Tahoma" w:hAnsi="Tahoma" w:cs="Tahoma"/>
                <w:b/>
                <w:bCs/>
              </w:rPr>
              <w:t>INFORMES/ PRODUCTOS</w:t>
            </w:r>
          </w:p>
        </w:tc>
      </w:tr>
      <w:tr w:rsidR="00541B3B" w:rsidRPr="00882269" w:rsidTr="00541B3B">
        <w:trPr>
          <w:trHeight w:val="216"/>
          <w:jc w:val="center"/>
        </w:trPr>
        <w:tc>
          <w:tcPr>
            <w:tcW w:w="459" w:type="pct"/>
            <w:shd w:val="clear" w:color="auto" w:fill="auto"/>
            <w:noWrap/>
            <w:vAlign w:val="center"/>
          </w:tcPr>
          <w:p w:rsidR="00541B3B" w:rsidRPr="00882269" w:rsidRDefault="00541B3B" w:rsidP="00541B3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rsidR="00541B3B" w:rsidRPr="00882269" w:rsidRDefault="00541B3B" w:rsidP="00541B3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41B3B" w:rsidRPr="00882269" w:rsidTr="00541B3B">
        <w:trPr>
          <w:trHeight w:val="216"/>
          <w:jc w:val="center"/>
        </w:trPr>
        <w:tc>
          <w:tcPr>
            <w:tcW w:w="459" w:type="pct"/>
            <w:shd w:val="clear" w:color="auto" w:fill="auto"/>
            <w:noWrap/>
            <w:vAlign w:val="center"/>
          </w:tcPr>
          <w:p w:rsidR="00541B3B" w:rsidRPr="00882269" w:rsidRDefault="00541B3B" w:rsidP="00541B3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rsidR="00541B3B" w:rsidRPr="00882269" w:rsidRDefault="00541B3B" w:rsidP="00541B3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41B3B" w:rsidRPr="00882269" w:rsidTr="00541B3B">
        <w:trPr>
          <w:trHeight w:val="216"/>
          <w:jc w:val="center"/>
        </w:trPr>
        <w:tc>
          <w:tcPr>
            <w:tcW w:w="459" w:type="pct"/>
            <w:shd w:val="clear" w:color="auto" w:fill="auto"/>
            <w:noWrap/>
            <w:vAlign w:val="center"/>
          </w:tcPr>
          <w:p w:rsidR="00541B3B" w:rsidRPr="00882269" w:rsidRDefault="00541B3B" w:rsidP="00541B3B">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rsidR="00541B3B" w:rsidRPr="00882269" w:rsidRDefault="00541B3B" w:rsidP="00541B3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41B3B" w:rsidRPr="00882269" w:rsidTr="00541B3B">
        <w:trPr>
          <w:trHeight w:val="216"/>
          <w:jc w:val="center"/>
        </w:trPr>
        <w:tc>
          <w:tcPr>
            <w:tcW w:w="459" w:type="pct"/>
            <w:shd w:val="clear" w:color="auto" w:fill="auto"/>
            <w:noWrap/>
            <w:vAlign w:val="center"/>
          </w:tcPr>
          <w:p w:rsidR="00541B3B" w:rsidRPr="00882269" w:rsidRDefault="00541B3B" w:rsidP="00541B3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rsidR="00541B3B" w:rsidRPr="00882269" w:rsidRDefault="00541B3B" w:rsidP="00541B3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rsidR="00541B3B" w:rsidRDefault="00541B3B" w:rsidP="00541B3B">
      <w:pPr>
        <w:spacing w:line="260" w:lineRule="atLeast"/>
        <w:jc w:val="both"/>
        <w:rPr>
          <w:rFonts w:ascii="Tahoma" w:hAnsi="Tahoma" w:cs="Tahoma"/>
        </w:rPr>
      </w:pPr>
    </w:p>
    <w:p w:rsidR="00541B3B" w:rsidRPr="00882269" w:rsidRDefault="00541B3B" w:rsidP="00541B3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541B3B" w:rsidRPr="00882269" w:rsidRDefault="00541B3B" w:rsidP="00541B3B">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541B3B" w:rsidRPr="00882269" w:rsidRDefault="00541B3B" w:rsidP="00541B3B">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541B3B" w:rsidRPr="00882269" w:rsidRDefault="00541B3B" w:rsidP="00541B3B">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541B3B" w:rsidRPr="00882269" w:rsidRDefault="00541B3B" w:rsidP="00541B3B">
      <w:pPr>
        <w:spacing w:line="260" w:lineRule="atLeast"/>
        <w:jc w:val="both"/>
        <w:rPr>
          <w:rFonts w:ascii="Tahoma" w:hAnsi="Tahoma" w:cs="Tahoma"/>
        </w:rPr>
      </w:pPr>
      <w:r w:rsidRPr="00882269">
        <w:rPr>
          <w:rFonts w:ascii="Tahoma" w:hAnsi="Tahoma" w:cs="Tahoma"/>
        </w:rPr>
        <w:lastRenderedPageBreak/>
        <w:t>Aprobado el Producto por parte del Inspector, el mismo deberá remitirse a la AEVIVIENDA para que el Fiscal del Proyecto emita su conformidad; quien podrá proceder de la siguiente manera:</w:t>
      </w:r>
    </w:p>
    <w:p w:rsidR="00541B3B" w:rsidRPr="00882269" w:rsidRDefault="00541B3B" w:rsidP="00541B3B">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rsidR="00541B3B" w:rsidRPr="00882269" w:rsidRDefault="00541B3B" w:rsidP="00541B3B">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541B3B" w:rsidRPr="00882269" w:rsidRDefault="00541B3B" w:rsidP="00541B3B">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541B3B" w:rsidRPr="00882269" w:rsidRDefault="00541B3B" w:rsidP="00541B3B">
      <w:pPr>
        <w:spacing w:line="260" w:lineRule="atLeast"/>
        <w:ind w:left="720"/>
        <w:jc w:val="both"/>
        <w:rPr>
          <w:rFonts w:ascii="Tahoma" w:hAnsi="Tahoma" w:cs="Tahoma"/>
        </w:rPr>
      </w:pPr>
    </w:p>
    <w:p w:rsidR="00541B3B" w:rsidRPr="00882269" w:rsidRDefault="00541B3B" w:rsidP="00541B3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rsidR="00541B3B" w:rsidRPr="00882269" w:rsidRDefault="00541B3B" w:rsidP="00541B3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541B3B" w:rsidRPr="00882269" w:rsidRDefault="00541B3B" w:rsidP="00541B3B">
      <w:pPr>
        <w:spacing w:line="260" w:lineRule="atLeast"/>
        <w:jc w:val="both"/>
        <w:rPr>
          <w:rFonts w:ascii="Tahoma" w:hAnsi="Tahoma" w:cs="Tahoma"/>
        </w:rPr>
      </w:pPr>
    </w:p>
    <w:p w:rsidR="00541B3B" w:rsidRPr="00882269" w:rsidRDefault="00541B3B" w:rsidP="00541B3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541B3B" w:rsidRPr="00F15D7F" w:rsidRDefault="00541B3B" w:rsidP="00541B3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rsidR="00541B3B" w:rsidRPr="00F15D7F" w:rsidRDefault="00541B3B" w:rsidP="00541B3B">
      <w:pPr>
        <w:numPr>
          <w:ilvl w:val="0"/>
          <w:numId w:val="54"/>
        </w:numPr>
        <w:spacing w:line="260" w:lineRule="atLeast"/>
        <w:ind w:left="426" w:hanging="425"/>
        <w:jc w:val="both"/>
        <w:rPr>
          <w:rFonts w:ascii="Tahoma" w:hAnsi="Tahoma" w:cs="Tahoma"/>
          <w:lang w:val="es-ES_tradnl"/>
        </w:rPr>
      </w:pPr>
      <w:bookmarkStart w:id="106"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rsidR="00541B3B" w:rsidRDefault="00541B3B" w:rsidP="00541B3B">
      <w:pPr>
        <w:numPr>
          <w:ilvl w:val="0"/>
          <w:numId w:val="54"/>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rsidR="00541B3B" w:rsidRPr="00D65E51" w:rsidRDefault="00541B3B" w:rsidP="00541B3B">
      <w:pPr>
        <w:numPr>
          <w:ilvl w:val="0"/>
          <w:numId w:val="54"/>
        </w:numPr>
        <w:spacing w:line="260" w:lineRule="atLeast"/>
        <w:ind w:left="426" w:hanging="425"/>
        <w:jc w:val="both"/>
        <w:rPr>
          <w:rFonts w:ascii="Tahoma" w:hAnsi="Tahoma" w:cs="Tahoma"/>
          <w:sz w:val="18"/>
          <w:szCs w:val="18"/>
          <w:lang w:val="es-ES_tradnl"/>
        </w:rPr>
      </w:pPr>
      <w:bookmarkStart w:id="107" w:name="_Hlk170288826"/>
      <w:r w:rsidRPr="00D65E51">
        <w:rPr>
          <w:rFonts w:ascii="Tahoma" w:hAnsi="Tahoma" w:cs="Tahoma"/>
          <w:lang w:val="es-ES_tradnl"/>
        </w:rPr>
        <w:t>Nota de Consolidación de la lista de Beneficiarios emitida por la AEVIVIENDA (copia simple).</w:t>
      </w:r>
    </w:p>
    <w:p w:rsidR="00541B3B" w:rsidRPr="00882269" w:rsidRDefault="00541B3B" w:rsidP="00541B3B">
      <w:pPr>
        <w:numPr>
          <w:ilvl w:val="0"/>
          <w:numId w:val="54"/>
        </w:numPr>
        <w:spacing w:line="260" w:lineRule="atLeast"/>
        <w:ind w:left="426" w:hanging="425"/>
        <w:jc w:val="both"/>
        <w:rPr>
          <w:rFonts w:ascii="Tahoma" w:hAnsi="Tahoma" w:cs="Tahoma"/>
          <w:lang w:val="es-ES_tradnl"/>
        </w:rPr>
      </w:pPr>
      <w:bookmarkStart w:id="108" w:name="_Hlk126939647"/>
      <w:bookmarkEnd w:id="10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rsidR="00541B3B" w:rsidRPr="00882269" w:rsidRDefault="00541B3B" w:rsidP="00541B3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541B3B" w:rsidRPr="00882269" w:rsidRDefault="00541B3B" w:rsidP="00541B3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541B3B" w:rsidRPr="00882269" w:rsidRDefault="00541B3B" w:rsidP="00541B3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al Parque Nacional o la </w:t>
      </w:r>
      <w:r w:rsidRPr="00882269">
        <w:rPr>
          <w:rFonts w:ascii="Tahoma" w:hAnsi="Tahoma" w:cs="Tahoma"/>
          <w:lang w:val="es-ES_tradnl"/>
        </w:rPr>
        <w:lastRenderedPageBreak/>
        <w:t>Carta de Ingreso al Parque Sub Nacional, debidamente sellado por la oficina pertinente (si corresponde).</w:t>
      </w:r>
    </w:p>
    <w:p w:rsidR="00541B3B" w:rsidRPr="00882269" w:rsidRDefault="00541B3B" w:rsidP="00541B3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541B3B" w:rsidRPr="00882269" w:rsidRDefault="00541B3B" w:rsidP="00541B3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541B3B" w:rsidRPr="00882269" w:rsidRDefault="00541B3B" w:rsidP="00541B3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541B3B" w:rsidRPr="00882269" w:rsidRDefault="00541B3B" w:rsidP="00541B3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541B3B" w:rsidRPr="00882269" w:rsidRDefault="00541B3B" w:rsidP="00541B3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541B3B" w:rsidRPr="00882269" w:rsidRDefault="00541B3B" w:rsidP="00541B3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rsidR="00541B3B" w:rsidRPr="00F15D7F" w:rsidRDefault="00541B3B" w:rsidP="00541B3B">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rsidR="00541B3B" w:rsidRPr="00F15D7F" w:rsidRDefault="00541B3B" w:rsidP="00541B3B">
      <w:pPr>
        <w:numPr>
          <w:ilvl w:val="0"/>
          <w:numId w:val="54"/>
        </w:numPr>
        <w:autoSpaceDE w:val="0"/>
        <w:autoSpaceDN w:val="0"/>
        <w:adjustRightInd w:val="0"/>
        <w:contextualSpacing/>
        <w:jc w:val="both"/>
        <w:rPr>
          <w:rFonts w:ascii="Tahoma" w:hAnsi="Tahoma" w:cs="Tahoma"/>
          <w:bCs/>
          <w:lang w:val="es-ES_tradnl" w:eastAsia="es-ES_tradnl"/>
        </w:rPr>
      </w:pPr>
      <w:bookmarkStart w:id="109" w:name="_Hlk170198030"/>
      <w:bookmarkStart w:id="110"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rsidR="00541B3B" w:rsidRPr="00882269" w:rsidRDefault="00541B3B" w:rsidP="00541B3B">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rsidR="00541B3B" w:rsidRPr="00882269" w:rsidRDefault="00541B3B" w:rsidP="00541B3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541B3B" w:rsidRPr="00882269" w:rsidRDefault="00541B3B" w:rsidP="00541B3B">
      <w:pPr>
        <w:spacing w:line="260" w:lineRule="atLeast"/>
        <w:jc w:val="both"/>
        <w:rPr>
          <w:rFonts w:ascii="Tahoma" w:hAnsi="Tahoma" w:cs="Tahoma"/>
          <w:lang w:val="es-ES_tradnl"/>
        </w:rPr>
      </w:pPr>
    </w:p>
    <w:p w:rsidR="00541B3B" w:rsidRPr="00882269" w:rsidRDefault="00541B3B" w:rsidP="00541B3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rsidR="00541B3B" w:rsidRPr="00882269" w:rsidRDefault="00541B3B" w:rsidP="00541B3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541B3B" w:rsidRPr="00882269" w:rsidRDefault="00541B3B" w:rsidP="00541B3B">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541B3B" w:rsidRPr="00882269" w:rsidRDefault="00541B3B" w:rsidP="00541B3B">
      <w:pPr>
        <w:numPr>
          <w:ilvl w:val="0"/>
          <w:numId w:val="72"/>
        </w:numPr>
        <w:spacing w:line="260" w:lineRule="atLeast"/>
        <w:ind w:left="426" w:hanging="426"/>
        <w:jc w:val="both"/>
        <w:rPr>
          <w:rFonts w:ascii="Tahoma" w:hAnsi="Tahoma" w:cs="Tahoma"/>
        </w:rPr>
      </w:pPr>
      <w:bookmarkStart w:id="11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rsidR="00541B3B" w:rsidRPr="00882269" w:rsidRDefault="00541B3B" w:rsidP="00541B3B">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541B3B" w:rsidRPr="00882269" w:rsidRDefault="00541B3B" w:rsidP="00541B3B">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Kardex de ingreso y salida del material en el almacén (control de materiales de construcción en almacén correspondientes al periodo)</w:t>
      </w:r>
    </w:p>
    <w:p w:rsidR="00541B3B" w:rsidRPr="00882269" w:rsidRDefault="00541B3B" w:rsidP="00541B3B">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rsidR="00541B3B" w:rsidRPr="00882269" w:rsidRDefault="00541B3B" w:rsidP="00541B3B">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541B3B" w:rsidRPr="00882269" w:rsidRDefault="00541B3B" w:rsidP="00541B3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541B3B" w:rsidRPr="00882269" w:rsidRDefault="00541B3B" w:rsidP="00541B3B">
      <w:pPr>
        <w:spacing w:line="260" w:lineRule="atLeast"/>
        <w:contextualSpacing/>
        <w:jc w:val="both"/>
        <w:rPr>
          <w:rFonts w:ascii="Tahoma" w:hAnsi="Tahoma" w:cs="Tahoma"/>
          <w:lang w:val="es-ES_tradnl"/>
        </w:rPr>
      </w:pPr>
    </w:p>
    <w:p w:rsidR="00541B3B" w:rsidRPr="00882269" w:rsidRDefault="00541B3B" w:rsidP="00541B3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rsidR="00541B3B" w:rsidRPr="00882269" w:rsidRDefault="00541B3B" w:rsidP="00541B3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541B3B" w:rsidRPr="00882269" w:rsidRDefault="00541B3B" w:rsidP="00541B3B">
      <w:pPr>
        <w:spacing w:line="260" w:lineRule="atLeast"/>
        <w:jc w:val="both"/>
        <w:rPr>
          <w:rFonts w:ascii="Tahoma" w:hAnsi="Tahoma" w:cs="Tahoma"/>
          <w:lang w:val="es-ES_tradnl"/>
        </w:rPr>
      </w:pPr>
    </w:p>
    <w:p w:rsidR="00541B3B" w:rsidRDefault="00541B3B" w:rsidP="00541B3B">
      <w:pPr>
        <w:jc w:val="both"/>
        <w:rPr>
          <w:rFonts w:ascii="Tahoma" w:hAnsi="Tahoma" w:cs="Tahoma"/>
          <w:lang w:eastAsia="es-ES"/>
        </w:rPr>
      </w:pPr>
      <w:bookmarkStart w:id="112" w:name="_Hlk158993206"/>
      <w:bookmarkStart w:id="113"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837"/>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2"/>
    <w:bookmarkEnd w:id="113"/>
    <w:p w:rsidR="00541B3B" w:rsidRPr="00882269" w:rsidRDefault="00541B3B" w:rsidP="00541B3B">
      <w:pPr>
        <w:spacing w:line="260" w:lineRule="atLeast"/>
        <w:jc w:val="both"/>
        <w:rPr>
          <w:rFonts w:ascii="Tahoma" w:hAnsi="Tahoma" w:cs="Tahoma"/>
          <w:szCs w:val="16"/>
        </w:rPr>
      </w:pPr>
    </w:p>
    <w:p w:rsidR="00541B3B" w:rsidRPr="00882269" w:rsidRDefault="00541B3B" w:rsidP="00541B3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rsidR="00541B3B" w:rsidRPr="00882269" w:rsidRDefault="00541B3B" w:rsidP="00541B3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rsidR="00541B3B" w:rsidRPr="00882269" w:rsidRDefault="00541B3B" w:rsidP="00541B3B">
      <w:pPr>
        <w:spacing w:line="260" w:lineRule="atLeast"/>
        <w:jc w:val="both"/>
        <w:rPr>
          <w:rFonts w:ascii="Tahoma" w:hAnsi="Tahoma" w:cs="Tahoma"/>
          <w:szCs w:val="16"/>
          <w:lang w:val="es-ES_tradnl"/>
        </w:rPr>
      </w:pPr>
    </w:p>
    <w:p w:rsidR="00541B3B" w:rsidRPr="00882269" w:rsidRDefault="00541B3B" w:rsidP="00541B3B">
      <w:pPr>
        <w:spacing w:line="260" w:lineRule="atLeast"/>
        <w:jc w:val="both"/>
        <w:rPr>
          <w:rFonts w:ascii="Tahoma" w:hAnsi="Tahoma" w:cs="Tahoma"/>
          <w:szCs w:val="16"/>
          <w:lang w:val="es-ES_tradnl"/>
        </w:rPr>
      </w:pPr>
      <w:bookmarkStart w:id="11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5"/>
    <w:p w:rsidR="00541B3B" w:rsidRPr="008A09D6" w:rsidRDefault="00541B3B" w:rsidP="00541B3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rsidR="00541B3B" w:rsidRPr="008A09D6" w:rsidRDefault="00541B3B" w:rsidP="00541B3B">
      <w:pPr>
        <w:tabs>
          <w:tab w:val="num" w:pos="360"/>
          <w:tab w:val="num" w:pos="1260"/>
        </w:tabs>
        <w:spacing w:line="260" w:lineRule="atLeast"/>
        <w:jc w:val="both"/>
        <w:rPr>
          <w:rFonts w:ascii="Tahoma" w:hAnsi="Tahoma" w:cs="Tahoma"/>
          <w:lang w:val="es-ES_tradnl"/>
        </w:rPr>
      </w:pPr>
    </w:p>
    <w:p w:rsidR="00541B3B" w:rsidRPr="008A09D6" w:rsidRDefault="00541B3B" w:rsidP="00541B3B">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rsidR="00541B3B" w:rsidRPr="0035538D" w:rsidRDefault="00541B3B" w:rsidP="00541B3B">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rsidR="00541B3B" w:rsidRPr="00F041F4" w:rsidRDefault="00541B3B" w:rsidP="00541B3B">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rsidR="00541B3B" w:rsidRPr="008A09D6" w:rsidRDefault="00541B3B" w:rsidP="00541B3B">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rsidR="00541B3B" w:rsidRPr="008A09D6" w:rsidRDefault="00541B3B" w:rsidP="00541B3B">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rsidR="00541B3B" w:rsidRPr="008A09D6" w:rsidRDefault="00541B3B" w:rsidP="00541B3B">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541B3B" w:rsidRPr="008A09D6" w:rsidRDefault="00541B3B" w:rsidP="00541B3B">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541B3B" w:rsidRPr="008A09D6" w:rsidRDefault="00541B3B" w:rsidP="00541B3B">
      <w:pPr>
        <w:numPr>
          <w:ilvl w:val="0"/>
          <w:numId w:val="55"/>
        </w:numPr>
        <w:spacing w:line="260" w:lineRule="atLeast"/>
        <w:ind w:left="426"/>
        <w:jc w:val="both"/>
        <w:rPr>
          <w:rFonts w:ascii="Tahoma" w:hAnsi="Tahoma" w:cs="Tahoma"/>
        </w:rPr>
      </w:pPr>
      <w:r w:rsidRPr="008A09D6">
        <w:rPr>
          <w:rFonts w:ascii="Tahoma" w:hAnsi="Tahoma" w:cs="Tahoma"/>
        </w:rPr>
        <w:lastRenderedPageBreak/>
        <w:t>Kardex de ingreso y salida del material en el almacén (control de materiales de construcción en almacén correspondientes al periodo)</w:t>
      </w:r>
    </w:p>
    <w:p w:rsidR="00541B3B" w:rsidRPr="008A09D6" w:rsidRDefault="00541B3B" w:rsidP="00541B3B">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rsidR="00541B3B" w:rsidRPr="008A09D6" w:rsidRDefault="00541B3B" w:rsidP="00541B3B">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rsidR="00541B3B" w:rsidRPr="008A09D6" w:rsidRDefault="00541B3B" w:rsidP="00541B3B">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rsidR="00541B3B" w:rsidRPr="00D44F87" w:rsidRDefault="00541B3B" w:rsidP="00541B3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rsidR="00541B3B" w:rsidRPr="00882269" w:rsidRDefault="00541B3B" w:rsidP="00541B3B">
      <w:pPr>
        <w:spacing w:line="260" w:lineRule="atLeast"/>
        <w:ind w:left="1"/>
        <w:contextualSpacing/>
        <w:jc w:val="both"/>
        <w:rPr>
          <w:rFonts w:ascii="Tahoma" w:hAnsi="Tahoma" w:cs="Tahoma"/>
          <w:lang w:val="es-ES_tradnl"/>
        </w:rPr>
      </w:pPr>
      <w:bookmarkStart w:id="116" w:name="_Hlk146908551"/>
      <w:r w:rsidRPr="00D44F87">
        <w:rPr>
          <w:rFonts w:ascii="Tahoma" w:hAnsi="Tahoma" w:cs="Tahoma"/>
        </w:rPr>
        <w:t>Se debe mencionar que, una vez entregado el penúltimo producto se dará inicio al periodo contractual del plazo para el ultimo producto.</w:t>
      </w:r>
    </w:p>
    <w:bookmarkEnd w:id="116"/>
    <w:p w:rsidR="00541B3B" w:rsidRPr="00882269" w:rsidRDefault="00541B3B" w:rsidP="00541B3B">
      <w:pPr>
        <w:spacing w:line="260" w:lineRule="atLeast"/>
        <w:ind w:left="426"/>
        <w:rPr>
          <w:rFonts w:ascii="Tahoma" w:hAnsi="Tahoma" w:cs="Tahoma"/>
          <w:lang w:val="es-ES_tradnl"/>
        </w:rPr>
      </w:pPr>
    </w:p>
    <w:p w:rsidR="00541B3B" w:rsidRPr="00882269" w:rsidRDefault="00541B3B" w:rsidP="00541B3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rsidR="00541B3B" w:rsidRPr="00882269" w:rsidRDefault="00541B3B" w:rsidP="00541B3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541B3B" w:rsidRPr="00882269" w:rsidRDefault="00541B3B" w:rsidP="00541B3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541B3B" w:rsidRPr="00882269" w:rsidRDefault="00541B3B" w:rsidP="00541B3B">
      <w:pPr>
        <w:spacing w:line="260" w:lineRule="atLeast"/>
        <w:jc w:val="both"/>
        <w:rPr>
          <w:rFonts w:ascii="Tahoma" w:hAnsi="Tahoma" w:cs="Tahoma"/>
          <w:szCs w:val="16"/>
          <w:lang w:val="es-ES_tradnl"/>
        </w:rPr>
      </w:pPr>
    </w:p>
    <w:p w:rsidR="00541B3B" w:rsidRDefault="00541B3B" w:rsidP="00541B3B">
      <w:pPr>
        <w:jc w:val="both"/>
        <w:rPr>
          <w:rFonts w:ascii="Tahoma" w:hAnsi="Tahoma" w:cs="Tahoma"/>
          <w:lang w:eastAsia="es-ES"/>
        </w:rPr>
      </w:pPr>
      <w:bookmarkStart w:id="117"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9" w:name="_Hlk158887989"/>
      <w:bookmarkEnd w:id="118"/>
      <w:r w:rsidRPr="000E6D8A">
        <w:rPr>
          <w:rFonts w:ascii="Tahoma" w:hAnsi="Tahoma" w:cs="Tahoma"/>
          <w:color w:val="000000"/>
          <w:szCs w:val="16"/>
          <w:lang w:val="es-ES_tradnl"/>
        </w:rPr>
        <w:t>posteriores a la recepción de la solicitud</w:t>
      </w:r>
      <w:bookmarkEnd w:id="11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7"/>
    <w:p w:rsidR="00541B3B" w:rsidRPr="00DD04E4" w:rsidRDefault="00541B3B" w:rsidP="00541B3B">
      <w:pPr>
        <w:spacing w:line="260" w:lineRule="atLeast"/>
        <w:jc w:val="both"/>
        <w:rPr>
          <w:rFonts w:ascii="Tahoma" w:hAnsi="Tahoma" w:cs="Tahoma"/>
          <w:color w:val="000000"/>
          <w:szCs w:val="16"/>
        </w:rPr>
      </w:pPr>
    </w:p>
    <w:p w:rsidR="00541B3B" w:rsidRPr="00882269" w:rsidRDefault="00541B3B" w:rsidP="00541B3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rsidR="00541B3B" w:rsidRPr="00882269" w:rsidRDefault="00541B3B" w:rsidP="00541B3B">
      <w:pPr>
        <w:spacing w:line="260" w:lineRule="atLeast"/>
        <w:jc w:val="both"/>
        <w:rPr>
          <w:rFonts w:ascii="Tahoma" w:hAnsi="Tahoma" w:cs="Tahoma"/>
          <w:szCs w:val="16"/>
          <w:lang w:val="es-ES_tradnl"/>
        </w:rPr>
      </w:pPr>
    </w:p>
    <w:p w:rsidR="00541B3B" w:rsidRPr="00882269" w:rsidRDefault="00541B3B" w:rsidP="00541B3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rsidR="00541B3B" w:rsidRPr="00882269" w:rsidRDefault="00541B3B" w:rsidP="00541B3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541B3B" w:rsidRPr="00882269" w:rsidRDefault="00541B3B" w:rsidP="00541B3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541B3B" w:rsidRPr="00882269" w:rsidRDefault="00541B3B" w:rsidP="00541B3B">
      <w:pPr>
        <w:numPr>
          <w:ilvl w:val="0"/>
          <w:numId w:val="74"/>
        </w:numPr>
        <w:spacing w:line="260" w:lineRule="atLeast"/>
        <w:ind w:left="426" w:hanging="426"/>
        <w:jc w:val="both"/>
        <w:rPr>
          <w:rFonts w:ascii="Tahoma" w:hAnsi="Tahoma" w:cs="Tahoma"/>
          <w:lang w:val="es-ES_tradnl"/>
        </w:rPr>
      </w:pPr>
      <w:bookmarkStart w:id="120"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rsidR="00541B3B" w:rsidRPr="00882269" w:rsidRDefault="00541B3B" w:rsidP="00541B3B">
      <w:pPr>
        <w:numPr>
          <w:ilvl w:val="0"/>
          <w:numId w:val="74"/>
        </w:numPr>
        <w:spacing w:line="260" w:lineRule="atLeast"/>
        <w:ind w:left="426" w:hanging="426"/>
        <w:jc w:val="both"/>
        <w:rPr>
          <w:rFonts w:ascii="Tahoma" w:hAnsi="Tahoma" w:cs="Tahoma"/>
          <w:szCs w:val="16"/>
          <w:lang w:val="es-ES_tradnl"/>
        </w:rPr>
      </w:pPr>
      <w:bookmarkStart w:id="121" w:name="_Hlk117853529"/>
      <w:bookmarkEnd w:id="120"/>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1"/>
    <w:p w:rsidR="00541B3B" w:rsidRPr="00882269" w:rsidRDefault="00541B3B" w:rsidP="00541B3B">
      <w:pPr>
        <w:numPr>
          <w:ilvl w:val="0"/>
          <w:numId w:val="74"/>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541B3B" w:rsidRPr="00882269" w:rsidRDefault="00541B3B" w:rsidP="00541B3B">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541B3B" w:rsidRPr="00882269" w:rsidRDefault="00541B3B" w:rsidP="00541B3B">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541B3B" w:rsidRPr="00882269" w:rsidRDefault="00541B3B" w:rsidP="00541B3B">
      <w:pPr>
        <w:tabs>
          <w:tab w:val="left" w:pos="1260"/>
        </w:tabs>
        <w:spacing w:line="260" w:lineRule="atLeast"/>
        <w:jc w:val="both"/>
        <w:rPr>
          <w:rFonts w:ascii="Tahoma" w:hAnsi="Tahoma" w:cs="Tahoma"/>
          <w:i/>
          <w:color w:val="FF0000"/>
        </w:rPr>
      </w:pPr>
    </w:p>
    <w:p w:rsidR="00541B3B" w:rsidRPr="00882269" w:rsidRDefault="00541B3B" w:rsidP="00541B3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541B3B" w:rsidRPr="00882269" w:rsidRDefault="00541B3B" w:rsidP="00541B3B">
      <w:pPr>
        <w:spacing w:line="260" w:lineRule="atLeast"/>
        <w:rPr>
          <w:rFonts w:ascii="Tahoma" w:hAnsi="Tahoma" w:cs="Tahoma"/>
          <w:b/>
          <w:sz w:val="24"/>
          <w:u w:val="single"/>
          <w:lang w:val="es-ES_tradnl"/>
        </w:rPr>
      </w:pPr>
    </w:p>
    <w:p w:rsidR="00541B3B" w:rsidRPr="00882269" w:rsidRDefault="00541B3B" w:rsidP="00541B3B">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541B3B" w:rsidRPr="00882269" w:rsidRDefault="00541B3B" w:rsidP="00541B3B">
      <w:pPr>
        <w:keepNext/>
        <w:numPr>
          <w:ilvl w:val="0"/>
          <w:numId w:val="44"/>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882269">
        <w:rPr>
          <w:rFonts w:ascii="Tahoma" w:hAnsi="Tahoma" w:cs="Tahoma"/>
          <w:b/>
          <w:bCs/>
          <w:color w:val="000000"/>
          <w:kern w:val="32"/>
          <w:lang w:val="es-ES_tradnl"/>
        </w:rPr>
        <w:t>PERFIL DEL PROPONENTE</w:t>
      </w:r>
      <w:bookmarkEnd w:id="122"/>
      <w:bookmarkEnd w:id="123"/>
    </w:p>
    <w:p w:rsidR="00541B3B" w:rsidRPr="00882269" w:rsidRDefault="00541B3B" w:rsidP="00541B3B">
      <w:pPr>
        <w:ind w:firstLine="360"/>
        <w:jc w:val="both"/>
        <w:rPr>
          <w:rFonts w:ascii="Tahoma" w:hAnsi="Tahoma" w:cs="Tahoma"/>
          <w:b/>
          <w:lang w:val="es-ES_tradnl"/>
        </w:rPr>
      </w:pPr>
    </w:p>
    <w:p w:rsidR="00541B3B" w:rsidRPr="00882269" w:rsidRDefault="00541B3B" w:rsidP="00541B3B">
      <w:pPr>
        <w:ind w:firstLine="426"/>
        <w:jc w:val="both"/>
        <w:rPr>
          <w:rFonts w:ascii="Tahoma" w:hAnsi="Tahoma" w:cs="Tahoma"/>
          <w:b/>
          <w:lang w:val="es-ES_tradnl"/>
        </w:rPr>
      </w:pPr>
      <w:r w:rsidRPr="00882269">
        <w:rPr>
          <w:rFonts w:ascii="Tahoma" w:hAnsi="Tahoma" w:cs="Tahoma"/>
          <w:b/>
          <w:lang w:val="es-ES_tradnl"/>
        </w:rPr>
        <w:t>Experiencia de la Entidad Ejecutora.</w:t>
      </w:r>
    </w:p>
    <w:p w:rsidR="00541B3B" w:rsidRPr="00882269" w:rsidRDefault="00541B3B" w:rsidP="00541B3B">
      <w:pPr>
        <w:ind w:firstLine="426"/>
        <w:jc w:val="both"/>
        <w:rPr>
          <w:rFonts w:ascii="Tahoma" w:hAnsi="Tahoma" w:cs="Tahoma"/>
          <w:b/>
          <w:lang w:val="es-ES_tradnl"/>
        </w:rPr>
      </w:pPr>
    </w:p>
    <w:p w:rsidR="00541B3B" w:rsidRPr="00882269" w:rsidRDefault="00541B3B" w:rsidP="00541B3B">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541B3B" w:rsidRPr="00F84996" w:rsidRDefault="00541B3B" w:rsidP="00541B3B">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rsidR="00541B3B" w:rsidRPr="00F84996" w:rsidRDefault="00541B3B" w:rsidP="00541B3B">
      <w:pPr>
        <w:spacing w:line="260" w:lineRule="atLeast"/>
        <w:ind w:left="426"/>
        <w:jc w:val="both"/>
        <w:rPr>
          <w:rFonts w:ascii="Tahoma" w:hAnsi="Tahoma" w:cs="Tahoma"/>
          <w:color w:val="FF0000"/>
        </w:rPr>
      </w:pPr>
    </w:p>
    <w:p w:rsidR="00541B3B" w:rsidRPr="00F84996" w:rsidRDefault="00541B3B" w:rsidP="00541B3B">
      <w:pPr>
        <w:numPr>
          <w:ilvl w:val="3"/>
          <w:numId w:val="60"/>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541B3B" w:rsidRDefault="00541B3B" w:rsidP="00541B3B">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rsidR="00541B3B" w:rsidRPr="00882269" w:rsidRDefault="00541B3B" w:rsidP="00541B3B">
      <w:pPr>
        <w:spacing w:line="260" w:lineRule="atLeast"/>
        <w:ind w:left="426"/>
        <w:jc w:val="both"/>
        <w:rPr>
          <w:rFonts w:ascii="Tahoma" w:hAnsi="Tahoma" w:cs="Tahoma"/>
        </w:rPr>
      </w:pPr>
    </w:p>
    <w:p w:rsidR="00541B3B" w:rsidRPr="00967138" w:rsidRDefault="00541B3B" w:rsidP="00541B3B">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rsidR="00541B3B" w:rsidRPr="00967138" w:rsidRDefault="00541B3B" w:rsidP="00541B3B">
      <w:pPr>
        <w:spacing w:line="260" w:lineRule="atLeast"/>
        <w:ind w:left="426"/>
        <w:jc w:val="both"/>
        <w:rPr>
          <w:rFonts w:ascii="Tahoma" w:hAnsi="Tahoma" w:cs="Tahoma"/>
        </w:rPr>
      </w:pPr>
    </w:p>
    <w:p w:rsidR="00541B3B" w:rsidRPr="00967138" w:rsidRDefault="00541B3B" w:rsidP="00541B3B">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541B3B" w:rsidRPr="00967138" w:rsidTr="00541B3B">
        <w:trPr>
          <w:trHeight w:val="250"/>
          <w:jc w:val="center"/>
        </w:trPr>
        <w:tc>
          <w:tcPr>
            <w:tcW w:w="4063" w:type="dxa"/>
            <w:shd w:val="clear" w:color="auto" w:fill="BFBFBF" w:themeFill="background1" w:themeFillShade="BF"/>
            <w:vAlign w:val="center"/>
          </w:tcPr>
          <w:p w:rsidR="00541B3B" w:rsidRPr="00967138" w:rsidRDefault="00541B3B" w:rsidP="00541B3B">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rsidR="00541B3B" w:rsidRPr="00967138" w:rsidRDefault="00541B3B" w:rsidP="00541B3B">
            <w:pPr>
              <w:spacing w:line="260" w:lineRule="atLeast"/>
              <w:jc w:val="center"/>
              <w:rPr>
                <w:rFonts w:ascii="Tahoma" w:hAnsi="Tahoma" w:cs="Tahoma"/>
                <w:b/>
                <w:bCs/>
              </w:rPr>
            </w:pPr>
            <w:r w:rsidRPr="00967138">
              <w:rPr>
                <w:rFonts w:ascii="Tahoma" w:hAnsi="Tahoma" w:cs="Tahoma"/>
                <w:b/>
                <w:bCs/>
              </w:rPr>
              <w:t>Porcentaje considerado por sector:</w:t>
            </w:r>
          </w:p>
        </w:tc>
      </w:tr>
      <w:tr w:rsidR="00541B3B" w:rsidRPr="00967138" w:rsidTr="00541B3B">
        <w:trPr>
          <w:trHeight w:val="422"/>
          <w:jc w:val="center"/>
        </w:trPr>
        <w:tc>
          <w:tcPr>
            <w:tcW w:w="4063" w:type="dxa"/>
            <w:vAlign w:val="center"/>
          </w:tcPr>
          <w:p w:rsidR="00541B3B" w:rsidRPr="00967138" w:rsidRDefault="00541B3B" w:rsidP="00541B3B">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rsidR="00541B3B" w:rsidRPr="00967138" w:rsidRDefault="00541B3B" w:rsidP="00541B3B">
            <w:pPr>
              <w:spacing w:line="260" w:lineRule="atLeast"/>
              <w:jc w:val="center"/>
              <w:rPr>
                <w:rFonts w:ascii="Tahoma" w:hAnsi="Tahoma" w:cs="Tahoma"/>
              </w:rPr>
            </w:pPr>
            <w:r w:rsidRPr="00967138">
              <w:rPr>
                <w:rFonts w:ascii="Tahoma" w:hAnsi="Tahoma" w:cs="Tahoma"/>
              </w:rPr>
              <w:t>Publico 100%</w:t>
            </w:r>
          </w:p>
        </w:tc>
      </w:tr>
    </w:tbl>
    <w:p w:rsidR="00541B3B" w:rsidRDefault="00541B3B" w:rsidP="00541B3B">
      <w:pPr>
        <w:spacing w:line="260" w:lineRule="atLeast"/>
        <w:ind w:left="426"/>
        <w:jc w:val="both"/>
        <w:rPr>
          <w:rFonts w:ascii="Tahoma" w:hAnsi="Tahoma" w:cs="Tahoma"/>
        </w:rPr>
      </w:pPr>
    </w:p>
    <w:p w:rsidR="00541B3B" w:rsidRPr="00967138" w:rsidRDefault="00541B3B" w:rsidP="00541B3B">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541B3B" w:rsidRPr="00967138" w:rsidTr="00541B3B">
        <w:trPr>
          <w:trHeight w:val="155"/>
          <w:jc w:val="center"/>
        </w:trPr>
        <w:tc>
          <w:tcPr>
            <w:tcW w:w="4063" w:type="dxa"/>
            <w:shd w:val="clear" w:color="auto" w:fill="BFBFBF" w:themeFill="background1" w:themeFillShade="BF"/>
            <w:vAlign w:val="center"/>
          </w:tcPr>
          <w:p w:rsidR="00541B3B" w:rsidRPr="00967138" w:rsidRDefault="00541B3B" w:rsidP="00541B3B">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rsidR="00541B3B" w:rsidRPr="00967138" w:rsidRDefault="00541B3B" w:rsidP="00541B3B">
            <w:pPr>
              <w:spacing w:line="260" w:lineRule="atLeast"/>
              <w:jc w:val="center"/>
              <w:rPr>
                <w:rFonts w:ascii="Tahoma" w:hAnsi="Tahoma" w:cs="Tahoma"/>
                <w:b/>
                <w:bCs/>
              </w:rPr>
            </w:pPr>
            <w:r w:rsidRPr="00967138">
              <w:rPr>
                <w:rFonts w:ascii="Tahoma" w:hAnsi="Tahoma" w:cs="Tahoma"/>
                <w:b/>
                <w:bCs/>
              </w:rPr>
              <w:t>Porcentaje considerado por sector:</w:t>
            </w:r>
          </w:p>
        </w:tc>
      </w:tr>
      <w:tr w:rsidR="00541B3B" w:rsidRPr="00967138" w:rsidTr="00541B3B">
        <w:trPr>
          <w:trHeight w:val="147"/>
          <w:jc w:val="center"/>
        </w:trPr>
        <w:tc>
          <w:tcPr>
            <w:tcW w:w="4063" w:type="dxa"/>
            <w:vMerge w:val="restart"/>
            <w:vAlign w:val="center"/>
          </w:tcPr>
          <w:p w:rsidR="00541B3B" w:rsidRPr="00967138" w:rsidRDefault="00541B3B" w:rsidP="00541B3B">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rsidR="00541B3B" w:rsidRPr="00967138" w:rsidRDefault="00541B3B" w:rsidP="00541B3B">
            <w:pPr>
              <w:spacing w:line="260" w:lineRule="atLeast"/>
              <w:jc w:val="center"/>
              <w:rPr>
                <w:rFonts w:ascii="Tahoma" w:hAnsi="Tahoma" w:cs="Tahoma"/>
              </w:rPr>
            </w:pPr>
            <w:r w:rsidRPr="00967138">
              <w:rPr>
                <w:rFonts w:ascii="Tahoma" w:hAnsi="Tahoma" w:cs="Tahoma"/>
              </w:rPr>
              <w:t>Publico 50% (mínimo)</w:t>
            </w:r>
          </w:p>
        </w:tc>
      </w:tr>
      <w:tr w:rsidR="00541B3B" w:rsidTr="00541B3B">
        <w:trPr>
          <w:trHeight w:val="147"/>
          <w:jc w:val="center"/>
        </w:trPr>
        <w:tc>
          <w:tcPr>
            <w:tcW w:w="4063" w:type="dxa"/>
            <w:vMerge/>
            <w:vAlign w:val="center"/>
          </w:tcPr>
          <w:p w:rsidR="00541B3B" w:rsidRPr="00967138" w:rsidRDefault="00541B3B" w:rsidP="00541B3B">
            <w:pPr>
              <w:spacing w:line="260" w:lineRule="atLeast"/>
              <w:jc w:val="center"/>
              <w:rPr>
                <w:rFonts w:ascii="Tahoma" w:hAnsi="Tahoma" w:cs="Tahoma"/>
              </w:rPr>
            </w:pPr>
          </w:p>
        </w:tc>
        <w:tc>
          <w:tcPr>
            <w:tcW w:w="4063" w:type="dxa"/>
            <w:vAlign w:val="center"/>
          </w:tcPr>
          <w:p w:rsidR="00541B3B" w:rsidRDefault="00541B3B" w:rsidP="00541B3B">
            <w:pPr>
              <w:spacing w:line="260" w:lineRule="atLeast"/>
              <w:jc w:val="center"/>
              <w:rPr>
                <w:rFonts w:ascii="Tahoma" w:hAnsi="Tahoma" w:cs="Tahoma"/>
              </w:rPr>
            </w:pPr>
            <w:r w:rsidRPr="00967138">
              <w:rPr>
                <w:rFonts w:ascii="Tahoma" w:hAnsi="Tahoma" w:cs="Tahoma"/>
              </w:rPr>
              <w:t>Privado 50% (máximo)</w:t>
            </w:r>
          </w:p>
        </w:tc>
      </w:tr>
    </w:tbl>
    <w:p w:rsidR="00541B3B" w:rsidRPr="00882269" w:rsidRDefault="00541B3B" w:rsidP="00541B3B">
      <w:pPr>
        <w:spacing w:line="260" w:lineRule="atLeast"/>
        <w:ind w:left="426"/>
        <w:jc w:val="both"/>
        <w:rPr>
          <w:rFonts w:ascii="Tahoma" w:hAnsi="Tahoma" w:cs="Tahoma"/>
          <w:b/>
          <w:i/>
        </w:rPr>
      </w:pPr>
    </w:p>
    <w:p w:rsidR="00541B3B" w:rsidRPr="00882269" w:rsidRDefault="00541B3B" w:rsidP="00541B3B">
      <w:pPr>
        <w:spacing w:line="260" w:lineRule="atLeast"/>
        <w:ind w:left="426"/>
        <w:jc w:val="both"/>
        <w:rPr>
          <w:rFonts w:ascii="Tahoma" w:hAnsi="Tahoma" w:cs="Tahoma"/>
          <w:b/>
          <w:i/>
        </w:rPr>
      </w:pPr>
      <w:r w:rsidRPr="00882269">
        <w:rPr>
          <w:rFonts w:ascii="Tahoma" w:hAnsi="Tahoma" w:cs="Tahoma"/>
          <w:b/>
          <w:i/>
        </w:rPr>
        <w:t>Nota:</w:t>
      </w:r>
    </w:p>
    <w:p w:rsidR="00541B3B" w:rsidRPr="00882269" w:rsidRDefault="00541B3B" w:rsidP="00541B3B">
      <w:pPr>
        <w:spacing w:line="260" w:lineRule="atLeast"/>
        <w:ind w:left="426"/>
        <w:jc w:val="both"/>
        <w:rPr>
          <w:rFonts w:ascii="Tahoma" w:hAnsi="Tahoma" w:cs="Tahoma"/>
        </w:rPr>
      </w:pPr>
      <w:r w:rsidRPr="00882269">
        <w:rPr>
          <w:rFonts w:ascii="Tahoma" w:hAnsi="Tahoma" w:cs="Tahoma"/>
        </w:rPr>
        <w:t>OBRAS SIMILARES: Se tienen las siguientes:</w:t>
      </w:r>
    </w:p>
    <w:p w:rsidR="00541B3B" w:rsidRPr="00882269" w:rsidRDefault="00541B3B" w:rsidP="00541B3B">
      <w:pPr>
        <w:numPr>
          <w:ilvl w:val="0"/>
          <w:numId w:val="66"/>
        </w:numPr>
        <w:spacing w:line="260" w:lineRule="atLeast"/>
        <w:jc w:val="both"/>
        <w:rPr>
          <w:rFonts w:ascii="Tahoma" w:hAnsi="Tahoma" w:cs="Tahoma"/>
        </w:rPr>
      </w:pPr>
      <w:r w:rsidRPr="00882269">
        <w:rPr>
          <w:rFonts w:ascii="Tahoma" w:hAnsi="Tahoma" w:cs="Tahoma"/>
        </w:rPr>
        <w:t>POR SU SIMILITUD</w:t>
      </w:r>
    </w:p>
    <w:p w:rsidR="00541B3B" w:rsidRPr="00882269" w:rsidRDefault="00541B3B" w:rsidP="00541B3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541B3B" w:rsidRPr="00882269" w:rsidRDefault="00541B3B" w:rsidP="00541B3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rsidR="00541B3B" w:rsidRPr="00882269" w:rsidRDefault="00541B3B" w:rsidP="00541B3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rsidR="00541B3B" w:rsidRPr="00882269" w:rsidRDefault="00541B3B" w:rsidP="00541B3B">
      <w:pPr>
        <w:spacing w:line="260" w:lineRule="atLeast"/>
        <w:ind w:left="426"/>
        <w:jc w:val="both"/>
        <w:rPr>
          <w:rFonts w:ascii="Tahoma" w:hAnsi="Tahoma" w:cs="Tahoma"/>
        </w:rPr>
      </w:pPr>
      <w:r w:rsidRPr="00882269">
        <w:rPr>
          <w:rFonts w:ascii="Tahoma" w:hAnsi="Tahoma" w:cs="Tahoma"/>
        </w:rPr>
        <w:t>Obras Viales: Accesos, Puentes, Viaductos.</w:t>
      </w:r>
    </w:p>
    <w:p w:rsidR="00541B3B" w:rsidRDefault="00541B3B" w:rsidP="00541B3B">
      <w:pPr>
        <w:spacing w:line="260" w:lineRule="atLeast"/>
        <w:jc w:val="both"/>
        <w:rPr>
          <w:rFonts w:ascii="Tahoma" w:hAnsi="Tahoma" w:cs="Tahoma"/>
        </w:rPr>
      </w:pPr>
    </w:p>
    <w:p w:rsidR="00541B3B" w:rsidRPr="00250D00" w:rsidRDefault="00541B3B" w:rsidP="00541B3B">
      <w:pPr>
        <w:spacing w:line="260" w:lineRule="atLeast"/>
        <w:jc w:val="both"/>
        <w:rPr>
          <w:rFonts w:ascii="Tahoma" w:hAnsi="Tahoma" w:cs="Tahoma"/>
        </w:rPr>
      </w:pPr>
      <w:bookmarkStart w:id="124" w:name="_Toc536520831"/>
      <w:bookmarkStart w:id="125"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rsidR="00541B3B" w:rsidRPr="00250D00" w:rsidRDefault="00541B3B" w:rsidP="00541B3B">
      <w:pPr>
        <w:spacing w:line="260" w:lineRule="atLeast"/>
        <w:jc w:val="both"/>
        <w:rPr>
          <w:rFonts w:ascii="Tahoma" w:hAnsi="Tahoma" w:cs="Tahoma"/>
        </w:rPr>
      </w:pPr>
    </w:p>
    <w:p w:rsidR="00541B3B" w:rsidRPr="00250D00" w:rsidRDefault="00541B3B" w:rsidP="00541B3B">
      <w:pPr>
        <w:pStyle w:val="Prrafodelista"/>
        <w:widowControl w:val="0"/>
        <w:numPr>
          <w:ilvl w:val="0"/>
          <w:numId w:val="79"/>
        </w:numPr>
        <w:autoSpaceDE w:val="0"/>
        <w:autoSpaceDN w:val="0"/>
        <w:spacing w:line="260" w:lineRule="atLeast"/>
        <w:jc w:val="both"/>
        <w:rPr>
          <w:rFonts w:ascii="Tahoma" w:hAnsi="Tahoma" w:cs="Tahoma"/>
        </w:rPr>
      </w:pPr>
      <w:bookmarkStart w:id="12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541B3B" w:rsidRPr="00250D00" w:rsidRDefault="00541B3B" w:rsidP="00541B3B">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6"/>
    <w:p w:rsidR="00541B3B" w:rsidRPr="00F041F4" w:rsidRDefault="00541B3B" w:rsidP="00541B3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4"/>
      <w:bookmarkEnd w:id="125"/>
    </w:p>
    <w:p w:rsidR="00541B3B" w:rsidRPr="00882269" w:rsidRDefault="00541B3B" w:rsidP="00541B3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rsidR="00541B3B" w:rsidRPr="00882269" w:rsidRDefault="00541B3B" w:rsidP="00541B3B">
      <w:pPr>
        <w:spacing w:line="260" w:lineRule="atLeast"/>
        <w:jc w:val="both"/>
        <w:rPr>
          <w:rFonts w:ascii="Tahoma" w:hAnsi="Tahoma" w:cs="Tahoma"/>
        </w:rPr>
      </w:pPr>
      <w:bookmarkStart w:id="127" w:name="_Hlk144979420"/>
    </w:p>
    <w:p w:rsidR="00541B3B" w:rsidRPr="00882269" w:rsidRDefault="00541B3B" w:rsidP="00541B3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41B3B" w:rsidRPr="00882269" w:rsidTr="00541B3B">
        <w:trPr>
          <w:trHeight w:val="267"/>
        </w:trPr>
        <w:tc>
          <w:tcPr>
            <w:tcW w:w="1029" w:type="pct"/>
            <w:vMerge w:val="restart"/>
            <w:shd w:val="clear" w:color="auto" w:fill="D9E2F3" w:themeFill="accent5" w:themeFillTint="33"/>
            <w:vAlign w:val="center"/>
          </w:tcPr>
          <w:p w:rsidR="00541B3B" w:rsidRPr="00882269" w:rsidRDefault="00541B3B" w:rsidP="00541B3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rsidR="00541B3B" w:rsidRPr="00882269" w:rsidRDefault="00541B3B" w:rsidP="00541B3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rsidR="00541B3B" w:rsidRPr="00882269" w:rsidRDefault="00541B3B" w:rsidP="00541B3B">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rsidR="00541B3B" w:rsidRPr="00882269" w:rsidRDefault="00541B3B" w:rsidP="00541B3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rsidR="00541B3B" w:rsidRPr="00882269" w:rsidRDefault="00541B3B" w:rsidP="00541B3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rsidR="00541B3B" w:rsidRPr="00882269" w:rsidRDefault="00541B3B" w:rsidP="00541B3B">
            <w:pPr>
              <w:jc w:val="center"/>
              <w:rPr>
                <w:rFonts w:ascii="Tahoma" w:hAnsi="Tahoma" w:cs="Tahoma"/>
                <w:b/>
              </w:rPr>
            </w:pPr>
          </w:p>
          <w:p w:rsidR="00541B3B" w:rsidRPr="00882269" w:rsidRDefault="00541B3B" w:rsidP="00541B3B">
            <w:pPr>
              <w:jc w:val="center"/>
              <w:rPr>
                <w:rFonts w:ascii="Tahoma" w:hAnsi="Tahoma" w:cs="Tahoma"/>
                <w:b/>
              </w:rPr>
            </w:pPr>
          </w:p>
          <w:p w:rsidR="00541B3B" w:rsidRPr="00882269" w:rsidRDefault="00541B3B" w:rsidP="00541B3B">
            <w:pPr>
              <w:jc w:val="center"/>
              <w:rPr>
                <w:rFonts w:ascii="Tahoma" w:hAnsi="Tahoma" w:cs="Tahoma"/>
                <w:b/>
                <w:sz w:val="18"/>
                <w:szCs w:val="18"/>
              </w:rPr>
            </w:pPr>
            <w:r w:rsidRPr="00882269">
              <w:rPr>
                <w:rFonts w:ascii="Tahoma" w:hAnsi="Tahoma" w:cs="Tahoma"/>
                <w:b/>
                <w:sz w:val="18"/>
                <w:szCs w:val="18"/>
              </w:rPr>
              <w:t>Tiempo de participación en este Proyecto</w:t>
            </w:r>
          </w:p>
          <w:p w:rsidR="00541B3B" w:rsidRPr="00882269" w:rsidRDefault="00541B3B" w:rsidP="00541B3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41B3B" w:rsidRPr="00882269" w:rsidTr="00541B3B">
        <w:trPr>
          <w:trHeight w:val="854"/>
        </w:trPr>
        <w:tc>
          <w:tcPr>
            <w:tcW w:w="1029" w:type="pct"/>
            <w:vMerge/>
            <w:shd w:val="clear" w:color="auto" w:fill="DBE5F1"/>
            <w:vAlign w:val="center"/>
          </w:tcPr>
          <w:p w:rsidR="00541B3B" w:rsidRPr="00882269" w:rsidRDefault="00541B3B" w:rsidP="00541B3B">
            <w:pPr>
              <w:jc w:val="both"/>
              <w:rPr>
                <w:rFonts w:ascii="Tahoma" w:hAnsi="Tahoma" w:cs="Tahoma"/>
                <w:sz w:val="18"/>
                <w:szCs w:val="18"/>
              </w:rPr>
            </w:pPr>
          </w:p>
        </w:tc>
        <w:tc>
          <w:tcPr>
            <w:tcW w:w="806" w:type="pct"/>
            <w:vMerge/>
            <w:shd w:val="clear" w:color="auto" w:fill="DBE5F1"/>
            <w:vAlign w:val="center"/>
          </w:tcPr>
          <w:p w:rsidR="00541B3B" w:rsidRPr="00882269" w:rsidRDefault="00541B3B" w:rsidP="00541B3B">
            <w:pPr>
              <w:jc w:val="both"/>
              <w:rPr>
                <w:rFonts w:ascii="Tahoma" w:hAnsi="Tahoma" w:cs="Tahoma"/>
                <w:sz w:val="18"/>
                <w:szCs w:val="18"/>
              </w:rPr>
            </w:pPr>
          </w:p>
        </w:tc>
        <w:tc>
          <w:tcPr>
            <w:tcW w:w="367" w:type="pct"/>
            <w:vMerge/>
            <w:shd w:val="clear" w:color="auto" w:fill="DBE5F1"/>
            <w:vAlign w:val="center"/>
          </w:tcPr>
          <w:p w:rsidR="00541B3B" w:rsidRPr="00882269" w:rsidRDefault="00541B3B" w:rsidP="00541B3B">
            <w:pPr>
              <w:jc w:val="both"/>
              <w:rPr>
                <w:rFonts w:ascii="Tahoma" w:hAnsi="Tahoma" w:cs="Tahoma"/>
                <w:b/>
                <w:sz w:val="18"/>
                <w:szCs w:val="18"/>
              </w:rPr>
            </w:pPr>
          </w:p>
        </w:tc>
        <w:tc>
          <w:tcPr>
            <w:tcW w:w="1177" w:type="pct"/>
            <w:vMerge/>
            <w:shd w:val="clear" w:color="auto" w:fill="DBE5F1"/>
            <w:vAlign w:val="center"/>
          </w:tcPr>
          <w:p w:rsidR="00541B3B" w:rsidRPr="00882269" w:rsidRDefault="00541B3B" w:rsidP="00541B3B">
            <w:pPr>
              <w:jc w:val="center"/>
              <w:rPr>
                <w:rFonts w:ascii="Tahoma" w:hAnsi="Tahoma" w:cs="Tahoma"/>
                <w:b/>
                <w:sz w:val="18"/>
                <w:szCs w:val="18"/>
              </w:rPr>
            </w:pPr>
          </w:p>
        </w:tc>
        <w:tc>
          <w:tcPr>
            <w:tcW w:w="588" w:type="pct"/>
            <w:shd w:val="clear" w:color="auto" w:fill="D9E2F3" w:themeFill="accent5" w:themeFillTint="33"/>
          </w:tcPr>
          <w:p w:rsidR="00541B3B" w:rsidRPr="00882269" w:rsidRDefault="00541B3B" w:rsidP="00541B3B">
            <w:pPr>
              <w:jc w:val="center"/>
              <w:rPr>
                <w:rFonts w:ascii="Tahoma" w:hAnsi="Tahoma" w:cs="Tahoma"/>
                <w:b/>
                <w:sz w:val="18"/>
                <w:szCs w:val="18"/>
              </w:rPr>
            </w:pPr>
          </w:p>
          <w:p w:rsidR="00541B3B" w:rsidRPr="00882269" w:rsidRDefault="00541B3B" w:rsidP="00541B3B">
            <w:pPr>
              <w:jc w:val="center"/>
              <w:rPr>
                <w:rFonts w:ascii="Tahoma" w:hAnsi="Tahoma" w:cs="Tahoma"/>
                <w:b/>
                <w:sz w:val="18"/>
                <w:szCs w:val="18"/>
              </w:rPr>
            </w:pPr>
          </w:p>
          <w:p w:rsidR="00541B3B" w:rsidRPr="00882269" w:rsidRDefault="00541B3B" w:rsidP="00541B3B">
            <w:pPr>
              <w:jc w:val="center"/>
              <w:rPr>
                <w:rFonts w:ascii="Tahoma" w:hAnsi="Tahoma" w:cs="Tahoma"/>
                <w:b/>
                <w:sz w:val="18"/>
                <w:szCs w:val="18"/>
              </w:rPr>
            </w:pPr>
            <w:r w:rsidRPr="00882269">
              <w:rPr>
                <w:rFonts w:ascii="Tahoma" w:hAnsi="Tahoma" w:cs="Tahoma"/>
                <w:b/>
                <w:sz w:val="18"/>
                <w:szCs w:val="18"/>
              </w:rPr>
              <w:t xml:space="preserve">Experiencia </w:t>
            </w:r>
          </w:p>
          <w:p w:rsidR="00541B3B" w:rsidRPr="00882269" w:rsidRDefault="00541B3B" w:rsidP="00541B3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rsidR="00541B3B" w:rsidRPr="00882269" w:rsidRDefault="00541B3B" w:rsidP="00541B3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rsidR="00541B3B" w:rsidRPr="00882269" w:rsidRDefault="00541B3B" w:rsidP="00541B3B">
            <w:pPr>
              <w:jc w:val="center"/>
              <w:rPr>
                <w:rFonts w:ascii="Tahoma" w:hAnsi="Tahoma" w:cs="Tahoma"/>
                <w:b/>
                <w:sz w:val="18"/>
                <w:szCs w:val="18"/>
              </w:rPr>
            </w:pPr>
          </w:p>
        </w:tc>
      </w:tr>
      <w:tr w:rsidR="00541B3B" w:rsidRPr="00882269" w:rsidTr="00541B3B">
        <w:trPr>
          <w:trHeight w:val="1633"/>
        </w:trPr>
        <w:tc>
          <w:tcPr>
            <w:tcW w:w="1029" w:type="pct"/>
            <w:shd w:val="clear" w:color="auto" w:fill="auto"/>
            <w:vAlign w:val="center"/>
          </w:tcPr>
          <w:p w:rsidR="00541B3B" w:rsidRPr="00882269" w:rsidRDefault="00541B3B" w:rsidP="00541B3B">
            <w:pPr>
              <w:jc w:val="both"/>
              <w:rPr>
                <w:rFonts w:ascii="Tahoma" w:hAnsi="Tahoma" w:cs="Tahoma"/>
                <w:sz w:val="18"/>
                <w:szCs w:val="18"/>
              </w:rPr>
            </w:pPr>
          </w:p>
          <w:p w:rsidR="00541B3B" w:rsidRPr="00882269" w:rsidRDefault="00541B3B" w:rsidP="00541B3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rsidR="00541B3B" w:rsidRPr="00882269" w:rsidRDefault="00541B3B" w:rsidP="00541B3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rsidR="00541B3B" w:rsidRPr="00882269" w:rsidRDefault="00541B3B" w:rsidP="00541B3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541B3B" w:rsidRPr="00882269" w:rsidRDefault="00541B3B" w:rsidP="00541B3B">
            <w:pPr>
              <w:spacing w:line="300" w:lineRule="auto"/>
              <w:rPr>
                <w:rFonts w:ascii="Tahoma" w:hAnsi="Tahoma" w:cs="Tahoma"/>
                <w:sz w:val="18"/>
                <w:szCs w:val="18"/>
              </w:rPr>
            </w:pPr>
            <w:r w:rsidRPr="00882269">
              <w:rPr>
                <w:rFonts w:ascii="Tahoma" w:hAnsi="Tahoma" w:cs="Tahoma"/>
                <w:sz w:val="18"/>
                <w:szCs w:val="18"/>
              </w:rPr>
              <w:t>Supervisión, Fiscalización,</w:t>
            </w:r>
          </w:p>
          <w:p w:rsidR="00541B3B" w:rsidRPr="00882269" w:rsidRDefault="00541B3B" w:rsidP="00541B3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541B3B" w:rsidRPr="00D77C67" w:rsidRDefault="00541B3B" w:rsidP="00541B3B">
            <w:pPr>
              <w:jc w:val="both"/>
              <w:rPr>
                <w:rFonts w:ascii="Tahoma" w:hAnsi="Tahoma" w:cs="Tahoma"/>
                <w:b/>
                <w:sz w:val="18"/>
                <w:szCs w:val="18"/>
              </w:rPr>
            </w:pPr>
          </w:p>
          <w:p w:rsidR="00541B3B" w:rsidRPr="00D77C67" w:rsidRDefault="00541B3B" w:rsidP="00541B3B">
            <w:pPr>
              <w:jc w:val="both"/>
              <w:rPr>
                <w:rFonts w:ascii="Tahoma" w:hAnsi="Tahoma" w:cs="Tahoma"/>
                <w:b/>
                <w:sz w:val="18"/>
                <w:szCs w:val="18"/>
              </w:rPr>
            </w:pPr>
          </w:p>
          <w:p w:rsidR="00541B3B" w:rsidRPr="00D77C67" w:rsidRDefault="00541B3B" w:rsidP="00541B3B">
            <w:pPr>
              <w:jc w:val="both"/>
              <w:rPr>
                <w:rFonts w:ascii="Tahoma" w:hAnsi="Tahoma" w:cs="Tahoma"/>
                <w:b/>
                <w:sz w:val="18"/>
                <w:szCs w:val="18"/>
              </w:rPr>
            </w:pPr>
          </w:p>
          <w:p w:rsidR="00541B3B" w:rsidRPr="00D77C67" w:rsidRDefault="00541B3B" w:rsidP="00541B3B">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rsidR="00541B3B" w:rsidRPr="00D77C67" w:rsidRDefault="00541B3B" w:rsidP="00541B3B">
            <w:pPr>
              <w:jc w:val="both"/>
              <w:rPr>
                <w:rFonts w:ascii="Tahoma" w:hAnsi="Tahoma" w:cs="Tahoma"/>
                <w:b/>
                <w:sz w:val="18"/>
                <w:szCs w:val="18"/>
              </w:rPr>
            </w:pPr>
            <w:r w:rsidRPr="00D77C67">
              <w:rPr>
                <w:rFonts w:ascii="Tahoma" w:hAnsi="Tahoma" w:cs="Tahoma"/>
                <w:b/>
                <w:sz w:val="18"/>
                <w:szCs w:val="18"/>
              </w:rPr>
              <w:t>36 meses</w:t>
            </w:r>
          </w:p>
          <w:p w:rsidR="00541B3B" w:rsidRPr="00D77C67" w:rsidRDefault="00541B3B" w:rsidP="00541B3B">
            <w:pPr>
              <w:jc w:val="both"/>
              <w:rPr>
                <w:rFonts w:ascii="Tahoma" w:hAnsi="Tahoma" w:cs="Tahoma"/>
                <w:b/>
                <w:sz w:val="18"/>
                <w:szCs w:val="18"/>
              </w:rPr>
            </w:pPr>
          </w:p>
        </w:tc>
        <w:tc>
          <w:tcPr>
            <w:tcW w:w="496" w:type="pct"/>
            <w:vAlign w:val="center"/>
          </w:tcPr>
          <w:p w:rsidR="00541B3B" w:rsidRPr="00882269" w:rsidRDefault="00541B3B" w:rsidP="00541B3B">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541B3B" w:rsidRPr="00882269" w:rsidTr="00541B3B">
        <w:trPr>
          <w:trHeight w:val="2016"/>
        </w:trPr>
        <w:tc>
          <w:tcPr>
            <w:tcW w:w="1029" w:type="pct"/>
            <w:shd w:val="clear" w:color="auto" w:fill="auto"/>
            <w:vAlign w:val="center"/>
          </w:tcPr>
          <w:p w:rsidR="00541B3B" w:rsidRPr="00882269" w:rsidRDefault="00541B3B" w:rsidP="00541B3B">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rsidR="00541B3B" w:rsidRPr="00882269" w:rsidRDefault="00541B3B" w:rsidP="00541B3B">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541B3B" w:rsidRPr="00882269" w:rsidRDefault="00541B3B" w:rsidP="00541B3B">
            <w:pPr>
              <w:jc w:val="center"/>
              <w:rPr>
                <w:rFonts w:ascii="Tahoma" w:hAnsi="Tahoma" w:cs="Tahoma"/>
                <w:b/>
                <w:color w:val="0000FF"/>
                <w:sz w:val="18"/>
                <w:szCs w:val="18"/>
              </w:rPr>
            </w:pPr>
          </w:p>
        </w:tc>
        <w:tc>
          <w:tcPr>
            <w:tcW w:w="367" w:type="pct"/>
            <w:shd w:val="clear" w:color="auto" w:fill="auto"/>
            <w:vAlign w:val="center"/>
          </w:tcPr>
          <w:p w:rsidR="00541B3B" w:rsidRPr="00882269" w:rsidRDefault="00541B3B" w:rsidP="00541B3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541B3B" w:rsidRPr="00882269" w:rsidRDefault="00541B3B" w:rsidP="00541B3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rsidR="00541B3B" w:rsidRPr="00D77C67" w:rsidRDefault="00541B3B" w:rsidP="00541B3B">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rsidR="00541B3B" w:rsidRPr="00D77C67" w:rsidRDefault="00541B3B" w:rsidP="00541B3B">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rsidR="00541B3B" w:rsidRPr="00882269" w:rsidRDefault="00541B3B" w:rsidP="00541B3B">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541B3B" w:rsidRPr="00882269" w:rsidTr="00541B3B">
        <w:trPr>
          <w:trHeight w:val="511"/>
        </w:trPr>
        <w:tc>
          <w:tcPr>
            <w:tcW w:w="1029" w:type="pct"/>
            <w:shd w:val="clear" w:color="auto" w:fill="auto"/>
            <w:vAlign w:val="center"/>
          </w:tcPr>
          <w:p w:rsidR="00541B3B" w:rsidRPr="00882269" w:rsidRDefault="00541B3B" w:rsidP="00541B3B">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541B3B" w:rsidRPr="00882269" w:rsidRDefault="00541B3B" w:rsidP="00541B3B">
            <w:pPr>
              <w:jc w:val="center"/>
              <w:rPr>
                <w:rFonts w:ascii="Tahoma" w:hAnsi="Tahoma" w:cs="Tahoma"/>
                <w:b/>
                <w:color w:val="0000FF"/>
                <w:sz w:val="18"/>
                <w:szCs w:val="18"/>
              </w:rPr>
            </w:pPr>
            <w:r w:rsidRPr="00882269">
              <w:rPr>
                <w:rFonts w:ascii="Tahoma" w:hAnsi="Tahoma" w:cs="Tahoma"/>
                <w:b/>
                <w:color w:val="0000FF"/>
                <w:sz w:val="18"/>
                <w:szCs w:val="18"/>
              </w:rPr>
              <w:t>Técnico Almacenero</w:t>
            </w:r>
          </w:p>
          <w:p w:rsidR="00541B3B" w:rsidRPr="00882269" w:rsidRDefault="00541B3B" w:rsidP="00541B3B">
            <w:pPr>
              <w:jc w:val="center"/>
              <w:rPr>
                <w:rFonts w:ascii="Tahoma" w:hAnsi="Tahoma" w:cs="Tahoma"/>
                <w:b/>
                <w:color w:val="0000FF"/>
                <w:sz w:val="18"/>
                <w:szCs w:val="18"/>
              </w:rPr>
            </w:pPr>
          </w:p>
        </w:tc>
        <w:tc>
          <w:tcPr>
            <w:tcW w:w="367" w:type="pct"/>
            <w:vAlign w:val="center"/>
          </w:tcPr>
          <w:p w:rsidR="00541B3B" w:rsidRPr="00882269" w:rsidRDefault="00541B3B" w:rsidP="00541B3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541B3B" w:rsidRPr="00882269" w:rsidRDefault="00541B3B" w:rsidP="00541B3B">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rsidR="00541B3B" w:rsidRPr="00882269" w:rsidRDefault="00541B3B" w:rsidP="00541B3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541B3B" w:rsidRPr="00882269" w:rsidRDefault="00541B3B" w:rsidP="00541B3B">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rsidR="00541B3B" w:rsidRPr="00882269" w:rsidRDefault="00541B3B" w:rsidP="00541B3B">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rsidR="00541B3B" w:rsidRDefault="00541B3B" w:rsidP="00541B3B">
      <w:pPr>
        <w:jc w:val="both"/>
        <w:rPr>
          <w:rFonts w:ascii="Tahoma" w:hAnsi="Tahoma" w:cs="Tahoma"/>
          <w:i/>
          <w:iCs/>
          <w:sz w:val="18"/>
          <w:szCs w:val="18"/>
        </w:rPr>
      </w:pPr>
    </w:p>
    <w:p w:rsidR="00541B3B" w:rsidRPr="004703B7" w:rsidRDefault="00541B3B" w:rsidP="00541B3B">
      <w:pPr>
        <w:jc w:val="both"/>
        <w:rPr>
          <w:rFonts w:ascii="Tahoma" w:hAnsi="Tahoma" w:cs="Tahoma"/>
          <w:i/>
          <w:iCs/>
          <w:sz w:val="18"/>
          <w:szCs w:val="18"/>
          <w:highlight w:val="green"/>
        </w:rPr>
      </w:pPr>
      <w:bookmarkStart w:id="128" w:name="_Hlk179481936"/>
      <w:r w:rsidRPr="004703B7">
        <w:rPr>
          <w:rFonts w:ascii="Tahoma" w:hAnsi="Tahoma" w:cs="Tahoma"/>
          <w:i/>
          <w:iCs/>
          <w:sz w:val="18"/>
          <w:szCs w:val="18"/>
          <w:highlight w:val="green"/>
        </w:rPr>
        <w:t xml:space="preserve">La experiencia del personal será computada considerando el conjunto de contratos en los cuales el profesional ha </w:t>
      </w:r>
      <w:bookmarkStart w:id="129" w:name="_Hlk179909354"/>
      <w:r w:rsidRPr="004703B7">
        <w:rPr>
          <w:rFonts w:ascii="Tahoma" w:hAnsi="Tahoma" w:cs="Tahoma"/>
          <w:i/>
          <w:iCs/>
          <w:sz w:val="18"/>
          <w:szCs w:val="18"/>
          <w:highlight w:val="green"/>
        </w:rPr>
        <w:t>desempeñado cargos similares o superiores al requerido por la AEVIVIENDA, que deberán ser acreditados con:</w:t>
      </w:r>
    </w:p>
    <w:p w:rsidR="00541B3B" w:rsidRPr="004703B7" w:rsidRDefault="00541B3B" w:rsidP="00541B3B">
      <w:pPr>
        <w:jc w:val="both"/>
        <w:rPr>
          <w:rFonts w:ascii="Tahoma" w:hAnsi="Tahoma" w:cs="Tahoma"/>
          <w:i/>
          <w:iCs/>
          <w:sz w:val="18"/>
          <w:szCs w:val="18"/>
          <w:highlight w:val="green"/>
        </w:rPr>
      </w:pPr>
    </w:p>
    <w:p w:rsidR="00541B3B" w:rsidRPr="004703B7" w:rsidRDefault="00541B3B" w:rsidP="00541B3B">
      <w:pPr>
        <w:pStyle w:val="Prrafodelista"/>
        <w:widowControl w:val="0"/>
        <w:numPr>
          <w:ilvl w:val="0"/>
          <w:numId w:val="80"/>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 xml:space="preserve">Para entidades públicas, certificados suscritos por el contratante, con Actas de </w:t>
      </w:r>
      <w:r>
        <w:rPr>
          <w:rFonts w:ascii="Tahoma" w:hAnsi="Tahoma" w:cs="Tahoma"/>
          <w:i/>
          <w:iCs/>
          <w:sz w:val="18"/>
          <w:szCs w:val="18"/>
          <w:highlight w:val="green"/>
        </w:rPr>
        <w:t>Recepción</w:t>
      </w:r>
      <w:r w:rsidRPr="004703B7">
        <w:rPr>
          <w:rFonts w:ascii="Tahoma" w:hAnsi="Tahoma" w:cs="Tahoma"/>
          <w:i/>
          <w:iCs/>
          <w:sz w:val="18"/>
          <w:szCs w:val="18"/>
          <w:highlight w:val="green"/>
        </w:rPr>
        <w:t xml:space="preserve"> Definitiva, Certificados de Terminación de Obra, Certificados de Trabajo, Contrato con documento de respaldo que acredite su participación hasta la conclusión del objeto del contrato.</w:t>
      </w:r>
    </w:p>
    <w:p w:rsidR="00541B3B" w:rsidRPr="004703B7" w:rsidRDefault="00541B3B" w:rsidP="00541B3B">
      <w:pPr>
        <w:pStyle w:val="Prrafodelista"/>
        <w:widowControl w:val="0"/>
        <w:numPr>
          <w:ilvl w:val="0"/>
          <w:numId w:val="80"/>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28"/>
    <w:bookmarkEnd w:id="129"/>
    <w:p w:rsidR="00541B3B" w:rsidRDefault="00541B3B" w:rsidP="00541B3B">
      <w:pPr>
        <w:jc w:val="both"/>
        <w:rPr>
          <w:rFonts w:ascii="Tahoma" w:hAnsi="Tahoma" w:cs="Tahoma"/>
          <w:b/>
        </w:rPr>
      </w:pPr>
    </w:p>
    <w:p w:rsidR="00541B3B" w:rsidRPr="00882269" w:rsidRDefault="00541B3B" w:rsidP="00541B3B">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30"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41B3B" w:rsidRPr="00882269" w:rsidTr="00541B3B">
        <w:trPr>
          <w:trHeight w:val="261"/>
        </w:trPr>
        <w:tc>
          <w:tcPr>
            <w:tcW w:w="1018" w:type="pct"/>
            <w:vMerge w:val="restart"/>
            <w:shd w:val="clear" w:color="auto" w:fill="D9E2F3" w:themeFill="accent5" w:themeFillTint="33"/>
            <w:vAlign w:val="center"/>
          </w:tcPr>
          <w:bookmarkEnd w:id="130"/>
          <w:p w:rsidR="00541B3B" w:rsidRPr="00882269" w:rsidRDefault="00541B3B" w:rsidP="00541B3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rsidR="00541B3B" w:rsidRPr="00882269" w:rsidRDefault="00541B3B" w:rsidP="00541B3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rsidR="00541B3B" w:rsidRPr="00882269" w:rsidRDefault="00541B3B" w:rsidP="00541B3B">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rsidR="00541B3B" w:rsidRPr="00882269" w:rsidRDefault="00541B3B" w:rsidP="00541B3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rsidR="00541B3B" w:rsidRPr="00882269" w:rsidRDefault="00541B3B" w:rsidP="00541B3B">
            <w:pPr>
              <w:jc w:val="center"/>
              <w:rPr>
                <w:rFonts w:ascii="Tahoma" w:hAnsi="Tahoma" w:cs="Tahoma"/>
                <w:b/>
                <w:sz w:val="18"/>
                <w:szCs w:val="18"/>
              </w:rPr>
            </w:pPr>
            <w:r w:rsidRPr="00882269">
              <w:rPr>
                <w:rFonts w:ascii="Tahoma" w:hAnsi="Tahoma" w:cs="Tahoma"/>
                <w:b/>
                <w:sz w:val="18"/>
                <w:szCs w:val="18"/>
              </w:rPr>
              <w:t>Tiempo de participación en este Proyecto</w:t>
            </w:r>
          </w:p>
          <w:p w:rsidR="00541B3B" w:rsidRPr="00882269" w:rsidRDefault="00541B3B" w:rsidP="00541B3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41B3B" w:rsidRPr="00882269" w:rsidTr="00541B3B">
        <w:trPr>
          <w:trHeight w:val="836"/>
        </w:trPr>
        <w:tc>
          <w:tcPr>
            <w:tcW w:w="1018" w:type="pct"/>
            <w:vMerge/>
            <w:shd w:val="clear" w:color="auto" w:fill="DBE5F1"/>
            <w:vAlign w:val="center"/>
          </w:tcPr>
          <w:p w:rsidR="00541B3B" w:rsidRPr="00882269" w:rsidRDefault="00541B3B" w:rsidP="00541B3B">
            <w:pPr>
              <w:jc w:val="both"/>
              <w:rPr>
                <w:rFonts w:ascii="Tahoma" w:hAnsi="Tahoma" w:cs="Tahoma"/>
                <w:sz w:val="18"/>
                <w:szCs w:val="18"/>
              </w:rPr>
            </w:pPr>
          </w:p>
        </w:tc>
        <w:tc>
          <w:tcPr>
            <w:tcW w:w="1178" w:type="pct"/>
            <w:vMerge/>
            <w:shd w:val="clear" w:color="auto" w:fill="DBE5F1"/>
            <w:vAlign w:val="center"/>
          </w:tcPr>
          <w:p w:rsidR="00541B3B" w:rsidRPr="00882269" w:rsidRDefault="00541B3B" w:rsidP="00541B3B">
            <w:pPr>
              <w:jc w:val="both"/>
              <w:rPr>
                <w:rFonts w:ascii="Tahoma" w:hAnsi="Tahoma" w:cs="Tahoma"/>
                <w:sz w:val="18"/>
                <w:szCs w:val="18"/>
              </w:rPr>
            </w:pPr>
          </w:p>
        </w:tc>
        <w:tc>
          <w:tcPr>
            <w:tcW w:w="368" w:type="pct"/>
            <w:vMerge/>
            <w:shd w:val="clear" w:color="auto" w:fill="DBE5F1"/>
            <w:vAlign w:val="center"/>
          </w:tcPr>
          <w:p w:rsidR="00541B3B" w:rsidRPr="00882269" w:rsidRDefault="00541B3B" w:rsidP="00541B3B">
            <w:pPr>
              <w:jc w:val="center"/>
              <w:rPr>
                <w:rFonts w:ascii="Tahoma" w:hAnsi="Tahoma" w:cs="Tahoma"/>
                <w:b/>
                <w:sz w:val="18"/>
                <w:szCs w:val="18"/>
              </w:rPr>
            </w:pPr>
          </w:p>
        </w:tc>
        <w:tc>
          <w:tcPr>
            <w:tcW w:w="1777" w:type="pct"/>
            <w:vMerge/>
            <w:shd w:val="clear" w:color="auto" w:fill="DBE5F1"/>
            <w:vAlign w:val="center"/>
          </w:tcPr>
          <w:p w:rsidR="00541B3B" w:rsidRPr="00882269" w:rsidRDefault="00541B3B" w:rsidP="00541B3B">
            <w:pPr>
              <w:jc w:val="center"/>
              <w:rPr>
                <w:rFonts w:ascii="Tahoma" w:hAnsi="Tahoma" w:cs="Tahoma"/>
                <w:b/>
                <w:sz w:val="18"/>
                <w:szCs w:val="18"/>
              </w:rPr>
            </w:pPr>
          </w:p>
        </w:tc>
        <w:tc>
          <w:tcPr>
            <w:tcW w:w="659" w:type="pct"/>
            <w:vMerge/>
            <w:shd w:val="clear" w:color="auto" w:fill="DBE5F1"/>
            <w:vAlign w:val="center"/>
          </w:tcPr>
          <w:p w:rsidR="00541B3B" w:rsidRPr="00882269" w:rsidRDefault="00541B3B" w:rsidP="00541B3B">
            <w:pPr>
              <w:jc w:val="center"/>
              <w:rPr>
                <w:rFonts w:ascii="Tahoma" w:hAnsi="Tahoma" w:cs="Tahoma"/>
                <w:b/>
                <w:sz w:val="18"/>
                <w:szCs w:val="18"/>
              </w:rPr>
            </w:pPr>
          </w:p>
        </w:tc>
      </w:tr>
      <w:tr w:rsidR="00541B3B" w:rsidRPr="00882269" w:rsidTr="00541B3B">
        <w:trPr>
          <w:trHeight w:val="874"/>
        </w:trPr>
        <w:tc>
          <w:tcPr>
            <w:tcW w:w="1018" w:type="pct"/>
            <w:shd w:val="clear" w:color="auto" w:fill="auto"/>
            <w:vAlign w:val="center"/>
          </w:tcPr>
          <w:p w:rsidR="00541B3B" w:rsidRPr="00882269" w:rsidRDefault="00541B3B" w:rsidP="00541B3B">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541B3B" w:rsidRPr="00882269" w:rsidRDefault="00541B3B" w:rsidP="00541B3B">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541B3B" w:rsidRPr="00882269" w:rsidRDefault="00541B3B" w:rsidP="00541B3B">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rsidR="00541B3B" w:rsidRPr="00882269" w:rsidRDefault="00541B3B" w:rsidP="00541B3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541B3B" w:rsidRPr="00882269" w:rsidRDefault="00541B3B" w:rsidP="00541B3B">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41B3B" w:rsidRPr="00882269" w:rsidTr="00541B3B">
        <w:trPr>
          <w:trHeight w:val="785"/>
        </w:trPr>
        <w:tc>
          <w:tcPr>
            <w:tcW w:w="1018" w:type="pct"/>
            <w:shd w:val="clear" w:color="auto" w:fill="auto"/>
          </w:tcPr>
          <w:p w:rsidR="00541B3B" w:rsidRPr="00882269" w:rsidRDefault="00541B3B" w:rsidP="00541B3B">
            <w:pPr>
              <w:rPr>
                <w:rFonts w:ascii="Tahoma" w:hAnsi="Tahoma" w:cs="Tahoma"/>
                <w:sz w:val="18"/>
                <w:szCs w:val="18"/>
              </w:rPr>
            </w:pPr>
          </w:p>
          <w:p w:rsidR="00541B3B" w:rsidRPr="00882269" w:rsidRDefault="00541B3B" w:rsidP="00541B3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541B3B" w:rsidRPr="00882269" w:rsidRDefault="00541B3B" w:rsidP="00541B3B">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541B3B" w:rsidRPr="00882269" w:rsidRDefault="00541B3B" w:rsidP="00541B3B">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541B3B" w:rsidRPr="00882269" w:rsidRDefault="00541B3B" w:rsidP="00541B3B">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rsidR="00541B3B" w:rsidRPr="00882269" w:rsidRDefault="00541B3B" w:rsidP="00541B3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541B3B" w:rsidRPr="00882269" w:rsidRDefault="00541B3B" w:rsidP="00541B3B">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41B3B" w:rsidRPr="00882269" w:rsidTr="00541B3B">
        <w:trPr>
          <w:trHeight w:val="959"/>
        </w:trPr>
        <w:tc>
          <w:tcPr>
            <w:tcW w:w="1018" w:type="pct"/>
            <w:shd w:val="clear" w:color="auto" w:fill="auto"/>
          </w:tcPr>
          <w:p w:rsidR="00541B3B" w:rsidRPr="00882269" w:rsidRDefault="00541B3B" w:rsidP="00541B3B">
            <w:pPr>
              <w:rPr>
                <w:rFonts w:ascii="Tahoma" w:hAnsi="Tahoma" w:cs="Tahoma"/>
                <w:sz w:val="18"/>
                <w:szCs w:val="18"/>
              </w:rPr>
            </w:pPr>
            <w:r w:rsidRPr="00882269">
              <w:rPr>
                <w:rFonts w:ascii="Tahoma" w:hAnsi="Tahoma" w:cs="Tahoma"/>
                <w:sz w:val="18"/>
                <w:szCs w:val="18"/>
              </w:rPr>
              <w:t>Formación no excluyente</w:t>
            </w:r>
          </w:p>
          <w:p w:rsidR="00541B3B" w:rsidRPr="00882269" w:rsidRDefault="00541B3B" w:rsidP="00541B3B">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541B3B" w:rsidRPr="00882269" w:rsidRDefault="00541B3B" w:rsidP="00541B3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541B3B" w:rsidRPr="00882269" w:rsidRDefault="00541B3B" w:rsidP="00541B3B">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rsidR="00541B3B" w:rsidRPr="00882269" w:rsidRDefault="00541B3B" w:rsidP="00541B3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541B3B" w:rsidRPr="00882269" w:rsidRDefault="00541B3B" w:rsidP="00541B3B">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541B3B" w:rsidRPr="00882269" w:rsidTr="00541B3B">
        <w:trPr>
          <w:trHeight w:val="1098"/>
        </w:trPr>
        <w:tc>
          <w:tcPr>
            <w:tcW w:w="1018" w:type="pct"/>
            <w:shd w:val="clear" w:color="auto" w:fill="auto"/>
          </w:tcPr>
          <w:p w:rsidR="00541B3B" w:rsidRPr="00882269" w:rsidRDefault="00541B3B" w:rsidP="00541B3B">
            <w:pPr>
              <w:rPr>
                <w:rFonts w:ascii="Tahoma" w:hAnsi="Tahoma" w:cs="Tahoma"/>
                <w:sz w:val="18"/>
                <w:szCs w:val="18"/>
              </w:rPr>
            </w:pPr>
            <w:r w:rsidRPr="00882269">
              <w:rPr>
                <w:rFonts w:ascii="Tahoma" w:hAnsi="Tahoma" w:cs="Tahoma"/>
                <w:sz w:val="18"/>
                <w:szCs w:val="18"/>
              </w:rPr>
              <w:t>Formación no excluyente</w:t>
            </w:r>
          </w:p>
          <w:p w:rsidR="00541B3B" w:rsidRPr="00882269" w:rsidRDefault="00541B3B" w:rsidP="00541B3B">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541B3B" w:rsidRPr="00882269" w:rsidRDefault="00541B3B" w:rsidP="00541B3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541B3B" w:rsidRPr="00882269" w:rsidRDefault="00541B3B" w:rsidP="00541B3B">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rsidR="00541B3B" w:rsidRPr="00882269" w:rsidRDefault="00541B3B" w:rsidP="00541B3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541B3B" w:rsidRPr="00882269" w:rsidRDefault="00541B3B" w:rsidP="00541B3B">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541B3B" w:rsidRPr="00882269" w:rsidTr="00541B3B">
        <w:trPr>
          <w:trHeight w:val="1102"/>
        </w:trPr>
        <w:tc>
          <w:tcPr>
            <w:tcW w:w="1018" w:type="pct"/>
            <w:shd w:val="clear" w:color="auto" w:fill="auto"/>
          </w:tcPr>
          <w:p w:rsidR="00541B3B" w:rsidRPr="00882269" w:rsidRDefault="00541B3B" w:rsidP="00541B3B">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541B3B" w:rsidRPr="00882269" w:rsidRDefault="00541B3B" w:rsidP="00541B3B">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541B3B" w:rsidRPr="00882269" w:rsidRDefault="00541B3B" w:rsidP="00541B3B">
            <w:pPr>
              <w:jc w:val="center"/>
              <w:rPr>
                <w:rFonts w:ascii="Tahoma" w:hAnsi="Tahoma" w:cs="Tahoma"/>
                <w:b/>
                <w:color w:val="FF0000"/>
                <w:sz w:val="18"/>
                <w:szCs w:val="18"/>
                <w:lang w:val="es-ES_tradnl"/>
              </w:rPr>
            </w:pPr>
            <w:r>
              <w:rPr>
                <w:rFonts w:ascii="Tahoma" w:hAnsi="Tahoma" w:cs="Tahoma"/>
                <w:b/>
                <w:color w:val="FF0000"/>
                <w:sz w:val="18"/>
                <w:szCs w:val="18"/>
                <w:lang w:val="es-ES_tradnl"/>
              </w:rPr>
              <w:t>2</w:t>
            </w:r>
          </w:p>
        </w:tc>
        <w:tc>
          <w:tcPr>
            <w:tcW w:w="1777" w:type="pct"/>
            <w:shd w:val="clear" w:color="auto" w:fill="auto"/>
            <w:vAlign w:val="center"/>
          </w:tcPr>
          <w:p w:rsidR="00541B3B" w:rsidRPr="00882269" w:rsidRDefault="00541B3B" w:rsidP="00541B3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541B3B" w:rsidRPr="00882269" w:rsidRDefault="00541B3B" w:rsidP="00541B3B">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541B3B" w:rsidRPr="00882269" w:rsidTr="00541B3B">
        <w:trPr>
          <w:trHeight w:val="410"/>
        </w:trPr>
        <w:tc>
          <w:tcPr>
            <w:tcW w:w="1018" w:type="pct"/>
            <w:shd w:val="clear" w:color="auto" w:fill="auto"/>
            <w:vAlign w:val="center"/>
          </w:tcPr>
          <w:p w:rsidR="00541B3B" w:rsidRPr="00882269" w:rsidRDefault="00541B3B" w:rsidP="00541B3B">
            <w:pPr>
              <w:jc w:val="center"/>
              <w:rPr>
                <w:rFonts w:ascii="Tahoma" w:hAnsi="Tahoma" w:cs="Tahoma"/>
                <w:b/>
                <w:color w:val="FF0000"/>
                <w:highlight w:val="yellow"/>
              </w:rPr>
            </w:pPr>
            <w:r w:rsidRPr="00882269">
              <w:rPr>
                <w:rFonts w:ascii="Tahoma" w:hAnsi="Tahoma" w:cs="Tahoma"/>
                <w:b/>
                <w:color w:val="FF0000"/>
                <w:highlight w:val="yellow"/>
              </w:rPr>
              <w:lastRenderedPageBreak/>
              <w:t>(OTROS)</w:t>
            </w:r>
          </w:p>
        </w:tc>
        <w:tc>
          <w:tcPr>
            <w:tcW w:w="1178" w:type="pct"/>
            <w:shd w:val="clear" w:color="auto" w:fill="auto"/>
            <w:vAlign w:val="center"/>
          </w:tcPr>
          <w:p w:rsidR="00541B3B" w:rsidRPr="00882269" w:rsidRDefault="00541B3B" w:rsidP="00541B3B">
            <w:pPr>
              <w:jc w:val="both"/>
              <w:rPr>
                <w:rFonts w:ascii="Tahoma" w:hAnsi="Tahoma" w:cs="Tahoma"/>
                <w:b/>
                <w:color w:val="0000FF"/>
                <w:lang w:val="es-ES_tradnl"/>
              </w:rPr>
            </w:pPr>
          </w:p>
        </w:tc>
        <w:tc>
          <w:tcPr>
            <w:tcW w:w="368" w:type="pct"/>
            <w:shd w:val="clear" w:color="auto" w:fill="auto"/>
            <w:vAlign w:val="center"/>
          </w:tcPr>
          <w:p w:rsidR="00541B3B" w:rsidRPr="00882269" w:rsidRDefault="00541B3B" w:rsidP="00541B3B">
            <w:pPr>
              <w:jc w:val="both"/>
              <w:rPr>
                <w:rFonts w:ascii="Tahoma" w:hAnsi="Tahoma" w:cs="Tahoma"/>
                <w:b/>
                <w:color w:val="0000FF"/>
                <w:lang w:val="es-ES_tradnl"/>
              </w:rPr>
            </w:pPr>
          </w:p>
        </w:tc>
        <w:tc>
          <w:tcPr>
            <w:tcW w:w="1777" w:type="pct"/>
            <w:shd w:val="clear" w:color="auto" w:fill="auto"/>
            <w:vAlign w:val="center"/>
          </w:tcPr>
          <w:p w:rsidR="00541B3B" w:rsidRPr="00882269" w:rsidRDefault="00541B3B" w:rsidP="00541B3B">
            <w:pPr>
              <w:jc w:val="both"/>
              <w:rPr>
                <w:rFonts w:ascii="Tahoma" w:hAnsi="Tahoma" w:cs="Tahoma"/>
              </w:rPr>
            </w:pPr>
          </w:p>
        </w:tc>
        <w:tc>
          <w:tcPr>
            <w:tcW w:w="659" w:type="pct"/>
            <w:vAlign w:val="center"/>
          </w:tcPr>
          <w:p w:rsidR="00541B3B" w:rsidRPr="00882269" w:rsidRDefault="00541B3B" w:rsidP="00541B3B">
            <w:pPr>
              <w:jc w:val="right"/>
              <w:rPr>
                <w:rFonts w:ascii="Tahoma" w:hAnsi="Tahoma" w:cs="Tahoma"/>
                <w:color w:val="FF0000"/>
              </w:rPr>
            </w:pPr>
          </w:p>
        </w:tc>
      </w:tr>
      <w:bookmarkEnd w:id="127"/>
    </w:tbl>
    <w:p w:rsidR="00541B3B" w:rsidRPr="00882269" w:rsidRDefault="00541B3B" w:rsidP="00541B3B">
      <w:pPr>
        <w:spacing w:line="260" w:lineRule="atLeast"/>
        <w:ind w:left="709"/>
        <w:jc w:val="both"/>
        <w:rPr>
          <w:rFonts w:ascii="Tahoma" w:hAnsi="Tahoma" w:cs="Tahoma"/>
          <w:b/>
          <w:i/>
        </w:rPr>
      </w:pPr>
    </w:p>
    <w:p w:rsidR="00541B3B" w:rsidRPr="00882269" w:rsidRDefault="00541B3B" w:rsidP="00541B3B">
      <w:pPr>
        <w:spacing w:line="260" w:lineRule="atLeast"/>
        <w:jc w:val="both"/>
        <w:rPr>
          <w:rFonts w:ascii="Tahoma" w:hAnsi="Tahoma" w:cs="Tahoma"/>
          <w:b/>
          <w:i/>
        </w:rPr>
      </w:pPr>
      <w:r w:rsidRPr="00882269">
        <w:rPr>
          <w:rFonts w:ascii="Tahoma" w:hAnsi="Tahoma" w:cs="Tahoma"/>
          <w:b/>
          <w:i/>
        </w:rPr>
        <w:t>NOTAS:</w:t>
      </w:r>
    </w:p>
    <w:p w:rsidR="00541B3B" w:rsidRPr="00A36FBE" w:rsidRDefault="00541B3B" w:rsidP="00541B3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1"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2"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2"/>
    <w:p w:rsidR="00541B3B" w:rsidRPr="00A36FBE" w:rsidRDefault="00541B3B" w:rsidP="00541B3B">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541B3B" w:rsidRPr="00A36FBE" w:rsidRDefault="00541B3B" w:rsidP="00541B3B">
      <w:pPr>
        <w:numPr>
          <w:ilvl w:val="0"/>
          <w:numId w:val="71"/>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1"/>
    <w:p w:rsidR="00541B3B" w:rsidRPr="00A36FBE" w:rsidRDefault="00541B3B" w:rsidP="00541B3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rsidR="00541B3B" w:rsidRPr="00882269" w:rsidRDefault="00541B3B" w:rsidP="00541B3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3" w:name="_Hlk143872192"/>
      <w:r w:rsidRPr="00882269">
        <w:rPr>
          <w:rFonts w:ascii="Tahoma" w:hAnsi="Tahoma" w:cs="Tahoma"/>
        </w:rPr>
        <w:t>el reemplazante deberá tener un perfil igual o mayor al profesional ofertado en su propuesta.</w:t>
      </w:r>
      <w:bookmarkEnd w:id="13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541B3B" w:rsidRPr="00882269" w:rsidRDefault="00541B3B" w:rsidP="00541B3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rsidR="00541B3B" w:rsidRPr="00882269" w:rsidRDefault="00541B3B" w:rsidP="00541B3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541B3B" w:rsidRPr="00882269" w:rsidRDefault="00541B3B" w:rsidP="00541B3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541B3B" w:rsidRPr="00882269" w:rsidRDefault="00541B3B" w:rsidP="00541B3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541B3B" w:rsidRPr="00882269" w:rsidRDefault="00541B3B" w:rsidP="00541B3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rsidR="00541B3B" w:rsidRPr="00882269" w:rsidRDefault="00541B3B" w:rsidP="00541B3B">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rsidR="00541B3B" w:rsidRPr="00882269" w:rsidRDefault="00541B3B" w:rsidP="00541B3B">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541B3B" w:rsidRPr="00882269" w:rsidRDefault="00541B3B" w:rsidP="00541B3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rsidR="00541B3B" w:rsidRPr="00F15D7F" w:rsidRDefault="00541B3B" w:rsidP="00541B3B">
      <w:pPr>
        <w:spacing w:before="120" w:line="260" w:lineRule="atLeast"/>
        <w:ind w:left="709"/>
        <w:contextualSpacing/>
        <w:jc w:val="both"/>
        <w:rPr>
          <w:rFonts w:ascii="Tahoma" w:hAnsi="Tahoma" w:cs="Tahoma"/>
          <w:b/>
        </w:rPr>
      </w:pPr>
      <w:bookmarkStart w:id="134" w:name="_Hlk179542968"/>
      <w:bookmarkStart w:id="135" w:name="_Hlk170205284"/>
      <w:bookmarkStart w:id="136" w:name="_Toc536520832"/>
      <w:bookmarkStart w:id="137"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8" w:name="_Hlk179909520"/>
      <w:r w:rsidRPr="00A36FBE">
        <w:rPr>
          <w:rFonts w:ascii="Tahoma" w:hAnsi="Tahoma" w:cs="Tahoma"/>
        </w:rPr>
        <w:t xml:space="preserve">aprobado por el Inspector y validado por la AEVIVIENDA </w:t>
      </w:r>
      <w:bookmarkEnd w:id="138"/>
      <w:r w:rsidRPr="00A36FBE">
        <w:rPr>
          <w:rFonts w:ascii="Tahoma" w:hAnsi="Tahoma" w:cs="Tahoma"/>
        </w:rPr>
        <w:t>y evitar que estos abandonen el proyecto.</w:t>
      </w:r>
    </w:p>
    <w:bookmarkEnd w:id="134"/>
    <w:p w:rsidR="00541B3B" w:rsidRPr="00F15D7F" w:rsidRDefault="00541B3B" w:rsidP="00541B3B">
      <w:pPr>
        <w:numPr>
          <w:ilvl w:val="0"/>
          <w:numId w:val="71"/>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rsidR="00541B3B" w:rsidRPr="00F15D7F" w:rsidRDefault="00541B3B" w:rsidP="00541B3B">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5"/>
    <w:p w:rsidR="00541B3B" w:rsidRPr="00F15D7F" w:rsidRDefault="00541B3B" w:rsidP="00541B3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lastRenderedPageBreak/>
        <w:t>OFICINAS Y ALMACENES.</w:t>
      </w:r>
      <w:bookmarkEnd w:id="136"/>
      <w:bookmarkEnd w:id="137"/>
    </w:p>
    <w:p w:rsidR="00541B3B" w:rsidRPr="00882269" w:rsidRDefault="00541B3B" w:rsidP="00541B3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rsidR="00541B3B" w:rsidRPr="00882269" w:rsidRDefault="00541B3B" w:rsidP="00541B3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41B3B" w:rsidRPr="00882269" w:rsidTr="00541B3B">
        <w:trPr>
          <w:trHeight w:val="570"/>
          <w:jc w:val="center"/>
        </w:trPr>
        <w:tc>
          <w:tcPr>
            <w:tcW w:w="3127" w:type="dxa"/>
            <w:shd w:val="clear" w:color="auto" w:fill="17365D"/>
            <w:vAlign w:val="center"/>
          </w:tcPr>
          <w:p w:rsidR="00541B3B" w:rsidRPr="00882269" w:rsidRDefault="00541B3B" w:rsidP="00541B3B">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rsidR="00541B3B" w:rsidRPr="00882269" w:rsidRDefault="00541B3B" w:rsidP="00541B3B">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rsidR="00541B3B" w:rsidRPr="00882269" w:rsidRDefault="00541B3B" w:rsidP="00541B3B">
            <w:pPr>
              <w:jc w:val="center"/>
              <w:rPr>
                <w:rFonts w:ascii="Tahoma" w:hAnsi="Tahoma" w:cs="Tahoma"/>
                <w:b/>
                <w:lang w:eastAsia="es-ES"/>
              </w:rPr>
            </w:pPr>
            <w:r w:rsidRPr="00882269">
              <w:rPr>
                <w:rFonts w:ascii="Tahoma" w:hAnsi="Tahoma" w:cs="Tahoma"/>
                <w:b/>
                <w:lang w:eastAsia="es-ES"/>
              </w:rPr>
              <w:t>Almacén</w:t>
            </w:r>
          </w:p>
        </w:tc>
      </w:tr>
      <w:tr w:rsidR="00541B3B" w:rsidRPr="00882269" w:rsidTr="00541B3B">
        <w:trPr>
          <w:trHeight w:hRule="exact" w:val="330"/>
          <w:jc w:val="center"/>
        </w:trPr>
        <w:tc>
          <w:tcPr>
            <w:tcW w:w="3127" w:type="dxa"/>
            <w:shd w:val="clear" w:color="auto" w:fill="auto"/>
          </w:tcPr>
          <w:p w:rsidR="00541B3B" w:rsidRPr="00882269" w:rsidRDefault="00541B3B" w:rsidP="00541B3B">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rsidR="00541B3B" w:rsidRPr="00882269" w:rsidRDefault="00541B3B" w:rsidP="00541B3B">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rsidR="00541B3B" w:rsidRPr="00882269" w:rsidRDefault="00541B3B" w:rsidP="00541B3B">
            <w:pPr>
              <w:jc w:val="center"/>
              <w:rPr>
                <w:rFonts w:ascii="Tahoma" w:hAnsi="Tahoma" w:cs="Tahoma"/>
                <w:color w:val="FF0000"/>
              </w:rPr>
            </w:pPr>
            <w:r>
              <w:rPr>
                <w:rFonts w:ascii="Tahoma" w:hAnsi="Tahoma" w:cs="Tahoma"/>
                <w:color w:val="FF0000"/>
                <w:lang w:eastAsia="es-ES"/>
              </w:rPr>
              <w:t>SI</w:t>
            </w:r>
          </w:p>
        </w:tc>
      </w:tr>
      <w:tr w:rsidR="00541B3B" w:rsidRPr="00882269" w:rsidTr="00541B3B">
        <w:trPr>
          <w:trHeight w:hRule="exact" w:val="330"/>
          <w:jc w:val="center"/>
        </w:trPr>
        <w:tc>
          <w:tcPr>
            <w:tcW w:w="3127" w:type="dxa"/>
            <w:shd w:val="clear" w:color="auto" w:fill="BFBFBF"/>
          </w:tcPr>
          <w:p w:rsidR="00541B3B" w:rsidRPr="00882269" w:rsidRDefault="00541B3B" w:rsidP="00541B3B">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rsidR="00541B3B" w:rsidRPr="00882269" w:rsidRDefault="00541B3B" w:rsidP="00541B3B">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rsidR="00541B3B" w:rsidRPr="00882269" w:rsidRDefault="00541B3B" w:rsidP="00541B3B">
            <w:pPr>
              <w:jc w:val="center"/>
              <w:rPr>
                <w:rFonts w:ascii="Tahoma" w:hAnsi="Tahoma" w:cs="Tahoma"/>
                <w:b/>
                <w:bCs/>
                <w:color w:val="FF0000"/>
              </w:rPr>
            </w:pPr>
            <w:r w:rsidRPr="00882269">
              <w:rPr>
                <w:rFonts w:ascii="Tahoma" w:hAnsi="Tahoma" w:cs="Tahoma"/>
                <w:b/>
                <w:bCs/>
                <w:color w:val="FF0000"/>
                <w:lang w:eastAsia="es-ES"/>
              </w:rPr>
              <w:t>1</w:t>
            </w:r>
          </w:p>
        </w:tc>
      </w:tr>
    </w:tbl>
    <w:p w:rsidR="00541B3B" w:rsidRPr="00882269" w:rsidRDefault="00541B3B" w:rsidP="00541B3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541B3B" w:rsidRPr="00882269" w:rsidRDefault="00541B3B" w:rsidP="00541B3B">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541B3B" w:rsidRPr="00882269" w:rsidRDefault="00541B3B" w:rsidP="00541B3B">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541B3B" w:rsidRPr="00882269" w:rsidRDefault="00541B3B" w:rsidP="00541B3B">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Pr>
          <w:rFonts w:ascii="Tahoma" w:hAnsi="Tahoma" w:cs="Tahoma"/>
          <w:b/>
          <w:color w:val="FF0000"/>
        </w:rPr>
        <w:t>8</w:t>
      </w:r>
      <w:r w:rsidRPr="00882269">
        <w:rPr>
          <w:rFonts w:ascii="Tahoma" w:hAnsi="Tahoma" w:cs="Tahoma"/>
          <w:b/>
          <w:color w:val="FF0000"/>
        </w:rPr>
        <w:t xml:space="preserve">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541B3B" w:rsidRPr="00882269" w:rsidRDefault="00541B3B" w:rsidP="00541B3B">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541B3B" w:rsidRPr="00882269" w:rsidRDefault="00541B3B" w:rsidP="00541B3B">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541B3B" w:rsidRPr="00882269" w:rsidRDefault="00541B3B" w:rsidP="00541B3B">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882269">
        <w:rPr>
          <w:rFonts w:ascii="Tahoma" w:hAnsi="Tahoma" w:cs="Tahoma"/>
          <w:b/>
          <w:bCs/>
          <w:color w:val="000000"/>
          <w:kern w:val="32"/>
          <w:lang w:val="es-ES_tradnl"/>
        </w:rPr>
        <w:t>EQUIPO, MAQUINARIA, VEHÍCULOS Y OTROS</w:t>
      </w:r>
      <w:bookmarkEnd w:id="139"/>
      <w:bookmarkEnd w:id="140"/>
    </w:p>
    <w:p w:rsidR="00541B3B" w:rsidRPr="00882269" w:rsidRDefault="00541B3B" w:rsidP="00541B3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41B3B" w:rsidRPr="00882269" w:rsidTr="00541B3B">
        <w:trPr>
          <w:jc w:val="center"/>
        </w:trPr>
        <w:tc>
          <w:tcPr>
            <w:tcW w:w="421" w:type="dxa"/>
            <w:shd w:val="clear" w:color="auto" w:fill="D9E2F3" w:themeFill="accent5" w:themeFillTint="33"/>
            <w:vAlign w:val="center"/>
          </w:tcPr>
          <w:p w:rsidR="00541B3B" w:rsidRPr="00882269" w:rsidRDefault="00541B3B" w:rsidP="00541B3B">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rsidR="00541B3B" w:rsidRPr="00882269" w:rsidRDefault="00541B3B" w:rsidP="00541B3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rsidR="00541B3B" w:rsidRPr="00882269" w:rsidRDefault="00541B3B" w:rsidP="00541B3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rsidR="00541B3B" w:rsidRPr="00882269" w:rsidRDefault="00541B3B" w:rsidP="00541B3B">
            <w:pPr>
              <w:jc w:val="center"/>
              <w:rPr>
                <w:rFonts w:ascii="Tahoma" w:hAnsi="Tahoma" w:cs="Tahoma"/>
                <w:b/>
              </w:rPr>
            </w:pPr>
          </w:p>
          <w:p w:rsidR="00541B3B" w:rsidRPr="00882269" w:rsidRDefault="00541B3B" w:rsidP="00541B3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rsidR="00541B3B" w:rsidRPr="00882269" w:rsidRDefault="00541B3B" w:rsidP="00541B3B">
            <w:pPr>
              <w:jc w:val="center"/>
              <w:rPr>
                <w:rFonts w:ascii="Tahoma" w:hAnsi="Tahoma" w:cs="Tahoma"/>
                <w:b/>
              </w:rPr>
            </w:pPr>
            <w:r w:rsidRPr="00882269">
              <w:rPr>
                <w:rFonts w:ascii="Tahoma" w:hAnsi="Tahoma" w:cs="Tahoma"/>
                <w:b/>
              </w:rPr>
              <w:t>Tiempo de participación en este Proyecto</w:t>
            </w:r>
          </w:p>
        </w:tc>
      </w:tr>
      <w:tr w:rsidR="00541B3B" w:rsidRPr="00882269" w:rsidTr="00541B3B">
        <w:trPr>
          <w:jc w:val="center"/>
        </w:trPr>
        <w:tc>
          <w:tcPr>
            <w:tcW w:w="421" w:type="dxa"/>
            <w:shd w:val="clear" w:color="auto" w:fill="auto"/>
            <w:vAlign w:val="center"/>
          </w:tcPr>
          <w:p w:rsidR="00541B3B" w:rsidRPr="00882269" w:rsidRDefault="00541B3B" w:rsidP="00541B3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541B3B" w:rsidRPr="00882269" w:rsidRDefault="00541B3B" w:rsidP="00541B3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541B3B" w:rsidRPr="00A75F2C" w:rsidRDefault="00541B3B" w:rsidP="00541B3B">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rsidR="00541B3B" w:rsidRPr="00882269" w:rsidRDefault="00541B3B" w:rsidP="00541B3B">
            <w:pPr>
              <w:spacing w:line="300" w:lineRule="auto"/>
              <w:contextualSpacing/>
              <w:jc w:val="center"/>
              <w:rPr>
                <w:rFonts w:ascii="Tahoma" w:hAnsi="Tahoma" w:cs="Tahoma"/>
                <w:b/>
                <w:sz w:val="18"/>
                <w:szCs w:val="18"/>
              </w:rPr>
            </w:pPr>
          </w:p>
          <w:p w:rsidR="00541B3B" w:rsidRPr="00882269" w:rsidRDefault="00541B3B" w:rsidP="00541B3B">
            <w:pPr>
              <w:spacing w:line="300" w:lineRule="auto"/>
              <w:contextualSpacing/>
              <w:jc w:val="center"/>
              <w:rPr>
                <w:rFonts w:ascii="Tahoma" w:hAnsi="Tahoma" w:cs="Tahoma"/>
                <w:b/>
                <w:sz w:val="18"/>
                <w:szCs w:val="18"/>
              </w:rPr>
            </w:pPr>
          </w:p>
          <w:p w:rsidR="00541B3B" w:rsidRPr="00882269" w:rsidRDefault="00541B3B" w:rsidP="00541B3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rsidR="00541B3B" w:rsidRPr="00882269" w:rsidRDefault="00541B3B" w:rsidP="00541B3B">
            <w:pPr>
              <w:spacing w:line="300" w:lineRule="auto"/>
              <w:jc w:val="center"/>
              <w:rPr>
                <w:rFonts w:ascii="Tahoma" w:hAnsi="Tahoma" w:cs="Tahoma"/>
                <w:b/>
                <w:sz w:val="18"/>
                <w:szCs w:val="18"/>
              </w:rPr>
            </w:pPr>
          </w:p>
          <w:p w:rsidR="00541B3B" w:rsidRPr="00882269" w:rsidRDefault="00541B3B" w:rsidP="00541B3B">
            <w:pPr>
              <w:spacing w:line="300" w:lineRule="auto"/>
              <w:jc w:val="center"/>
              <w:rPr>
                <w:rFonts w:ascii="Tahoma" w:hAnsi="Tahoma" w:cs="Tahoma"/>
                <w:b/>
                <w:sz w:val="18"/>
                <w:szCs w:val="18"/>
              </w:rPr>
            </w:pPr>
          </w:p>
          <w:p w:rsidR="00541B3B" w:rsidRPr="00882269" w:rsidRDefault="00541B3B" w:rsidP="00541B3B">
            <w:pPr>
              <w:spacing w:line="300" w:lineRule="auto"/>
              <w:jc w:val="center"/>
              <w:rPr>
                <w:rFonts w:ascii="Tahoma" w:hAnsi="Tahoma" w:cs="Tahoma"/>
                <w:b/>
                <w:sz w:val="18"/>
                <w:szCs w:val="18"/>
              </w:rPr>
            </w:pPr>
          </w:p>
          <w:p w:rsidR="00541B3B" w:rsidRPr="00882269" w:rsidRDefault="00541B3B" w:rsidP="00541B3B">
            <w:pPr>
              <w:spacing w:line="300" w:lineRule="auto"/>
              <w:jc w:val="center"/>
              <w:rPr>
                <w:rFonts w:ascii="Tahoma" w:hAnsi="Tahoma" w:cs="Tahoma"/>
                <w:b/>
                <w:sz w:val="18"/>
                <w:szCs w:val="18"/>
              </w:rPr>
            </w:pPr>
          </w:p>
          <w:p w:rsidR="00541B3B" w:rsidRPr="00882269" w:rsidRDefault="00541B3B" w:rsidP="00541B3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41B3B" w:rsidRPr="00882269" w:rsidTr="00541B3B">
        <w:trPr>
          <w:jc w:val="center"/>
        </w:trPr>
        <w:tc>
          <w:tcPr>
            <w:tcW w:w="421" w:type="dxa"/>
            <w:shd w:val="clear" w:color="auto" w:fill="auto"/>
            <w:vAlign w:val="center"/>
          </w:tcPr>
          <w:p w:rsidR="00541B3B" w:rsidRPr="00882269" w:rsidRDefault="00541B3B" w:rsidP="00541B3B">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541B3B" w:rsidRPr="00882269" w:rsidRDefault="00541B3B" w:rsidP="00541B3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541B3B" w:rsidRPr="00A75F2C" w:rsidRDefault="00541B3B" w:rsidP="00541B3B">
            <w:pPr>
              <w:jc w:val="center"/>
              <w:rPr>
                <w:b/>
                <w:bCs/>
                <w:sz w:val="18"/>
                <w:szCs w:val="18"/>
              </w:rPr>
            </w:pPr>
            <w:r w:rsidRPr="00A75F2C">
              <w:rPr>
                <w:rFonts w:ascii="Tahoma" w:hAnsi="Tahoma" w:cs="Tahoma"/>
                <w:b/>
                <w:bCs/>
                <w:color w:val="FF0000"/>
                <w:sz w:val="18"/>
                <w:szCs w:val="18"/>
              </w:rPr>
              <w:t>1</w:t>
            </w:r>
          </w:p>
        </w:tc>
        <w:tc>
          <w:tcPr>
            <w:tcW w:w="1702" w:type="dxa"/>
            <w:vMerge/>
            <w:vAlign w:val="center"/>
          </w:tcPr>
          <w:p w:rsidR="00541B3B" w:rsidRPr="00882269" w:rsidRDefault="00541B3B" w:rsidP="00541B3B">
            <w:pPr>
              <w:spacing w:line="300" w:lineRule="auto"/>
              <w:contextualSpacing/>
              <w:jc w:val="center"/>
              <w:rPr>
                <w:rFonts w:ascii="Tahoma" w:hAnsi="Tahoma" w:cs="Tahoma"/>
                <w:b/>
                <w:sz w:val="18"/>
                <w:szCs w:val="18"/>
              </w:rPr>
            </w:pPr>
          </w:p>
        </w:tc>
        <w:tc>
          <w:tcPr>
            <w:tcW w:w="2268" w:type="dxa"/>
            <w:vMerge/>
            <w:vAlign w:val="center"/>
          </w:tcPr>
          <w:p w:rsidR="00541B3B" w:rsidRPr="00882269" w:rsidRDefault="00541B3B" w:rsidP="00541B3B">
            <w:pPr>
              <w:spacing w:line="300" w:lineRule="auto"/>
              <w:jc w:val="center"/>
              <w:rPr>
                <w:rFonts w:ascii="Tahoma" w:hAnsi="Tahoma" w:cs="Tahoma"/>
                <w:b/>
                <w:sz w:val="18"/>
                <w:szCs w:val="18"/>
              </w:rPr>
            </w:pPr>
          </w:p>
        </w:tc>
      </w:tr>
      <w:tr w:rsidR="00541B3B" w:rsidRPr="00882269" w:rsidTr="00541B3B">
        <w:trPr>
          <w:jc w:val="center"/>
        </w:trPr>
        <w:tc>
          <w:tcPr>
            <w:tcW w:w="421" w:type="dxa"/>
            <w:shd w:val="clear" w:color="auto" w:fill="auto"/>
            <w:vAlign w:val="center"/>
          </w:tcPr>
          <w:p w:rsidR="00541B3B" w:rsidRPr="00882269" w:rsidRDefault="00541B3B" w:rsidP="00541B3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rsidR="00541B3B" w:rsidRPr="00882269" w:rsidRDefault="00541B3B" w:rsidP="00541B3B">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rsidR="00541B3B" w:rsidRPr="00A75F2C" w:rsidRDefault="00541B3B" w:rsidP="00541B3B">
            <w:pPr>
              <w:jc w:val="center"/>
              <w:rPr>
                <w:b/>
                <w:bCs/>
                <w:sz w:val="18"/>
                <w:szCs w:val="18"/>
              </w:rPr>
            </w:pPr>
            <w:r>
              <w:rPr>
                <w:rFonts w:ascii="Tahoma" w:hAnsi="Tahoma" w:cs="Tahoma"/>
                <w:b/>
                <w:bCs/>
                <w:color w:val="FF0000"/>
                <w:sz w:val="18"/>
                <w:szCs w:val="18"/>
              </w:rPr>
              <w:t>6</w:t>
            </w:r>
          </w:p>
        </w:tc>
        <w:tc>
          <w:tcPr>
            <w:tcW w:w="1702" w:type="dxa"/>
            <w:vMerge/>
            <w:vAlign w:val="center"/>
          </w:tcPr>
          <w:p w:rsidR="00541B3B" w:rsidRPr="00882269" w:rsidRDefault="00541B3B" w:rsidP="00541B3B">
            <w:pPr>
              <w:spacing w:line="300" w:lineRule="auto"/>
              <w:contextualSpacing/>
              <w:jc w:val="center"/>
              <w:rPr>
                <w:rFonts w:ascii="Tahoma" w:hAnsi="Tahoma" w:cs="Tahoma"/>
                <w:b/>
                <w:sz w:val="18"/>
                <w:szCs w:val="18"/>
              </w:rPr>
            </w:pPr>
          </w:p>
        </w:tc>
        <w:tc>
          <w:tcPr>
            <w:tcW w:w="2268" w:type="dxa"/>
            <w:vMerge/>
            <w:vAlign w:val="center"/>
          </w:tcPr>
          <w:p w:rsidR="00541B3B" w:rsidRPr="00882269" w:rsidRDefault="00541B3B" w:rsidP="00541B3B">
            <w:pPr>
              <w:spacing w:line="300" w:lineRule="auto"/>
              <w:jc w:val="center"/>
              <w:rPr>
                <w:rFonts w:ascii="Tahoma" w:hAnsi="Tahoma" w:cs="Tahoma"/>
                <w:b/>
                <w:sz w:val="18"/>
                <w:szCs w:val="18"/>
              </w:rPr>
            </w:pPr>
          </w:p>
        </w:tc>
      </w:tr>
      <w:tr w:rsidR="00541B3B" w:rsidRPr="00882269" w:rsidTr="00541B3B">
        <w:trPr>
          <w:trHeight w:val="273"/>
          <w:jc w:val="center"/>
        </w:trPr>
        <w:tc>
          <w:tcPr>
            <w:tcW w:w="421" w:type="dxa"/>
            <w:shd w:val="clear" w:color="auto" w:fill="auto"/>
            <w:vAlign w:val="center"/>
          </w:tcPr>
          <w:p w:rsidR="00541B3B" w:rsidRPr="00882269" w:rsidRDefault="00541B3B" w:rsidP="00541B3B">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541B3B" w:rsidRPr="00882269" w:rsidRDefault="00541B3B" w:rsidP="00541B3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541B3B" w:rsidRPr="00A75F2C" w:rsidRDefault="00541B3B" w:rsidP="00541B3B">
            <w:pPr>
              <w:jc w:val="center"/>
              <w:rPr>
                <w:b/>
                <w:bCs/>
                <w:sz w:val="18"/>
                <w:szCs w:val="18"/>
              </w:rPr>
            </w:pPr>
            <w:r>
              <w:rPr>
                <w:rFonts w:ascii="Tahoma" w:hAnsi="Tahoma" w:cs="Tahoma"/>
                <w:b/>
                <w:bCs/>
                <w:color w:val="FF0000"/>
                <w:sz w:val="18"/>
                <w:szCs w:val="18"/>
              </w:rPr>
              <w:t>6</w:t>
            </w:r>
          </w:p>
        </w:tc>
        <w:tc>
          <w:tcPr>
            <w:tcW w:w="1702" w:type="dxa"/>
            <w:vMerge/>
            <w:vAlign w:val="center"/>
          </w:tcPr>
          <w:p w:rsidR="00541B3B" w:rsidRPr="00882269" w:rsidRDefault="00541B3B" w:rsidP="00541B3B">
            <w:pPr>
              <w:spacing w:line="300" w:lineRule="auto"/>
              <w:jc w:val="center"/>
              <w:rPr>
                <w:rFonts w:ascii="Tahoma" w:hAnsi="Tahoma" w:cs="Tahoma"/>
                <w:b/>
                <w:sz w:val="18"/>
                <w:szCs w:val="18"/>
              </w:rPr>
            </w:pPr>
          </w:p>
        </w:tc>
        <w:tc>
          <w:tcPr>
            <w:tcW w:w="2268" w:type="dxa"/>
            <w:vMerge/>
            <w:vAlign w:val="center"/>
          </w:tcPr>
          <w:p w:rsidR="00541B3B" w:rsidRPr="00882269" w:rsidRDefault="00541B3B" w:rsidP="00541B3B">
            <w:pPr>
              <w:spacing w:line="300" w:lineRule="auto"/>
              <w:jc w:val="center"/>
              <w:rPr>
                <w:rFonts w:ascii="Tahoma" w:hAnsi="Tahoma" w:cs="Tahoma"/>
                <w:sz w:val="18"/>
                <w:szCs w:val="18"/>
              </w:rPr>
            </w:pPr>
          </w:p>
        </w:tc>
      </w:tr>
      <w:tr w:rsidR="00541B3B" w:rsidRPr="00882269" w:rsidTr="00541B3B">
        <w:trPr>
          <w:trHeight w:val="273"/>
          <w:jc w:val="center"/>
        </w:trPr>
        <w:tc>
          <w:tcPr>
            <w:tcW w:w="421" w:type="dxa"/>
            <w:shd w:val="clear" w:color="auto" w:fill="auto"/>
            <w:vAlign w:val="center"/>
          </w:tcPr>
          <w:p w:rsidR="00541B3B" w:rsidRPr="00882269" w:rsidRDefault="00541B3B" w:rsidP="00541B3B">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shd w:val="clear" w:color="auto" w:fill="auto"/>
            <w:vAlign w:val="center"/>
          </w:tcPr>
          <w:p w:rsidR="00541B3B" w:rsidRPr="00882269" w:rsidRDefault="00541B3B" w:rsidP="00541B3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shd w:val="clear" w:color="auto" w:fill="auto"/>
            <w:vAlign w:val="center"/>
          </w:tcPr>
          <w:p w:rsidR="00541B3B" w:rsidRPr="00A75F2C" w:rsidRDefault="00541B3B" w:rsidP="00541B3B">
            <w:pPr>
              <w:jc w:val="center"/>
              <w:rPr>
                <w:rFonts w:ascii="Tahoma" w:hAnsi="Tahoma" w:cs="Tahoma"/>
                <w:b/>
                <w:bCs/>
                <w:color w:val="FF0000"/>
                <w:sz w:val="18"/>
                <w:szCs w:val="18"/>
              </w:rPr>
            </w:pPr>
            <w:r>
              <w:rPr>
                <w:rFonts w:ascii="Tahoma" w:hAnsi="Tahoma" w:cs="Tahoma"/>
                <w:b/>
                <w:bCs/>
                <w:color w:val="FF0000"/>
                <w:sz w:val="18"/>
                <w:szCs w:val="18"/>
              </w:rPr>
              <w:t>6</w:t>
            </w:r>
          </w:p>
        </w:tc>
        <w:tc>
          <w:tcPr>
            <w:tcW w:w="1702" w:type="dxa"/>
            <w:vMerge/>
            <w:vAlign w:val="center"/>
          </w:tcPr>
          <w:p w:rsidR="00541B3B" w:rsidRPr="00882269" w:rsidRDefault="00541B3B" w:rsidP="00541B3B">
            <w:pPr>
              <w:spacing w:line="300" w:lineRule="auto"/>
              <w:jc w:val="center"/>
              <w:rPr>
                <w:rFonts w:ascii="Tahoma" w:hAnsi="Tahoma" w:cs="Tahoma"/>
                <w:b/>
                <w:sz w:val="18"/>
                <w:szCs w:val="18"/>
              </w:rPr>
            </w:pPr>
          </w:p>
        </w:tc>
        <w:tc>
          <w:tcPr>
            <w:tcW w:w="2268" w:type="dxa"/>
            <w:vMerge/>
            <w:vAlign w:val="center"/>
          </w:tcPr>
          <w:p w:rsidR="00541B3B" w:rsidRPr="00882269" w:rsidRDefault="00541B3B" w:rsidP="00541B3B">
            <w:pPr>
              <w:spacing w:line="300" w:lineRule="auto"/>
              <w:jc w:val="center"/>
              <w:rPr>
                <w:rFonts w:ascii="Tahoma" w:hAnsi="Tahoma" w:cs="Tahoma"/>
                <w:sz w:val="18"/>
                <w:szCs w:val="18"/>
              </w:rPr>
            </w:pPr>
          </w:p>
        </w:tc>
      </w:tr>
      <w:tr w:rsidR="00541B3B" w:rsidRPr="00882269" w:rsidTr="00541B3B">
        <w:trPr>
          <w:trHeight w:val="221"/>
          <w:jc w:val="center"/>
        </w:trPr>
        <w:tc>
          <w:tcPr>
            <w:tcW w:w="421" w:type="dxa"/>
            <w:tcBorders>
              <w:bottom w:val="single" w:sz="4" w:space="0" w:color="auto"/>
            </w:tcBorders>
            <w:shd w:val="clear" w:color="auto" w:fill="auto"/>
            <w:vAlign w:val="center"/>
          </w:tcPr>
          <w:p w:rsidR="00541B3B" w:rsidRPr="00882269" w:rsidRDefault="00541B3B" w:rsidP="00541B3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rsidR="00541B3B" w:rsidRPr="00882269" w:rsidRDefault="00541B3B" w:rsidP="00541B3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rsidR="00541B3B" w:rsidRPr="00A75F2C" w:rsidRDefault="00541B3B" w:rsidP="00541B3B">
            <w:pPr>
              <w:jc w:val="center"/>
              <w:rPr>
                <w:b/>
                <w:bCs/>
                <w:sz w:val="18"/>
                <w:szCs w:val="18"/>
              </w:rPr>
            </w:pPr>
            <w:r>
              <w:rPr>
                <w:rFonts w:ascii="Tahoma" w:hAnsi="Tahoma" w:cs="Tahoma"/>
                <w:b/>
                <w:bCs/>
                <w:color w:val="FF0000"/>
                <w:sz w:val="18"/>
                <w:szCs w:val="18"/>
              </w:rPr>
              <w:t>6</w:t>
            </w:r>
          </w:p>
        </w:tc>
        <w:tc>
          <w:tcPr>
            <w:tcW w:w="1702" w:type="dxa"/>
            <w:vMerge/>
            <w:tcBorders>
              <w:bottom w:val="single" w:sz="4" w:space="0" w:color="auto"/>
            </w:tcBorders>
            <w:vAlign w:val="center"/>
          </w:tcPr>
          <w:p w:rsidR="00541B3B" w:rsidRPr="00882269" w:rsidRDefault="00541B3B" w:rsidP="00541B3B">
            <w:pPr>
              <w:spacing w:line="300" w:lineRule="auto"/>
              <w:rPr>
                <w:rFonts w:ascii="Tahoma" w:hAnsi="Tahoma" w:cs="Tahoma"/>
                <w:sz w:val="18"/>
                <w:szCs w:val="18"/>
              </w:rPr>
            </w:pPr>
          </w:p>
        </w:tc>
        <w:tc>
          <w:tcPr>
            <w:tcW w:w="2268" w:type="dxa"/>
            <w:vMerge/>
            <w:tcBorders>
              <w:bottom w:val="single" w:sz="4" w:space="0" w:color="auto"/>
            </w:tcBorders>
            <w:vAlign w:val="center"/>
          </w:tcPr>
          <w:p w:rsidR="00541B3B" w:rsidRPr="00882269" w:rsidRDefault="00541B3B" w:rsidP="00541B3B">
            <w:pPr>
              <w:spacing w:line="300" w:lineRule="auto"/>
              <w:rPr>
                <w:rFonts w:ascii="Tahoma" w:hAnsi="Tahoma" w:cs="Tahoma"/>
                <w:sz w:val="18"/>
                <w:szCs w:val="18"/>
              </w:rPr>
            </w:pPr>
          </w:p>
        </w:tc>
      </w:tr>
      <w:tr w:rsidR="00541B3B" w:rsidRPr="00882269" w:rsidTr="00541B3B">
        <w:trPr>
          <w:trHeight w:val="331"/>
          <w:jc w:val="center"/>
        </w:trPr>
        <w:tc>
          <w:tcPr>
            <w:tcW w:w="421" w:type="dxa"/>
            <w:shd w:val="clear" w:color="auto" w:fill="FFFFFF"/>
            <w:vAlign w:val="center"/>
          </w:tcPr>
          <w:p w:rsidR="00541B3B" w:rsidRPr="00882269" w:rsidRDefault="00541B3B" w:rsidP="00541B3B">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rsidR="00541B3B" w:rsidRPr="00882269" w:rsidRDefault="00541B3B" w:rsidP="00541B3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rsidR="00541B3B" w:rsidRPr="00A75F2C" w:rsidRDefault="00541B3B" w:rsidP="00541B3B">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rsidR="00541B3B" w:rsidRPr="00882269" w:rsidRDefault="00541B3B" w:rsidP="00541B3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rsidR="00541B3B" w:rsidRPr="00882269" w:rsidRDefault="00541B3B" w:rsidP="00541B3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41B3B" w:rsidRPr="00882269" w:rsidTr="00541B3B">
        <w:trPr>
          <w:trHeight w:val="289"/>
          <w:jc w:val="center"/>
        </w:trPr>
        <w:tc>
          <w:tcPr>
            <w:tcW w:w="421" w:type="dxa"/>
            <w:shd w:val="clear" w:color="auto" w:fill="auto"/>
            <w:vAlign w:val="center"/>
          </w:tcPr>
          <w:p w:rsidR="00541B3B" w:rsidRPr="00882269" w:rsidRDefault="00541B3B" w:rsidP="00541B3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rsidR="00541B3B" w:rsidRPr="00882269" w:rsidRDefault="00541B3B" w:rsidP="00541B3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rsidR="00541B3B" w:rsidRPr="00A75F2C" w:rsidRDefault="00541B3B" w:rsidP="00541B3B">
            <w:pPr>
              <w:jc w:val="center"/>
              <w:rPr>
                <w:b/>
                <w:bCs/>
                <w:sz w:val="18"/>
                <w:szCs w:val="18"/>
              </w:rPr>
            </w:pPr>
            <w:r>
              <w:rPr>
                <w:rFonts w:ascii="Tahoma" w:hAnsi="Tahoma" w:cs="Tahoma"/>
                <w:b/>
                <w:bCs/>
                <w:color w:val="FF0000"/>
                <w:sz w:val="18"/>
                <w:szCs w:val="18"/>
              </w:rPr>
              <w:t>3</w:t>
            </w:r>
          </w:p>
        </w:tc>
        <w:tc>
          <w:tcPr>
            <w:tcW w:w="1702" w:type="dxa"/>
            <w:vMerge/>
          </w:tcPr>
          <w:p w:rsidR="00541B3B" w:rsidRPr="00882269" w:rsidRDefault="00541B3B" w:rsidP="00541B3B">
            <w:pPr>
              <w:spacing w:line="300" w:lineRule="auto"/>
              <w:rPr>
                <w:rFonts w:ascii="Tahoma" w:hAnsi="Tahoma" w:cs="Tahoma"/>
              </w:rPr>
            </w:pPr>
          </w:p>
        </w:tc>
        <w:tc>
          <w:tcPr>
            <w:tcW w:w="2268" w:type="dxa"/>
            <w:vMerge/>
          </w:tcPr>
          <w:p w:rsidR="00541B3B" w:rsidRPr="00882269" w:rsidRDefault="00541B3B" w:rsidP="00541B3B">
            <w:pPr>
              <w:spacing w:line="300" w:lineRule="auto"/>
              <w:rPr>
                <w:rFonts w:ascii="Tahoma" w:hAnsi="Tahoma" w:cs="Tahoma"/>
              </w:rPr>
            </w:pPr>
          </w:p>
        </w:tc>
      </w:tr>
      <w:tr w:rsidR="00541B3B" w:rsidRPr="00882269" w:rsidTr="00541B3B">
        <w:trPr>
          <w:trHeight w:val="239"/>
          <w:jc w:val="center"/>
        </w:trPr>
        <w:tc>
          <w:tcPr>
            <w:tcW w:w="421" w:type="dxa"/>
            <w:shd w:val="clear" w:color="auto" w:fill="auto"/>
            <w:vAlign w:val="center"/>
          </w:tcPr>
          <w:p w:rsidR="00541B3B" w:rsidRPr="00882269" w:rsidRDefault="00541B3B" w:rsidP="00541B3B">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shd w:val="clear" w:color="auto" w:fill="auto"/>
            <w:vAlign w:val="center"/>
          </w:tcPr>
          <w:p w:rsidR="00541B3B" w:rsidRPr="00882269" w:rsidRDefault="00541B3B" w:rsidP="00541B3B">
            <w:pPr>
              <w:jc w:val="both"/>
              <w:rPr>
                <w:rFonts w:ascii="Tahoma" w:hAnsi="Tahoma" w:cs="Tahoma"/>
                <w:sz w:val="18"/>
                <w:szCs w:val="18"/>
              </w:rPr>
            </w:pPr>
            <w:r w:rsidRPr="00882269">
              <w:rPr>
                <w:rFonts w:ascii="Tahoma" w:hAnsi="Tahoma" w:cs="Tahoma"/>
                <w:sz w:val="18"/>
                <w:szCs w:val="18"/>
              </w:rPr>
              <w:t xml:space="preserve">Otros </w:t>
            </w:r>
          </w:p>
          <w:p w:rsidR="00541B3B" w:rsidRPr="00882269" w:rsidRDefault="00541B3B" w:rsidP="00541B3B">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rsidR="00541B3B" w:rsidRPr="00A75F2C" w:rsidRDefault="00541B3B" w:rsidP="00541B3B">
            <w:pPr>
              <w:jc w:val="center"/>
              <w:rPr>
                <w:rFonts w:ascii="Tahoma" w:hAnsi="Tahoma" w:cs="Tahoma"/>
                <w:b/>
                <w:bCs/>
                <w:sz w:val="18"/>
                <w:szCs w:val="18"/>
              </w:rPr>
            </w:pPr>
          </w:p>
        </w:tc>
        <w:tc>
          <w:tcPr>
            <w:tcW w:w="1702" w:type="dxa"/>
            <w:vMerge/>
          </w:tcPr>
          <w:p w:rsidR="00541B3B" w:rsidRPr="00882269" w:rsidRDefault="00541B3B" w:rsidP="00541B3B">
            <w:pPr>
              <w:spacing w:line="300" w:lineRule="auto"/>
              <w:rPr>
                <w:rFonts w:ascii="Tahoma" w:hAnsi="Tahoma" w:cs="Tahoma"/>
              </w:rPr>
            </w:pPr>
          </w:p>
        </w:tc>
        <w:tc>
          <w:tcPr>
            <w:tcW w:w="2268" w:type="dxa"/>
            <w:vMerge/>
          </w:tcPr>
          <w:p w:rsidR="00541B3B" w:rsidRPr="00882269" w:rsidRDefault="00541B3B" w:rsidP="00541B3B">
            <w:pPr>
              <w:spacing w:line="300" w:lineRule="auto"/>
              <w:rPr>
                <w:rFonts w:ascii="Tahoma" w:hAnsi="Tahoma" w:cs="Tahoma"/>
              </w:rPr>
            </w:pPr>
          </w:p>
        </w:tc>
      </w:tr>
      <w:tr w:rsidR="00541B3B" w:rsidRPr="00882269" w:rsidTr="00541B3B">
        <w:trPr>
          <w:trHeight w:val="259"/>
          <w:jc w:val="center"/>
        </w:trPr>
        <w:tc>
          <w:tcPr>
            <w:tcW w:w="421" w:type="dxa"/>
            <w:tcBorders>
              <w:bottom w:val="single" w:sz="4" w:space="0" w:color="auto"/>
            </w:tcBorders>
            <w:shd w:val="clear" w:color="auto" w:fill="auto"/>
            <w:vAlign w:val="center"/>
          </w:tcPr>
          <w:p w:rsidR="00541B3B" w:rsidRPr="00882269" w:rsidRDefault="00541B3B" w:rsidP="00541B3B">
            <w:pPr>
              <w:spacing w:line="300" w:lineRule="auto"/>
              <w:jc w:val="center"/>
              <w:rPr>
                <w:rFonts w:ascii="Tahoma" w:hAnsi="Tahoma" w:cs="Tahoma"/>
                <w:sz w:val="18"/>
                <w:szCs w:val="18"/>
              </w:rPr>
            </w:pPr>
          </w:p>
        </w:tc>
        <w:tc>
          <w:tcPr>
            <w:tcW w:w="3552" w:type="dxa"/>
            <w:tcBorders>
              <w:bottom w:val="single" w:sz="4" w:space="0" w:color="auto"/>
            </w:tcBorders>
            <w:shd w:val="clear" w:color="auto" w:fill="auto"/>
            <w:vAlign w:val="center"/>
          </w:tcPr>
          <w:p w:rsidR="00541B3B" w:rsidRPr="00882269" w:rsidRDefault="00541B3B" w:rsidP="00541B3B">
            <w:pPr>
              <w:jc w:val="both"/>
              <w:rPr>
                <w:rFonts w:ascii="Tahoma" w:hAnsi="Tahoma" w:cs="Tahoma"/>
                <w:sz w:val="18"/>
                <w:szCs w:val="18"/>
              </w:rPr>
            </w:pPr>
          </w:p>
        </w:tc>
        <w:tc>
          <w:tcPr>
            <w:tcW w:w="1701" w:type="dxa"/>
            <w:tcBorders>
              <w:bottom w:val="single" w:sz="4" w:space="0" w:color="auto"/>
            </w:tcBorders>
            <w:shd w:val="clear" w:color="auto" w:fill="auto"/>
            <w:vAlign w:val="center"/>
          </w:tcPr>
          <w:p w:rsidR="00541B3B" w:rsidRPr="00882269" w:rsidRDefault="00541B3B" w:rsidP="00541B3B">
            <w:pPr>
              <w:jc w:val="center"/>
              <w:rPr>
                <w:sz w:val="18"/>
                <w:szCs w:val="18"/>
              </w:rPr>
            </w:pPr>
          </w:p>
        </w:tc>
        <w:tc>
          <w:tcPr>
            <w:tcW w:w="1702" w:type="dxa"/>
            <w:vMerge/>
            <w:tcBorders>
              <w:bottom w:val="single" w:sz="4" w:space="0" w:color="auto"/>
            </w:tcBorders>
          </w:tcPr>
          <w:p w:rsidR="00541B3B" w:rsidRPr="00882269" w:rsidRDefault="00541B3B" w:rsidP="00541B3B">
            <w:pPr>
              <w:spacing w:line="300" w:lineRule="auto"/>
              <w:rPr>
                <w:rFonts w:ascii="Tahoma" w:hAnsi="Tahoma" w:cs="Tahoma"/>
              </w:rPr>
            </w:pPr>
          </w:p>
        </w:tc>
        <w:tc>
          <w:tcPr>
            <w:tcW w:w="2268" w:type="dxa"/>
            <w:vMerge/>
            <w:tcBorders>
              <w:bottom w:val="single" w:sz="4" w:space="0" w:color="auto"/>
            </w:tcBorders>
          </w:tcPr>
          <w:p w:rsidR="00541B3B" w:rsidRPr="00882269" w:rsidRDefault="00541B3B" w:rsidP="00541B3B">
            <w:pPr>
              <w:spacing w:line="300" w:lineRule="auto"/>
              <w:rPr>
                <w:rFonts w:ascii="Tahoma" w:hAnsi="Tahoma" w:cs="Tahoma"/>
              </w:rPr>
            </w:pPr>
          </w:p>
        </w:tc>
      </w:tr>
      <w:tr w:rsidR="00541B3B" w:rsidRPr="00882269" w:rsidTr="00541B3B">
        <w:trPr>
          <w:trHeight w:val="1302"/>
          <w:jc w:val="center"/>
        </w:trPr>
        <w:tc>
          <w:tcPr>
            <w:tcW w:w="9644" w:type="dxa"/>
            <w:gridSpan w:val="5"/>
            <w:tcBorders>
              <w:top w:val="single" w:sz="4" w:space="0" w:color="auto"/>
              <w:left w:val="nil"/>
              <w:bottom w:val="nil"/>
              <w:right w:val="nil"/>
            </w:tcBorders>
            <w:shd w:val="clear" w:color="auto" w:fill="auto"/>
            <w:vAlign w:val="center"/>
          </w:tcPr>
          <w:p w:rsidR="00541B3B" w:rsidRPr="00A36FBE" w:rsidRDefault="00541B3B" w:rsidP="00541B3B">
            <w:pPr>
              <w:jc w:val="both"/>
              <w:rPr>
                <w:rFonts w:ascii="Tahoma" w:hAnsi="Tahoma" w:cs="Tahoma"/>
                <w:b/>
                <w:bCs/>
                <w:i/>
                <w:iCs/>
                <w:sz w:val="16"/>
                <w:szCs w:val="16"/>
              </w:rPr>
            </w:pPr>
            <w:bookmarkStart w:id="141" w:name="_Hlk142555946"/>
            <w:bookmarkStart w:id="142"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1"/>
          <w:p w:rsidR="00541B3B" w:rsidRPr="00A36FBE" w:rsidRDefault="00541B3B" w:rsidP="00541B3B">
            <w:pPr>
              <w:tabs>
                <w:tab w:val="left" w:pos="709"/>
              </w:tabs>
              <w:jc w:val="both"/>
              <w:outlineLvl w:val="0"/>
              <w:rPr>
                <w:rFonts w:ascii="Tahoma" w:hAnsi="Tahoma" w:cs="Tahoma"/>
                <w:b/>
                <w:i/>
                <w:sz w:val="16"/>
                <w:szCs w:val="16"/>
              </w:rPr>
            </w:pPr>
          </w:p>
          <w:p w:rsidR="00541B3B" w:rsidRPr="00A36FBE" w:rsidRDefault="00541B3B" w:rsidP="00541B3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rsidR="00541B3B" w:rsidRPr="00A36FBE" w:rsidRDefault="00541B3B" w:rsidP="00541B3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rsidR="00541B3B" w:rsidRPr="00101768" w:rsidRDefault="00541B3B" w:rsidP="00541B3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rsidR="00541B3B" w:rsidRPr="00882269" w:rsidRDefault="00541B3B" w:rsidP="00541B3B">
            <w:pPr>
              <w:jc w:val="both"/>
              <w:rPr>
                <w:rFonts w:ascii="Tahoma" w:hAnsi="Tahoma" w:cs="Tahoma"/>
                <w:b/>
                <w:bCs/>
                <w:i/>
                <w:sz w:val="16"/>
                <w:szCs w:val="16"/>
              </w:rPr>
            </w:pPr>
          </w:p>
          <w:p w:rsidR="00541B3B" w:rsidRPr="00882269" w:rsidRDefault="00541B3B" w:rsidP="00541B3B">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rsidR="00541B3B" w:rsidRPr="00F15D7F" w:rsidRDefault="00541B3B" w:rsidP="00541B3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F15D7F">
        <w:rPr>
          <w:rFonts w:ascii="Tahoma" w:hAnsi="Tahoma" w:cs="Tahoma"/>
          <w:b/>
          <w:bCs/>
          <w:color w:val="000000"/>
          <w:kern w:val="32"/>
          <w:lang w:val="es-ES_tradnl"/>
        </w:rPr>
        <w:lastRenderedPageBreak/>
        <w:t>HERRAMIENTAS E INSUMOS</w:t>
      </w:r>
      <w:bookmarkEnd w:id="143"/>
      <w:bookmarkEnd w:id="144"/>
      <w:r w:rsidRPr="00F15D7F">
        <w:rPr>
          <w:rFonts w:ascii="Tahoma" w:hAnsi="Tahoma" w:cs="Tahoma"/>
          <w:b/>
          <w:bCs/>
          <w:color w:val="000000"/>
          <w:kern w:val="32"/>
          <w:lang w:val="es-ES_tradnl"/>
        </w:rPr>
        <w:t xml:space="preserve"> OPERATIVOS</w:t>
      </w:r>
    </w:p>
    <w:p w:rsidR="00541B3B" w:rsidRPr="00F15D7F" w:rsidRDefault="00541B3B" w:rsidP="00541B3B">
      <w:pPr>
        <w:spacing w:line="260" w:lineRule="atLeast"/>
        <w:jc w:val="both"/>
        <w:rPr>
          <w:rFonts w:ascii="Tahoma" w:hAnsi="Tahoma" w:cs="Tahoma"/>
          <w:color w:val="000000"/>
          <w:lang w:val="es-ES_tradnl" w:eastAsia="es-BO"/>
        </w:rPr>
      </w:pPr>
      <w:bookmarkStart w:id="145"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F15D7F">
        <w:rPr>
          <w:rFonts w:ascii="Tahoma" w:hAnsi="Tahoma" w:cs="Tahoma"/>
          <w:color w:val="000000"/>
          <w:lang w:val="es-ES_tradnl" w:eastAsia="es-BO"/>
        </w:rPr>
        <w:t xml:space="preserve"> </w:t>
      </w:r>
    </w:p>
    <w:p w:rsidR="00541B3B" w:rsidRPr="00F15D7F" w:rsidRDefault="00541B3B" w:rsidP="00541B3B">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rsidR="00541B3B" w:rsidRPr="00882269" w:rsidRDefault="00541B3B" w:rsidP="00541B3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71811170"/>
      <w:bookmarkEnd w:id="145"/>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6"/>
      <w:bookmarkEnd w:id="147"/>
    </w:p>
    <w:p w:rsidR="00541B3B" w:rsidRPr="00882269" w:rsidRDefault="00541B3B" w:rsidP="00541B3B">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541B3B" w:rsidRPr="00882269" w:rsidRDefault="00541B3B" w:rsidP="00541B3B">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rsidR="00541B3B" w:rsidRPr="00882269" w:rsidRDefault="00541B3B" w:rsidP="00541B3B">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rsidR="00541B3B" w:rsidRPr="00882269" w:rsidRDefault="00541B3B" w:rsidP="00541B3B">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541B3B" w:rsidRPr="00F15D7F" w:rsidRDefault="00541B3B" w:rsidP="00541B3B">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rsidR="00541B3B" w:rsidRPr="00F15D7F" w:rsidRDefault="00541B3B" w:rsidP="00541B3B">
      <w:pPr>
        <w:numPr>
          <w:ilvl w:val="1"/>
          <w:numId w:val="74"/>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8" w:name="_Hlk170236919"/>
    </w:p>
    <w:p w:rsidR="00541B3B" w:rsidRPr="00F15D7F" w:rsidRDefault="00541B3B" w:rsidP="00541B3B">
      <w:pPr>
        <w:numPr>
          <w:ilvl w:val="1"/>
          <w:numId w:val="72"/>
        </w:numPr>
        <w:spacing w:line="260" w:lineRule="atLeast"/>
        <w:ind w:left="426"/>
        <w:jc w:val="both"/>
        <w:rPr>
          <w:rFonts w:ascii="Tahoma" w:hAnsi="Tahoma" w:cs="Tahoma"/>
          <w:lang w:val="es-ES_tradnl"/>
        </w:rPr>
      </w:pPr>
      <w:bookmarkStart w:id="149" w:name="_Hlk170235486"/>
      <w:r w:rsidRPr="00F15D7F">
        <w:rPr>
          <w:rFonts w:ascii="Tahoma" w:hAnsi="Tahoma" w:cs="Tahoma"/>
          <w:lang w:val="es-ES_tradnl"/>
        </w:rPr>
        <w:t>Realizar el estricto seguimiento y control al cumplimiento de las condiciones ofertadas por la Entidad Ejecutora.</w:t>
      </w:r>
    </w:p>
    <w:bookmarkEnd w:id="148"/>
    <w:bookmarkEnd w:id="149"/>
    <w:p w:rsidR="00541B3B" w:rsidRPr="00882269" w:rsidRDefault="00541B3B" w:rsidP="00541B3B">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rsidR="00541B3B" w:rsidRPr="00882269" w:rsidRDefault="00541B3B" w:rsidP="00541B3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0" w:name="_Toc536520844"/>
      <w:r w:rsidRPr="00882269">
        <w:rPr>
          <w:rFonts w:ascii="Tahoma" w:hAnsi="Tahoma" w:cs="Tahoma"/>
          <w:color w:val="000000"/>
          <w:lang w:val="es-ES_tradnl"/>
        </w:rPr>
        <w:t xml:space="preserve"> </w:t>
      </w:r>
      <w:bookmarkStart w:id="151" w:name="_Toc536520845"/>
      <w:bookmarkEnd w:id="150"/>
    </w:p>
    <w:p w:rsidR="00541B3B" w:rsidRPr="00882269" w:rsidRDefault="00541B3B" w:rsidP="00541B3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2" w:name="_Toc49774783"/>
      <w:bookmarkStart w:id="153" w:name="_Toc71811171"/>
      <w:r w:rsidRPr="00882269">
        <w:rPr>
          <w:rFonts w:ascii="Tahoma" w:hAnsi="Tahoma" w:cs="Tahoma"/>
          <w:b/>
          <w:bCs/>
          <w:color w:val="000000"/>
          <w:kern w:val="32"/>
          <w:lang w:val="es-ES_tradnl"/>
        </w:rPr>
        <w:t>DETALLE REFERENCIAL DE LOS COMPONENTE</w:t>
      </w:r>
      <w:bookmarkEnd w:id="152"/>
      <w:r w:rsidRPr="00882269">
        <w:rPr>
          <w:rFonts w:ascii="Tahoma" w:hAnsi="Tahoma" w:cs="Tahoma"/>
          <w:b/>
          <w:bCs/>
          <w:color w:val="000000"/>
          <w:kern w:val="32"/>
          <w:lang w:val="es-ES_tradnl"/>
        </w:rPr>
        <w:t>S (PROVISIÓN Y DOTACIÓN DE MATERIALES DE CONSTRUCCIÓN Y APORTE PROPIO).</w:t>
      </w:r>
      <w:bookmarkEnd w:id="153"/>
    </w:p>
    <w:p w:rsidR="00541B3B" w:rsidRPr="00882269" w:rsidRDefault="00541B3B" w:rsidP="00541B3B">
      <w:pPr>
        <w:rPr>
          <w:lang w:val="es-ES_tradnl"/>
        </w:rPr>
      </w:pPr>
    </w:p>
    <w:p w:rsidR="00541B3B" w:rsidRPr="00882269" w:rsidRDefault="00541B3B" w:rsidP="00541B3B">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541B3B" w:rsidRPr="00882269" w:rsidRDefault="00541B3B" w:rsidP="00541B3B">
      <w:pPr>
        <w:spacing w:line="260" w:lineRule="atLeast"/>
        <w:rPr>
          <w:lang w:val="es-ES_tradnl"/>
        </w:rPr>
      </w:pPr>
    </w:p>
    <w:tbl>
      <w:tblPr>
        <w:tblW w:w="0" w:type="auto"/>
        <w:tblInd w:w="-5" w:type="dxa"/>
        <w:tblCellMar>
          <w:left w:w="70" w:type="dxa"/>
          <w:right w:w="70" w:type="dxa"/>
        </w:tblCellMar>
        <w:tblLook w:val="04A0" w:firstRow="1" w:lastRow="0" w:firstColumn="1" w:lastColumn="0" w:noHBand="0" w:noVBand="1"/>
      </w:tblPr>
      <w:tblGrid>
        <w:gridCol w:w="373"/>
        <w:gridCol w:w="4573"/>
        <w:gridCol w:w="895"/>
        <w:gridCol w:w="3417"/>
      </w:tblGrid>
      <w:tr w:rsidR="00541B3B" w:rsidRPr="005B099F" w:rsidTr="00541B3B">
        <w:trPr>
          <w:cantSplit/>
        </w:trPr>
        <w:tc>
          <w:tcPr>
            <w:tcW w:w="0" w:type="auto"/>
            <w:tcBorders>
              <w:top w:val="single" w:sz="4" w:space="0" w:color="auto"/>
              <w:left w:val="single" w:sz="4" w:space="0" w:color="auto"/>
              <w:bottom w:val="single" w:sz="4" w:space="0" w:color="auto"/>
              <w:right w:val="single" w:sz="4" w:space="0" w:color="auto"/>
            </w:tcBorders>
            <w:shd w:val="clear" w:color="000000" w:fill="D9E2F3"/>
            <w:noWrap/>
            <w:vAlign w:val="center"/>
            <w:hideMark/>
          </w:tcPr>
          <w:p w:rsidR="00541B3B" w:rsidRPr="005B099F" w:rsidRDefault="00541B3B" w:rsidP="00541B3B">
            <w:pPr>
              <w:jc w:val="center"/>
              <w:rPr>
                <w:rFonts w:ascii="Tahoma" w:hAnsi="Tahoma" w:cs="Tahoma"/>
                <w:b/>
                <w:bCs/>
                <w:color w:val="000000"/>
                <w:sz w:val="18"/>
                <w:szCs w:val="18"/>
                <w:lang w:eastAsia="es-BO"/>
              </w:rPr>
            </w:pPr>
            <w:r w:rsidRPr="005B099F">
              <w:rPr>
                <w:rFonts w:ascii="Tahoma" w:hAnsi="Tahoma" w:cs="Tahoma"/>
                <w:b/>
                <w:bCs/>
                <w:color w:val="000000"/>
                <w:sz w:val="18"/>
                <w:szCs w:val="18"/>
                <w:lang w:eastAsia="es-BO"/>
              </w:rPr>
              <w:t xml:space="preserve">N° </w:t>
            </w:r>
          </w:p>
        </w:tc>
        <w:tc>
          <w:tcPr>
            <w:tcW w:w="0" w:type="auto"/>
            <w:tcBorders>
              <w:top w:val="single" w:sz="4" w:space="0" w:color="auto"/>
              <w:left w:val="nil"/>
              <w:bottom w:val="single" w:sz="4" w:space="0" w:color="auto"/>
              <w:right w:val="single" w:sz="4" w:space="0" w:color="auto"/>
            </w:tcBorders>
            <w:shd w:val="clear" w:color="000000" w:fill="D9E2F3"/>
            <w:noWrap/>
            <w:vAlign w:val="center"/>
            <w:hideMark/>
          </w:tcPr>
          <w:p w:rsidR="00541B3B" w:rsidRPr="005B099F" w:rsidRDefault="00541B3B" w:rsidP="00541B3B">
            <w:pPr>
              <w:jc w:val="center"/>
              <w:rPr>
                <w:rFonts w:ascii="Tahoma" w:hAnsi="Tahoma" w:cs="Tahoma"/>
                <w:b/>
                <w:bCs/>
                <w:color w:val="000000"/>
                <w:sz w:val="18"/>
                <w:szCs w:val="18"/>
                <w:lang w:eastAsia="es-BO"/>
              </w:rPr>
            </w:pPr>
            <w:r w:rsidRPr="005B099F">
              <w:rPr>
                <w:rFonts w:ascii="Tahoma" w:hAnsi="Tahoma" w:cs="Tahoma"/>
                <w:b/>
                <w:bCs/>
                <w:color w:val="000000"/>
                <w:sz w:val="18"/>
                <w:szCs w:val="18"/>
                <w:lang w:eastAsia="es-BO"/>
              </w:rPr>
              <w:t>DESCRIPCIÓN DE INSUMOS</w:t>
            </w:r>
          </w:p>
        </w:tc>
        <w:tc>
          <w:tcPr>
            <w:tcW w:w="0" w:type="auto"/>
            <w:tcBorders>
              <w:top w:val="single" w:sz="4" w:space="0" w:color="auto"/>
              <w:left w:val="nil"/>
              <w:bottom w:val="single" w:sz="4" w:space="0" w:color="auto"/>
              <w:right w:val="single" w:sz="4" w:space="0" w:color="auto"/>
            </w:tcBorders>
            <w:shd w:val="clear" w:color="000000" w:fill="D9E2F3"/>
            <w:noWrap/>
            <w:vAlign w:val="center"/>
            <w:hideMark/>
          </w:tcPr>
          <w:p w:rsidR="00541B3B" w:rsidRPr="005B099F" w:rsidRDefault="00541B3B" w:rsidP="00541B3B">
            <w:pPr>
              <w:jc w:val="center"/>
              <w:rPr>
                <w:rFonts w:ascii="Tahoma" w:hAnsi="Tahoma" w:cs="Tahoma"/>
                <w:b/>
                <w:bCs/>
                <w:color w:val="000000"/>
                <w:sz w:val="18"/>
                <w:szCs w:val="18"/>
                <w:lang w:eastAsia="es-BO"/>
              </w:rPr>
            </w:pPr>
            <w:r w:rsidRPr="005B099F">
              <w:rPr>
                <w:rFonts w:ascii="Tahoma" w:hAnsi="Tahoma" w:cs="Tahoma"/>
                <w:b/>
                <w:bCs/>
                <w:color w:val="000000"/>
                <w:sz w:val="18"/>
                <w:szCs w:val="18"/>
                <w:lang w:eastAsia="es-BO"/>
              </w:rPr>
              <w:t>UNIDAD</w:t>
            </w:r>
          </w:p>
        </w:tc>
        <w:tc>
          <w:tcPr>
            <w:tcW w:w="0" w:type="auto"/>
            <w:tcBorders>
              <w:top w:val="single" w:sz="4" w:space="0" w:color="auto"/>
              <w:left w:val="nil"/>
              <w:bottom w:val="single" w:sz="4" w:space="0" w:color="auto"/>
              <w:right w:val="single" w:sz="4" w:space="0" w:color="auto"/>
            </w:tcBorders>
            <w:shd w:val="clear" w:color="000000" w:fill="D9E2F3"/>
            <w:vAlign w:val="center"/>
            <w:hideMark/>
          </w:tcPr>
          <w:p w:rsidR="00541B3B" w:rsidRPr="005B099F" w:rsidRDefault="00541B3B" w:rsidP="00541B3B">
            <w:pPr>
              <w:jc w:val="center"/>
              <w:rPr>
                <w:rFonts w:ascii="Tahoma" w:hAnsi="Tahoma" w:cs="Tahoma"/>
                <w:b/>
                <w:bCs/>
                <w:color w:val="000000"/>
                <w:sz w:val="18"/>
                <w:szCs w:val="18"/>
                <w:lang w:eastAsia="es-BO"/>
              </w:rPr>
            </w:pPr>
            <w:r w:rsidRPr="005B099F">
              <w:rPr>
                <w:rFonts w:ascii="Tahoma" w:hAnsi="Tahoma" w:cs="Tahoma"/>
                <w:b/>
                <w:bCs/>
                <w:color w:val="000000"/>
                <w:sz w:val="18"/>
                <w:szCs w:val="18"/>
                <w:lang w:eastAsia="es-BO"/>
              </w:rPr>
              <w:t xml:space="preserve">CANTIDAD (para el total de las viviendas) </w:t>
            </w:r>
          </w:p>
        </w:tc>
      </w:tr>
      <w:tr w:rsidR="00541B3B" w:rsidRPr="005B099F" w:rsidTr="00541B3B">
        <w:trPr>
          <w:cantSplit/>
        </w:trPr>
        <w:tc>
          <w:tcPr>
            <w:tcW w:w="0" w:type="auto"/>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rsidR="00541B3B" w:rsidRPr="005B099F" w:rsidRDefault="00541B3B" w:rsidP="00541B3B">
            <w:pPr>
              <w:jc w:val="center"/>
              <w:rPr>
                <w:rFonts w:ascii="Tahoma" w:hAnsi="Tahoma" w:cs="Tahoma"/>
                <w:color w:val="000000"/>
                <w:sz w:val="18"/>
                <w:szCs w:val="18"/>
                <w:lang w:eastAsia="es-BO"/>
              </w:rPr>
            </w:pPr>
            <w:r w:rsidRPr="005B099F">
              <w:rPr>
                <w:rFonts w:ascii="Tahoma" w:hAnsi="Tahoma" w:cs="Tahoma"/>
                <w:color w:val="000000"/>
                <w:sz w:val="18"/>
                <w:szCs w:val="18"/>
                <w:lang w:eastAsia="es-BO"/>
              </w:rPr>
              <w:t xml:space="preserve">(*) </w:t>
            </w:r>
            <w:r w:rsidRPr="005B099F">
              <w:rPr>
                <w:rFonts w:ascii="Tahoma" w:hAnsi="Tahoma" w:cs="Tahoma"/>
                <w:b/>
                <w:bCs/>
                <w:color w:val="000000"/>
                <w:sz w:val="18"/>
                <w:szCs w:val="18"/>
                <w:lang w:eastAsia="es-BO"/>
              </w:rPr>
              <w:t xml:space="preserve">Componente PROVISIÓN Y DOTACIÓN DE MATERIALES DE CONSTRUCCIÓN </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ALAMBRE DE AMARRE</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1.219,58</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ALAMBRE DE COBRE Nº 10 AWG</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1.300,00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ALAMBRE DE COBRE Nº 12 AWG</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5.740,00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ALAMBRE DE COBRE Nº 14 AWG</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4.565,00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ALQUITRÁN</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219,34</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6</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BARNIZ</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227,80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7</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BISAGRA DE 4"</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720,00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8</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CAJA DE REGISTRO DE PVC</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9</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CAJA PARA 1 TÉRMICO</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10</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CAJA PARA 3 TÉRMICOS</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11</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CAJA PLÁSTICA CIRCULAR</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810,00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 xml:space="preserve">CAJA PLÁSTICA RECTANGULAR </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810,00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lastRenderedPageBreak/>
              <w:t>13</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CAJA SIFONADA PVC INC/REJILLA DE PISO</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14</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CAJONERÍA ALTA MAS ACCESORIOS</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120,00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15</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CAÑERÍA DE ALUMINIO 1/2" (BRAZO DE DUCHA)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16</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CARTÓN ASFALTICO</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307,08</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17</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CEMENTO BLANCO</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1.690,44</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18</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CEMENTO COLA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29.882,93</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19</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CEMENTO PORTLAND</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BL</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10.485,98</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20</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CERÁMICA NACIONAL</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5.513,07</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21</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CERÁMICA NACIONAL TIPO PORCELANATO (60X60)</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94,60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CHAPA EXTERIOR</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23</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CHAPA INTERIOR</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130,00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24</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CHICOTILLO</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100,00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25</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CINTA AISLANTE</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164,75</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26</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CLAVOS</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664,82</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27</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CODO FG GALVANIZADO DE 1/2"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28</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CODO PVC DE 1/2"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29</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CODO PVC DE 5/8"</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2.185,00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30</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CODO PVC DESAGÜE 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200,00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31</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CODO PVC DESAGÜE 4"</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100,00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COPLA PVC DE 1/2"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100,00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33</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CORDEL</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650,00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34</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DUCHA PLÁSTICA ELÉCTRICA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35</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ESQUINERO DE ALUMINIO</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137,60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36</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FIERRO CORRUGADO 1/2"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929,49</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37</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FIERRO CORRUGADO 1/4"</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6.337,92</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38</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FIERRO CORRUGADO 3/8"</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2.374,14</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39</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FIERRO CORRUGADO 5/16"</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158,40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40</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FOCOS LED 18W</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365,00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41</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GRIFERÍA PARA LAVAMANOS</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GRIFERÍA PARA LAVAPLATOS</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43</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GRIFO DE PARED 1/2"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44</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IMPERMEABILIZANTE</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45</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IMPERMEABILIZANTE CRIL, SOL Y LLUVIA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3.084,64</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46</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INODORO T/BAJO MAS ACCESORIOS</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47</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INTERRUPTOR</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365,00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48</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JABALINA 5/8" X 60 CM MAS CONECTOR</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49</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LADRILLO 6H (25X15X10)</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140.223,60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LADRILLO GAMBOTE (24X12X6)</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36.400,00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51</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LAVAMANOS CON PEDESTAL MAS ACCESORIOS</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LAVANDERÍA DE CEMENTO MAS ACCESORIOS</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53</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LAVAPLATOS 2 FOSAS Y 1 FREGADERO MAS SOPAPA Y SIFÓN</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54</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LIJA P/PARED</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1.358,96</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55</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LLAVE DE PASO 1/2"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100,00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56</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LLAVE DE PASO 1/2" PARA DUCHA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57</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MASA ACRÍLICA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702,28</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58</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MASA CORRIDA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660,81</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59</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NIPLE PVC DE 1/2"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100,00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60</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PEGAMENTO PARA PVC</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26,50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61</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PIEDRA MANZANA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M3</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74,26</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62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 xml:space="preserve">PINTURA LATEX </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4.515,81</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63</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PLASTOFORMO 10/100/44 CM</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4.858,00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64</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 xml:space="preserve">PUERTA TABLERO DE MADERA SEMIDURA (0,80X2,30) INC/MARCO </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65</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 xml:space="preserve">PUERTA TABLERO DE MADERA SEMIDURA (0,90X2,30) INC/MARCO </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80,00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66</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 xml:space="preserve">PUERTA TABLERO DE MADERA SEMIDURA (1.00X2.30) INC/MARCO </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67</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REJILLA DE PISO METÁLICA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68</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SELLA ROSCA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69</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 xml:space="preserve">SELLADOR DE PARED </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1.557,20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70</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SIFÓN DE PVC</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71</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SIFÓN DE PVC PARA LAVANDERÍA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72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SOCKET PLATO</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365,00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73</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TANQUE PLÁSTICO DE AGUA 450 LITROS C/ACCESORIOS</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GLB</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74</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TEE PVC D=1/2"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lastRenderedPageBreak/>
              <w:t>75</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TEE PVC DESAGÜE 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100,00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76</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TEE PVC DESAGÜE 4"</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100,00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77</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TEE PVC DESAGÜE 4" A 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78</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TEFLÓN 3/4"</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175,00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79</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TÉRMICO DE 20 AMP</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80</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TÉRMICO DE 25 AMP</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81</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TÉRMICO DE 32 AMP</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100,00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82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TOMACORRIENTE DOBLE</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230,00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83</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TOMACORRIENTE SIMPLE</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215,00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84</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TOPE DE PUERTA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180,00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85</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TUBO PVC 1/2"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510,00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86</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TUBO PVC 5/8"</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5.112,50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87</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TUBO PVC DESAGUE 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88</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TUBO PVC DESAGÜE 4"</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800,00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89</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VENTANA DE ALUMINIO LÍNEA 25 C/VIDRIO 4MM MAS ACCESORIOS</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506,05</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90</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VIDRIO DE 3 MM</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25,00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91</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VIDRIO DE 4 MM</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9,00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92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VIGUETA PRETENSADA H=10CM</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4.858,00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93</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YEE PVC DESAGÜE 4" A 2"</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100,00</w:t>
            </w:r>
          </w:p>
        </w:tc>
      </w:tr>
      <w:tr w:rsidR="00541B3B" w:rsidRPr="005B099F" w:rsidTr="00541B3B">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94</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YESO</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169.055,01</w:t>
            </w:r>
          </w:p>
        </w:tc>
      </w:tr>
    </w:tbl>
    <w:p w:rsidR="00541B3B" w:rsidRPr="00882269" w:rsidRDefault="00541B3B" w:rsidP="00541B3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41B3B" w:rsidRPr="00882269" w:rsidTr="00541B3B">
        <w:trPr>
          <w:trHeight w:val="20"/>
          <w:jc w:val="center"/>
        </w:trPr>
        <w:tc>
          <w:tcPr>
            <w:tcW w:w="8647" w:type="dxa"/>
            <w:gridSpan w:val="5"/>
            <w:shd w:val="clear" w:color="auto" w:fill="D9E2F3" w:themeFill="accent5" w:themeFillTint="33"/>
            <w:noWrap/>
            <w:vAlign w:val="center"/>
            <w:hideMark/>
          </w:tcPr>
          <w:p w:rsidR="00541B3B" w:rsidRPr="00882269" w:rsidRDefault="00541B3B" w:rsidP="00541B3B">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541B3B" w:rsidRPr="00882269" w:rsidTr="00541B3B">
        <w:trPr>
          <w:trHeight w:val="20"/>
          <w:jc w:val="center"/>
        </w:trPr>
        <w:tc>
          <w:tcPr>
            <w:tcW w:w="992" w:type="dxa"/>
            <w:shd w:val="clear" w:color="000000" w:fill="F2F2F2"/>
            <w:noWrap/>
            <w:vAlign w:val="center"/>
            <w:hideMark/>
          </w:tcPr>
          <w:p w:rsidR="00541B3B" w:rsidRPr="00882269" w:rsidRDefault="00541B3B" w:rsidP="00541B3B">
            <w:pPr>
              <w:jc w:val="center"/>
              <w:rPr>
                <w:rFonts w:ascii="Tahoma" w:hAnsi="Tahoma" w:cs="Tahoma"/>
                <w:sz w:val="18"/>
                <w:szCs w:val="18"/>
                <w:lang w:eastAsia="es-ES"/>
              </w:rPr>
            </w:pPr>
            <w:r>
              <w:rPr>
                <w:rFonts w:ascii="Tahoma" w:hAnsi="Tahoma" w:cs="Tahoma"/>
                <w:sz w:val="18"/>
                <w:szCs w:val="18"/>
                <w:lang w:eastAsia="es-ES"/>
              </w:rPr>
              <w:t>95</w:t>
            </w:r>
          </w:p>
        </w:tc>
        <w:tc>
          <w:tcPr>
            <w:tcW w:w="4253" w:type="dxa"/>
            <w:shd w:val="clear" w:color="000000" w:fill="FFFFFF"/>
            <w:noWrap/>
            <w:vAlign w:val="center"/>
          </w:tcPr>
          <w:p w:rsidR="00541B3B" w:rsidRPr="00882269" w:rsidRDefault="00541B3B" w:rsidP="00541B3B">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rsidR="00541B3B" w:rsidRPr="00882269" w:rsidRDefault="00541B3B" w:rsidP="00541B3B">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rsidR="00541B3B" w:rsidRPr="00882269" w:rsidRDefault="00541B3B" w:rsidP="00541B3B">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rsidR="00541B3B" w:rsidRPr="00882269" w:rsidRDefault="00541B3B" w:rsidP="00541B3B">
            <w:pPr>
              <w:jc w:val="right"/>
              <w:rPr>
                <w:rFonts w:ascii="Tahoma" w:hAnsi="Tahoma" w:cs="Tahoma"/>
                <w:color w:val="FF0000"/>
                <w:sz w:val="18"/>
                <w:szCs w:val="18"/>
                <w:lang w:eastAsia="es-ES"/>
              </w:rPr>
            </w:pPr>
            <w:r w:rsidRPr="005B099F">
              <w:rPr>
                <w:rFonts w:ascii="Tahoma" w:hAnsi="Tahoma" w:cs="Tahoma"/>
                <w:color w:val="FF0000"/>
                <w:sz w:val="18"/>
                <w:szCs w:val="18"/>
                <w:lang w:eastAsia="es-ES"/>
              </w:rPr>
              <w:t>443.632,96</w:t>
            </w:r>
          </w:p>
        </w:tc>
      </w:tr>
    </w:tbl>
    <w:p w:rsidR="00541B3B" w:rsidRPr="00882269" w:rsidRDefault="00541B3B" w:rsidP="00541B3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541B3B" w:rsidRPr="00882269" w:rsidRDefault="00541B3B" w:rsidP="00541B3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rsidR="00541B3B" w:rsidRPr="00882269" w:rsidRDefault="00541B3B" w:rsidP="00541B3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541B3B" w:rsidRPr="00882269" w:rsidRDefault="00541B3B" w:rsidP="00541B3B">
      <w:pPr>
        <w:spacing w:line="260" w:lineRule="atLeast"/>
        <w:jc w:val="both"/>
        <w:rPr>
          <w:rFonts w:ascii="Tahoma" w:hAnsi="Tahoma" w:cs="Tahoma"/>
          <w:lang w:val="es-ES_tradnl"/>
        </w:rPr>
      </w:pPr>
    </w:p>
    <w:p w:rsidR="00541B3B" w:rsidRPr="00A75F2C" w:rsidRDefault="00541B3B" w:rsidP="00541B3B">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0" w:type="auto"/>
        <w:jc w:val="center"/>
        <w:tblCellMar>
          <w:left w:w="70" w:type="dxa"/>
          <w:right w:w="70" w:type="dxa"/>
        </w:tblCellMar>
        <w:tblLook w:val="04A0" w:firstRow="1" w:lastRow="0" w:firstColumn="1" w:lastColumn="0" w:noHBand="0" w:noVBand="1"/>
      </w:tblPr>
      <w:tblGrid>
        <w:gridCol w:w="2637"/>
        <w:gridCol w:w="676"/>
      </w:tblGrid>
      <w:tr w:rsidR="00541B3B" w:rsidRPr="005B099F" w:rsidTr="00541B3B">
        <w:trPr>
          <w:cantSplit/>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541B3B" w:rsidRPr="005B099F" w:rsidRDefault="00541B3B" w:rsidP="00541B3B">
            <w:pPr>
              <w:jc w:val="center"/>
              <w:rPr>
                <w:rFonts w:ascii="Calibri" w:hAnsi="Calibri" w:cs="Calibri"/>
                <w:color w:val="000000"/>
                <w:sz w:val="16"/>
                <w:szCs w:val="16"/>
                <w:lang w:eastAsia="es-BO"/>
              </w:rPr>
            </w:pPr>
            <w:bookmarkStart w:id="154" w:name="_Toc536520829"/>
            <w:bookmarkStart w:id="155" w:name="_Toc71811172"/>
            <w:r w:rsidRPr="005B099F">
              <w:rPr>
                <w:rFonts w:ascii="Calibri" w:hAnsi="Calibri" w:cs="Calibri"/>
                <w:color w:val="000000"/>
                <w:sz w:val="16"/>
                <w:szCs w:val="16"/>
                <w:lang w:eastAsia="es-BO"/>
              </w:rPr>
              <w:t>NOMBRE DEL INSUMO</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rsidR="00541B3B" w:rsidRPr="005B099F" w:rsidRDefault="00541B3B" w:rsidP="00541B3B">
            <w:pPr>
              <w:jc w:val="center"/>
              <w:rPr>
                <w:rFonts w:ascii="Calibri" w:hAnsi="Calibri" w:cs="Calibri"/>
                <w:color w:val="000000"/>
                <w:sz w:val="16"/>
                <w:szCs w:val="16"/>
                <w:lang w:eastAsia="es-BO"/>
              </w:rPr>
            </w:pPr>
            <w:r w:rsidRPr="005B099F">
              <w:rPr>
                <w:rFonts w:ascii="Calibri" w:hAnsi="Calibri" w:cs="Calibri"/>
                <w:color w:val="000000"/>
                <w:sz w:val="16"/>
                <w:szCs w:val="16"/>
                <w:lang w:eastAsia="es-BO"/>
              </w:rPr>
              <w:t>UNIDAD</w:t>
            </w:r>
          </w:p>
        </w:tc>
      </w:tr>
      <w:tr w:rsidR="00541B3B" w:rsidRPr="005B099F" w:rsidTr="00541B3B">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ALBAÑIL</w:t>
            </w:r>
          </w:p>
        </w:tc>
        <w:tc>
          <w:tcPr>
            <w:tcW w:w="0" w:type="auto"/>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HR</w:t>
            </w:r>
          </w:p>
        </w:tc>
      </w:tr>
      <w:tr w:rsidR="00541B3B" w:rsidRPr="005B099F" w:rsidTr="00541B3B">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 xml:space="preserve">ARENA </w:t>
            </w:r>
          </w:p>
        </w:tc>
        <w:tc>
          <w:tcPr>
            <w:tcW w:w="0" w:type="auto"/>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M3</w:t>
            </w:r>
          </w:p>
        </w:tc>
      </w:tr>
      <w:tr w:rsidR="00541B3B" w:rsidRPr="005B099F" w:rsidTr="00541B3B">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ARENA FINA</w:t>
            </w:r>
          </w:p>
        </w:tc>
        <w:tc>
          <w:tcPr>
            <w:tcW w:w="0" w:type="auto"/>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M3</w:t>
            </w:r>
          </w:p>
        </w:tc>
      </w:tr>
      <w:tr w:rsidR="00541B3B" w:rsidRPr="005B099F" w:rsidTr="00541B3B">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AYUDANTE</w:t>
            </w:r>
          </w:p>
        </w:tc>
        <w:tc>
          <w:tcPr>
            <w:tcW w:w="0" w:type="auto"/>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HR</w:t>
            </w:r>
          </w:p>
        </w:tc>
      </w:tr>
      <w:tr w:rsidR="00541B3B" w:rsidRPr="005B099F" w:rsidTr="00541B3B">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CARPINTERO</w:t>
            </w:r>
          </w:p>
        </w:tc>
        <w:tc>
          <w:tcPr>
            <w:tcW w:w="0" w:type="auto"/>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HR</w:t>
            </w:r>
          </w:p>
        </w:tc>
      </w:tr>
      <w:tr w:rsidR="00541B3B" w:rsidRPr="005B099F" w:rsidTr="00541B3B">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ELECTRICISTA</w:t>
            </w:r>
          </w:p>
        </w:tc>
        <w:tc>
          <w:tcPr>
            <w:tcW w:w="0" w:type="auto"/>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HR</w:t>
            </w:r>
          </w:p>
        </w:tc>
      </w:tr>
      <w:tr w:rsidR="00541B3B" w:rsidRPr="005B099F" w:rsidTr="00541B3B">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GRAVA</w:t>
            </w:r>
          </w:p>
        </w:tc>
        <w:tc>
          <w:tcPr>
            <w:tcW w:w="0" w:type="auto"/>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M3</w:t>
            </w:r>
          </w:p>
        </w:tc>
      </w:tr>
      <w:tr w:rsidR="00541B3B" w:rsidRPr="005B099F" w:rsidTr="00541B3B">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MADERA DE CONSTRUCCIÓN (3 USOS)</w:t>
            </w:r>
          </w:p>
        </w:tc>
        <w:tc>
          <w:tcPr>
            <w:tcW w:w="0" w:type="auto"/>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P2</w:t>
            </w:r>
          </w:p>
        </w:tc>
      </w:tr>
      <w:tr w:rsidR="00541B3B" w:rsidRPr="005B099F" w:rsidTr="00541B3B">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PIEDRA</w:t>
            </w:r>
          </w:p>
        </w:tc>
        <w:tc>
          <w:tcPr>
            <w:tcW w:w="0" w:type="auto"/>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M3</w:t>
            </w:r>
          </w:p>
        </w:tc>
      </w:tr>
      <w:tr w:rsidR="00541B3B" w:rsidRPr="005B099F" w:rsidTr="00541B3B">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PINTOR</w:t>
            </w:r>
          </w:p>
        </w:tc>
        <w:tc>
          <w:tcPr>
            <w:tcW w:w="0" w:type="auto"/>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HR</w:t>
            </w:r>
          </w:p>
        </w:tc>
      </w:tr>
      <w:tr w:rsidR="00541B3B" w:rsidRPr="005B099F" w:rsidTr="00541B3B">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PLOMERO</w:t>
            </w:r>
          </w:p>
        </w:tc>
        <w:tc>
          <w:tcPr>
            <w:tcW w:w="0" w:type="auto"/>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HR</w:t>
            </w:r>
          </w:p>
        </w:tc>
      </w:tr>
    </w:tbl>
    <w:p w:rsidR="00541B3B" w:rsidRPr="00E14554" w:rsidRDefault="00541B3B" w:rsidP="00541B3B">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4"/>
      <w:bookmarkEnd w:id="155"/>
    </w:p>
    <w:tbl>
      <w:tblPr>
        <w:tblW w:w="5000" w:type="pct"/>
        <w:tblCellMar>
          <w:left w:w="70" w:type="dxa"/>
          <w:right w:w="70" w:type="dxa"/>
        </w:tblCellMar>
        <w:tblLook w:val="04A0" w:firstRow="1" w:lastRow="0" w:firstColumn="1" w:lastColumn="0" w:noHBand="0" w:noVBand="1"/>
      </w:tblPr>
      <w:tblGrid>
        <w:gridCol w:w="7661"/>
        <w:gridCol w:w="763"/>
        <w:gridCol w:w="829"/>
      </w:tblGrid>
      <w:tr w:rsidR="00541B3B" w:rsidRPr="005B099F" w:rsidTr="00541B3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41B3B" w:rsidRPr="005B099F" w:rsidRDefault="00541B3B" w:rsidP="00541B3B">
            <w:pPr>
              <w:jc w:val="center"/>
              <w:rPr>
                <w:rFonts w:ascii="Calibri" w:hAnsi="Calibri" w:cs="Calibri"/>
                <w:color w:val="000000"/>
                <w:sz w:val="16"/>
                <w:lang w:eastAsia="es-BO"/>
              </w:rPr>
            </w:pPr>
            <w:r w:rsidRPr="005B099F">
              <w:rPr>
                <w:rFonts w:ascii="Calibri" w:hAnsi="Calibri" w:cs="Calibri"/>
                <w:color w:val="000000"/>
                <w:sz w:val="16"/>
                <w:lang w:eastAsia="es-BO"/>
              </w:rPr>
              <w:t>PLANILLA DE COSTOS OPERATIVOS</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000000" w:fill="0080FF"/>
            <w:noWrap/>
            <w:vAlign w:val="bottom"/>
            <w:hideMark/>
          </w:tcPr>
          <w:p w:rsidR="00541B3B" w:rsidRPr="005B099F" w:rsidRDefault="00541B3B" w:rsidP="00541B3B">
            <w:pPr>
              <w:jc w:val="center"/>
              <w:rPr>
                <w:rFonts w:ascii="Calibri" w:hAnsi="Calibri" w:cs="Calibri"/>
                <w:color w:val="000000"/>
                <w:sz w:val="16"/>
                <w:lang w:eastAsia="es-BO"/>
              </w:rPr>
            </w:pPr>
            <w:r w:rsidRPr="005B099F">
              <w:rPr>
                <w:rFonts w:ascii="Calibri" w:hAnsi="Calibri" w:cs="Calibri"/>
                <w:color w:val="000000"/>
                <w:sz w:val="16"/>
                <w:lang w:eastAsia="es-BO"/>
              </w:rPr>
              <w:t> </w:t>
            </w:r>
          </w:p>
        </w:tc>
        <w:tc>
          <w:tcPr>
            <w:tcW w:w="794"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rsidR="00541B3B" w:rsidRPr="005B099F" w:rsidRDefault="00541B3B" w:rsidP="00541B3B">
            <w:pPr>
              <w:jc w:val="center"/>
              <w:rPr>
                <w:rFonts w:ascii="Calibri" w:hAnsi="Calibri" w:cs="Calibri"/>
                <w:color w:val="000000"/>
                <w:sz w:val="16"/>
                <w:lang w:eastAsia="es-BO"/>
              </w:rPr>
            </w:pPr>
            <w:r w:rsidRPr="005B099F">
              <w:rPr>
                <w:rFonts w:ascii="Calibri" w:hAnsi="Calibri" w:cs="Calibri"/>
                <w:color w:val="000000"/>
                <w:sz w:val="16"/>
                <w:lang w:eastAsia="es-BO"/>
              </w:rPr>
              <w:t>DETALLE</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center"/>
              <w:rPr>
                <w:rFonts w:ascii="Calibri" w:hAnsi="Calibri" w:cs="Calibri"/>
                <w:color w:val="000000"/>
                <w:sz w:val="16"/>
                <w:lang w:eastAsia="es-BO"/>
              </w:rPr>
            </w:pPr>
            <w:r w:rsidRPr="005B099F">
              <w:rPr>
                <w:rFonts w:ascii="Calibri" w:hAnsi="Calibri" w:cs="Calibri"/>
                <w:color w:val="000000"/>
                <w:sz w:val="16"/>
                <w:lang w:eastAsia="es-BO"/>
              </w:rPr>
              <w:t>ITEM</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center"/>
              <w:rPr>
                <w:rFonts w:ascii="Calibri" w:hAnsi="Calibri" w:cs="Calibri"/>
                <w:color w:val="000000"/>
                <w:sz w:val="16"/>
                <w:lang w:eastAsia="es-BO"/>
              </w:rPr>
            </w:pPr>
            <w:r w:rsidRPr="005B099F">
              <w:rPr>
                <w:rFonts w:ascii="Calibri" w:hAnsi="Calibri" w:cs="Calibri"/>
                <w:color w:val="000000"/>
                <w:sz w:val="16"/>
                <w:lang w:eastAsia="es-BO"/>
              </w:rPr>
              <w:t>UNIDAD</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center"/>
              <w:rPr>
                <w:rFonts w:ascii="Calibri" w:hAnsi="Calibri" w:cs="Calibri"/>
                <w:color w:val="000000"/>
                <w:sz w:val="16"/>
                <w:lang w:eastAsia="es-BO"/>
              </w:rPr>
            </w:pPr>
            <w:r w:rsidRPr="005B099F">
              <w:rPr>
                <w:rFonts w:ascii="Calibri" w:hAnsi="Calibri" w:cs="Calibri"/>
                <w:color w:val="000000"/>
                <w:sz w:val="16"/>
                <w:lang w:eastAsia="es-BO"/>
              </w:rPr>
              <w:t>CANTIDAD</w:t>
            </w:r>
          </w:p>
        </w:tc>
      </w:tr>
      <w:tr w:rsidR="00541B3B" w:rsidRPr="005B099F" w:rsidTr="00541B3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MUEBLES Y ENSERES</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SILLA DE PLÁSTICO</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8</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PIZARRA ACRÍLICA</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MESA DE PLÁSTICO REUNIONES</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2</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GABETERO METÁLICO CON 4 CAJONES</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2</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ESTANTES METÁLICO TIPO MECANO</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2</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lastRenderedPageBreak/>
              <w:t>ESCRITORIO DE MADERA</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3</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SUB TOTAL</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EQUIPO DE COMPUTACIÓN</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IMPRESORA DE TINTA CONTINUA - MULTIUSO (DEPRECIACIÓN)</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EQP</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FLASH MEMORY 8GB</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3</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COMPUTADORA PORTÁTIL (DEPRECIACIÓN)</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EQP</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3</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SUB TOTAL</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EQUIPO ELECTRÓNICO</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GPS (DEPRECIACIÓN)</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EQP</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DATA SHOW (DEPRECIACIÓN)</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EQP</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SUB TOTAL</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MATERIAL INFORMATIVO</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VALLA DE GESTIÓN CON ESTRUCTURA METÁLICA Y BANNER (2.00 X 3.00)</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VALLA DE GESTIÓN BANNER (2.00 X 3.00)</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PLACA DE NUMERACIÓN</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50</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PLACA DE ENTREGA DE PROYECTO</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LETRERO DE PROYECTO CON ESTRUCTURA METÁLICA Y BANNER (2,00 X 3,00)</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AFICHE DE MEJORAMIENTO DE VIVIENDA</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HJA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50</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SUB TOTAL</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MATERIAL DE ESCRITORIO</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TAJADOR</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6</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TABLERO DE ANOTACIONES</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6</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PORTA DOCUMENTOS DE PLÁSTICO TAMAÑO OFICIO</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6</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PERFORADORA</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3</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PAPEL SABANA TAMAÑO RESMA</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PLI</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16</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PAPEL BOND TAMAÑO CARTA</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PQT</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20</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MARCADOR INDELEBLE</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5</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MARCADOR DE AGUA</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6</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LÁPIZ NEGRO</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15</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GRAMPAS</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CJA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6</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GOMA DE BORRAR</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6</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ENGRAMPADORA</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3</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CUADERNO DE 100 HOJAS TAMAÑO CARTA</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6</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CLIPS</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CJA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6</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CINTA SCOTCH TRANSPARENTE</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6</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CINTA MASKING</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6</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BOLÍGRAFO</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20</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ARCHIVADORES DE PALANCA</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25</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SUB TOTAL</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MATERIAL DE APOYO AL MEJORAMIENTO DE VIVIENDA</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IMPRESIÓN DE TARJETAS FAMILIARES</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HJA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50</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FORMULARIOS IMPRESOS CONTROL DE ALMACENES</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50</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CARPETAS FAMILIARES PLÁSTICAS</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100</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lastRenderedPageBreak/>
              <w:t>SUB TOTAL</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CAPACITACIÓN TALLER PARA PROMOTORES Y ALMACENEROS</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PAPEL SABANA TAMAÑO RESMA</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PLI</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16</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MARCADOR DE AGUA</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6</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CINTA MASKING</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6</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BOLÍGRAFO</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10</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SUB TOTAL</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CAPACITACIÓN TALLER EN TÉCNICAS CONSTRUCTIVAS</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TABLERO DE ANOTACIONES</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3</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PAPEL SABANA TAMAÑO RESMA</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PLI</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16</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MARCADOR DE AGUA</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6</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CINTA MASKING</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6</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BOLÍGRAFO</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6</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SUB TOTAL</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PERSONAL DE PROYECTO (FACTURADO URBANO)</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TÉCNICO OPERATIVO DE ÁREA (URBANO)</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PERSONA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TÉCNICO ALMACENERO (URBANO)</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PERSONA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EDUCADOR SOCIAL (URBANO)</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PERSONA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CONSTRUCTOR ESPECIALISTA P/INSTALACIÓN SANITARIA Y AGUA POTABLE (URBANO)</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PERSONA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2</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CONSTRUCTOR ESPECIALISTA P/INSTALACIÓN EN MATERIALES PREFABRICADOS (URBANO)</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PERSONA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2</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CONSTRUCTOR ESPECIALISTA P/INSTALACIÓN ELÉCTRICA (URBANO)</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PERSONA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2</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CONSTRUCTOR ALBAÑIL (URBANO)</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PERSONA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5</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CONSTRUCTOR - ALBAÑIL APOYO SOCIAL PARA POBLACIÓN VULNERABLE (CASOS ESPECIALES URBANO)</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PERSONA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2</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SUB TOTAL</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HERRAMIENTAS</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TESTER MULTÍMETRO</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TENAZA</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6</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TARRAJAS DE PVC DE 1/2</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50</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TALADRO</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SIERRA METÁLICA</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6</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RODILLO ESPUMA</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50</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PLOMADA 300GR</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6</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NIVEL DE MANO DE 30CM</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6</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MARTILLO</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4</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MANGUERA TRANSPARENTE DE NIVEL 3/8"</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M</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50</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LLAVE UNIVERSAL PARA TUBOS</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LLAVE STILSON</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LLAVE PERICO</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LÁPIZ DE CARPINTERO</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15</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HUINCHA DE 50M</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HOJAS PARA SIERRA MECÁNICA</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49</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GUANTES DE SEGURIDAD (ESPECIAL)</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6</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ESCUADRA (0,40X0,60)</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6</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DESTORNILLADOR PUNTA ESTRELLA</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lastRenderedPageBreak/>
              <w:t>DESTORNILLADOR PUNTA PLANA</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BROCHA 3</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50</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ALICATE</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FLEXO 10M</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12</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SUB TOTAL</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ROPA DE TRABAJO</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OVEROL</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7</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GUANTES</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14</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GORRA</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10</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CINTURÓN DE SEGURIDAD</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CHALECO DE IDENTIFICACIÓN</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14</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CASCO</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14</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BOTAS</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14</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SUB TOTAL</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COMBUSTIBLES Y LUBRICANTES</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GASOLINA PARA MOTOCICLETA(S)</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LT</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2200</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GASOLINA PARA CAMIONETA(S)</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LT</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3200</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CAMBIO DE FILTRO DE ACEITE DE TODOS LOS VEHÍCULOS</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PZA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2</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CAMBIO DE ACEITE DE TODOS LOS VEHÍCULOS</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LT</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12</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SUB TOTAL</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ALQUILERES</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ALQUILER DE OFICINA</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GLB</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ALQUILER DE ALMACENES</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GLB</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SUB TOTAL</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MANTENIMIENTO Y REPARACIÓN DE MOTORIZADOS</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MOTOCICLETA (DEPRECIACIÓN)</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GLB</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4</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CAMIONETA (DEPRECIACIÓN)</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GLB</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SUB TOTAL</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GASTOS VARIOS</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SERVICIOS BÁSICOS P/OFICINA (AGUA/ELECTRICIDAD/LIMPIEZA ETC.)</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GLB</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INTERNET</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GLB</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FOTOCOPIAS</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HJA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1500</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CERTIFICADO DE NO PROPIEDAD</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HJA</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100</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SUB TOTAL</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r w:rsidR="00541B3B" w:rsidRPr="005B099F" w:rsidTr="00541B3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RODAJES PEAJES Y OTROS</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RODAJE, PEAJES, ITF, IMPUESTO VEHÍCULOS Y OTROS</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GLB</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lang w:eastAsia="es-BO"/>
              </w:rPr>
            </w:pPr>
            <w:r w:rsidRPr="005B099F">
              <w:rPr>
                <w:rFonts w:ascii="Calibri" w:hAnsi="Calibri" w:cs="Calibri"/>
                <w:color w:val="000000"/>
                <w:sz w:val="16"/>
                <w:lang w:eastAsia="es-BO"/>
              </w:rPr>
              <w:t>1</w:t>
            </w:r>
          </w:p>
        </w:tc>
      </w:tr>
      <w:tr w:rsidR="00541B3B" w:rsidRPr="005B099F" w:rsidTr="00541B3B">
        <w:trPr>
          <w:trHeight w:val="255"/>
        </w:trPr>
        <w:tc>
          <w:tcPr>
            <w:tcW w:w="4206"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SUB TOTAL</w:t>
            </w:r>
          </w:p>
        </w:tc>
        <w:tc>
          <w:tcPr>
            <w:tcW w:w="3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c>
          <w:tcPr>
            <w:tcW w:w="414"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lang w:eastAsia="es-BO"/>
              </w:rPr>
            </w:pPr>
            <w:r w:rsidRPr="005B099F">
              <w:rPr>
                <w:rFonts w:ascii="Calibri" w:hAnsi="Calibri" w:cs="Calibri"/>
                <w:color w:val="000000"/>
                <w:sz w:val="16"/>
                <w:lang w:eastAsia="es-BO"/>
              </w:rPr>
              <w:t> </w:t>
            </w:r>
          </w:p>
        </w:tc>
      </w:tr>
    </w:tbl>
    <w:p w:rsidR="00541B3B" w:rsidRPr="00882269" w:rsidRDefault="00541B3B" w:rsidP="00541B3B">
      <w:pPr>
        <w:rPr>
          <w:lang w:val="es-ES_tradnl"/>
        </w:rPr>
      </w:pPr>
    </w:p>
    <w:p w:rsidR="00541B3B" w:rsidRPr="00882269" w:rsidRDefault="00541B3B" w:rsidP="00541B3B">
      <w:pPr>
        <w:keepNext/>
        <w:numPr>
          <w:ilvl w:val="0"/>
          <w:numId w:val="44"/>
        </w:numPr>
        <w:spacing w:before="240" w:after="60"/>
        <w:ind w:left="360" w:hanging="360"/>
        <w:outlineLvl w:val="0"/>
        <w:rPr>
          <w:rFonts w:ascii="Tahoma" w:hAnsi="Tahoma" w:cs="Tahoma"/>
          <w:b/>
          <w:bCs/>
          <w:color w:val="000000"/>
          <w:kern w:val="32"/>
          <w:lang w:val="es-ES_tradnl"/>
        </w:rPr>
      </w:pPr>
      <w:bookmarkStart w:id="156" w:name="_Toc71811173"/>
      <w:r w:rsidRPr="00882269">
        <w:rPr>
          <w:rFonts w:ascii="Tahoma" w:hAnsi="Tahoma" w:cs="Tahoma"/>
          <w:b/>
          <w:bCs/>
          <w:color w:val="000000"/>
          <w:kern w:val="32"/>
          <w:lang w:val="es-ES_tradnl"/>
        </w:rPr>
        <w:t>DETALLE DE ÍTEMS DEL PROYECTO</w:t>
      </w:r>
      <w:bookmarkEnd w:id="156"/>
    </w:p>
    <w:p w:rsidR="00541B3B" w:rsidRPr="00882269" w:rsidRDefault="00541B3B" w:rsidP="00541B3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541B3B" w:rsidRPr="00882269" w:rsidRDefault="00541B3B" w:rsidP="00541B3B">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541B3B" w:rsidRPr="005B099F" w:rsidTr="00541B3B">
        <w:trPr>
          <w:trHeight w:val="300"/>
        </w:trPr>
        <w:tc>
          <w:tcPr>
            <w:tcW w:w="930"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541B3B" w:rsidRPr="005B099F" w:rsidRDefault="00541B3B" w:rsidP="00541B3B">
            <w:pPr>
              <w:jc w:val="center"/>
              <w:rPr>
                <w:rFonts w:ascii="Calibri" w:hAnsi="Calibri" w:cs="Calibri"/>
                <w:color w:val="000000"/>
                <w:sz w:val="16"/>
                <w:szCs w:val="16"/>
                <w:lang w:eastAsia="es-BO"/>
              </w:rPr>
            </w:pPr>
            <w:bookmarkStart w:id="157" w:name="_Toc71811174"/>
            <w:r w:rsidRPr="005B099F">
              <w:rPr>
                <w:rFonts w:ascii="Calibri" w:hAnsi="Calibri" w:cs="Calibri"/>
                <w:color w:val="000000"/>
                <w:sz w:val="16"/>
                <w:szCs w:val="16"/>
                <w:lang w:eastAsia="es-BO"/>
              </w:rPr>
              <w:lastRenderedPageBreak/>
              <w:t>NUM ITEM</w:t>
            </w:r>
          </w:p>
        </w:tc>
        <w:tc>
          <w:tcPr>
            <w:tcW w:w="2080" w:type="pct"/>
            <w:tcBorders>
              <w:top w:val="single" w:sz="4" w:space="0" w:color="000000"/>
              <w:left w:val="nil"/>
              <w:bottom w:val="single" w:sz="4" w:space="0" w:color="000000"/>
              <w:right w:val="single" w:sz="4" w:space="0" w:color="000000"/>
            </w:tcBorders>
            <w:shd w:val="clear" w:color="000000" w:fill="66B2FF"/>
            <w:noWrap/>
            <w:vAlign w:val="bottom"/>
            <w:hideMark/>
          </w:tcPr>
          <w:p w:rsidR="00541B3B" w:rsidRPr="005B099F" w:rsidRDefault="00541B3B" w:rsidP="00541B3B">
            <w:pPr>
              <w:jc w:val="center"/>
              <w:rPr>
                <w:rFonts w:ascii="Calibri" w:hAnsi="Calibri" w:cs="Calibri"/>
                <w:color w:val="000000"/>
                <w:sz w:val="16"/>
                <w:szCs w:val="16"/>
                <w:lang w:eastAsia="es-BO"/>
              </w:rPr>
            </w:pPr>
            <w:r w:rsidRPr="005B099F">
              <w:rPr>
                <w:rFonts w:ascii="Calibri" w:hAnsi="Calibri" w:cs="Calibri"/>
                <w:color w:val="000000"/>
                <w:sz w:val="16"/>
                <w:szCs w:val="16"/>
                <w:lang w:eastAsia="es-BO"/>
              </w:rPr>
              <w:t>NOMBRE DEL ITEM</w:t>
            </w:r>
          </w:p>
        </w:tc>
        <w:tc>
          <w:tcPr>
            <w:tcW w:w="1990" w:type="pct"/>
            <w:tcBorders>
              <w:top w:val="single" w:sz="4" w:space="0" w:color="000000"/>
              <w:left w:val="nil"/>
              <w:bottom w:val="single" w:sz="4" w:space="0" w:color="000000"/>
              <w:right w:val="single" w:sz="4" w:space="0" w:color="000000"/>
            </w:tcBorders>
            <w:shd w:val="clear" w:color="000000" w:fill="66B2FF"/>
            <w:noWrap/>
            <w:vAlign w:val="bottom"/>
            <w:hideMark/>
          </w:tcPr>
          <w:p w:rsidR="00541B3B" w:rsidRPr="005B099F" w:rsidRDefault="00541B3B" w:rsidP="00541B3B">
            <w:pPr>
              <w:jc w:val="center"/>
              <w:rPr>
                <w:rFonts w:ascii="Calibri" w:hAnsi="Calibri" w:cs="Calibri"/>
                <w:color w:val="000000"/>
                <w:sz w:val="16"/>
                <w:szCs w:val="16"/>
                <w:lang w:eastAsia="es-BO"/>
              </w:rPr>
            </w:pPr>
            <w:r w:rsidRPr="005B099F">
              <w:rPr>
                <w:rFonts w:ascii="Calibri" w:hAnsi="Calibri" w:cs="Calibri"/>
                <w:color w:val="000000"/>
                <w:sz w:val="16"/>
                <w:szCs w:val="16"/>
                <w:lang w:eastAsia="es-BO"/>
              </w:rPr>
              <w:t>UNIDAD DE MEDIDA</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TRAZADO Y REPLANTEO</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GLOBAL</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EXCAVACIÓN DE 0 A 2,50 M (SIN AGOTAMIENTO)</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CUBICO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SOLADURA DE PIEDRA MANZANA SIN CONTRAPISO</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CUADRADO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ZAPATA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CUBICO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COLUMNA DE HORMIGÓN ARMADO (0,25X0,25)</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CUBICO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6</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VIGA DE ARRIOSTRE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CUBICO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7</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CIMIENTO DE HORMIGÓN CICLÓPEO</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CUBICO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8</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SOBRECIMIENTO DE HORMIGÓN CICLÓPEO 50% PIEDRA DESPLAZADORA</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CUBICO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9</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IMPERMEABILIZACIÓN CON CARTÓN ASFALTICO</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CUADRADO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10</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MURO DE LADRILLO DE 6H C/MORTERO DE CEMENTO (25X15X10) E=10 cm</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CUADRADO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11</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EMBOQUILLADO DE HORMIGÓN ARMADO PARA DINTEL DE LADRILLO (6 H)</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12</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VIGA CADENA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CUBICO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13</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LOSA ALIVIANADA CON VIGUETA PRETENSADA E=15CM</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CUADRADO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14</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IMPERMEABILIZACIÓN SOBRE LOSA</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CUADRADO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15</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CONTRAPISO DE HORMIGÓN E=5cm</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CUADRADO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16</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BOTAGUAS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17</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REVOQUE DE CIELO RASO B/LOSA</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CUADRADO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18</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REVOQUE INTERIOR DE CEMENTO</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CUADRADO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19</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REVOQUE INTERIOR DE YESO</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CUADRADO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20</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EMPEDRADO Y CONTRAPISO DE CEMENTO</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CUADRADO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21</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MESÓN DE HORMIGÓN ARMADO PARA COCINA</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CUADRADO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22</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PROVISIÓN Y COLOCADO DE LAVAPLATOS DE DOS FOSAS CON ACCESORIOS</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PIEZA</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23</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REVESTIMIENTO DE CERÁMICA PARA MESÓN</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CUADRADO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24</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REVESTIMIENTO DE CERÁMICA C/CEMENTO COLA</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CUADRADO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25</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PISO DE CERÁMICA C/CEMENTO COLA</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CUADRADO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26</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ZÓCALO DE CERÁMICA C/CEMENTO COLA</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27</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REVOQUE EXTERIOR DE CEMENTO</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CUADRADO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28</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PROVISIÓN Y COLOCADO VENTANA DE ALUMINIO LÍNEA 25 C/VIDRIO 4MM Y ACCESORIOS</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CUADRADO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29</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PROVISIÓN Y COLOCADO DE  PUERTA TABLERO DE MADERA SEMIDURA C/BARNIZ (1,00X2,30) (INC/MARCO Y QUINCALLERÍA)</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PIEZA</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30</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PROVISIÓN Y COLOCADO DE  PUERTA TABLERO DE MADERA SEMIDURA C/BARNIZ (0,90X2,30) (INC/MARCO Y QUINCALLERÍA)</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PIEZA</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31</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PROVISIÓN Y COLOCADO DE  PUERTA TABLERO DE MADERA SEMIDURA C/BARNIZ (0,80x2,30) (INC/MARCO Y QUINCALLERÍA)</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PIEZA</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32</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PINTURA LATEX CIELO RASO</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CUADRADO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33</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PINTURA INTERIOR LATEX</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CUADRADO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lastRenderedPageBreak/>
              <w:t>34</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PINTURA EXTERIOR LATEX</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 CUADRADO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35</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PROVISIÓN Y COLOCADO DE CAJONERÍA ALTA DE COCINA</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METRO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36</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PROVISION Y COLOCADO DE TANQUE PLASTICO DE AGUA DE 450 LITROS C/ ACCESORIOS</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GLOBAL</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37</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INSTALACIÓN DE AGUA POTABLE</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GLOBAL</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38</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INSTALACIÓN SANITARIA</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GLOBAL</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39</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PROVISIÓN Y COLOCADO DE LAVANDERÍA DE CEMENTO CON ACCESORIOS</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PIEZA</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40</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CÁMARA DE INSPECCIÓN DE LADRILLO GAMBOTE (24X12X6) (0,60X0,60)</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PIEZA</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41</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CÁMARA SÉPTICA DE LADRILLO GAMBOTE (24X12X6) (1,50X1,50)</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GLOBAL</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42</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POZO ABSORBENTE DE MAMPOSTERÍA DE PIEDRA H=2,50</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GLOBAL</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43</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PROVISIÓN E INSTALACIÓN DE ARTEFACTOS PARA BAÑO</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GLOBAL</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44</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PROVISIÓN Y COLOCADO DE DUCHA ELÉCTRICA</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PIEZA</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45</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PROVISIÓN E INSTALACIÓN DE PUESTA A TIERRA C/JABALINA</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PUNTO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46</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INSTALACIÓN ELÉCTRICA (PUNTO DE ILUMINACIÓN FOCO LED 18W)</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PUNTO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47</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INSTALACIÓN ELÉCTRICA (PUNTO TOMACORRIENTE SIMPLE)</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PUNTO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48</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INSTALACIÓN ELÉCTRICA (PUNTO TOMACORRIENTE DOBLE)</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PUNTO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49</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INSTALACIÓN ELÉCTRICA (TOMA DE FUERZA)</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PUNTO</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50</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TABLERO DE DISTRIBUCIÓN (3 CIRCUITOS)</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GLOBAL</w:t>
            </w:r>
          </w:p>
        </w:tc>
      </w:tr>
      <w:tr w:rsidR="00541B3B" w:rsidRPr="005B099F" w:rsidTr="00541B3B">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541B3B" w:rsidRPr="005B099F" w:rsidRDefault="00541B3B" w:rsidP="00541B3B">
            <w:pPr>
              <w:jc w:val="right"/>
              <w:rPr>
                <w:rFonts w:ascii="Calibri" w:hAnsi="Calibri" w:cs="Calibri"/>
                <w:color w:val="000000"/>
                <w:sz w:val="16"/>
                <w:szCs w:val="16"/>
                <w:lang w:eastAsia="es-BO"/>
              </w:rPr>
            </w:pPr>
            <w:r w:rsidRPr="005B099F">
              <w:rPr>
                <w:rFonts w:ascii="Calibri" w:hAnsi="Calibri" w:cs="Calibri"/>
                <w:color w:val="000000"/>
                <w:sz w:val="16"/>
                <w:szCs w:val="16"/>
                <w:lang w:eastAsia="es-BO"/>
              </w:rPr>
              <w:t>51</w:t>
            </w:r>
          </w:p>
        </w:tc>
        <w:tc>
          <w:tcPr>
            <w:tcW w:w="208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LIMPIEZA GENERAL</w:t>
            </w:r>
          </w:p>
        </w:tc>
        <w:tc>
          <w:tcPr>
            <w:tcW w:w="1990" w:type="pct"/>
            <w:tcBorders>
              <w:top w:val="nil"/>
              <w:left w:val="nil"/>
              <w:bottom w:val="single" w:sz="4" w:space="0" w:color="000000"/>
              <w:right w:val="single" w:sz="4" w:space="0" w:color="000000"/>
            </w:tcBorders>
            <w:shd w:val="clear" w:color="auto" w:fill="auto"/>
            <w:noWrap/>
            <w:vAlign w:val="bottom"/>
            <w:hideMark/>
          </w:tcPr>
          <w:p w:rsidR="00541B3B" w:rsidRPr="005B099F" w:rsidRDefault="00541B3B" w:rsidP="00541B3B">
            <w:pPr>
              <w:rPr>
                <w:rFonts w:ascii="Calibri" w:hAnsi="Calibri" w:cs="Calibri"/>
                <w:color w:val="000000"/>
                <w:sz w:val="16"/>
                <w:szCs w:val="16"/>
                <w:lang w:eastAsia="es-BO"/>
              </w:rPr>
            </w:pPr>
            <w:r w:rsidRPr="005B099F">
              <w:rPr>
                <w:rFonts w:ascii="Calibri" w:hAnsi="Calibri" w:cs="Calibri"/>
                <w:color w:val="000000"/>
                <w:sz w:val="16"/>
                <w:szCs w:val="16"/>
                <w:lang w:eastAsia="es-BO"/>
              </w:rPr>
              <w:t>GLOBAL</w:t>
            </w:r>
          </w:p>
        </w:tc>
      </w:tr>
    </w:tbl>
    <w:p w:rsidR="00541B3B" w:rsidRPr="0053408B" w:rsidRDefault="00541B3B" w:rsidP="00541B3B"/>
    <w:p w:rsidR="00541B3B" w:rsidRPr="00882269" w:rsidRDefault="00541B3B" w:rsidP="00541B3B">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1"/>
      <w:r w:rsidRPr="00882269">
        <w:rPr>
          <w:rFonts w:ascii="Tahoma" w:hAnsi="Tahoma" w:cs="Tahoma"/>
          <w:b/>
          <w:bCs/>
          <w:color w:val="000000"/>
          <w:kern w:val="32"/>
          <w:lang w:val="es-ES_tradnl"/>
        </w:rPr>
        <w:t>CONSTRUCCIÓN</w:t>
      </w:r>
      <w:bookmarkEnd w:id="157"/>
    </w:p>
    <w:p w:rsidR="00541B3B" w:rsidRPr="00882269" w:rsidRDefault="00541B3B" w:rsidP="00541B3B">
      <w:pPr>
        <w:rPr>
          <w:lang w:val="es-ES_tradnl"/>
        </w:rPr>
      </w:pPr>
    </w:p>
    <w:p w:rsidR="00541B3B" w:rsidRPr="00F15D7F" w:rsidRDefault="00541B3B" w:rsidP="00541B3B">
      <w:pPr>
        <w:jc w:val="both"/>
        <w:rPr>
          <w:rFonts w:ascii="Tahoma" w:hAnsi="Tahoma" w:cs="Tahoma"/>
        </w:rPr>
      </w:pPr>
      <w:bookmarkStart w:id="158" w:name="_Hlk179543256"/>
      <w:bookmarkStart w:id="159" w:name="_Hlk170208442"/>
      <w:r w:rsidRPr="00F15D7F">
        <w:rPr>
          <w:rFonts w:ascii="Tahoma" w:hAnsi="Tahoma" w:cs="Tahoma"/>
        </w:rPr>
        <w:t>Si la calidad de algún material no se encuentra especificada, obligatoriamente deberá merecer la aprobación del Inspector de Proyecto.</w:t>
      </w:r>
    </w:p>
    <w:p w:rsidR="00541B3B" w:rsidRPr="00A36FBE" w:rsidRDefault="00541B3B" w:rsidP="00541B3B">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rsidR="00541B3B" w:rsidRPr="00A8327A" w:rsidRDefault="00541B3B" w:rsidP="00541B3B">
      <w:pPr>
        <w:tabs>
          <w:tab w:val="left" w:pos="8711"/>
        </w:tabs>
        <w:jc w:val="both"/>
        <w:rPr>
          <w:rFonts w:ascii="Tahoma" w:hAnsi="Tahoma" w:cs="Tahoma"/>
          <w:highlight w:val="green"/>
        </w:rPr>
      </w:pPr>
      <w:bookmarkStart w:id="160" w:name="_Hlk170197607"/>
      <w:bookmarkEnd w:id="158"/>
      <w:r w:rsidRPr="00A8327A">
        <w:rPr>
          <w:rFonts w:ascii="Tahoma" w:hAnsi="Tahoma" w:cs="Tahoma"/>
          <w:b/>
          <w:bCs/>
          <w:highlight w:val="green"/>
        </w:rPr>
        <w:t>Cemento:</w:t>
      </w:r>
      <w:r w:rsidRPr="00A8327A">
        <w:rPr>
          <w:rFonts w:ascii="Tahoma" w:hAnsi="Tahoma" w:cs="Tahoma"/>
          <w:highlight w:val="green"/>
        </w:rPr>
        <w:t xml:space="preserve"> Se deberá utilizar cemento Portland 100% de origen nacional fresco y de calidad probada IP-40.</w:t>
      </w:r>
    </w:p>
    <w:p w:rsidR="00541B3B" w:rsidRPr="00A36FBE" w:rsidRDefault="00541B3B" w:rsidP="00541B3B">
      <w:pPr>
        <w:tabs>
          <w:tab w:val="left" w:pos="8711"/>
        </w:tabs>
        <w:jc w:val="both"/>
        <w:rPr>
          <w:rFonts w:ascii="Tahoma" w:hAnsi="Tahoma" w:cs="Tahoma"/>
        </w:rPr>
      </w:pPr>
      <w:r w:rsidRPr="00A8327A">
        <w:rPr>
          <w:rFonts w:ascii="Tahoma" w:hAnsi="Tahoma" w:cs="Tahoma"/>
          <w:b/>
          <w:bCs/>
          <w:highlight w:val="green"/>
        </w:rPr>
        <w:t>Cerámica:</w:t>
      </w:r>
      <w:r w:rsidRPr="00A8327A">
        <w:rPr>
          <w:rFonts w:ascii="Tahoma" w:hAnsi="Tahoma" w:cs="Tahoma"/>
          <w:highlight w:val="green"/>
        </w:rPr>
        <w:t xml:space="preserve"> Deberá utilizarse una cerámica nacional esmaltada de marca reconocida con una calidad mínima de PEI-3 o superior.</w:t>
      </w:r>
      <w:bookmarkEnd w:id="160"/>
    </w:p>
    <w:bookmarkEnd w:id="159"/>
    <w:p w:rsidR="00541B3B" w:rsidRPr="00882269" w:rsidRDefault="00541B3B" w:rsidP="00541B3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rsidR="00541B3B" w:rsidRPr="00F15D7F" w:rsidRDefault="00541B3B" w:rsidP="00541B3B">
      <w:pPr>
        <w:jc w:val="both"/>
        <w:rPr>
          <w:rFonts w:ascii="Tahoma" w:hAnsi="Tahoma" w:cs="Tahoma"/>
          <w:lang w:val="es-ES_tradnl"/>
        </w:rPr>
      </w:pPr>
    </w:p>
    <w:p w:rsidR="00541B3B" w:rsidRPr="00F15D7F" w:rsidRDefault="00541B3B" w:rsidP="00541B3B">
      <w:pPr>
        <w:jc w:val="both"/>
        <w:rPr>
          <w:rFonts w:ascii="Tahoma" w:hAnsi="Tahoma" w:cs="Tahoma"/>
          <w:lang w:eastAsia="es-ES"/>
        </w:rPr>
      </w:pPr>
      <w:r w:rsidRPr="00F15D7F">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541B3B" w:rsidRPr="00F15D7F" w:rsidRDefault="00541B3B" w:rsidP="00541B3B">
      <w:pPr>
        <w:jc w:val="both"/>
        <w:rPr>
          <w:rFonts w:ascii="Tahoma" w:hAnsi="Tahoma" w:cs="Tahoma"/>
          <w:lang w:val="es-ES_tradnl"/>
        </w:rPr>
      </w:pPr>
    </w:p>
    <w:p w:rsidR="00541B3B" w:rsidRPr="00F15D7F" w:rsidRDefault="00541B3B" w:rsidP="00541B3B">
      <w:pPr>
        <w:tabs>
          <w:tab w:val="left" w:pos="993"/>
        </w:tabs>
        <w:spacing w:line="260" w:lineRule="atLeast"/>
        <w:jc w:val="both"/>
        <w:rPr>
          <w:rFonts w:ascii="Tahoma" w:hAnsi="Tahoma" w:cs="Tahoma"/>
          <w:b/>
          <w:lang w:val="es-ES_tradnl"/>
        </w:rPr>
      </w:pPr>
      <w:r w:rsidRPr="00F15D7F">
        <w:rPr>
          <w:rFonts w:ascii="Tahoma" w:hAnsi="Tahoma" w:cs="Tahoma"/>
          <w:b/>
          <w:lang w:val="es-ES_tradnl"/>
        </w:rPr>
        <w:lastRenderedPageBreak/>
        <w:t>Proceso de provisión/dotación de materiales de construcción.</w:t>
      </w:r>
    </w:p>
    <w:p w:rsidR="00541B3B" w:rsidRPr="00882269" w:rsidRDefault="00541B3B" w:rsidP="00541B3B">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541B3B" w:rsidRPr="00882269" w:rsidRDefault="00541B3B" w:rsidP="00541B3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541B3B" w:rsidRPr="00882269" w:rsidRDefault="00541B3B" w:rsidP="00541B3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541B3B" w:rsidRPr="00882269" w:rsidRDefault="00541B3B" w:rsidP="00541B3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1" w:name="_Hlk118650468"/>
      <w:r w:rsidRPr="00882269">
        <w:rPr>
          <w:rFonts w:ascii="Tahoma" w:hAnsi="Tahoma" w:cs="Tahoma"/>
          <w:b/>
          <w:lang w:val="es-ES_tradnl"/>
        </w:rPr>
        <w:t>de construcción</w:t>
      </w:r>
      <w:bookmarkEnd w:id="161"/>
      <w:r w:rsidRPr="00882269">
        <w:rPr>
          <w:rFonts w:ascii="Tahoma" w:hAnsi="Tahoma" w:cs="Tahoma"/>
          <w:b/>
          <w:lang w:val="es-ES_tradnl"/>
        </w:rPr>
        <w:t>.</w:t>
      </w:r>
    </w:p>
    <w:p w:rsidR="00541B3B" w:rsidRPr="00882269" w:rsidRDefault="00541B3B" w:rsidP="00541B3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541B3B" w:rsidRPr="00882269" w:rsidRDefault="00541B3B" w:rsidP="00541B3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541B3B" w:rsidRPr="00882269" w:rsidRDefault="00541B3B" w:rsidP="00541B3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541B3B" w:rsidRPr="00882269" w:rsidRDefault="00541B3B" w:rsidP="00541B3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541B3B" w:rsidRPr="00882269" w:rsidRDefault="00541B3B" w:rsidP="00541B3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541B3B" w:rsidRPr="00882269" w:rsidRDefault="00541B3B" w:rsidP="00541B3B">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541B3B" w:rsidRPr="00882269" w:rsidRDefault="00541B3B" w:rsidP="00541B3B">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2" w:name="_Toc71811175"/>
      <w:r w:rsidRPr="00882269">
        <w:rPr>
          <w:rFonts w:ascii="Tahoma" w:hAnsi="Tahoma" w:cs="Tahoma"/>
          <w:b/>
          <w:bCs/>
          <w:color w:val="FF0000"/>
          <w:kern w:val="32"/>
          <w:lang w:val="es-ES_tradnl"/>
        </w:rPr>
        <w:t>PROVISIÓN E IMPLEMENTACIÓN DE PLANTÍN:</w:t>
      </w:r>
      <w:bookmarkEnd w:id="162"/>
    </w:p>
    <w:p w:rsidR="00541B3B" w:rsidRPr="00882269" w:rsidRDefault="00541B3B" w:rsidP="00541B3B">
      <w:pPr>
        <w:numPr>
          <w:ilvl w:val="0"/>
          <w:numId w:val="71"/>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rsidR="00541B3B" w:rsidRPr="00882269" w:rsidRDefault="00541B3B" w:rsidP="00541B3B">
      <w:pPr>
        <w:numPr>
          <w:ilvl w:val="0"/>
          <w:numId w:val="71"/>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rsidR="00541B3B" w:rsidRPr="00882269" w:rsidRDefault="00541B3B" w:rsidP="00541B3B">
      <w:pPr>
        <w:numPr>
          <w:ilvl w:val="0"/>
          <w:numId w:val="71"/>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rsidR="00541B3B" w:rsidRPr="00882269" w:rsidRDefault="00541B3B" w:rsidP="00541B3B">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rsidR="00541B3B" w:rsidRPr="00882269" w:rsidRDefault="00541B3B" w:rsidP="00541B3B">
      <w:pPr>
        <w:jc w:val="both"/>
        <w:rPr>
          <w:rFonts w:ascii="Tahoma" w:hAnsi="Tahoma" w:cs="Tahoma"/>
          <w:b/>
          <w:color w:val="FF0000"/>
        </w:rPr>
      </w:pPr>
    </w:p>
    <w:p w:rsidR="00541B3B" w:rsidRDefault="00541B3B" w:rsidP="00541B3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882269">
        <w:rPr>
          <w:rFonts w:ascii="Tahoma" w:hAnsi="Tahoma" w:cs="Tahoma"/>
          <w:b/>
          <w:bCs/>
          <w:color w:val="000000"/>
          <w:kern w:val="32"/>
          <w:lang w:val="es-ES_tradnl"/>
        </w:rPr>
        <w:lastRenderedPageBreak/>
        <w:t>ESPECIFICACIONES TÉCNICAS DE MATERIALES</w:t>
      </w:r>
      <w:bookmarkEnd w:id="163"/>
      <w:r w:rsidRPr="00882269">
        <w:rPr>
          <w:rFonts w:ascii="Tahoma" w:hAnsi="Tahoma" w:cs="Tahoma"/>
          <w:b/>
          <w:bCs/>
          <w:color w:val="000000"/>
          <w:kern w:val="32"/>
          <w:lang w:val="es-ES_tradnl"/>
        </w:rPr>
        <w:t xml:space="preserve"> DE CONSTRUCCIÓN</w:t>
      </w:r>
      <w:bookmarkEnd w:id="164"/>
    </w:p>
    <w:p w:rsidR="00541B3B" w:rsidRPr="006D6C69" w:rsidRDefault="00541B3B" w:rsidP="00541B3B">
      <w:pPr>
        <w:widowControl w:val="0"/>
        <w:autoSpaceDE w:val="0"/>
        <w:autoSpaceDN w:val="0"/>
        <w:spacing w:line="300" w:lineRule="auto"/>
        <w:jc w:val="both"/>
        <w:rPr>
          <w:rFonts w:ascii="Verdana" w:hAnsi="Verdana" w:cs="Arial"/>
          <w:b/>
          <w:i/>
          <w:color w:val="000000"/>
          <w:sz w:val="18"/>
          <w:szCs w:val="18"/>
          <w:u w:val="single"/>
        </w:rPr>
      </w:pPr>
    </w:p>
    <w:tbl>
      <w:tblPr>
        <w:tblW w:w="0" w:type="auto"/>
        <w:tblCellMar>
          <w:left w:w="70" w:type="dxa"/>
          <w:right w:w="70" w:type="dxa"/>
        </w:tblCellMar>
        <w:tblLook w:val="04A0" w:firstRow="1" w:lastRow="0" w:firstColumn="1" w:lastColumn="0" w:noHBand="0" w:noVBand="1"/>
      </w:tblPr>
      <w:tblGrid>
        <w:gridCol w:w="1899"/>
        <w:gridCol w:w="891"/>
        <w:gridCol w:w="6463"/>
      </w:tblGrid>
      <w:tr w:rsidR="00541B3B" w:rsidRPr="006A3491" w:rsidTr="00541B3B">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541B3B" w:rsidRPr="006A3491" w:rsidRDefault="00541B3B" w:rsidP="00541B3B">
            <w:pPr>
              <w:jc w:val="center"/>
              <w:rPr>
                <w:rFonts w:ascii="Calibri" w:hAnsi="Calibri" w:cs="Calibri"/>
                <w:b/>
                <w:bCs/>
                <w:color w:val="000000"/>
                <w:lang w:eastAsia="es-BO"/>
              </w:rPr>
            </w:pPr>
            <w:r w:rsidRPr="006A3491">
              <w:rPr>
                <w:rFonts w:ascii="Calibri" w:hAnsi="Calibri" w:cs="Calibri"/>
                <w:b/>
                <w:bCs/>
                <w:color w:val="000000"/>
                <w:lang w:eastAsia="es-BO"/>
              </w:rPr>
              <w:t>DESCRIPCION DE INSUMOS</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jc w:val="center"/>
              <w:rPr>
                <w:rFonts w:ascii="Calibri" w:hAnsi="Calibri" w:cs="Calibri"/>
                <w:b/>
                <w:bCs/>
                <w:color w:val="000000"/>
                <w:lang w:eastAsia="es-BO"/>
              </w:rPr>
            </w:pPr>
            <w:r w:rsidRPr="006A3491">
              <w:rPr>
                <w:rFonts w:ascii="Calibri" w:hAnsi="Calibri" w:cs="Calibri"/>
                <w:b/>
                <w:bCs/>
                <w:color w:val="000000"/>
                <w:lang w:eastAsia="es-BO"/>
              </w:rPr>
              <w:t>NOMBRE DEL INSUMO</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jc w:val="center"/>
              <w:rPr>
                <w:rFonts w:ascii="Calibri" w:hAnsi="Calibri" w:cs="Calibri"/>
                <w:b/>
                <w:bCs/>
                <w:color w:val="000000"/>
                <w:lang w:eastAsia="es-BO"/>
              </w:rPr>
            </w:pPr>
            <w:r w:rsidRPr="006A3491">
              <w:rPr>
                <w:rFonts w:ascii="Calibri" w:hAnsi="Calibri" w:cs="Calibri"/>
                <w:b/>
                <w:bCs/>
                <w:color w:val="000000"/>
                <w:lang w:eastAsia="es-BO"/>
              </w:rPr>
              <w:t>UNIDAD</w:t>
            </w:r>
          </w:p>
        </w:tc>
        <w:tc>
          <w:tcPr>
            <w:tcW w:w="6564"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jc w:val="center"/>
              <w:rPr>
                <w:rFonts w:ascii="Calibri" w:hAnsi="Calibri" w:cs="Calibri"/>
                <w:b/>
                <w:bCs/>
                <w:color w:val="000000"/>
                <w:lang w:eastAsia="es-BO"/>
              </w:rPr>
            </w:pPr>
            <w:r w:rsidRPr="006A3491">
              <w:rPr>
                <w:rFonts w:ascii="Calibri" w:hAnsi="Calibri" w:cs="Calibri"/>
                <w:b/>
                <w:bCs/>
                <w:color w:val="000000"/>
                <w:lang w:eastAsia="es-BO"/>
              </w:rPr>
              <w:t>ESPECIFICACIONES TECNICAS (REQUISITOS SOBRE EL PRODUCTO)</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ALAMBRE DE AMARRE</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6A3491">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6A3491">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ALAMBRE DE COBRE Nº 10 AWG</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Es un elemento que provee la trayectoria para el flujo de la corriente en las instalaciones eléctricas.</w:t>
            </w:r>
            <w:r w:rsidRPr="006A3491">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A3491">
              <w:rPr>
                <w:rFonts w:ascii="Calibri" w:hAnsi="Calibri" w:cs="Calibri"/>
                <w:color w:val="000000"/>
                <w:lang w:eastAsia="es-BO"/>
              </w:rPr>
              <w:br/>
              <w:t>Deberá ser de buena calidad, de marca reconocida y deberá cumplir con la Norma NB777 Instalaciones Eléctricas.</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ALAMBRE DE COBRE Nº 12 AWG</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Es un elemento que provee la trayectoria para el flujo de la corriente en las instalaciones eléctricas.</w:t>
            </w:r>
            <w:r w:rsidRPr="006A3491">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A3491">
              <w:rPr>
                <w:rFonts w:ascii="Calibri" w:hAnsi="Calibri" w:cs="Calibri"/>
                <w:color w:val="000000"/>
                <w:lang w:eastAsia="es-BO"/>
              </w:rPr>
              <w:br/>
              <w:t>Deberá ser de buena calidad, de marca reconocida y deberá cumplir con la Norma NB777 Instalaciones Eléctricas.</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ALAMBRE DE COBRE Nº 14 AWG</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Es un elemento que provee la trayectoria para el flujo de la corriente en las instalaciones eléctricas.</w:t>
            </w:r>
            <w:r w:rsidRPr="006A3491">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A3491">
              <w:rPr>
                <w:rFonts w:ascii="Calibri" w:hAnsi="Calibri" w:cs="Calibri"/>
                <w:color w:val="000000"/>
                <w:lang w:eastAsia="es-BO"/>
              </w:rPr>
              <w:br/>
              <w:t>Deberá ser de buena calidad, de marca reconocida y deberá cumplir con la Norma NB777 Instalaciones Eléctricas.</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ALQUITRÁN</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A3491">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A3491">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 xml:space="preserve">ARENA </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6A3491">
              <w:rPr>
                <w:rFonts w:ascii="Calibri" w:hAnsi="Calibri" w:cs="Calibri"/>
                <w:b/>
                <w:bCs/>
                <w:color w:val="000000"/>
                <w:lang w:eastAsia="es-BO"/>
              </w:rPr>
              <w:t>libre de sustancias perjudiciales tales como escorias arcillas y material orgánico.</w:t>
            </w:r>
            <w:r w:rsidRPr="006A3491">
              <w:rPr>
                <w:rFonts w:ascii="Calibri" w:hAnsi="Calibri" w:cs="Calibri"/>
                <w:color w:val="000000"/>
                <w:lang w:eastAsia="es-BO"/>
              </w:rPr>
              <w:br/>
              <w:t>Deberá contar con Partículas duras, resistentes y durables.</w:t>
            </w:r>
            <w:r w:rsidRPr="006A3491">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6A3491">
              <w:rPr>
                <w:rFonts w:ascii="Calibri" w:hAnsi="Calibri" w:cs="Calibri"/>
                <w:color w:val="000000"/>
                <w:lang w:eastAsia="es-BO"/>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ARENA FINA</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6A3491">
              <w:rPr>
                <w:rFonts w:ascii="Calibri" w:hAnsi="Calibri" w:cs="Calibri"/>
                <w:color w:val="000000"/>
                <w:lang w:eastAsia="es-BO"/>
              </w:rPr>
              <w:br/>
              <w:t>Los yacimientos de arena a ser utilizados , deberán ser aprobados por el Inspector de Obra, en base a los resultados que arrojen los ensayos realizados en muestras representativas de cada yacimiento.</w:t>
            </w:r>
            <w:r w:rsidRPr="006A3491">
              <w:rPr>
                <w:rFonts w:ascii="Calibri" w:hAnsi="Calibri" w:cs="Calibri"/>
                <w:color w:val="000000"/>
                <w:lang w:eastAsia="es-BO"/>
              </w:rPr>
              <w:br/>
              <w:t>En caso de utilizarse arenas provenientes de machaqueo de granitos, basaltos y rocas análogas, no deberán acusar principios de descomposición.</w:t>
            </w:r>
            <w:r w:rsidRPr="006A3491">
              <w:rPr>
                <w:rFonts w:ascii="Calibri" w:hAnsi="Calibri" w:cs="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BARNIZ</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 xml:space="preserve">Producto formulado en base a resinas sintéticas modificadas y aditivos especiales, que le dan a la película de este barniz una gran resistencia al exterior. Tiene una terminación transparente </w:t>
            </w:r>
            <w:r w:rsidRPr="006A3491">
              <w:rPr>
                <w:rFonts w:ascii="Calibri" w:hAnsi="Calibri" w:cs="Calibri"/>
                <w:b/>
                <w:bCs/>
                <w:color w:val="000000"/>
                <w:lang w:eastAsia="es-BO"/>
              </w:rPr>
              <w:t>de alto brillo (NO SE ACEPTARA OTRO)</w:t>
            </w:r>
            <w:r w:rsidRPr="006A3491">
              <w:rPr>
                <w:rFonts w:ascii="Calibri" w:hAnsi="Calibri" w:cs="Calibri"/>
                <w:color w:val="000000"/>
                <w:lang w:eastAsia="es-BO"/>
              </w:rPr>
              <w:t>, dureza y flexibilidad.</w:t>
            </w:r>
            <w:r w:rsidRPr="006A3491">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6A3491">
              <w:rPr>
                <w:rFonts w:ascii="Calibri" w:hAnsi="Calibri" w:cs="Calibri"/>
                <w:color w:val="000000"/>
                <w:lang w:eastAsia="es-BO"/>
              </w:rPr>
              <w:br/>
              <w:t xml:space="preserve">La madera barnizada presenta una gran resistencia a las aguas de lluvia, destacando además la veta natural de ella. </w:t>
            </w:r>
            <w:r w:rsidRPr="006A3491">
              <w:rPr>
                <w:rFonts w:ascii="Calibri" w:hAnsi="Calibri" w:cs="Calibri"/>
                <w:color w:val="000000"/>
                <w:lang w:eastAsia="es-BO"/>
              </w:rPr>
              <w:br/>
              <w:t>Las características del material serán:</w:t>
            </w:r>
            <w:r w:rsidRPr="006A3491">
              <w:rPr>
                <w:rFonts w:ascii="Calibri" w:hAnsi="Calibri" w:cs="Calibri"/>
                <w:color w:val="000000"/>
                <w:lang w:eastAsia="es-BO"/>
              </w:rPr>
              <w:br/>
              <w:t>Naturaleza Química: Resinas sintéticas disueltas en aguarrás mineral.</w:t>
            </w:r>
            <w:r w:rsidRPr="006A3491">
              <w:rPr>
                <w:rFonts w:ascii="Calibri" w:hAnsi="Calibri" w:cs="Calibri"/>
                <w:color w:val="000000"/>
                <w:lang w:eastAsia="es-BO"/>
              </w:rPr>
              <w:br/>
              <w:t>Color: Incoloro y varios de acuerdo a requerimiento.</w:t>
            </w:r>
            <w:r w:rsidRPr="006A3491">
              <w:rPr>
                <w:rFonts w:ascii="Calibri" w:hAnsi="Calibri" w:cs="Calibri"/>
                <w:color w:val="000000"/>
                <w:lang w:eastAsia="es-BO"/>
              </w:rPr>
              <w:br/>
            </w:r>
            <w:r w:rsidRPr="006A3491">
              <w:rPr>
                <w:rFonts w:ascii="Calibri" w:hAnsi="Calibri" w:cs="Calibri"/>
                <w:b/>
                <w:bCs/>
                <w:color w:val="000000"/>
                <w:lang w:eastAsia="es-BO"/>
              </w:rPr>
              <w:t>Acabado: Brillante.</w:t>
            </w:r>
            <w:r w:rsidRPr="006A3491">
              <w:rPr>
                <w:rFonts w:ascii="Calibri" w:hAnsi="Calibri" w:cs="Calibri"/>
                <w:color w:val="000000"/>
                <w:lang w:eastAsia="es-BO"/>
              </w:rPr>
              <w:br/>
              <w:t>Rendimiento: 40±5 m²/gal/mano, dependiendo del grado de absorción, rugosidad y espesor de película.</w:t>
            </w:r>
            <w:r w:rsidRPr="006A3491">
              <w:rPr>
                <w:rFonts w:ascii="Calibri" w:hAnsi="Calibri" w:cs="Calibri"/>
                <w:color w:val="000000"/>
                <w:lang w:eastAsia="es-BO"/>
              </w:rPr>
              <w:br/>
              <w:t>Número de capas: 2 para interior, y &gt;3 para exterior con tinte.</w:t>
            </w:r>
            <w:r w:rsidRPr="006A3491">
              <w:rPr>
                <w:rFonts w:ascii="Calibri" w:hAnsi="Calibri" w:cs="Calibri"/>
                <w:color w:val="000000"/>
                <w:lang w:eastAsia="es-BO"/>
              </w:rPr>
              <w:br/>
              <w:t>Aplicación: Brocha, rodillo y pistola.</w:t>
            </w:r>
            <w:r w:rsidRPr="006A3491">
              <w:rPr>
                <w:rFonts w:ascii="Calibri" w:hAnsi="Calibri" w:cs="Calibri"/>
                <w:color w:val="000000"/>
                <w:lang w:eastAsia="es-BO"/>
              </w:rPr>
              <w:br/>
              <w:t>Diluyente: Aguarrás mineral.</w:t>
            </w:r>
            <w:r w:rsidRPr="006A3491">
              <w:rPr>
                <w:rFonts w:ascii="Calibri" w:hAnsi="Calibri" w:cs="Calibri"/>
                <w:color w:val="000000"/>
                <w:lang w:eastAsia="es-BO"/>
              </w:rPr>
              <w:br/>
              <w:t>Dilución: ¼ lt/gl para brocha y rodillo, y ½ lt/gl para pistola.</w:t>
            </w:r>
            <w:r w:rsidRPr="006A3491">
              <w:rPr>
                <w:rFonts w:ascii="Calibri" w:hAnsi="Calibri" w:cs="Calibri"/>
                <w:color w:val="000000"/>
                <w:lang w:eastAsia="es-BO"/>
              </w:rPr>
              <w:br/>
              <w:t>Condiciones de secado: 20ºC, 60% H.R y 50 micrones espesor húmedo.</w:t>
            </w:r>
            <w:r w:rsidRPr="006A3491">
              <w:rPr>
                <w:rFonts w:ascii="Calibri" w:hAnsi="Calibri" w:cs="Calibri"/>
                <w:color w:val="000000"/>
                <w:lang w:eastAsia="es-BO"/>
              </w:rPr>
              <w:br/>
              <w:t>Secado Tacto: 6-8 horas.</w:t>
            </w:r>
            <w:r w:rsidRPr="006A3491">
              <w:rPr>
                <w:rFonts w:ascii="Calibri" w:hAnsi="Calibri" w:cs="Calibri"/>
                <w:color w:val="000000"/>
                <w:lang w:eastAsia="es-BO"/>
              </w:rPr>
              <w:br/>
              <w:t>Secado entre manos: 24 horas.</w:t>
            </w:r>
            <w:r w:rsidRPr="006A3491">
              <w:rPr>
                <w:rFonts w:ascii="Calibri" w:hAnsi="Calibri" w:cs="Calibri"/>
                <w:color w:val="000000"/>
                <w:lang w:eastAsia="es-BO"/>
              </w:rPr>
              <w:br/>
              <w:t>Secado final: 48 horas.</w:t>
            </w:r>
            <w:r w:rsidRPr="006A3491">
              <w:rPr>
                <w:rFonts w:ascii="Calibri" w:hAnsi="Calibri" w:cs="Calibri"/>
                <w:color w:val="000000"/>
                <w:lang w:eastAsia="es-BO"/>
              </w:rPr>
              <w:br/>
              <w:t>Estabilidad de almacenaje: 24 meses en envases herméticamente cerrados 10-30ºC y H.R. menor a 80%.</w:t>
            </w:r>
            <w:r w:rsidRPr="006A3491">
              <w:rPr>
                <w:rFonts w:ascii="Calibri" w:hAnsi="Calibri" w:cs="Calibri"/>
                <w:color w:val="000000"/>
                <w:lang w:eastAsia="es-BO"/>
              </w:rPr>
              <w:br/>
              <w:t>La Entidad Ejecutora deberá garantizar que el material de referencia sea de buena calidad y de marca reconocida.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BISAGRA DE 4"</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Este material se emplea en puertas y ventanas. (Permite abrir la hoja de la puerta o ventana).</w:t>
            </w:r>
            <w:r w:rsidRPr="006A3491">
              <w:rPr>
                <w:rFonts w:ascii="Calibri" w:hAnsi="Calibri" w:cs="Calibri"/>
                <w:color w:val="000000"/>
                <w:lang w:eastAsia="es-BO"/>
              </w:rPr>
              <w:br/>
              <w:t>Características que debe cumplir:</w:t>
            </w:r>
            <w:r w:rsidRPr="006A3491">
              <w:rPr>
                <w:rFonts w:ascii="Calibri" w:hAnsi="Calibri" w:cs="Calibri"/>
                <w:color w:val="000000"/>
                <w:lang w:eastAsia="es-BO"/>
              </w:rPr>
              <w:br/>
              <w:t xml:space="preserve">Dimensiones mínimas: </w:t>
            </w:r>
            <w:r w:rsidRPr="006A3491">
              <w:rPr>
                <w:rFonts w:ascii="Calibri" w:hAnsi="Calibri" w:cs="Calibri"/>
                <w:color w:val="000000"/>
                <w:lang w:eastAsia="es-BO"/>
              </w:rPr>
              <w:br/>
              <w:t>- Largo x ancho: 102.0 x 102.0 mm.</w:t>
            </w:r>
            <w:r w:rsidRPr="006A3491">
              <w:rPr>
                <w:rFonts w:ascii="Calibri" w:hAnsi="Calibri" w:cs="Calibri"/>
                <w:color w:val="000000"/>
                <w:lang w:eastAsia="es-BO"/>
              </w:rPr>
              <w:br/>
              <w:t>- Espesor: 2.5 mm.</w:t>
            </w:r>
            <w:r w:rsidRPr="006A3491">
              <w:rPr>
                <w:rFonts w:ascii="Calibri" w:hAnsi="Calibri" w:cs="Calibri"/>
                <w:color w:val="000000"/>
                <w:lang w:eastAsia="es-BO"/>
              </w:rPr>
              <w:br/>
              <w:t>Terminado: Cobrizado</w:t>
            </w:r>
            <w:r w:rsidRPr="006A3491">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CAJA DE REGISTRO DE PVC</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6A3491">
              <w:rPr>
                <w:rFonts w:ascii="Calibri" w:hAnsi="Calibri" w:cs="Calibri"/>
                <w:color w:val="000000"/>
                <w:lang w:eastAsia="es-BO"/>
              </w:rPr>
              <w:br/>
              <w:t>El limpiador y el pegamento para PVC serán de buena calidad debidamente aprobado por el Inspector de Obra.</w:t>
            </w:r>
            <w:r w:rsidRPr="006A3491">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6A3491">
              <w:rPr>
                <w:rFonts w:ascii="Calibri" w:hAnsi="Calibri" w:cs="Calibri"/>
                <w:color w:val="000000"/>
                <w:lang w:eastAsia="es-BO"/>
              </w:rPr>
              <w:br/>
              <w:t>Características que debe cumplir:</w:t>
            </w:r>
            <w:r w:rsidRPr="006A3491">
              <w:rPr>
                <w:rFonts w:ascii="Calibri" w:hAnsi="Calibri" w:cs="Calibri"/>
                <w:color w:val="000000"/>
                <w:lang w:eastAsia="es-BO"/>
              </w:rPr>
              <w:br/>
              <w:t>• La caja de registro de PVC de terminación M/H</w:t>
            </w:r>
            <w:r w:rsidRPr="006A3491">
              <w:rPr>
                <w:rFonts w:ascii="Calibri" w:hAnsi="Calibri" w:cs="Calibri"/>
                <w:color w:val="000000"/>
                <w:lang w:eastAsia="es-BO"/>
              </w:rPr>
              <w:br/>
              <w:t xml:space="preserve">• No deberá ser piezas  obtenidas mediante cortes o cortados en seco, </w:t>
            </w:r>
            <w:r w:rsidRPr="006A3491">
              <w:rPr>
                <w:rFonts w:ascii="Calibri" w:hAnsi="Calibri" w:cs="Calibri"/>
                <w:color w:val="000000"/>
                <w:lang w:eastAsia="es-BO"/>
              </w:rPr>
              <w:br/>
              <w:t xml:space="preserve">• Dimensiones de altura 30cm y ancho de 40cm </w:t>
            </w:r>
            <w:r w:rsidRPr="006A3491">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CAJA PARA 1 TÉRMICO</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A3491">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CAJA PARA 3 TÉRMICOS</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CAJA PLÁSTICA CIRCULAR</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6A3491">
              <w:rPr>
                <w:rFonts w:ascii="Calibri" w:hAnsi="Calibri" w:cs="Calibri"/>
                <w:color w:val="000000"/>
                <w:lang w:eastAsia="es-BO"/>
              </w:rPr>
              <w:br/>
              <w:t>Caja plástica circular; Material: PVC; Uso para instalaciones eléctricas en general. Recomendado su uso en áreas húmedas.</w:t>
            </w:r>
            <w:r w:rsidRPr="006A3491">
              <w:rPr>
                <w:rFonts w:ascii="Calibri" w:hAnsi="Calibri" w:cs="Calibri"/>
                <w:color w:val="000000"/>
                <w:lang w:eastAsia="es-BO"/>
              </w:rPr>
              <w:br/>
            </w:r>
            <w:r w:rsidRPr="006A3491">
              <w:rPr>
                <w:rFonts w:ascii="Calibri" w:hAnsi="Calibri" w:cs="Calibri"/>
                <w:b/>
                <w:bCs/>
                <w:color w:val="000000"/>
                <w:lang w:eastAsia="es-BO"/>
              </w:rPr>
              <w:t>Deberá ser de buena calidad resistente y con fijación metálica</w:t>
            </w:r>
            <w:r w:rsidRPr="006A3491">
              <w:rPr>
                <w:rFonts w:ascii="Calibri" w:hAnsi="Calibri" w:cs="Calibri"/>
                <w:color w:val="000000"/>
                <w:lang w:eastAsia="es-BO"/>
              </w:rPr>
              <w:t xml:space="preserve"> empotrado en ambos lados de la caja, para asegurar con tornillos la tapa o para los puntos de iluminación.</w:t>
            </w:r>
            <w:r w:rsidRPr="006A3491">
              <w:rPr>
                <w:rFonts w:ascii="Calibri" w:hAnsi="Calibri" w:cs="Calibri"/>
                <w:color w:val="000000"/>
                <w:lang w:eastAsia="es-BO"/>
              </w:rPr>
              <w:br/>
              <w:t>Deberá ser de buena calidad y de marca reconocida.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 xml:space="preserve">CAJA PLÁSTICA RECTANGULAR </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6A3491">
              <w:rPr>
                <w:rFonts w:ascii="Calibri" w:hAnsi="Calibri" w:cs="Calibri"/>
                <w:color w:val="000000"/>
                <w:lang w:eastAsia="es-BO"/>
              </w:rPr>
              <w:br/>
            </w:r>
            <w:r w:rsidRPr="006A3491">
              <w:rPr>
                <w:rFonts w:ascii="Calibri" w:hAnsi="Calibri" w:cs="Calibri"/>
                <w:color w:val="000000"/>
                <w:lang w:eastAsia="es-BO"/>
              </w:rPr>
              <w:br/>
              <w:t>Caja plástica rectangular; Medida: 2"" x 4"";Material: PVC; Uso para instalaciones eléctricas en general; Recomendado su uso en áreas húmedas.</w:t>
            </w:r>
            <w:r w:rsidRPr="006A3491">
              <w:rPr>
                <w:rFonts w:ascii="Calibri" w:hAnsi="Calibri" w:cs="Calibri"/>
                <w:color w:val="000000"/>
                <w:lang w:eastAsia="es-BO"/>
              </w:rPr>
              <w:br/>
            </w:r>
            <w:r w:rsidRPr="006A3491">
              <w:rPr>
                <w:rFonts w:ascii="Calibri" w:hAnsi="Calibri" w:cs="Calibri"/>
                <w:b/>
                <w:bCs/>
                <w:color w:val="000000"/>
                <w:lang w:eastAsia="es-BO"/>
              </w:rPr>
              <w:t>Deberá ser de buena calidad resistente y con fijación metálica empotrado en ambos lados de la caja</w:t>
            </w:r>
            <w:r w:rsidRPr="006A3491">
              <w:rPr>
                <w:rFonts w:ascii="Calibri" w:hAnsi="Calibri" w:cs="Calibri"/>
                <w:color w:val="000000"/>
                <w:lang w:eastAsia="es-BO"/>
              </w:rPr>
              <w:t>, para asegurar con tornillos el interruptor o el tomacorriente.</w:t>
            </w:r>
            <w:r w:rsidRPr="006A3491">
              <w:rPr>
                <w:rFonts w:ascii="Calibri" w:hAnsi="Calibri" w:cs="Calibri"/>
                <w:color w:val="000000"/>
                <w:lang w:eastAsia="es-BO"/>
              </w:rPr>
              <w:br/>
              <w:t>Deberá ser de buena calidad y de marca reconocida.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CAJA SIFONADA PVC INC/REJILLA DE PISO</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A3491">
              <w:rPr>
                <w:rFonts w:ascii="Calibri" w:hAnsi="Calibri" w:cs="Calibri"/>
                <w:color w:val="000000"/>
                <w:lang w:eastAsia="es-BO"/>
              </w:rPr>
              <w:br/>
              <w:t xml:space="preserve">los accesorios deben tener las siguientes características: </w:t>
            </w:r>
            <w:r w:rsidRPr="006A3491">
              <w:rPr>
                <w:rFonts w:ascii="Calibri" w:hAnsi="Calibri" w:cs="Calibri"/>
                <w:color w:val="000000"/>
                <w:lang w:eastAsia="es-BO"/>
              </w:rPr>
              <w:br/>
              <w:t xml:space="preserve">• Dimensiones de 4” x2” con sello hidráulico </w:t>
            </w:r>
            <w:r w:rsidRPr="006A3491">
              <w:rPr>
                <w:rFonts w:ascii="Calibri" w:hAnsi="Calibri" w:cs="Calibri"/>
                <w:color w:val="000000"/>
                <w:lang w:eastAsia="es-BO"/>
              </w:rPr>
              <w:br/>
              <w:t>• Caja sifonada con sifón interno extraíble</w:t>
            </w:r>
            <w:r w:rsidRPr="006A3491">
              <w:rPr>
                <w:rFonts w:ascii="Calibri" w:hAnsi="Calibri" w:cs="Calibri"/>
                <w:color w:val="000000"/>
                <w:lang w:eastAsia="es-BO"/>
              </w:rPr>
              <w:br/>
              <w:t>• La caja debe tener su tapa de rejilla metálica de diámetro de 9.7 cm o 4”.</w:t>
            </w:r>
            <w:r w:rsidRPr="006A3491">
              <w:rPr>
                <w:rFonts w:ascii="Calibri" w:hAnsi="Calibri" w:cs="Calibri"/>
                <w:color w:val="000000"/>
                <w:lang w:eastAsia="es-BO"/>
              </w:rPr>
              <w:br/>
              <w:t xml:space="preserve">• La procedencia del material sera de fabrica por inyección de molde </w:t>
            </w:r>
            <w:r w:rsidRPr="006A3491">
              <w:rPr>
                <w:rFonts w:ascii="Calibri" w:hAnsi="Calibri" w:cs="Calibri"/>
                <w:color w:val="000000"/>
                <w:lang w:eastAsia="es-BO"/>
              </w:rPr>
              <w:br/>
              <w:t>• No deberá ser el uso de piezas espaciales obtenidas mediante cortes</w:t>
            </w:r>
            <w:r w:rsidRPr="006A3491">
              <w:rPr>
                <w:rFonts w:ascii="Calibri" w:hAnsi="Calibri" w:cs="Calibri"/>
                <w:color w:val="000000"/>
                <w:lang w:eastAsia="es-BO"/>
              </w:rPr>
              <w:br/>
              <w:t xml:space="preserve">• Superficie externa e interna lisas y estar libres de grietas, fisuras, ondulaciones y otros defectos que alteren su calidad. </w:t>
            </w:r>
            <w:r w:rsidRPr="006A3491">
              <w:rPr>
                <w:rFonts w:ascii="Calibri" w:hAnsi="Calibri" w:cs="Calibri"/>
                <w:color w:val="000000"/>
                <w:lang w:eastAsia="es-BO"/>
              </w:rPr>
              <w:br/>
              <w:t xml:space="preserve">• Los accesorios deberán ser de color uniforme. </w:t>
            </w:r>
            <w:r w:rsidRPr="006A3491">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6A3491">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CAJONERÍA ALTA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A3491">
              <w:rPr>
                <w:rFonts w:ascii="Calibri" w:hAnsi="Calibri" w:cs="Calibri"/>
                <w:color w:val="000000"/>
                <w:lang w:eastAsia="es-BO"/>
              </w:rPr>
              <w:br/>
              <w:t>- La cajonería será de material melamina de 15mm de espesor.</w:t>
            </w:r>
            <w:r w:rsidRPr="006A3491">
              <w:rPr>
                <w:rFonts w:ascii="Calibri" w:hAnsi="Calibri" w:cs="Calibri"/>
                <w:color w:val="000000"/>
                <w:lang w:eastAsia="es-BO"/>
              </w:rPr>
              <w:br/>
              <w:t>- Se usará tornillos y ramplús de 6”.</w:t>
            </w:r>
            <w:r w:rsidRPr="006A3491">
              <w:rPr>
                <w:rFonts w:ascii="Calibri" w:hAnsi="Calibri" w:cs="Calibri"/>
                <w:color w:val="000000"/>
                <w:lang w:eastAsia="es-BO"/>
              </w:rPr>
              <w:br/>
              <w:t>- Se usarán bisagras de 2.5 pulgadas de buena calidad.</w:t>
            </w:r>
            <w:r w:rsidRPr="006A3491">
              <w:rPr>
                <w:rFonts w:ascii="Calibri" w:hAnsi="Calibri" w:cs="Calibri"/>
                <w:color w:val="000000"/>
                <w:lang w:eastAsia="es-BO"/>
              </w:rPr>
              <w:br/>
              <w:t>- Jalones para material melánico.</w:t>
            </w:r>
            <w:r w:rsidRPr="006A3491">
              <w:rPr>
                <w:rFonts w:ascii="Calibri" w:hAnsi="Calibri" w:cs="Calibri"/>
                <w:color w:val="000000"/>
                <w:lang w:eastAsia="es-BO"/>
              </w:rPr>
              <w:br/>
              <w:t>-Accesorios menores.</w:t>
            </w:r>
            <w:r w:rsidRPr="006A3491">
              <w:rPr>
                <w:rFonts w:ascii="Calibri" w:hAnsi="Calibri" w:cs="Calibri"/>
                <w:color w:val="000000"/>
                <w:lang w:eastAsia="es-BO"/>
              </w:rPr>
              <w:br/>
            </w:r>
            <w:r w:rsidRPr="006A3491">
              <w:rPr>
                <w:rFonts w:ascii="Calibri" w:hAnsi="Calibri" w:cs="Calibri"/>
                <w:b/>
                <w:bCs/>
                <w:color w:val="000000"/>
                <w:lang w:eastAsia="es-BO"/>
              </w:rPr>
              <w:t xml:space="preserve">Todas las partes visibles del inmueble tendrán acabado melánico, con fondo de melamina y/o trupan y llevarán tapacantos. </w:t>
            </w:r>
            <w:r w:rsidRPr="006A3491">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CAJONERÍA BAJA PARA COCINA</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6A3491">
              <w:rPr>
                <w:rFonts w:ascii="Calibri" w:hAnsi="Calibri" w:cs="Calibri"/>
                <w:color w:val="000000"/>
                <w:lang w:eastAsia="es-BO"/>
              </w:rPr>
              <w:br/>
              <w:t>- La cajonería será de material melamina de 15mm de espesor.</w:t>
            </w:r>
            <w:r w:rsidRPr="006A3491">
              <w:rPr>
                <w:rFonts w:ascii="Calibri" w:hAnsi="Calibri" w:cs="Calibri"/>
                <w:color w:val="000000"/>
                <w:lang w:eastAsia="es-BO"/>
              </w:rPr>
              <w:br/>
              <w:t>- Se usará tornillos y ramplús de 4”.</w:t>
            </w:r>
            <w:r w:rsidRPr="006A3491">
              <w:rPr>
                <w:rFonts w:ascii="Calibri" w:hAnsi="Calibri" w:cs="Calibri"/>
                <w:color w:val="000000"/>
                <w:lang w:eastAsia="es-BO"/>
              </w:rPr>
              <w:br/>
              <w:t>- Se usarán bisagras de 2.5 pulgadas de buena calidad.</w:t>
            </w:r>
            <w:r w:rsidRPr="006A3491">
              <w:rPr>
                <w:rFonts w:ascii="Calibri" w:hAnsi="Calibri" w:cs="Calibri"/>
                <w:color w:val="000000"/>
                <w:lang w:eastAsia="es-BO"/>
              </w:rPr>
              <w:br/>
              <w:t>- Jalones para material melánico.</w:t>
            </w:r>
            <w:r w:rsidRPr="006A3491">
              <w:rPr>
                <w:rFonts w:ascii="Calibri" w:hAnsi="Calibri" w:cs="Calibri"/>
                <w:color w:val="000000"/>
                <w:lang w:eastAsia="es-BO"/>
              </w:rPr>
              <w:br/>
              <w:t>-       Accesorios menores.</w:t>
            </w:r>
            <w:r w:rsidRPr="006A3491">
              <w:rPr>
                <w:rFonts w:ascii="Calibri" w:hAnsi="Calibri" w:cs="Calibri"/>
                <w:color w:val="000000"/>
                <w:lang w:eastAsia="es-BO"/>
              </w:rPr>
              <w:br/>
            </w:r>
            <w:r w:rsidRPr="006A3491">
              <w:rPr>
                <w:rFonts w:ascii="Calibri" w:hAnsi="Calibri" w:cs="Calibri"/>
                <w:b/>
                <w:bCs/>
                <w:color w:val="000000"/>
                <w:lang w:eastAsia="es-BO"/>
              </w:rPr>
              <w:t xml:space="preserve">Todas las partes visibles del inmueble tendrán acabado melánico, con fondo de melamina y/o trupan y llevarán tapacantos. </w:t>
            </w:r>
            <w:r w:rsidRPr="006A3491">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CAÑERÍA DE ALUMINIO 1/2" (BRAZO DE DUCHA)</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CARTÓN ASFALTICO</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6A3491">
              <w:rPr>
                <w:rFonts w:ascii="Calibri" w:hAnsi="Calibri" w:cs="Calibri"/>
                <w:color w:val="000000"/>
                <w:lang w:eastAsia="es-BO"/>
              </w:rPr>
              <w:br/>
              <w:t>Ideal para impermeabilizar elementos constructivos como cimentaciones. Resiste el ataque de microorganismos y bacterias. Soporta movimientos estructurales.</w:t>
            </w:r>
            <w:r w:rsidRPr="006A3491">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6A3491">
              <w:rPr>
                <w:rFonts w:ascii="Calibri" w:hAnsi="Calibri" w:cs="Calibri"/>
                <w:color w:val="000000"/>
                <w:lang w:eastAsia="es-BO"/>
              </w:rPr>
              <w:br/>
              <w:t>Se debe tomar las previsiones para evitar accidentes como intoxicaciones, inflamaciones y explosiones.</w:t>
            </w:r>
            <w:r w:rsidRPr="006A3491">
              <w:rPr>
                <w:rFonts w:ascii="Calibri" w:hAnsi="Calibri" w:cs="Calibri"/>
                <w:color w:val="000000"/>
                <w:lang w:eastAsia="es-BO"/>
              </w:rPr>
              <w:br/>
              <w:t>Características:</w:t>
            </w:r>
            <w:r w:rsidRPr="006A3491">
              <w:rPr>
                <w:rFonts w:ascii="Calibri" w:hAnsi="Calibri" w:cs="Calibri"/>
                <w:color w:val="000000"/>
                <w:lang w:eastAsia="es-BO"/>
              </w:rPr>
              <w:br/>
              <w:t>• Debe tener alta resistencia a la intemperie</w:t>
            </w:r>
            <w:r w:rsidRPr="006A3491">
              <w:rPr>
                <w:rFonts w:ascii="Calibri" w:hAnsi="Calibri" w:cs="Calibri"/>
                <w:color w:val="000000"/>
                <w:lang w:eastAsia="es-BO"/>
              </w:rPr>
              <w:br/>
              <w:t xml:space="preserve">• Posee buenas características mecánicas tanto al impacto como al desgaste </w:t>
            </w:r>
            <w:r w:rsidRPr="006A3491">
              <w:rPr>
                <w:rFonts w:ascii="Calibri" w:hAnsi="Calibri" w:cs="Calibri"/>
                <w:color w:val="000000"/>
                <w:lang w:eastAsia="es-BO"/>
              </w:rPr>
              <w:br/>
              <w:t xml:space="preserve">• Presenta baja absorción de agua </w:t>
            </w:r>
            <w:r w:rsidRPr="006A3491">
              <w:rPr>
                <w:rFonts w:ascii="Calibri" w:hAnsi="Calibri" w:cs="Calibri"/>
                <w:color w:val="000000"/>
                <w:lang w:eastAsia="es-BO"/>
              </w:rPr>
              <w:br/>
              <w:t xml:space="preserve">• Se aplica fácil y rápido </w:t>
            </w:r>
            <w:r w:rsidRPr="006A3491">
              <w:rPr>
                <w:rFonts w:ascii="Calibri" w:hAnsi="Calibri" w:cs="Calibri"/>
                <w:color w:val="000000"/>
                <w:lang w:eastAsia="es-BO"/>
              </w:rPr>
              <w:br/>
              <w:t>• Resistente al ataque de hongos, mohos y bacterias.</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CEMENTO BLANCO</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6A3491">
              <w:rPr>
                <w:rFonts w:ascii="Calibri" w:hAnsi="Calibri" w:cs="Calibri"/>
                <w:color w:val="000000"/>
                <w:lang w:eastAsia="es-BO"/>
              </w:rPr>
              <w:br/>
              <w:t xml:space="preserve">El ingrediente distintivo en su elaboración es la caliza, la cual es de una calidad superior y presenta bajos niveles de hierro. </w:t>
            </w:r>
            <w:r w:rsidRPr="006A3491">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6A3491">
              <w:rPr>
                <w:rFonts w:ascii="Calibri" w:hAnsi="Calibri" w:cs="Calibri"/>
                <w:color w:val="000000"/>
                <w:lang w:eastAsia="es-BO"/>
              </w:rPr>
              <w:br/>
              <w:t>El cemento blanco está compuesto por:</w:t>
            </w:r>
            <w:r w:rsidRPr="006A3491">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6A3491">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6A3491">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CEMENTO COLA</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6A3491">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6A3491">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A3491">
              <w:rPr>
                <w:rFonts w:ascii="Calibri" w:hAnsi="Calibri" w:cs="Calibri"/>
                <w:color w:val="000000"/>
                <w:lang w:eastAsia="es-BO"/>
              </w:rPr>
              <w:br/>
              <w:t>Tendrá las siguientes características:</w:t>
            </w:r>
            <w:r w:rsidRPr="006A3491">
              <w:rPr>
                <w:rFonts w:ascii="Calibri" w:hAnsi="Calibri" w:cs="Calibri"/>
                <w:color w:val="000000"/>
                <w:lang w:eastAsia="es-BO"/>
              </w:rPr>
              <w:br/>
              <w:t>• Excelente grado de retención de agua Conforme UNE-EN 12004-Anexo ZA Agua de amasado 26 ± 2%</w:t>
            </w:r>
            <w:r w:rsidRPr="006A3491">
              <w:rPr>
                <w:rFonts w:ascii="Calibri" w:hAnsi="Calibri" w:cs="Calibri"/>
                <w:color w:val="000000"/>
                <w:lang w:eastAsia="es-BO"/>
              </w:rPr>
              <w:br/>
              <w:t>• Temperatura de aplicación +5ºC a +35ºC</w:t>
            </w:r>
            <w:r w:rsidRPr="006A3491">
              <w:rPr>
                <w:rFonts w:ascii="Calibri" w:hAnsi="Calibri" w:cs="Calibri"/>
                <w:color w:val="000000"/>
                <w:lang w:eastAsia="es-BO"/>
              </w:rPr>
              <w:br/>
              <w:t>• Tiempo de vida de la mezcla 2 horas</w:t>
            </w:r>
            <w:r w:rsidRPr="006A3491">
              <w:rPr>
                <w:rFonts w:ascii="Calibri" w:hAnsi="Calibri" w:cs="Calibri"/>
                <w:color w:val="000000"/>
                <w:lang w:eastAsia="es-BO"/>
              </w:rPr>
              <w:br/>
              <w:t>• Tiempo de ajuste de las baldosas 30 minutos</w:t>
            </w:r>
            <w:r w:rsidRPr="006A3491">
              <w:rPr>
                <w:rFonts w:ascii="Calibri" w:hAnsi="Calibri" w:cs="Calibri"/>
                <w:color w:val="000000"/>
                <w:lang w:eastAsia="es-BO"/>
              </w:rPr>
              <w:br/>
              <w:t>• Relleno de juntas 24 horas</w:t>
            </w:r>
            <w:r w:rsidRPr="006A3491">
              <w:rPr>
                <w:rFonts w:ascii="Calibri" w:hAnsi="Calibri" w:cs="Calibri"/>
                <w:color w:val="000000"/>
                <w:lang w:eastAsia="es-BO"/>
              </w:rPr>
              <w:br/>
              <w:t>• Reacción al fuego</w:t>
            </w:r>
            <w:r w:rsidRPr="006A3491">
              <w:rPr>
                <w:rFonts w:ascii="Calibri" w:hAnsi="Calibri" w:cs="Calibri"/>
                <w:color w:val="000000"/>
                <w:lang w:eastAsia="es-BO"/>
              </w:rPr>
              <w:br/>
              <w:t>• Tiempo abierto 20 minutos</w:t>
            </w:r>
            <w:r w:rsidRPr="006A3491">
              <w:rPr>
                <w:rFonts w:ascii="Calibri" w:hAnsi="Calibri" w:cs="Calibri"/>
                <w:color w:val="000000"/>
                <w:lang w:eastAsia="es-BO"/>
              </w:rPr>
              <w:br/>
              <w:t>• Adherencia inicial ≥ 0.5 N/mm</w:t>
            </w:r>
            <w:r w:rsidRPr="006A3491">
              <w:rPr>
                <w:rFonts w:ascii="Calibri" w:hAnsi="Calibri" w:cs="Calibri"/>
                <w:color w:val="000000"/>
                <w:lang w:eastAsia="es-BO"/>
              </w:rPr>
              <w:br/>
              <w:t>• Adherencia tras inmersión en agua ≥ 0.5 N/mm2</w:t>
            </w:r>
            <w:r w:rsidRPr="006A3491">
              <w:rPr>
                <w:rFonts w:ascii="Calibri" w:hAnsi="Calibri" w:cs="Calibri"/>
                <w:color w:val="000000"/>
                <w:lang w:eastAsia="es-BO"/>
              </w:rPr>
              <w:br/>
              <w:t>• No requiere mezclas, basta agregar agua.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CEMENTO PORTLAND</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6A3491">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A3491">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A3491">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6A3491">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CERÁMICA NACIONAL</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6A3491">
              <w:rPr>
                <w:rFonts w:ascii="Calibri" w:hAnsi="Calibri" w:cs="Calibri"/>
                <w:color w:val="000000"/>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(Porcelain Enamel Institute), que es el índice que mide la resistencia al desgaste.</w:t>
            </w:r>
            <w:r w:rsidRPr="006A3491">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6A3491">
              <w:rPr>
                <w:rFonts w:ascii="Calibri" w:hAnsi="Calibri" w:cs="Calibri"/>
                <w:color w:val="000000"/>
                <w:lang w:eastAsia="es-BO"/>
              </w:rPr>
              <w:br/>
              <w:t>Antes de la colocación de la cerámica, la Entidad Ejecutora suministrará una muestra que deberá ser aprobada por el Inspector de Obra.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CERÁMICA NACIONAL TIPO PORCELANATO (60X60)</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b/>
                <w:bCs/>
                <w:color w:val="000000"/>
                <w:lang w:eastAsia="es-BO"/>
              </w:rPr>
              <w:t>La cerámica Tipo porcelanato (ESMALTADA) las dimenciones minimas de la pieza entera seran de 60cm*60cm</w:t>
            </w:r>
            <w:r w:rsidRPr="006A3491">
              <w:rPr>
                <w:rFonts w:ascii="Calibri" w:hAnsi="Calibri" w:cs="Calibri"/>
                <w:color w:val="000000"/>
                <w:lang w:eastAsia="es-BO"/>
              </w:rPr>
              <w:t xml:space="preserve">  está elaborada con arcilla cocida. La arcilla es una roca sedimentaria, constituida por agregados de silicatos de aluminio hidratados, de color blanco cuando es pura y varía de color según las impurezas que contenga.</w:t>
            </w:r>
            <w:r w:rsidRPr="006A3491">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A3491">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6A3491">
              <w:rPr>
                <w:rFonts w:ascii="Calibri" w:hAnsi="Calibri" w:cs="Calibri"/>
                <w:color w:val="000000"/>
                <w:lang w:eastAsia="es-BO"/>
              </w:rPr>
              <w:br/>
              <w:t>Antes de la colocación de la cerámica, la Entidad Ejecutora suministrará una muestra que deberá ser aprobada por el Inspector de Obra.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CHAPA EXTERIOR</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La CHAPA EXTERIOR será de buena calidad DE ALTA SEGURIDAD (no podra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la chapa debe contar con la posibilidad de cambio de Cilindro.</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CHAPA INTERIOR</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la chapa debe contar con la posibilidad de cambio de Cilindro.</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CHICOTILLO</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 Largo: 40 a 60 cm</w:t>
            </w:r>
            <w:r w:rsidRPr="006A3491">
              <w:rPr>
                <w:rFonts w:ascii="Calibri" w:hAnsi="Calibri" w:cs="Calibri"/>
                <w:color w:val="000000"/>
                <w:lang w:eastAsia="es-BO"/>
              </w:rPr>
              <w:br/>
              <w:t>• Ancho: 4.1 cm x 3/8"" (Diámetro de la manguera)</w:t>
            </w:r>
            <w:r w:rsidRPr="006A3491">
              <w:rPr>
                <w:rFonts w:ascii="Calibri" w:hAnsi="Calibri" w:cs="Calibri"/>
                <w:color w:val="000000"/>
                <w:lang w:eastAsia="es-BO"/>
              </w:rPr>
              <w:br/>
              <w:t>• Rosca: 1/2 para entrada a grifería y de 1/2 para punto hidráulico.</w:t>
            </w:r>
            <w:r w:rsidRPr="006A3491">
              <w:rPr>
                <w:rFonts w:ascii="Calibri" w:hAnsi="Calibri" w:cs="Calibri"/>
                <w:color w:val="000000"/>
                <w:lang w:eastAsia="es-BO"/>
              </w:rPr>
              <w:br/>
              <w:t>• Material: Metalico flexible de alta resistencia</w:t>
            </w:r>
            <w:r w:rsidRPr="006A3491">
              <w:rPr>
                <w:rFonts w:ascii="Calibri" w:hAnsi="Calibri" w:cs="Calibri"/>
                <w:color w:val="000000"/>
                <w:lang w:eastAsia="es-BO"/>
              </w:rPr>
              <w:br/>
              <w:t xml:space="preserve">• Resistente a la corrosión, pelado y decoloración de agua. </w:t>
            </w:r>
            <w:r w:rsidRPr="006A3491">
              <w:rPr>
                <w:rFonts w:ascii="Calibri" w:hAnsi="Calibri" w:cs="Calibri"/>
                <w:color w:val="000000"/>
                <w:lang w:eastAsia="es-BO"/>
              </w:rPr>
              <w:br/>
              <w:t>• Resistente al efecto de jabones y limpiadores de tocador.</w:t>
            </w:r>
            <w:r w:rsidRPr="006A3491">
              <w:rPr>
                <w:rFonts w:ascii="Calibri" w:hAnsi="Calibri" w:cs="Calibri"/>
                <w:color w:val="000000"/>
                <w:lang w:eastAsia="es-BO"/>
              </w:rPr>
              <w:br/>
              <w:t>• Recubrimientos no tóxicos.</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CINTA AISLANTE</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CLAVOS</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A3491">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6A3491">
              <w:rPr>
                <w:rFonts w:ascii="Calibri" w:hAnsi="Calibri" w:cs="Calibri"/>
                <w:color w:val="000000"/>
                <w:lang w:eastAsia="es-BO"/>
              </w:rPr>
              <w:br/>
              <w:t>Se requerirá principalmente clavos de 2”, 2 1/2", 4” y 5".</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CODO FG GALVANIZADO DE 1/2"</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6A3491">
              <w:rPr>
                <w:rFonts w:ascii="Calibri" w:hAnsi="Calibri" w:cs="Calibri"/>
                <w:color w:val="000000"/>
                <w:lang w:eastAsia="es-BO"/>
              </w:rPr>
              <w:br/>
              <w:t>El galvanizado es un recubrimiento de zinc con la finalidad de proporcionar una protección a la oxidación y en cierto porcentaje a la corrosión.</w:t>
            </w:r>
            <w:r w:rsidRPr="006A3491">
              <w:rPr>
                <w:rFonts w:ascii="Calibri" w:hAnsi="Calibri" w:cs="Calibri"/>
                <w:color w:val="000000"/>
                <w:lang w:eastAsia="es-BO"/>
              </w:rPr>
              <w:br/>
              <w:t>Debe cumplir con la NB 645:2007: Tuberías de fierro fundido dúctil, acoples y accesorios para líneas de tuberías de presión.</w:t>
            </w:r>
            <w:r w:rsidRPr="006A3491">
              <w:rPr>
                <w:rFonts w:ascii="Calibri" w:hAnsi="Calibri" w:cs="Calibri"/>
                <w:b/>
                <w:bCs/>
                <w:color w:val="000000"/>
                <w:lang w:eastAsia="es-BO"/>
              </w:rPr>
              <w:t xml:space="preserve"> este Insumo debe estar instalado en cada Punto que tenga conexión a Artefactos sanitarios u otros. Con el objetivo de evitar la pérdida de rosca (materiales plásticos)</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CODO PVC DE 1/2"</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accesorios deberán ser de color uniforme.</w:t>
            </w:r>
            <w:r w:rsidRPr="006A3491">
              <w:rPr>
                <w:rFonts w:ascii="Calibri" w:hAnsi="Calibri" w:cs="Calibri"/>
                <w:color w:val="000000"/>
                <w:lang w:eastAsia="es-BO"/>
              </w:rPr>
              <w:br/>
              <w:t>• -Los accesorios procederán de fábrica por inyección de molde, no aceptándose el uso de piezas especiales obtenidas mediante cortes o cortadas en seco.</w:t>
            </w:r>
            <w:r w:rsidRPr="006A3491">
              <w:rPr>
                <w:rFonts w:ascii="Calibri" w:hAnsi="Calibri" w:cs="Calibri"/>
                <w:color w:val="000000"/>
                <w:lang w:eastAsia="es-BO"/>
              </w:rPr>
              <w:br/>
              <w:t>Debe cumplir con la NB 1216011:2007: Tuberías plásticas - Tubos de policloruro de vinilo no plastificado (PVC-U) para conducción de agua potable.</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CODO PVC DE 5/8"</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 xml:space="preserve">Será de Material de Poli cloruro de Vinilo (PVC), los tubos deberán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El codo deberá ser de material PVC de color uniforme.</w:t>
            </w:r>
            <w:r w:rsidRPr="006A3491">
              <w:rPr>
                <w:rFonts w:ascii="Calibri" w:hAnsi="Calibri" w:cs="Calibri"/>
                <w:color w:val="000000"/>
                <w:lang w:eastAsia="es-BO"/>
              </w:rPr>
              <w:br/>
              <w:t>• El codo procederá de fábrica por inyección de molde, no aceptándose el uso de piezas especiales obtenidas mediante cortes.</w:t>
            </w:r>
            <w:r w:rsidRPr="006A3491">
              <w:rPr>
                <w:rFonts w:ascii="Calibri" w:hAnsi="Calibri" w:cs="Calibri"/>
                <w:color w:val="000000"/>
                <w:lang w:eastAsia="es-BO"/>
              </w:rPr>
              <w:br/>
              <w:t>Características:</w:t>
            </w:r>
            <w:r w:rsidRPr="006A3491">
              <w:rPr>
                <w:rFonts w:ascii="Calibri" w:hAnsi="Calibri" w:cs="Calibri"/>
                <w:color w:val="000000"/>
                <w:lang w:eastAsia="es-BO"/>
              </w:rPr>
              <w:br/>
              <w:t>• Diámetro nominal: 15 mm (½"")</w:t>
            </w:r>
            <w:r w:rsidRPr="006A3491">
              <w:rPr>
                <w:rFonts w:ascii="Calibri" w:hAnsi="Calibri" w:cs="Calibri"/>
                <w:color w:val="000000"/>
                <w:lang w:eastAsia="es-BO"/>
              </w:rPr>
              <w:br/>
              <w:t>• Angulo entre ejes de recorrido: 90°</w:t>
            </w:r>
            <w:r w:rsidRPr="006A3491">
              <w:rPr>
                <w:rFonts w:ascii="Calibri" w:hAnsi="Calibri" w:cs="Calibri"/>
                <w:color w:val="000000"/>
                <w:lang w:eastAsia="es-BO"/>
              </w:rPr>
              <w:br/>
              <w:t>• Distancia cara a centro: 28 mm ± 1.5 mm</w:t>
            </w:r>
            <w:r w:rsidRPr="006A3491">
              <w:rPr>
                <w:rFonts w:ascii="Calibri" w:hAnsi="Calibri" w:cs="Calibri"/>
                <w:color w:val="000000"/>
                <w:lang w:eastAsia="es-BO"/>
              </w:rPr>
              <w:br/>
              <w:t>• Longitud de presentación: 15 mm ± 1.5 mm</w:t>
            </w:r>
            <w:r w:rsidRPr="006A3491">
              <w:rPr>
                <w:rFonts w:ascii="Calibri" w:hAnsi="Calibri" w:cs="Calibri"/>
                <w:color w:val="000000"/>
                <w:lang w:eastAsia="es-BO"/>
              </w:rPr>
              <w:br/>
              <w:t>Debe cumplir con la NB 645:2007: Tuberías de fierro fundido dúctil, acoples y accesorios para líneas de tuberías de presión.</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CODO PVC DESAGÜE 2"</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 Las juntas serán del Tipo campana – espiga</w:t>
            </w:r>
            <w:r w:rsidRPr="006A3491">
              <w:rPr>
                <w:rFonts w:ascii="Calibri" w:hAnsi="Calibri" w:cs="Calibri"/>
                <w:color w:val="000000"/>
                <w:lang w:eastAsia="es-BO"/>
              </w:rPr>
              <w:br/>
              <w:t>• Las tuberías de PVC deberán cumplir con las siguientes normas:</w:t>
            </w:r>
            <w:r w:rsidRPr="006A3491">
              <w:rPr>
                <w:rFonts w:ascii="Calibri" w:hAnsi="Calibri" w:cs="Calibri"/>
                <w:color w:val="000000"/>
                <w:lang w:eastAsia="es-BO"/>
              </w:rPr>
              <w:br/>
              <w:t>-  Normas Bolivianas:         NB 213-77</w:t>
            </w:r>
            <w:r w:rsidRPr="006A3491">
              <w:rPr>
                <w:rFonts w:ascii="Calibri" w:hAnsi="Calibri" w:cs="Calibri"/>
                <w:color w:val="000000"/>
                <w:lang w:eastAsia="es-BO"/>
              </w:rPr>
              <w:br/>
              <w:t>- Normas ASTM:               D-1785 y D-2241</w:t>
            </w:r>
            <w:r w:rsidRPr="006A3491">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A3491">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CODO PVC DESAGÜE 4"</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 Las juntas serán del Tipo campana – espiga</w:t>
            </w:r>
            <w:r w:rsidRPr="006A3491">
              <w:rPr>
                <w:rFonts w:ascii="Calibri" w:hAnsi="Calibri" w:cs="Calibri"/>
                <w:color w:val="000000"/>
                <w:lang w:eastAsia="es-BO"/>
              </w:rPr>
              <w:br/>
              <w:t>• Las tuberías de PVC deberán cumplir con las siguientes normas:</w:t>
            </w:r>
            <w:r w:rsidRPr="006A3491">
              <w:rPr>
                <w:rFonts w:ascii="Calibri" w:hAnsi="Calibri" w:cs="Calibri"/>
                <w:color w:val="000000"/>
                <w:lang w:eastAsia="es-BO"/>
              </w:rPr>
              <w:br/>
              <w:t>-  Normas Bolivianas:         NB 213-77</w:t>
            </w:r>
            <w:r w:rsidRPr="006A3491">
              <w:rPr>
                <w:rFonts w:ascii="Calibri" w:hAnsi="Calibri" w:cs="Calibri"/>
                <w:color w:val="000000"/>
                <w:lang w:eastAsia="es-BO"/>
              </w:rPr>
              <w:br/>
              <w:t>- Normas ASTM:               D-1785 y D-2241</w:t>
            </w:r>
            <w:r w:rsidRPr="006A3491">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A3491">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COPLA PVC DE 1/2"</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6A3491">
              <w:rPr>
                <w:rFonts w:ascii="Calibri" w:hAnsi="Calibri" w:cs="Calibri"/>
                <w:color w:val="000000"/>
                <w:lang w:eastAsia="es-BO"/>
              </w:rPr>
              <w:br/>
              <w:t>La copla deberá ser de PVC de primera calidad y marca conocida.</w:t>
            </w:r>
            <w:r w:rsidRPr="006A3491">
              <w:rPr>
                <w:rFonts w:ascii="Calibri" w:hAnsi="Calibri" w:cs="Calibri"/>
                <w:color w:val="000000"/>
                <w:lang w:eastAsia="es-BO"/>
              </w:rPr>
              <w:br/>
              <w:t>REQUISITOS:</w:t>
            </w:r>
            <w:r w:rsidRPr="006A3491">
              <w:rPr>
                <w:rFonts w:ascii="Calibri" w:hAnsi="Calibri" w:cs="Calibri"/>
                <w:color w:val="000000"/>
                <w:lang w:eastAsia="es-BO"/>
              </w:rPr>
              <w:br/>
              <w:t>• El proveedor deberá especificar el tipo, espesor, y resistencia.</w:t>
            </w:r>
            <w:r w:rsidRPr="006A3491">
              <w:rPr>
                <w:rFonts w:ascii="Calibri" w:hAnsi="Calibri" w:cs="Calibri"/>
                <w:color w:val="000000"/>
                <w:lang w:eastAsia="es-BO"/>
              </w:rPr>
              <w:br/>
              <w:t>• La superficie del accesorio deberá ser lisa y libre de grietas, fisuras y otros defectos que alteren su calidad.</w:t>
            </w:r>
            <w:r w:rsidRPr="006A3491">
              <w:rPr>
                <w:rFonts w:ascii="Calibri" w:hAnsi="Calibri" w:cs="Calibri"/>
                <w:color w:val="000000"/>
                <w:lang w:eastAsia="es-BO"/>
              </w:rPr>
              <w:br/>
              <w:t>• El accesorio deberá ser de color uniforme.</w:t>
            </w:r>
            <w:r w:rsidRPr="006A3491">
              <w:rPr>
                <w:rFonts w:ascii="Calibri" w:hAnsi="Calibri" w:cs="Calibri"/>
                <w:color w:val="000000"/>
                <w:lang w:eastAsia="es-BO"/>
              </w:rPr>
              <w:br/>
              <w:t>Deberá cumplir con la  NB 1216011:2007 : Tuberías plásticas - Tubos de poli(cloruro de vinilo) no plastificado (PVC-U) para conducción de agua potable</w:t>
            </w:r>
            <w:r w:rsidRPr="006A3491">
              <w:rPr>
                <w:rFonts w:ascii="Calibri" w:hAnsi="Calibri" w:cs="Calibri"/>
                <w:color w:val="000000"/>
                <w:lang w:eastAsia="es-BO"/>
              </w:rPr>
              <w:br/>
              <w:t>La Entidad Ejecutora deberá garantizar que el material de referencia sea de buena calidad y de marca reconocida.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CORDEL</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La Entidad Ejecutora deberá garantizar que el material de referencia sea de buena calidad y de marca reconocida.</w:t>
            </w:r>
            <w:r w:rsidRPr="006A3491">
              <w:rPr>
                <w:rFonts w:ascii="Calibri" w:hAnsi="Calibri" w:cs="Calibri"/>
                <w:color w:val="000000"/>
                <w:lang w:eastAsia="es-BO"/>
              </w:rPr>
              <w:br/>
              <w:t>•  Cordel de nylon reflectante y resistente</w:t>
            </w:r>
            <w:r w:rsidRPr="006A3491">
              <w:rPr>
                <w:rFonts w:ascii="Calibri" w:hAnsi="Calibri" w:cs="Calibri"/>
                <w:color w:val="000000"/>
                <w:lang w:eastAsia="es-BO"/>
              </w:rPr>
              <w:br/>
              <w:t>•  Mango resistente a los impactos</w:t>
            </w:r>
            <w:r w:rsidRPr="006A3491">
              <w:rPr>
                <w:rFonts w:ascii="Calibri" w:hAnsi="Calibri" w:cs="Calibri"/>
                <w:color w:val="000000"/>
                <w:lang w:eastAsia="es-BO"/>
              </w:rPr>
              <w:br/>
              <w:t>•  Bobina para enrollar y desenrollar fácilmente</w:t>
            </w:r>
            <w:r w:rsidRPr="006A3491">
              <w:rPr>
                <w:rFonts w:ascii="Calibri" w:hAnsi="Calibri" w:cs="Calibri"/>
                <w:color w:val="000000"/>
                <w:lang w:eastAsia="es-BO"/>
              </w:rPr>
              <w:br/>
              <w:t>•  Tensión de ruptura 30 kg.</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DUCHA PLÁSTICA ELÉCTRICA</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b/>
                <w:bCs/>
                <w:color w:val="000000"/>
                <w:lang w:eastAsia="es-BO"/>
              </w:rPr>
              <w:t>Este material es implementado en el baño, la ducha plástica de 3 temperaturas de buena calidad</w:t>
            </w:r>
            <w:r w:rsidRPr="006A3491">
              <w:rPr>
                <w:rFonts w:ascii="Calibri" w:hAnsi="Calibri" w:cs="Calibri"/>
                <w:color w:val="000000"/>
                <w:lang w:eastAsia="es-BO"/>
              </w:rPr>
              <w:t>, de marca reconocida en el mercado.</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 Deberá ser instalada con sus accesorios para un perfecto funcionamiento </w:t>
            </w:r>
            <w:r w:rsidRPr="006A3491">
              <w:rPr>
                <w:rFonts w:ascii="Calibri" w:hAnsi="Calibri" w:cs="Calibri"/>
                <w:color w:val="000000"/>
                <w:lang w:eastAsia="es-BO"/>
              </w:rPr>
              <w:br/>
              <w:t>La Entidad Ejecutora deberá garantizar que el material de referencia sea de buena calidad y de marca reconocida.</w:t>
            </w:r>
            <w:r w:rsidRPr="006A3491">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ESQUINERO DE ALUMINIO</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A3491">
              <w:rPr>
                <w:rFonts w:ascii="Calibri" w:hAnsi="Calibri" w:cs="Calibri"/>
                <w:color w:val="000000"/>
                <w:lang w:eastAsia="es-BO"/>
              </w:rPr>
              <w:br/>
              <w:t>REQUISITOS:</w:t>
            </w:r>
            <w:r w:rsidRPr="006A3491">
              <w:rPr>
                <w:rFonts w:ascii="Calibri" w:hAnsi="Calibri" w:cs="Calibri"/>
                <w:color w:val="000000"/>
                <w:lang w:eastAsia="es-BO"/>
              </w:rPr>
              <w:br/>
              <w:t>• El material de aluminio deberá ser ligero y fácil de manejar, resistente a la corrosión y al desgaste, y duradero.</w:t>
            </w:r>
            <w:r w:rsidRPr="006A3491">
              <w:rPr>
                <w:rFonts w:ascii="Calibri" w:hAnsi="Calibri" w:cs="Calibri"/>
                <w:color w:val="000000"/>
                <w:lang w:eastAsia="es-BO"/>
              </w:rPr>
              <w:br/>
              <w:t>• Deberá tener alta dureza superficial para resistir arañazos e impactos.</w:t>
            </w:r>
            <w:r w:rsidRPr="006A3491">
              <w:rPr>
                <w:rFonts w:ascii="Calibri" w:hAnsi="Calibri" w:cs="Calibri"/>
                <w:color w:val="000000"/>
                <w:lang w:eastAsia="es-BO"/>
              </w:rPr>
              <w:br/>
              <w:t>• Deben ser resistentes a la humedad y al agua.</w:t>
            </w:r>
            <w:r w:rsidRPr="006A3491">
              <w:rPr>
                <w:rFonts w:ascii="Calibri" w:hAnsi="Calibri" w:cs="Calibri"/>
                <w:color w:val="000000"/>
                <w:lang w:eastAsia="es-BO"/>
              </w:rPr>
              <w:br/>
              <w:t>• Deben tener buena conductividad térmica para disipar el calor eficientemente..</w:t>
            </w:r>
            <w:r w:rsidRPr="006A3491">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6A3491">
              <w:rPr>
                <w:rFonts w:ascii="Calibri" w:hAnsi="Calibri" w:cs="Calibri"/>
                <w:color w:val="000000"/>
                <w:lang w:eastAsia="es-BO"/>
              </w:rPr>
              <w:br/>
              <w:t>• Deberán cumplir con las normativas de calidad y seguridad correspondientes.</w:t>
            </w:r>
            <w:r w:rsidRPr="006A3491">
              <w:rPr>
                <w:rFonts w:ascii="Calibri" w:hAnsi="Calibri" w:cs="Calibri"/>
                <w:color w:val="000000"/>
                <w:lang w:eastAsia="es-BO"/>
              </w:rPr>
              <w:br/>
              <w:t>La Entidad Ejecutora deberá garantizar que el material de referencia sea de buena calidad y de marca reconocida.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FIERRO CORRUGADO 1/2"</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Barras de acero que presentan resaltos o corrugas que mejoran la adherencia con el hormigón.</w:t>
            </w:r>
            <w:r w:rsidRPr="006A349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3491">
              <w:rPr>
                <w:rFonts w:ascii="Calibri" w:hAnsi="Calibri" w:cs="Calibri"/>
                <w:color w:val="000000"/>
                <w:lang w:eastAsia="es-BO"/>
              </w:rPr>
              <w:br/>
              <w:t>Las barras no presentarán defectos superficiales, grietas, ni sopladuras; la sección equivalente no será inferior al 95% de la sección nominal.</w:t>
            </w:r>
            <w:r w:rsidRPr="006A3491">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6A3491">
              <w:rPr>
                <w:rFonts w:ascii="Calibri" w:hAnsi="Calibri" w:cs="Calibri"/>
                <w:color w:val="000000"/>
                <w:lang w:eastAsia="es-BO"/>
              </w:rPr>
              <w:br/>
              <w:t>Se prohíbe el uso de barras lisas trefiladas como armaduras para el hormigón armado, excepto en componentes de mallas electro soldadas.</w:t>
            </w:r>
            <w:r w:rsidRPr="006A349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349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FIERRO CORRUGADO 1/4"</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Barras de acero que presenta resaltos o corrugas que mejoran la adherencia con el hormigón.</w:t>
            </w:r>
            <w:r w:rsidRPr="006A349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3491">
              <w:rPr>
                <w:rFonts w:ascii="Calibri" w:hAnsi="Calibri" w:cs="Calibri"/>
                <w:color w:val="000000"/>
                <w:lang w:eastAsia="es-BO"/>
              </w:rPr>
              <w:br/>
              <w:t>Las barras no presentarán defectos superficiales, grietas, ni sopladuras; la sección equivalente no será inferior al 95% de la sección nominal.</w:t>
            </w:r>
            <w:r w:rsidRPr="006A3491">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6A3491">
              <w:rPr>
                <w:rFonts w:ascii="Calibri" w:hAnsi="Calibri" w:cs="Calibri"/>
                <w:color w:val="000000"/>
                <w:lang w:eastAsia="es-BO"/>
              </w:rPr>
              <w:br/>
              <w:t>Se prohíbe el uso de barras lisas trefiladas como armaduras para el hormigón armado, excepto en componentes de mallas electro soldadas.</w:t>
            </w:r>
            <w:r w:rsidRPr="006A349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349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FIERRO CORRUGADO 3/8"</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Barras de acero que presenta resaltos o corrugas que mejoran la adherencia con el hormigón.</w:t>
            </w:r>
            <w:r w:rsidRPr="006A349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3491">
              <w:rPr>
                <w:rFonts w:ascii="Calibri" w:hAnsi="Calibri" w:cs="Calibri"/>
                <w:color w:val="000000"/>
                <w:lang w:eastAsia="es-BO"/>
              </w:rPr>
              <w:br/>
              <w:t>Las barras no presentarán defectos superficiales, grietas, ni sopladuras; la sección equivalente no será inferior al 95% de la sección nominal.</w:t>
            </w:r>
            <w:r w:rsidRPr="006A3491">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6A3491">
              <w:rPr>
                <w:rFonts w:ascii="Calibri" w:hAnsi="Calibri" w:cs="Calibri"/>
                <w:color w:val="000000"/>
                <w:lang w:eastAsia="es-BO"/>
              </w:rPr>
              <w:br/>
              <w:t>Se prohíbe el uso de barras lisas trefiladas como armaduras para el hormigón armado, excepto en componentes de mallas electro soldadas.</w:t>
            </w:r>
            <w:r w:rsidRPr="006A349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349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FIERRO CORRUGADO 5/16"</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Barras de acero que presenta resaltos o corrugas que mejoran la adherencia con el hormigón.</w:t>
            </w:r>
            <w:r w:rsidRPr="006A349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3491">
              <w:rPr>
                <w:rFonts w:ascii="Calibri" w:hAnsi="Calibri" w:cs="Calibri"/>
                <w:color w:val="000000"/>
                <w:lang w:eastAsia="es-BO"/>
              </w:rPr>
              <w:br/>
              <w:t>Las barras no presentarán defectos superficiales, grietas, ni sopladuras; la sección equivalente no será inferior al 95% de la sección nominal.</w:t>
            </w:r>
            <w:r w:rsidRPr="006A3491">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6A3491">
              <w:rPr>
                <w:rFonts w:ascii="Calibri" w:hAnsi="Calibri" w:cs="Calibri"/>
                <w:color w:val="000000"/>
                <w:lang w:eastAsia="es-BO"/>
              </w:rPr>
              <w:br/>
              <w:t>Se prohíbe el uso de barras lisas trefiladas como armaduras para el hormigón armado, excepto en componentes de mallas electro soldadas.</w:t>
            </w:r>
            <w:r w:rsidRPr="006A349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349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FOCOS LED 18W</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6A3491">
              <w:rPr>
                <w:rFonts w:ascii="Calibri" w:hAnsi="Calibri" w:cs="Calibri"/>
                <w:color w:val="000000"/>
                <w:lang w:eastAsia="es-BO"/>
              </w:rPr>
              <w:br/>
            </w:r>
            <w:r w:rsidRPr="006A3491">
              <w:rPr>
                <w:rFonts w:ascii="Calibri" w:hAnsi="Calibri" w:cs="Calibri"/>
                <w:color w:val="000000"/>
                <w:lang w:eastAsia="es-BO"/>
              </w:rPr>
              <w:br/>
              <w:t>REQUISITOS:</w:t>
            </w:r>
            <w:r w:rsidRPr="006A3491">
              <w:rPr>
                <w:rFonts w:ascii="Calibri" w:hAnsi="Calibri" w:cs="Calibri"/>
                <w:color w:val="000000"/>
                <w:lang w:eastAsia="es-BO"/>
              </w:rPr>
              <w:br/>
              <w:t>Alta resistencia de aislamiento, Vida útil de ≥ 15.000 horas, Interior de viviendas.</w:t>
            </w:r>
            <w:r w:rsidRPr="006A3491">
              <w:rPr>
                <w:rFonts w:ascii="Calibri" w:hAnsi="Calibri" w:cs="Calibri"/>
                <w:color w:val="000000"/>
                <w:lang w:eastAsia="es-BO"/>
              </w:rPr>
              <w:br/>
              <w:t>Tensión nominal VAC 100 – 240, Temperatura de operación (ºC) -30 +50, Flujo luminoso ≥ 1.700 lumenes, Temperatura de color: 6,500K.</w:t>
            </w:r>
            <w:r w:rsidRPr="006A3491">
              <w:rPr>
                <w:rFonts w:ascii="Calibri" w:hAnsi="Calibri" w:cs="Calibri"/>
                <w:color w:val="000000"/>
                <w:lang w:eastAsia="es-BO"/>
              </w:rPr>
              <w:br/>
              <w:t>La Entidad Ejecutora deberá garantizar que el material de referencia sea de buena calidad y de marca reconocida.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GRAVA</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6A3491">
              <w:rPr>
                <w:rFonts w:ascii="Calibri" w:hAnsi="Calibri" w:cs="Calibri"/>
                <w:color w:val="000000"/>
                <w:lang w:eastAsia="es-BO"/>
              </w:rPr>
              <w:br/>
              <w:t>El contenido de arcilla en la arena se determinará mediante pruebas preliminares de decantación, quedando desechadas las arenas que contengan más de un 4 % en peso.</w:t>
            </w:r>
            <w:r w:rsidRPr="006A3491">
              <w:rPr>
                <w:rFonts w:ascii="Calibri" w:hAnsi="Calibri" w:cs="Calibri"/>
                <w:color w:val="000000"/>
                <w:lang w:eastAsia="es-BO"/>
              </w:rPr>
              <w:br/>
              <w:t>En lo que se refiere a la forma geométrica, se evitará el uso de gravas en forma de láminas o agujas. La granulometría de los agregados debe ser uniforme y estar entre los siguientes límites:</w:t>
            </w:r>
            <w:r w:rsidRPr="006A3491">
              <w:rPr>
                <w:rFonts w:ascii="Calibri" w:hAnsi="Calibri" w:cs="Calibri"/>
                <w:color w:val="000000"/>
                <w:lang w:eastAsia="es-BO"/>
              </w:rPr>
              <w:br/>
              <w:t>Para la adecuada fabricación de hormigones la grava es necesario en el caso particular que se considere (de acuerdo con las normas NB/UNE 41110, NB/UNE 41111 y NB/UNE 41112).</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GRIFERÍA PARA LAVAMANOS</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6A3491">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6A3491">
              <w:rPr>
                <w:rFonts w:ascii="Calibri" w:hAnsi="Calibri" w:cs="Calibri"/>
                <w:color w:val="000000"/>
                <w:lang w:eastAsia="es-BO"/>
              </w:rPr>
              <w:br/>
              <w:t xml:space="preserve">La Entidad Ejecutora deberá garantizar que el material de referencia sea de buena calidad y de marca reconocida. </w:t>
            </w:r>
            <w:r w:rsidRPr="006A3491">
              <w:rPr>
                <w:rFonts w:ascii="Calibri" w:hAnsi="Calibri" w:cs="Calibri"/>
                <w:color w:val="000000"/>
                <w:lang w:eastAsia="es-BO"/>
              </w:rPr>
              <w:br/>
              <w:t xml:space="preserve"> </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GRIFERÍA PARA LAVAPLATOS</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6A3491">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6A3491">
              <w:rPr>
                <w:rFonts w:ascii="Calibri" w:hAnsi="Calibri" w:cs="Calibri"/>
                <w:color w:val="000000"/>
                <w:lang w:eastAsia="es-BO"/>
              </w:rPr>
              <w:br/>
              <w:t xml:space="preserve">La Entidad Ejecutora deberá garantizar que el material de referencia sea de buena calidad y de marca reconocida. </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GRIFO DE PARED 1/2"</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6A3491">
              <w:rPr>
                <w:rFonts w:ascii="Calibri" w:hAnsi="Calibri" w:cs="Calibri"/>
                <w:color w:val="000000"/>
                <w:lang w:eastAsia="es-BO"/>
              </w:rPr>
              <w:br/>
              <w:t>Se recomienda que su procedencia sea de industria nacional o extranjera y de marca conocida dentro el mercado local</w:t>
            </w:r>
            <w:r w:rsidRPr="006A3491">
              <w:rPr>
                <w:rFonts w:ascii="Calibri" w:hAnsi="Calibri" w:cs="Calibri"/>
                <w:color w:val="000000"/>
                <w:lang w:eastAsia="es-BO"/>
              </w:rPr>
              <w:br/>
              <w:t>Cualquier alteración o daño del producto antes, durante y después del transporte, no realizara el ingreso a almacenes.</w:t>
            </w:r>
            <w:r w:rsidRPr="006A3491">
              <w:rPr>
                <w:rFonts w:ascii="Calibri" w:hAnsi="Calibri" w:cs="Calibri"/>
                <w:color w:val="000000"/>
                <w:lang w:eastAsia="es-BO"/>
              </w:rPr>
              <w:br/>
              <w:t xml:space="preserve">La Entidad Ejecutora deberá garantizar que el material de referencia sea de buena calidad y de marca reconocida. </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IMPERMEABILIZANTE</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El presente insumo es un aditivo líquido  SIKA 1 que reacciona con los componentes de la mezcla de cemento y arena para bloquear los capilares y poros de morteros y hormigones.</w:t>
            </w:r>
            <w:r w:rsidRPr="006A3491">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6A3491">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IMPERMEABILIZANTE CRIL, SOL Y LLUVIA</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6A3491">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INODORO T/BAJO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Este material es implementado en el baño, el Inodoro de tanque bajo d</w:t>
            </w:r>
            <w:r w:rsidRPr="006A3491">
              <w:rPr>
                <w:rFonts w:ascii="Calibri" w:hAnsi="Calibri" w:cs="Calibri"/>
                <w:b/>
                <w:bCs/>
                <w:color w:val="000000"/>
                <w:lang w:eastAsia="es-BO"/>
              </w:rPr>
              <w:t>eberá SER DE DOBLE DESCARGA ECOLOGICA</w:t>
            </w:r>
            <w:r w:rsidRPr="006A3491">
              <w:rPr>
                <w:rFonts w:ascii="Calibri" w:hAnsi="Calibri" w:cs="Calibri"/>
                <w:color w:val="000000"/>
                <w:lang w:eastAsia="es-BO"/>
              </w:rPr>
              <w:t>, y que con una sola descarga limpiar el inodoro de residuos sólidos. El accesorio para la descarga deberá ser de un material que no se deteriore con facilidad, teniendo como garantía un año como mínimo.</w:t>
            </w:r>
            <w:r w:rsidRPr="006A3491">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6A3491">
              <w:rPr>
                <w:rFonts w:ascii="Calibri" w:hAnsi="Calibri" w:cs="Calibri"/>
                <w:color w:val="000000"/>
                <w:lang w:eastAsia="es-BO"/>
              </w:rPr>
              <w:br/>
              <w:t>La Entidad Ejecutora deberá garantizar que el material de referencia sea de buena calidad y de marca reconocida.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INTERRUPTOR</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Tensión nominal: 250V AC; 127 V AC</w:t>
            </w:r>
            <w:r w:rsidRPr="006A3491">
              <w:rPr>
                <w:rFonts w:ascii="Calibri" w:hAnsi="Calibri" w:cs="Calibri"/>
                <w:color w:val="000000"/>
                <w:lang w:eastAsia="es-BO"/>
              </w:rPr>
              <w:br/>
              <w:t>Corriente nominal (In): 10 A</w:t>
            </w:r>
            <w:r w:rsidRPr="006A3491">
              <w:rPr>
                <w:rFonts w:ascii="Calibri" w:hAnsi="Calibri" w:cs="Calibri"/>
                <w:color w:val="000000"/>
                <w:lang w:eastAsia="es-BO"/>
              </w:rPr>
              <w:br/>
              <w:t>Frecuencia: 60 Hz.</w:t>
            </w:r>
            <w:r w:rsidRPr="006A3491">
              <w:rPr>
                <w:rFonts w:ascii="Calibri" w:hAnsi="Calibri" w:cs="Calibri"/>
                <w:color w:val="000000"/>
                <w:lang w:eastAsia="es-BO"/>
              </w:rPr>
              <w:br/>
              <w:t>Operaciones mecánicas: Superior a 40.000 operaciones (Apertura- cierre), con carga a corriente nominal.</w:t>
            </w:r>
            <w:r w:rsidRPr="006A3491">
              <w:rPr>
                <w:rFonts w:ascii="Calibri" w:hAnsi="Calibri" w:cs="Calibri"/>
                <w:color w:val="000000"/>
                <w:lang w:eastAsia="es-BO"/>
              </w:rPr>
              <w:br/>
              <w:t>Mascara: Polocarbonato autoextinguible.</w:t>
            </w:r>
            <w:r w:rsidRPr="006A3491">
              <w:rPr>
                <w:rFonts w:ascii="Calibri" w:hAnsi="Calibri" w:cs="Calibri"/>
                <w:color w:val="000000"/>
                <w:lang w:eastAsia="es-BO"/>
              </w:rPr>
              <w:br/>
              <w:t>Acepta: 2 cables de 2.5 mm^2 (14 AWG)</w:t>
            </w:r>
            <w:r w:rsidRPr="006A3491">
              <w:rPr>
                <w:rFonts w:ascii="Calibri" w:hAnsi="Calibri" w:cs="Calibri"/>
                <w:color w:val="000000"/>
                <w:lang w:eastAsia="es-BO"/>
              </w:rPr>
              <w:br/>
              <w:t>Luz piloto pre cableada, fácil instalación.</w:t>
            </w:r>
            <w:r w:rsidRPr="006A3491">
              <w:rPr>
                <w:rFonts w:ascii="Calibri" w:hAnsi="Calibri" w:cs="Calibri"/>
                <w:color w:val="000000"/>
                <w:lang w:eastAsia="es-BO"/>
              </w:rPr>
              <w:br/>
              <w:t>Base en polifenilo y tecla fabricada en ABS.</w:t>
            </w:r>
            <w:r w:rsidRPr="006A3491">
              <w:rPr>
                <w:rFonts w:ascii="Calibri" w:hAnsi="Calibri" w:cs="Calibri"/>
                <w:color w:val="000000"/>
                <w:lang w:eastAsia="es-BO"/>
              </w:rPr>
              <w:br/>
              <w:t>Soportan hasta 850 °C (elevación de temperatura).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JABALINA 5/8" X 60 CM MAS CONECTOR</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Conexión de cable o cable conductor de cobre o acero cubierto con un vástago de tierra cilíndrica en acero cubierto.</w:t>
            </w:r>
            <w:r w:rsidRPr="006A3491">
              <w:rPr>
                <w:rFonts w:ascii="Calibri" w:hAnsi="Calibri" w:cs="Calibri"/>
                <w:color w:val="000000"/>
                <w:lang w:eastAsia="es-BO"/>
              </w:rPr>
              <w:br/>
              <w:t>La jabalina es una barra de acero cobreada que funciona como un electrodo que va insertado en el suelo del terreno para realizar la descarga a tierra.</w:t>
            </w:r>
            <w:r w:rsidRPr="006A3491">
              <w:rPr>
                <w:rFonts w:ascii="Calibri" w:hAnsi="Calibri" w:cs="Calibri"/>
                <w:color w:val="000000"/>
                <w:lang w:eastAsia="es-BO"/>
              </w:rPr>
              <w:br/>
              <w:t>Las dimensiones mínimas serán de longitud de 60 cm y el grosos de 5/8”.</w:t>
            </w:r>
            <w:r w:rsidRPr="006A3491">
              <w:rPr>
                <w:rFonts w:ascii="Calibri" w:hAnsi="Calibri" w:cs="Calibri"/>
                <w:color w:val="000000"/>
                <w:lang w:eastAsia="es-BO"/>
              </w:rPr>
              <w:br/>
              <w:t>La Entidad Ejecutora deberá garantizar que el material de referencia sea de buena calidad.</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LADRILLO 6H (25X15X10)</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Ladrillo 6H (25X15X10) de producción nacional.</w:t>
            </w:r>
            <w:r w:rsidRPr="006A3491">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6A3491">
              <w:rPr>
                <w:rFonts w:ascii="Calibri" w:hAnsi="Calibri" w:cs="Calibri"/>
                <w:color w:val="000000"/>
                <w:lang w:eastAsia="es-BO"/>
              </w:rPr>
              <w:br/>
              <w:t>Debiendo cumplir con los certificados de calidad ISO 9001:2008 cuando corresponda o según instrucciones del Inspector del Proyecto.</w:t>
            </w:r>
            <w:r w:rsidRPr="006A3491">
              <w:rPr>
                <w:rFonts w:ascii="Calibri" w:hAnsi="Calibri" w:cs="Calibri"/>
                <w:color w:val="000000"/>
                <w:lang w:eastAsia="es-BO"/>
              </w:rPr>
              <w:br/>
              <w:t>La Entidad Ejecutora deberá garantizar que el material de referencia sea de buena calidad y de marca reconocida.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LADRILLO GAMBOTE (24X12X6)</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LAVAMANOS CON PEDESTAL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6A3491">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6A3491">
              <w:rPr>
                <w:rFonts w:ascii="Calibri" w:hAnsi="Calibri" w:cs="Calibri"/>
                <w:color w:val="000000"/>
                <w:lang w:eastAsia="es-BO"/>
              </w:rPr>
              <w:br/>
              <w:t>También deberá tener las propiedades químicas respectivas tales como: resistencia al manchado y resistencia a los químicos.</w:t>
            </w:r>
            <w:r w:rsidRPr="006A3491">
              <w:rPr>
                <w:rFonts w:ascii="Calibri" w:hAnsi="Calibri" w:cs="Calibri"/>
                <w:color w:val="000000"/>
                <w:lang w:eastAsia="es-BO"/>
              </w:rPr>
              <w:br/>
              <w:t xml:space="preserve">Incluye los accesorios: </w:t>
            </w:r>
            <w:r w:rsidRPr="006A3491">
              <w:rPr>
                <w:rFonts w:ascii="Calibri" w:hAnsi="Calibri" w:cs="Calibri"/>
                <w:color w:val="000000"/>
                <w:lang w:eastAsia="es-BO"/>
              </w:rPr>
              <w:br/>
              <w:t xml:space="preserve">• Uñetas </w:t>
            </w:r>
            <w:r w:rsidRPr="006A3491">
              <w:rPr>
                <w:rFonts w:ascii="Calibri" w:hAnsi="Calibri" w:cs="Calibri"/>
                <w:color w:val="000000"/>
                <w:lang w:eastAsia="es-BO"/>
              </w:rPr>
              <w:br/>
              <w:t xml:space="preserve">• Tapón </w:t>
            </w:r>
            <w:r w:rsidRPr="006A3491">
              <w:rPr>
                <w:rFonts w:ascii="Calibri" w:hAnsi="Calibri" w:cs="Calibri"/>
                <w:color w:val="000000"/>
                <w:lang w:eastAsia="es-BO"/>
              </w:rPr>
              <w:br/>
              <w:t>• Sopapa</w:t>
            </w:r>
            <w:r w:rsidRPr="006A3491">
              <w:rPr>
                <w:rFonts w:ascii="Calibri" w:hAnsi="Calibri" w:cs="Calibri"/>
                <w:color w:val="000000"/>
                <w:lang w:eastAsia="es-BO"/>
              </w:rPr>
              <w:br/>
              <w:t>• Y otros que sean necesarios para la adecuada instalación.</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LAVANDERÍA DE CEMENTO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6A3491">
              <w:rPr>
                <w:rFonts w:ascii="Calibri" w:hAnsi="Calibri" w:cs="Calibri"/>
                <w:color w:val="000000"/>
                <w:lang w:eastAsia="es-BO"/>
              </w:rPr>
              <w:br/>
            </w:r>
            <w:r w:rsidRPr="006A3491">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A3491">
              <w:rPr>
                <w:rFonts w:ascii="Calibri" w:hAnsi="Calibri" w:cs="Calibri"/>
                <w:color w:val="000000"/>
                <w:lang w:eastAsia="es-BO"/>
              </w:rPr>
              <w:br/>
            </w:r>
            <w:r w:rsidRPr="006A3491">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A3491">
              <w:rPr>
                <w:rFonts w:ascii="Calibri" w:hAnsi="Calibri" w:cs="Calibri"/>
                <w:color w:val="000000"/>
                <w:lang w:eastAsia="es-BO"/>
              </w:rPr>
              <w:br/>
              <w:t>Las alas laterales tendrán una pendiente mínima de 2% con dirección hacia el área de lavado.</w:t>
            </w:r>
            <w:r w:rsidRPr="006A3491">
              <w:rPr>
                <w:rFonts w:ascii="Calibri" w:hAnsi="Calibri" w:cs="Calibri"/>
                <w:color w:val="000000"/>
                <w:lang w:eastAsia="es-BO"/>
              </w:rPr>
              <w:br/>
            </w:r>
            <w:r w:rsidRPr="006A3491">
              <w:rPr>
                <w:rFonts w:ascii="Calibri" w:hAnsi="Calibri" w:cs="Calibri"/>
                <w:color w:val="000000"/>
                <w:lang w:eastAsia="es-BO"/>
              </w:rPr>
              <w:br/>
              <w:t>Los accesorios necesarios para su adecuada instalación son sopapa de PVC, su respectiva conexión al sistema de desagüe, etc. Los mismos dependerán del requerimiento del Inspector.</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LAVAPLATOS 2 FOSAS Y 1 FREGADERO MAS SOPAPA Y SIFÓN</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6A3491">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6A3491">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6A3491">
              <w:rPr>
                <w:rFonts w:ascii="Calibri" w:hAnsi="Calibri" w:cs="Calibri"/>
                <w:color w:val="000000"/>
                <w:lang w:eastAsia="es-BO"/>
              </w:rPr>
              <w:br/>
            </w:r>
            <w:r w:rsidRPr="006A3491">
              <w:rPr>
                <w:rFonts w:ascii="Calibri" w:hAnsi="Calibri" w:cs="Calibri"/>
                <w:color w:val="000000"/>
                <w:lang w:eastAsia="es-BO"/>
              </w:rPr>
              <w:br/>
              <w:t>Modelo: Sobreponer</w:t>
            </w:r>
            <w:r w:rsidRPr="006A3491">
              <w:rPr>
                <w:rFonts w:ascii="Calibri" w:hAnsi="Calibri" w:cs="Calibri"/>
                <w:color w:val="000000"/>
                <w:lang w:eastAsia="es-BO"/>
              </w:rPr>
              <w:br/>
              <w:t>Material: Acero inoxidable</w:t>
            </w:r>
            <w:r w:rsidRPr="006A3491">
              <w:rPr>
                <w:rFonts w:ascii="Calibri" w:hAnsi="Calibri" w:cs="Calibri"/>
                <w:color w:val="000000"/>
                <w:lang w:eastAsia="es-BO"/>
              </w:rPr>
              <w:br/>
              <w:t>Ancho:  44 cm aprox.</w:t>
            </w:r>
            <w:r w:rsidRPr="006A3491">
              <w:rPr>
                <w:rFonts w:ascii="Calibri" w:hAnsi="Calibri" w:cs="Calibri"/>
                <w:color w:val="000000"/>
                <w:lang w:eastAsia="es-BO"/>
              </w:rPr>
              <w:br/>
              <w:t>Largo:  78 cm aprox.</w:t>
            </w:r>
            <w:r w:rsidRPr="006A3491">
              <w:rPr>
                <w:rFonts w:ascii="Calibri" w:hAnsi="Calibri" w:cs="Calibri"/>
                <w:color w:val="000000"/>
                <w:lang w:eastAsia="es-BO"/>
              </w:rPr>
              <w:br/>
              <w:t>Ubicación del seca platos: Izquierda/derecha</w:t>
            </w:r>
            <w:r w:rsidRPr="006A3491">
              <w:rPr>
                <w:rFonts w:ascii="Calibri" w:hAnsi="Calibri" w:cs="Calibri"/>
                <w:color w:val="000000"/>
                <w:lang w:eastAsia="es-BO"/>
              </w:rPr>
              <w:br/>
              <w:t>Rebalse: Incluido</w:t>
            </w:r>
            <w:r w:rsidRPr="006A3491">
              <w:rPr>
                <w:rFonts w:ascii="Calibri" w:hAnsi="Calibri" w:cs="Calibri"/>
                <w:color w:val="000000"/>
                <w:lang w:eastAsia="es-BO"/>
              </w:rPr>
              <w:br/>
              <w:t>Desagüe: Incluido</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LIJA P/PARED</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6A3491">
              <w:rPr>
                <w:rFonts w:ascii="Calibri" w:hAnsi="Calibri" w:cs="Calibri"/>
                <w:color w:val="000000"/>
                <w:lang w:eastAsia="es-BO"/>
              </w:rPr>
              <w:br/>
            </w:r>
            <w:r w:rsidRPr="006A3491">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LLAVE DE PASO 1/2"</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spacing w:after="240"/>
              <w:rPr>
                <w:rFonts w:ascii="Calibri" w:hAnsi="Calibri" w:cs="Calibri"/>
                <w:color w:val="000000"/>
                <w:lang w:eastAsia="es-BO"/>
              </w:rPr>
            </w:pPr>
            <w:r w:rsidRPr="006A3491">
              <w:rPr>
                <w:rFonts w:ascii="Calibri" w:hAnsi="Calibri" w:cs="Calibri"/>
                <w:color w:val="000000"/>
                <w:lang w:eastAsia="es-BO"/>
              </w:rPr>
              <w:t xml:space="preserve">La llave de paso TIPO CORTINA 1/2" requerida, se emplea para controlar caudales rectilíneos o generar pequeña restricción del paso del fluido, en el sistema de agua potable. </w:t>
            </w:r>
            <w:r w:rsidRPr="006A3491">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LLAVE DE PASO 1/2" PARA DUCHA</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 xml:space="preserve">La llave de paso TIPO CORTINA 1/2" para ducha requerida, se emplea para controlar caudales rectilíneos o generar pequeña restricción del paso del fluido en la ducha. </w:t>
            </w:r>
            <w:r w:rsidRPr="006A3491">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MADERA DE CONSTRUCCIÓN (3 USOS)</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P2</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spacing w:after="240"/>
              <w:rPr>
                <w:rFonts w:ascii="Calibri" w:hAnsi="Calibri" w:cs="Calibri"/>
                <w:color w:val="000000"/>
                <w:lang w:eastAsia="es-BO"/>
              </w:rPr>
            </w:pPr>
            <w:r w:rsidRPr="006A3491">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6A3491">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6A3491">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A3491">
              <w:rPr>
                <w:rFonts w:ascii="Calibri" w:hAnsi="Calibri" w:cs="Calibri"/>
                <w:color w:val="000000"/>
                <w:lang w:eastAsia="es-BO"/>
              </w:rPr>
              <w:br/>
              <w:t>La madera muy dura y con gran contracción se utilizará para puntales (Callapos).</w:t>
            </w:r>
            <w:r w:rsidRPr="006A3491">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6A3491">
              <w:rPr>
                <w:rFonts w:ascii="Calibri" w:hAnsi="Calibri" w:cs="Calibri"/>
                <w:color w:val="000000"/>
                <w:lang w:eastAsia="es-BO"/>
              </w:rPr>
              <w:br/>
              <w:t>Los cuartones deben ser de madera más resistente que la de las tablas por la función que estos desempeñan y no deben conservar humedad.</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MASA ACRÍLICA</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6A3491">
              <w:rPr>
                <w:rFonts w:ascii="Calibri" w:hAnsi="Calibri" w:cs="Calibri"/>
                <w:color w:val="000000"/>
                <w:lang w:eastAsia="es-BO"/>
              </w:rPr>
              <w:br/>
              <w:t>Será aplicado en paredes externas de revoque de cemento, concreto, estuco, panel de construcción, fibrocemento, ladrillos de concreto y/o paredes que requieran ser pintadas con pintura látex.</w:t>
            </w:r>
            <w:r w:rsidRPr="006A3491">
              <w:rPr>
                <w:rFonts w:ascii="Calibri" w:hAnsi="Calibri" w:cs="Calibri"/>
                <w:color w:val="000000"/>
                <w:lang w:eastAsia="es-BO"/>
              </w:rPr>
              <w:br/>
              <w:t>Servirá para corregir pequeñas imperfecciones,  especialmente en muros, paredes y cielos raso.</w:t>
            </w:r>
            <w:r w:rsidRPr="006A3491">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MASA CORRIDA</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A3491">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NIPLE PVC DE 1/2"</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Requisitos sobre el Producto:</w:t>
            </w:r>
            <w:r w:rsidRPr="006A3491">
              <w:rPr>
                <w:rFonts w:ascii="Calibri" w:hAnsi="Calibri" w:cs="Calibri"/>
                <w:color w:val="000000"/>
                <w:lang w:eastAsia="es-BO"/>
              </w:rPr>
              <w:br/>
              <w:t>Deberá ser de PVC de primera calidad y marca conocida.</w:t>
            </w:r>
            <w:r w:rsidRPr="006A3491">
              <w:rPr>
                <w:rFonts w:ascii="Calibri" w:hAnsi="Calibri" w:cs="Calibri"/>
                <w:color w:val="000000"/>
                <w:lang w:eastAsia="es-BO"/>
              </w:rPr>
              <w:br/>
              <w:t>El proveedor deberá especificar el tipo, espesor, y resistencia.</w:t>
            </w:r>
            <w:r w:rsidRPr="006A3491">
              <w:rPr>
                <w:rFonts w:ascii="Calibri" w:hAnsi="Calibri" w:cs="Calibri"/>
                <w:color w:val="000000"/>
                <w:lang w:eastAsia="es-BO"/>
              </w:rPr>
              <w:br/>
              <w:t>La superficie del accesorio deberá ser lisa y libre de grietas, fisuras y otros defectos que alteren su calidad.</w:t>
            </w:r>
            <w:r w:rsidRPr="006A3491">
              <w:rPr>
                <w:rFonts w:ascii="Calibri" w:hAnsi="Calibri" w:cs="Calibri"/>
                <w:color w:val="000000"/>
                <w:lang w:eastAsia="es-BO"/>
              </w:rPr>
              <w:br/>
              <w:t>El accesorio deberá ser de color uniforme.</w:t>
            </w:r>
            <w:r w:rsidRPr="006A3491">
              <w:rPr>
                <w:rFonts w:ascii="Calibri" w:hAnsi="Calibri" w:cs="Calibri"/>
                <w:color w:val="000000"/>
                <w:lang w:eastAsia="es-BO"/>
              </w:rPr>
              <w:br/>
              <w:t>Otros Requisitos</w:t>
            </w:r>
            <w:r w:rsidRPr="006A3491">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PEGAMENTO PARA PVC</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spacing w:after="240"/>
              <w:rPr>
                <w:rFonts w:ascii="Calibri" w:hAnsi="Calibri" w:cs="Calibri"/>
                <w:color w:val="000000"/>
                <w:lang w:eastAsia="es-BO"/>
              </w:rPr>
            </w:pPr>
            <w:r w:rsidRPr="006A3491">
              <w:rPr>
                <w:rFonts w:ascii="Calibri" w:hAnsi="Calibri" w:cs="Calibri"/>
                <w:color w:val="000000"/>
                <w:lang w:eastAsia="es-BO"/>
              </w:rPr>
              <w:t>Requisitos sobre el Producto</w:t>
            </w:r>
            <w:r w:rsidRPr="006A3491">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6A3491">
              <w:rPr>
                <w:rFonts w:ascii="Calibri" w:hAnsi="Calibri" w:cs="Calibri"/>
                <w:color w:val="000000"/>
                <w:lang w:eastAsia="es-BO"/>
              </w:rPr>
              <w:br/>
              <w:t>El pegamento debe ser:</w:t>
            </w:r>
            <w:r w:rsidRPr="006A3491">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6A3491">
              <w:rPr>
                <w:rFonts w:ascii="Calibri" w:hAnsi="Calibri" w:cs="Calibri"/>
                <w:color w:val="000000"/>
                <w:lang w:eastAsia="es-BO"/>
              </w:rPr>
              <w:br/>
              <w:t>• Debe ser atoxico para su uso en conexiones sanitarias y agua, que evite el desgaste del PVC durante su vida.</w:t>
            </w:r>
            <w:r w:rsidRPr="006A3491">
              <w:rPr>
                <w:rFonts w:ascii="Calibri" w:hAnsi="Calibri" w:cs="Calibri"/>
                <w:color w:val="000000"/>
                <w:lang w:eastAsia="es-BO"/>
              </w:rPr>
              <w:br/>
              <w:t>• Debe   ser   antiadherente    para   una   buena   manipulación durante su uso lo que impide el agarrotamiento.</w:t>
            </w:r>
            <w:r w:rsidRPr="006A3491">
              <w:rPr>
                <w:rFonts w:ascii="Calibri" w:hAnsi="Calibri" w:cs="Calibri"/>
                <w:color w:val="000000"/>
                <w:lang w:eastAsia="es-BO"/>
              </w:rPr>
              <w:br/>
              <w:t>•      Deberá ser de mediano espesor, de fraguado rápido, para usos múltiples, resistente a las aguas servidas.</w:t>
            </w:r>
            <w:r w:rsidRPr="006A3491">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6A3491">
              <w:rPr>
                <w:rFonts w:ascii="Calibri" w:hAnsi="Calibri" w:cs="Calibri"/>
                <w:color w:val="000000"/>
                <w:lang w:eastAsia="es-BO"/>
              </w:rPr>
              <w:br/>
              <w:t xml:space="preserve">Temperatura de almacenamiento +5 a +35ºC </w:t>
            </w:r>
            <w:r w:rsidRPr="006A3491">
              <w:rPr>
                <w:rFonts w:ascii="Calibri" w:hAnsi="Calibri" w:cs="Calibri"/>
                <w:color w:val="000000"/>
                <w:lang w:eastAsia="es-BO"/>
              </w:rPr>
              <w:br/>
              <w:t>Almacenamiento 12 meses en lugar seco</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PIEDRA</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sidRPr="006A3491">
              <w:rPr>
                <w:rFonts w:ascii="Calibri" w:hAnsi="Calibri" w:cs="Calibri"/>
                <w:color w:val="000000"/>
                <w:lang w:eastAsia="es-BO"/>
              </w:rPr>
              <w:br/>
              <w:t>La piedra a utilizarse debe reunir las siguientes características:</w:t>
            </w:r>
            <w:r w:rsidRPr="006A3491">
              <w:rPr>
                <w:rFonts w:ascii="Calibri" w:hAnsi="Calibri" w:cs="Calibri"/>
                <w:color w:val="000000"/>
                <w:lang w:eastAsia="es-BO"/>
              </w:rPr>
              <w:br/>
              <w:t>• Debe ser de buena calidad y estructura homogénea.</w:t>
            </w:r>
            <w:r w:rsidRPr="006A3491">
              <w:rPr>
                <w:rFonts w:ascii="Calibri" w:hAnsi="Calibri" w:cs="Calibri"/>
                <w:color w:val="000000"/>
                <w:lang w:eastAsia="es-BO"/>
              </w:rPr>
              <w:br/>
              <w:t>• Debe ser libre de defectos que afecten sus propiedades mecánicas, sin grietas ni planos de fractura.</w:t>
            </w:r>
            <w:r w:rsidRPr="006A3491">
              <w:rPr>
                <w:rFonts w:ascii="Calibri" w:hAnsi="Calibri" w:cs="Calibri"/>
                <w:color w:val="000000"/>
                <w:lang w:eastAsia="es-BO"/>
              </w:rPr>
              <w:br/>
              <w:t>• Libre de arcillas, aceites y substancias adheridas o incrustadas.</w:t>
            </w:r>
            <w:r w:rsidRPr="006A3491">
              <w:rPr>
                <w:rFonts w:ascii="Calibri" w:hAnsi="Calibri" w:cs="Calibri"/>
                <w:color w:val="000000"/>
                <w:lang w:eastAsia="es-BO"/>
              </w:rPr>
              <w:br/>
              <w:t>• No debe tener compuestos orgánicos.</w:t>
            </w:r>
            <w:r w:rsidRPr="006A3491">
              <w:rPr>
                <w:rFonts w:ascii="Calibri" w:hAnsi="Calibri" w:cs="Calibri"/>
                <w:color w:val="000000"/>
                <w:lang w:eastAsia="es-BO"/>
              </w:rPr>
              <w:br/>
              <w:t>• Las dimensiones mínimas de la unidad pétrea deben ser entre los 20 y 45 cm.</w:t>
            </w:r>
            <w:r w:rsidRPr="006A3491">
              <w:rPr>
                <w:rFonts w:ascii="Calibri" w:hAnsi="Calibri" w:cs="Calibri"/>
                <w:color w:val="000000"/>
                <w:lang w:eastAsia="es-BO"/>
              </w:rPr>
              <w:br/>
              <w:t>• Características anteriores, deben ser cortadas y presentar por lo menos 4.</w:t>
            </w:r>
            <w:r w:rsidRPr="006A3491">
              <w:rPr>
                <w:rFonts w:ascii="Calibri" w:hAnsi="Calibri" w:cs="Calibri"/>
                <w:color w:val="000000"/>
                <w:lang w:eastAsia="es-BO"/>
              </w:rPr>
              <w:br/>
              <w:t>• Caras planas.</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PIEDRA MANZANA</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spacing w:after="240"/>
              <w:rPr>
                <w:rFonts w:ascii="Calibri" w:hAnsi="Calibri" w:cs="Calibri"/>
                <w:color w:val="000000"/>
                <w:lang w:eastAsia="es-BO"/>
              </w:rPr>
            </w:pPr>
            <w:r w:rsidRPr="006A3491">
              <w:rPr>
                <w:rFonts w:ascii="Calibri" w:hAnsi="Calibri" w:cs="Calibri"/>
                <w:color w:val="000000"/>
                <w:lang w:eastAsia="es-BO"/>
              </w:rPr>
              <w:t>Este material se usara EMPEDRADO Y CONTRAPISO DE CEMENTO, CAMARA DE INSPECCION, LETRERO DE OBRA, etc.,</w:t>
            </w:r>
            <w:r w:rsidRPr="006A3491">
              <w:rPr>
                <w:rFonts w:ascii="Calibri" w:hAnsi="Calibri" w:cs="Calibri"/>
                <w:color w:val="000000"/>
                <w:lang w:eastAsia="es-BO"/>
              </w:rPr>
              <w:br/>
              <w:t>La piedra manzana es de estructura homogénea, durable, de buen aspecto y de canto rodado. El tamaño del diámetro de la piedra Manzana esta entre 10 a 12 cm.</w:t>
            </w:r>
            <w:r w:rsidRPr="006A3491">
              <w:rPr>
                <w:rFonts w:ascii="Calibri" w:hAnsi="Calibri" w:cs="Calibri"/>
                <w:color w:val="000000"/>
                <w:lang w:eastAsia="es-BO"/>
              </w:rPr>
              <w:br/>
            </w:r>
            <w:r w:rsidRPr="006A3491">
              <w:rPr>
                <w:rFonts w:ascii="Calibri" w:hAnsi="Calibri" w:cs="Calibri"/>
                <w:color w:val="000000"/>
                <w:lang w:eastAsia="es-BO"/>
              </w:rPr>
              <w:br/>
              <w:t>La piedra a utilizarse deberá reunir las siguientes características:</w:t>
            </w:r>
            <w:r w:rsidRPr="006A3491">
              <w:rPr>
                <w:rFonts w:ascii="Calibri" w:hAnsi="Calibri" w:cs="Calibri"/>
                <w:color w:val="000000"/>
                <w:lang w:eastAsia="es-BO"/>
              </w:rPr>
              <w:br/>
              <w:t>• Debe ser de buena calidad y estructura homogénea.</w:t>
            </w:r>
            <w:r w:rsidRPr="006A3491">
              <w:rPr>
                <w:rFonts w:ascii="Calibri" w:hAnsi="Calibri" w:cs="Calibri"/>
                <w:color w:val="000000"/>
                <w:lang w:eastAsia="es-BO"/>
              </w:rPr>
              <w:br/>
              <w:t>• Debe ser libre de defectos que afecten sus propiedades mecánicas, sin grietas ni planos de fractura.</w:t>
            </w:r>
            <w:r w:rsidRPr="006A3491">
              <w:rPr>
                <w:rFonts w:ascii="Calibri" w:hAnsi="Calibri" w:cs="Calibri"/>
                <w:color w:val="000000"/>
                <w:lang w:eastAsia="es-BO"/>
              </w:rPr>
              <w:br/>
              <w:t>• Libre de arcillas, aceites y sustancia adheridas o incrustadas.</w:t>
            </w:r>
            <w:r w:rsidRPr="006A3491">
              <w:rPr>
                <w:rFonts w:ascii="Calibri" w:hAnsi="Calibri" w:cs="Calibri"/>
                <w:color w:val="000000"/>
                <w:lang w:eastAsia="es-BO"/>
              </w:rPr>
              <w:br/>
              <w:t>• No debe tener compuestos orgánicos.</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 xml:space="preserve">PINTURA LATEX </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spacing w:after="240"/>
              <w:rPr>
                <w:rFonts w:ascii="Calibri" w:hAnsi="Calibri" w:cs="Calibri"/>
                <w:color w:val="000000"/>
                <w:lang w:eastAsia="es-BO"/>
              </w:rPr>
            </w:pPr>
            <w:r w:rsidRPr="006A3491">
              <w:rPr>
                <w:rFonts w:ascii="Calibri" w:hAnsi="Calibri" w:cs="Calibri"/>
                <w:color w:val="000000"/>
                <w:lang w:eastAsia="es-BO"/>
              </w:rPr>
              <w:t>Requisitos sobre el producto:</w:t>
            </w:r>
            <w:r w:rsidRPr="006A3491">
              <w:rPr>
                <w:rFonts w:ascii="Calibri" w:hAnsi="Calibri" w:cs="Calibri"/>
                <w:color w:val="000000"/>
                <w:lang w:eastAsia="es-BO"/>
              </w:rPr>
              <w:br/>
              <w:t>La Entidad Ejecutora deberá garantizar que el material de referencia sea de buena calidad y de marca reconocida.</w:t>
            </w:r>
            <w:r w:rsidRPr="006A3491">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6A3491">
              <w:rPr>
                <w:rFonts w:ascii="Calibri" w:hAnsi="Calibri" w:cs="Calibri"/>
                <w:color w:val="000000"/>
                <w:lang w:eastAsia="es-BO"/>
              </w:rPr>
              <w:br/>
              <w:t xml:space="preserve">CARACTERÍSTICAS: </w:t>
            </w:r>
            <w:r w:rsidRPr="006A3491">
              <w:rPr>
                <w:rFonts w:ascii="Calibri" w:hAnsi="Calibri" w:cs="Calibri"/>
                <w:color w:val="000000"/>
                <w:lang w:eastAsia="es-BO"/>
              </w:rPr>
              <w:br/>
              <w:t>Pintura acrílica al agua, se diluye con agua fácil secado al aire, resistente a hongos y moho super lavable con respuesta favorable al medio ambiente</w:t>
            </w:r>
            <w:r w:rsidRPr="006A3491">
              <w:rPr>
                <w:rFonts w:ascii="Calibri" w:hAnsi="Calibri" w:cs="Calibri"/>
                <w:color w:val="000000"/>
                <w:lang w:eastAsia="es-BO"/>
              </w:rPr>
              <w:br/>
              <w:t>Buena resistencia a la luz y a la intemperie.</w:t>
            </w:r>
            <w:r w:rsidRPr="006A3491">
              <w:rPr>
                <w:rFonts w:ascii="Calibri" w:hAnsi="Calibri" w:cs="Calibri"/>
                <w:color w:val="000000"/>
                <w:lang w:eastAsia="es-BO"/>
              </w:rPr>
              <w:br/>
              <w:t xml:space="preserve">Es lavable y muy resistente a la abrasión en húmedo. </w:t>
            </w:r>
            <w:r w:rsidRPr="006A3491">
              <w:rPr>
                <w:rFonts w:ascii="Calibri" w:hAnsi="Calibri" w:cs="Calibri"/>
                <w:color w:val="000000"/>
                <w:lang w:eastAsia="es-BO"/>
              </w:rPr>
              <w:br/>
              <w:t>Uso: Interiores  y exteriores</w:t>
            </w:r>
            <w:r w:rsidRPr="006A3491">
              <w:rPr>
                <w:rFonts w:ascii="Calibri" w:hAnsi="Calibri" w:cs="Calibri"/>
                <w:color w:val="000000"/>
                <w:lang w:eastAsia="es-BO"/>
              </w:rPr>
              <w:br/>
            </w:r>
            <w:r w:rsidRPr="006A3491">
              <w:rPr>
                <w:rFonts w:ascii="Calibri" w:hAnsi="Calibri" w:cs="Calibri"/>
                <w:color w:val="000000"/>
                <w:lang w:eastAsia="es-BO"/>
              </w:rPr>
              <w:br/>
              <w:t xml:space="preserve">Calidad: </w:t>
            </w:r>
            <w:r w:rsidRPr="006A3491">
              <w:rPr>
                <w:rFonts w:ascii="Calibri" w:hAnsi="Calibri" w:cs="Calibri"/>
                <w:color w:val="000000"/>
                <w:lang w:eastAsia="es-BO"/>
              </w:rPr>
              <w:br/>
              <w:t>La Entidad Ejecutora garantizará, la calidad en función a los requisitos exigidos.</w:t>
            </w:r>
            <w:r w:rsidRPr="006A3491">
              <w:rPr>
                <w:rFonts w:ascii="Calibri" w:hAnsi="Calibri" w:cs="Calibri"/>
                <w:color w:val="000000"/>
                <w:lang w:eastAsia="es-BO"/>
              </w:rPr>
              <w:br/>
            </w:r>
            <w:r w:rsidRPr="006A3491">
              <w:rPr>
                <w:rFonts w:ascii="Calibri" w:hAnsi="Calibri" w:cs="Calibri"/>
                <w:color w:val="000000"/>
                <w:lang w:eastAsia="es-BO"/>
              </w:rPr>
              <w:br/>
              <w:t xml:space="preserve">Almacenamiento: </w:t>
            </w:r>
            <w:r w:rsidRPr="006A3491">
              <w:rPr>
                <w:rFonts w:ascii="Calibri" w:hAnsi="Calibri" w:cs="Calibri"/>
                <w:color w:val="000000"/>
                <w:lang w:eastAsia="es-BO"/>
              </w:rPr>
              <w:br/>
              <w:t>Se debe almacenar en lugares techados y protegidos del medio ambiente.</w:t>
            </w:r>
            <w:r w:rsidRPr="006A3491">
              <w:rPr>
                <w:rFonts w:ascii="Calibri" w:hAnsi="Calibri" w:cs="Calibri"/>
                <w:color w:val="000000"/>
                <w:lang w:eastAsia="es-BO"/>
              </w:rPr>
              <w:br/>
            </w:r>
            <w:r w:rsidRPr="006A3491">
              <w:rPr>
                <w:rFonts w:ascii="Calibri" w:hAnsi="Calibri" w:cs="Calibri"/>
                <w:color w:val="000000"/>
                <w:lang w:eastAsia="es-BO"/>
              </w:rPr>
              <w:br/>
              <w:t>Color:</w:t>
            </w:r>
            <w:r w:rsidRPr="006A3491">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6A3491">
              <w:rPr>
                <w:rFonts w:ascii="Calibri" w:hAnsi="Calibri" w:cs="Calibri"/>
                <w:color w:val="000000"/>
                <w:lang w:eastAsia="es-BO"/>
              </w:rPr>
              <w:br/>
              <w:t>Deberá contar una simbología de la Bandera Nacional en un lugar visible donde forme parte del frontis de la vivienda y/o tipología lateral que sea visible.</w:t>
            </w:r>
            <w:r w:rsidRPr="006A3491">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6A3491">
              <w:rPr>
                <w:rFonts w:ascii="Calibri" w:hAnsi="Calibri" w:cs="Calibri"/>
                <w:color w:val="000000"/>
                <w:lang w:eastAsia="es-BO"/>
              </w:rPr>
              <w:br/>
              <w:t>Todos estos acabados de pintura serán en coordinación y aprobación de</w:t>
            </w:r>
            <w:r w:rsidR="00E14554">
              <w:rPr>
                <w:rFonts w:ascii="Calibri" w:hAnsi="Calibri" w:cs="Calibri"/>
                <w:color w:val="000000"/>
                <w:lang w:eastAsia="es-BO"/>
              </w:rPr>
              <w:t>l FISCAL de obra.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PLASTOFORMO 10/100/44 CM</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El poliestireno expandido, también llamado plastoform, con las siguientes características:   ligereza, resistencia la humedad y capacidad de absorción de impactos,  material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sidRPr="006A3491">
              <w:rPr>
                <w:rFonts w:ascii="Calibri" w:hAnsi="Calibri" w:cs="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6A3491">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6A3491">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 xml:space="preserve">PUERTA TABLERO DE MADERA SEMIDURA (0,80X2,30) INC/MARCO </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El diseño y las dimensiones estarán de acuerdo a los planos proporcionados. La puerta tendrá una medida de 0.80 x 2.30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A3491">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A3491">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A3491">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A3491">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A3491">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 xml:space="preserve">PUERTA TABLERO DE MADERA SEMIDURA (0,90X2,30) INC/MARCO </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El diseño y las dimensiones estarán de acuerdo a los planos proporcionados. La puerta tendrá una medida de 0.90 x 2.30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A3491">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A3491">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A3491">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A3491">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A3491">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 xml:space="preserve">PUERTA TABLERO DE MADERA SEMIDURA (1.00X2.30) INC/MARCO </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El diseño y las dimensiones estarán de acuerdo a los planos proporcionados. La puerta tendrá una medida de 1.00 x 2.30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A3491">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A3491">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A3491">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A3491">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A3491">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PUERTA TABLERO DE MADERA SEMIDURA INC/MARCO 4</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 xml:space="preserve">TABLERO.- Serán de madera de Cedro, Cedrillo, Pacará, Nogal, Afata o Algarrobo. 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6A3491">
              <w:rPr>
                <w:rFonts w:ascii="Calibri" w:hAnsi="Calibri" w:cs="Calibri"/>
                <w:color w:val="000000"/>
                <w:lang w:eastAsia="es-BO"/>
              </w:rPr>
              <w:br/>
              <w:t xml:space="preserve">MARCO.- La madera a utilizar en los marcos será dura de: Quina, Lapacho o Nogal, de 2” x 4”, lijado y pintado. 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mm. como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6A3491">
              <w:rPr>
                <w:rFonts w:ascii="Calibri" w:hAnsi="Calibri" w:cs="Calibri"/>
                <w:color w:val="000000"/>
                <w:lang w:eastAsia="es-BO"/>
              </w:rPr>
              <w:br/>
              <w:t xml:space="preserve">BISAGRA DE 4”. - Bisagras dobles de 4” con sus correspondientes tornillos. De buena calidad y marca reconocida en el medio. </w:t>
            </w:r>
            <w:r w:rsidRPr="006A3491">
              <w:rPr>
                <w:rFonts w:ascii="Calibri" w:hAnsi="Calibri" w:cs="Calibri"/>
                <w:color w:val="000000"/>
                <w:lang w:eastAsia="es-BO"/>
              </w:rPr>
              <w:br/>
              <w:t xml:space="preserve">TOPE DE PUERTA. - Serán de goma durable, de buena calidad y aprobados por el Inspector del Proyecto. </w:t>
            </w:r>
            <w:r w:rsidRPr="006A3491">
              <w:rPr>
                <w:rFonts w:ascii="Calibri" w:hAnsi="Calibri" w:cs="Calibri"/>
                <w:color w:val="000000"/>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6A3491">
              <w:rPr>
                <w:rFonts w:ascii="Calibri" w:hAnsi="Calibri" w:cs="Calibri"/>
                <w:color w:val="000000"/>
                <w:lang w:eastAsia="es-BO"/>
              </w:rPr>
              <w:br/>
              <w:t xml:space="preserve">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6A3491">
              <w:rPr>
                <w:rFonts w:ascii="Calibri" w:hAnsi="Calibri" w:cs="Calibri"/>
                <w:color w:val="000000"/>
                <w:lang w:eastAsia="es-BO"/>
              </w:rPr>
              <w:br/>
              <w:t>BARNIZ.- De buena calidad y marca reconocida en el medio, con el objeto de barnizar los marcos y tableros de las puertas, suministrado en envase original de fábrica. • Acabado de alto brillo, semi-mate y/o mate. • Excelente flexibilidad, durabilidad y resistencia a contracciones y/o expansiones de la madera debido a cambios de temperatura y condiciones climáticas del ambiente. La procedencia debe ser de industria nacional con certificado de garantía de calidad del proovedor.</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REJILLA DE PISO METÁLICA</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SELLA ROSCA</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6A3491">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 xml:space="preserve">SELLADOR DE PARED </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6A3491">
              <w:rPr>
                <w:rFonts w:ascii="Calibri" w:hAnsi="Calibri" w:cs="Calibri"/>
                <w:color w:val="000000"/>
                <w:lang w:eastAsia="es-BO"/>
              </w:rPr>
              <w:br/>
              <w:t>REQUISITOS:</w:t>
            </w:r>
            <w:r w:rsidRPr="006A3491">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6A3491">
              <w:rPr>
                <w:rFonts w:ascii="Calibri" w:hAnsi="Calibri" w:cs="Calibri"/>
                <w:color w:val="000000"/>
                <w:lang w:eastAsia="es-BO"/>
              </w:rPr>
              <w:br/>
              <w:t xml:space="preserve">Será usado para el sellado de superficies de concreto, yeso y estuco que tendrán como acabado pinturas Látex o sintética. </w:t>
            </w:r>
            <w:r w:rsidRPr="006A3491">
              <w:rPr>
                <w:rFonts w:ascii="Calibri" w:hAnsi="Calibri" w:cs="Calibri"/>
                <w:color w:val="000000"/>
                <w:lang w:eastAsia="es-BO"/>
              </w:rPr>
              <w:br/>
              <w:t>La Entidad Ejecutora deberá garantizar que el material de referencia sea de buena calidad y de marca reconocida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SIFÓN DE PVC</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Un sifón es un dispositivo hidráulico que se utiliza para trasvasar un líquido de un recipiente a otro. Consiste simplemente en un tubo en forma de U invertida.</w:t>
            </w:r>
            <w:r w:rsidRPr="006A3491">
              <w:rPr>
                <w:rFonts w:ascii="Calibri" w:hAnsi="Calibri" w:cs="Calibri"/>
                <w:color w:val="000000"/>
                <w:lang w:eastAsia="es-BO"/>
              </w:rPr>
              <w:br/>
              <w:t>CARACTERÍSTICAS</w:t>
            </w:r>
            <w:r w:rsidRPr="006A3491">
              <w:rPr>
                <w:rFonts w:ascii="Calibri" w:hAnsi="Calibri" w:cs="Calibri"/>
                <w:color w:val="000000"/>
                <w:lang w:eastAsia="es-BO"/>
              </w:rPr>
              <w:br/>
              <w:t>Desagüe Lavatorio con Cola PVC y Tapón</w:t>
            </w:r>
            <w:r w:rsidRPr="006A3491">
              <w:rPr>
                <w:rFonts w:ascii="Calibri" w:hAnsi="Calibri" w:cs="Calibri"/>
                <w:color w:val="000000"/>
                <w:lang w:eastAsia="es-BO"/>
              </w:rPr>
              <w:br/>
              <w:t>Gran resistencia a la humedad, aunque son vulnerables a los ácidos</w:t>
            </w:r>
            <w:r w:rsidRPr="006A3491">
              <w:rPr>
                <w:rFonts w:ascii="Calibri" w:hAnsi="Calibri" w:cs="Calibri"/>
                <w:color w:val="000000"/>
                <w:lang w:eastAsia="es-BO"/>
              </w:rPr>
              <w:br/>
              <w:t xml:space="preserve">Salida Recta 32 mm </w:t>
            </w:r>
            <w:r w:rsidRPr="006A3491">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6A3491">
              <w:rPr>
                <w:rFonts w:ascii="Calibri" w:hAnsi="Calibri" w:cs="Calibri"/>
                <w:color w:val="000000"/>
                <w:lang w:eastAsia="es-BO"/>
              </w:rPr>
              <w:br/>
              <w:t>La Entidad Ejecutora deberá garantizar que el material de referencia sea de buena calidad y de marca reconocida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SIFÓN DE PVC PARA LAVANDERÍA</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Un sifón es un dispositivo hidráulico que se utiliza para trasvasar un líquido de un recipiente a otro. Consiste simplemente en un tubo en forma de U invertida.</w:t>
            </w:r>
            <w:r w:rsidRPr="006A3491">
              <w:rPr>
                <w:rFonts w:ascii="Calibri" w:hAnsi="Calibri" w:cs="Calibri"/>
                <w:color w:val="000000"/>
                <w:lang w:eastAsia="es-BO"/>
              </w:rPr>
              <w:br/>
              <w:t>CARACTERÍSTICAS</w:t>
            </w:r>
            <w:r w:rsidRPr="006A3491">
              <w:rPr>
                <w:rFonts w:ascii="Calibri" w:hAnsi="Calibri" w:cs="Calibri"/>
                <w:color w:val="000000"/>
                <w:lang w:eastAsia="es-BO"/>
              </w:rPr>
              <w:br/>
              <w:t>Desagüe Lavatorio con Cola PVC y Tapón</w:t>
            </w:r>
            <w:r w:rsidRPr="006A3491">
              <w:rPr>
                <w:rFonts w:ascii="Calibri" w:hAnsi="Calibri" w:cs="Calibri"/>
                <w:color w:val="000000"/>
                <w:lang w:eastAsia="es-BO"/>
              </w:rPr>
              <w:br/>
              <w:t>Gran resistencia a la humedad, aunque son vulnerables a los ácidos</w:t>
            </w:r>
            <w:r w:rsidRPr="006A3491">
              <w:rPr>
                <w:rFonts w:ascii="Calibri" w:hAnsi="Calibri" w:cs="Calibri"/>
                <w:color w:val="000000"/>
                <w:lang w:eastAsia="es-BO"/>
              </w:rPr>
              <w:br/>
              <w:t xml:space="preserve">Salida Recta 32 mm </w:t>
            </w:r>
            <w:r w:rsidRPr="006A3491">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6A3491">
              <w:rPr>
                <w:rFonts w:ascii="Calibri" w:hAnsi="Calibri" w:cs="Calibri"/>
                <w:color w:val="000000"/>
                <w:lang w:eastAsia="es-BO"/>
              </w:rPr>
              <w:br/>
              <w:t>La Entidad Ejecutora deberá garantizar que el material de referencia sea de buena calidad y de marca.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SOCKET PLATO</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6A3491">
              <w:rPr>
                <w:rFonts w:ascii="Calibri" w:hAnsi="Calibri" w:cs="Calibri"/>
                <w:color w:val="000000"/>
                <w:lang w:eastAsia="es-BO"/>
              </w:rPr>
              <w:br/>
              <w:t>– Corriente nominal (IN): 4A.</w:t>
            </w:r>
            <w:r w:rsidRPr="006A3491">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Conectores tipo bornera que permiten la conexión de cables conductores hasta calibre #12 AWG tanto cable sólido y como cable flexible.</w:t>
            </w:r>
            <w:r w:rsidRPr="006A3491">
              <w:rPr>
                <w:rFonts w:ascii="Calibri" w:hAnsi="Calibri" w:cs="Calibri"/>
                <w:color w:val="000000"/>
                <w:lang w:eastAsia="es-BO"/>
              </w:rPr>
              <w:br/>
              <w:t>La Entidad Ejecutora deberá garantizar que el material de referencia sea de buena calidad y de marca reconocida.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TANQUE PLÁSTICO DE AGUA 450 LITROS C/ACCESORIOS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GLB</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6A3491">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6A3491">
              <w:rPr>
                <w:rFonts w:ascii="Calibri" w:hAnsi="Calibri" w:cs="Calibri"/>
                <w:color w:val="000000"/>
                <w:lang w:eastAsia="es-BO"/>
              </w:rPr>
              <w:br/>
              <w:t>Las características que debe cumplir:</w:t>
            </w:r>
            <w:r w:rsidRPr="006A3491">
              <w:rPr>
                <w:rFonts w:ascii="Calibri" w:hAnsi="Calibri" w:cs="Calibri"/>
                <w:color w:val="000000"/>
                <w:lang w:eastAsia="es-BO"/>
              </w:rPr>
              <w:br/>
              <w:t xml:space="preserve">• Capa externa negra, con protección UV </w:t>
            </w:r>
            <w:r w:rsidRPr="006A3491">
              <w:rPr>
                <w:rFonts w:ascii="Calibri" w:hAnsi="Calibri" w:cs="Calibri"/>
                <w:color w:val="000000"/>
                <w:lang w:eastAsia="es-BO"/>
              </w:rPr>
              <w:br/>
              <w:t>• Capa interna que impidan la proliferación de bacterias, algas, hongos y esporas</w:t>
            </w:r>
            <w:r w:rsidRPr="006A3491">
              <w:rPr>
                <w:rFonts w:ascii="Calibri" w:hAnsi="Calibri" w:cs="Calibri"/>
                <w:color w:val="000000"/>
                <w:lang w:eastAsia="es-BO"/>
              </w:rPr>
              <w:br/>
              <w:t xml:space="preserve">•  Tapa de fácil acceso y sellado </w:t>
            </w:r>
            <w:r w:rsidRPr="006A3491">
              <w:rPr>
                <w:rFonts w:ascii="Calibri" w:hAnsi="Calibri" w:cs="Calibri"/>
                <w:color w:val="000000"/>
                <w:lang w:eastAsia="es-BO"/>
              </w:rPr>
              <w:br/>
              <w:t xml:space="preserve">• Material insípido, atoxico e higiénico </w:t>
            </w:r>
            <w:r w:rsidRPr="006A3491">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6A3491">
              <w:rPr>
                <w:rFonts w:ascii="Calibri" w:hAnsi="Calibri" w:cs="Calibri"/>
                <w:color w:val="000000"/>
                <w:lang w:eastAsia="es-BO"/>
              </w:rPr>
              <w:br/>
              <w:t xml:space="preserve">La Entidad Ejecutora deberá garantizar que el material de referencia sea de buena calidad y de marca reconocida. </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TEE PVC D=1/2"</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Material de Policloruro de Vinilo (PVC) de 1/2", deberá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TEE PVC DESAGÜE 2"</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Material de Policloruro de Vinilo (PVC) de 2", deberá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TEE PVC DESAGÜE 4"</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TEE PVC DESAGÜE 4" A 2"</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A3491">
              <w:rPr>
                <w:rFonts w:ascii="Calibri" w:hAnsi="Calibri" w:cs="Calibri"/>
                <w:color w:val="000000"/>
                <w:lang w:eastAsia="es-BO"/>
              </w:rPr>
              <w:br/>
              <w:t>REQUISITOS:</w:t>
            </w:r>
            <w:r w:rsidRPr="006A349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Material de Policloruro de Vinilo (PVC) de 4" a 2", deberá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TEFLÓN 3/4"</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spacing w:after="240"/>
              <w:rPr>
                <w:rFonts w:ascii="Calibri" w:hAnsi="Calibri" w:cs="Calibri"/>
                <w:color w:val="000000"/>
                <w:lang w:eastAsia="es-BO"/>
              </w:rPr>
            </w:pPr>
            <w:r w:rsidRPr="006A3491">
              <w:rPr>
                <w:rFonts w:ascii="Calibri" w:hAnsi="Calibri" w:cs="Calibri"/>
                <w:color w:val="000000"/>
                <w:lang w:eastAsia="es-BO"/>
              </w:rPr>
              <w:t>Cinta adhesiva que se coloca en las roscas y juntas de unión para evitar fugas en las tuberías.</w:t>
            </w:r>
            <w:r w:rsidRPr="006A3491">
              <w:rPr>
                <w:rFonts w:ascii="Calibri" w:hAnsi="Calibri" w:cs="Calibri"/>
                <w:color w:val="000000"/>
                <w:lang w:eastAsia="es-BO"/>
              </w:rPr>
              <w:br/>
              <w:t>REQUISITOS:</w:t>
            </w:r>
            <w:r w:rsidRPr="006A349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Tamaño de 3/4"</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TÉRMICO DE 20 AMP</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A3491">
              <w:rPr>
                <w:rFonts w:ascii="Calibri" w:hAnsi="Calibri" w:cs="Calibri"/>
                <w:color w:val="000000"/>
                <w:lang w:eastAsia="es-BO"/>
              </w:rPr>
              <w:br/>
              <w:t>Vida mecánica 20.000 maniobras</w:t>
            </w:r>
            <w:r w:rsidRPr="006A3491">
              <w:rPr>
                <w:rFonts w:ascii="Calibri" w:hAnsi="Calibri" w:cs="Calibri"/>
                <w:color w:val="000000"/>
                <w:lang w:eastAsia="es-BO"/>
              </w:rPr>
              <w:br/>
              <w:t>La Entidad Ejecutora deberá garantizar que el material de referencia sea de buena calidad y de marca reconocida.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TÉRMICO DE 25 AMP</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Numero de polos: 2; Interruptor Llave Térmica Bipolar Peso 0.65 kg; Dimensiones 20 × 20 × 5 cm; Marca: Reconocida</w:t>
            </w:r>
            <w:r w:rsidRPr="006A3491">
              <w:rPr>
                <w:rFonts w:ascii="Calibri" w:hAnsi="Calibri" w:cs="Calibri"/>
                <w:color w:val="000000"/>
                <w:lang w:eastAsia="es-BO"/>
              </w:rPr>
              <w:br/>
              <w:t xml:space="preserve">Línea bipolar; Material PVC; Amperaje: 2×25; </w:t>
            </w:r>
            <w:r w:rsidRPr="006A3491">
              <w:rPr>
                <w:rFonts w:ascii="Calibri" w:hAnsi="Calibri" w:cs="Calibri"/>
                <w:color w:val="000000"/>
                <w:lang w:eastAsia="es-BO"/>
              </w:rPr>
              <w:br/>
              <w:t>Cantidad de módulos: 1</w:t>
            </w:r>
            <w:r w:rsidRPr="006A3491">
              <w:rPr>
                <w:rFonts w:ascii="Calibri" w:hAnsi="Calibri" w:cs="Calibri"/>
                <w:color w:val="000000"/>
                <w:lang w:eastAsia="es-BO"/>
              </w:rPr>
              <w:br/>
              <w:t>Corriente nominal: 25 A; SKU 6566</w:t>
            </w:r>
            <w:r w:rsidRPr="006A3491">
              <w:rPr>
                <w:rFonts w:ascii="Calibri" w:hAnsi="Calibri" w:cs="Calibri"/>
                <w:color w:val="000000"/>
                <w:lang w:eastAsia="es-BO"/>
              </w:rPr>
              <w:br/>
              <w:t>Unidades por paquete: 1</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A3491">
              <w:rPr>
                <w:rFonts w:ascii="Calibri" w:hAnsi="Calibri" w:cs="Calibri"/>
                <w:color w:val="000000"/>
                <w:lang w:eastAsia="es-BO"/>
              </w:rPr>
              <w:br/>
              <w:t>La Entidad Ejecutora deberá garantizar que el material de referencia sea de buena calidad y de marca reconocida.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TÉRMICO DE 32 AMP</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A3491">
              <w:rPr>
                <w:rFonts w:ascii="Calibri" w:hAnsi="Calibri" w:cs="Calibri"/>
                <w:color w:val="000000"/>
                <w:lang w:eastAsia="es-BO"/>
              </w:rPr>
              <w:br/>
              <w:t>La Entidad Ejecutora deberá garantizar que el material de referencia sea de buena calidad y de marca reconocida.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TOMACORRIENTE DOBLE</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spacing w:after="240"/>
              <w:rPr>
                <w:rFonts w:ascii="Calibri" w:hAnsi="Calibri" w:cs="Calibri"/>
                <w:color w:val="000000"/>
                <w:lang w:eastAsia="es-BO"/>
              </w:rPr>
            </w:pPr>
            <w:r w:rsidRPr="006A3491">
              <w:rPr>
                <w:rFonts w:ascii="Calibri" w:hAnsi="Calibri" w:cs="Calibri"/>
                <w:color w:val="000000"/>
                <w:lang w:eastAsia="es-BO"/>
              </w:rPr>
              <w:t>Deberá ser de primera calidad y marca conocida, los tomacorrientes deberán ser bipolares con una capacidad mínima nominal de 10 amperios/250 voltios.</w:t>
            </w:r>
            <w:r w:rsidRPr="006A3491">
              <w:rPr>
                <w:rFonts w:ascii="Calibri" w:hAnsi="Calibri" w:cs="Calibri"/>
                <w:color w:val="000000"/>
                <w:lang w:eastAsia="es-BO"/>
              </w:rPr>
              <w:br/>
              <w:t>La superficie del accesorio deberá ser lisa y libre de grietas, fisuras y otros defectos que alteren su calidad.</w:t>
            </w:r>
            <w:r w:rsidRPr="006A3491">
              <w:rPr>
                <w:rFonts w:ascii="Calibri" w:hAnsi="Calibri" w:cs="Calibri"/>
                <w:color w:val="000000"/>
                <w:lang w:eastAsia="es-BO"/>
              </w:rPr>
              <w:br/>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TOMACORRIENTE SIMPLE</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 xml:space="preserve">Material de Poli cloruro de Vinilo (PVC),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TOPE DE PUERTA</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TUBO PVC 1/2"</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1/2”. Cuya principal aplicación se da en Instalaciones sanitarias. </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Material de Policloruro de Vinilo (PVC) de 1/2",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Las juntas serán del Tipo campana – espiga</w:t>
            </w:r>
            <w:r w:rsidRPr="006A3491">
              <w:rPr>
                <w:rFonts w:ascii="Calibri" w:hAnsi="Calibri" w:cs="Calibri"/>
                <w:color w:val="000000"/>
                <w:lang w:eastAsia="es-BO"/>
              </w:rPr>
              <w:br/>
              <w:t>Las tuberías de PVC deberán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TUBO PVC 5/8"</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 xml:space="preserve">Material de Poli cloruro de Vinilo (PVC),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Las tuberías de PVC y sus accesorios deberán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La Entidad Ejecutora deberá garantizar que el material de referencia sea de buena calidad y de marca reconocida.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TUBO PVC DESAGUE 2"</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spacing w:after="240"/>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2”. Cuya principal aplicación se da en Instalaciones sanitarias. </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Material de Policloruro de Vinilo (PVC) de 2",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Las juntas serán del Tipo campana – espiga</w:t>
            </w:r>
            <w:r w:rsidRPr="006A3491">
              <w:rPr>
                <w:rFonts w:ascii="Calibri" w:hAnsi="Calibri" w:cs="Calibri"/>
                <w:color w:val="000000"/>
                <w:lang w:eastAsia="es-BO"/>
              </w:rPr>
              <w:br/>
              <w:t>Las tuberías de PVC deberán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TUBO PVC DESAGÜE 4"</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4”. Cuya principal aplicación se da en Instalaciones hidráulicas. </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Material de Policloruro de Vinilo (PVC) de 4",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Las juntas serán del Tipo campana – espiga</w:t>
            </w:r>
            <w:r w:rsidRPr="006A3491">
              <w:rPr>
                <w:rFonts w:ascii="Calibri" w:hAnsi="Calibri" w:cs="Calibri"/>
                <w:color w:val="000000"/>
                <w:lang w:eastAsia="es-BO"/>
              </w:rPr>
              <w:br/>
              <w:t>Las tuberías de PVC deberán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VENTANA DE ALUMINIO LÍNEA 25 C/VIDRIO 4MM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VIDRIO DE 3 MM</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El vidrio a usar debe inspeccionarse visualmente, tendrá un espesor nominal de 3 mm, de color natural, instalado con elementos de fijación y con silicona. No presentará rayaduras ni imperfecciones en el acabado, se deberá entregar en piezas para su directa instalación.</w:t>
            </w:r>
            <w:r w:rsidRPr="006A3491">
              <w:rPr>
                <w:rFonts w:ascii="Calibri" w:hAnsi="Calibri" w:cs="Calibri"/>
                <w:color w:val="000000"/>
                <w:lang w:eastAsia="es-BO"/>
              </w:rPr>
              <w:br/>
              <w:t>La Entidad Ejecutora deberá garantizar que el material de referencia sea de buena calidad y de marca reconocida ESTE VIDRIO SERA UTILIZADO UNICAMENTE EN LOS TRAGALUCEZ DE PUERTAS.</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VIDRIO DE 4 MM</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El Vidrio es una disolución sólida de varios silicatos de sodio, calcio, plomo, etc. obtenidos por fusión a elevada temperatura. Una vez enfriada la masa adquiere el estado amorfo, es dura, transparente o translúcido, que se pone en ventanas, puertas, etc. para permitir el paso de la luz.</w:t>
            </w:r>
            <w:r w:rsidRPr="006A3491">
              <w:rPr>
                <w:rFonts w:ascii="Calibri" w:hAnsi="Calibri" w:cs="Calibri"/>
                <w:color w:val="000000"/>
                <w:lang w:eastAsia="es-BO"/>
              </w:rPr>
              <w:br/>
              <w:t>Los vidrios serán de primera calidad y sin defectos y con un espesor de 4 mm.</w:t>
            </w:r>
            <w:r w:rsidRPr="006A3491">
              <w:rPr>
                <w:rFonts w:ascii="Calibri" w:hAnsi="Calibri" w:cs="Calibri"/>
                <w:color w:val="000000"/>
                <w:lang w:eastAsia="es-BO"/>
              </w:rPr>
              <w:br/>
              <w:t>Los vidrios a emplearse tendrán un espesor de 4 mm, siendo de primera calidad, sin ondulaciones ni defectos y desportilladuras de acuerdo a lo establecido en los planos constructivos.</w:t>
            </w:r>
            <w:r w:rsidRPr="006A3491">
              <w:rPr>
                <w:rFonts w:ascii="Calibri" w:hAnsi="Calibri" w:cs="Calibri"/>
                <w:color w:val="000000"/>
                <w:lang w:eastAsia="es-BO"/>
              </w:rPr>
              <w:br/>
              <w:t>La Entidad Ejecutora deberá garantizar que el material de referencia sea de buena calidad y de marca reconocida.</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VIGUETA PRETENSADA H=10CM</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 xml:space="preserve">La Vigueta Pretensada es un elemento constructivo de forma prismática de eje recto; elaborado en base a hormigón y acero pretensado, tesado antes de hormigonar y que, posteriormente al ser destesado, transfiere sus cargas al hormigón por adherencia. Se emplea en la construcción de losas unidireccionales alivianadas. El Bloque aligerante, cuya sección es generalmente definida por el fabricante puede ser de polietileno expandido u otros </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Toda vigueta pretensada prefabricada a usarse en el proyecto deberá cumplir los requisitos indicados en la norma NB 997:2016, debiendo poseer el sello de calidad correspondiente emitido por entidad competente en el medio. </w:t>
            </w:r>
            <w:r w:rsidRPr="006A3491">
              <w:rPr>
                <w:rFonts w:ascii="Calibri" w:hAnsi="Calibri" w:cs="Calibri"/>
                <w:color w:val="000000"/>
                <w:lang w:eastAsia="es-BO"/>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sidRPr="006A3491">
              <w:rPr>
                <w:rFonts w:ascii="Calibri" w:hAnsi="Calibri" w:cs="Calibri"/>
                <w:color w:val="000000"/>
                <w:lang w:eastAsia="es-BO"/>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sidRPr="006A3491">
              <w:rPr>
                <w:rFonts w:ascii="Calibri" w:hAnsi="Calibri" w:cs="Calibri"/>
                <w:color w:val="000000"/>
                <w:lang w:eastAsia="es-BO"/>
              </w:rPr>
              <w:br/>
              <w:t xml:space="preserve">Se debe proceder de manera cuidadosa durante el manipuleo, transporte y estiba de las viguetas, siguiendo en todo momento las instrucciones dadas por el fabricante.   </w:t>
            </w:r>
            <w:r w:rsidRPr="006A3491">
              <w:rPr>
                <w:rFonts w:ascii="Calibri" w:hAnsi="Calibri" w:cs="Calibri"/>
                <w:color w:val="000000"/>
                <w:lang w:eastAsia="es-BO"/>
              </w:rPr>
              <w:br/>
              <w:t>Los materiales a emplearse serán proporcionados por la Entidad Ejecutora, así como las herramientas y equipo necesario para el cortado, amarre y doblado de fierro.</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YEE PVC DESAGÜE 4" A 2"</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 Material de Policloruro de Vinilo (PVC), deberá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541B3B" w:rsidRPr="006A3491" w:rsidTr="00541B3B">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YESO</w:t>
            </w:r>
          </w:p>
        </w:tc>
        <w:tc>
          <w:tcPr>
            <w:tcW w:w="903" w:type="dxa"/>
            <w:tcBorders>
              <w:top w:val="nil"/>
              <w:left w:val="nil"/>
              <w:bottom w:val="single" w:sz="4" w:space="0" w:color="000000"/>
              <w:right w:val="single" w:sz="4" w:space="0" w:color="000000"/>
            </w:tcBorders>
            <w:shd w:val="clear" w:color="000000" w:fill="FFFFFF"/>
            <w:noWrap/>
            <w:vAlign w:val="bottom"/>
            <w:hideMark/>
          </w:tcPr>
          <w:p w:rsidR="00541B3B" w:rsidRPr="006A3491" w:rsidRDefault="00541B3B" w:rsidP="00541B3B">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541B3B" w:rsidRPr="006A3491" w:rsidRDefault="00541B3B" w:rsidP="00541B3B">
            <w:pPr>
              <w:rPr>
                <w:rFonts w:ascii="Calibri" w:hAnsi="Calibri" w:cs="Calibri"/>
                <w:color w:val="000000"/>
                <w:lang w:eastAsia="es-BO"/>
              </w:rPr>
            </w:pPr>
            <w:r w:rsidRPr="006A3491">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A3491">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541B3B" w:rsidRPr="006A3491" w:rsidTr="00541B3B">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541B3B" w:rsidRPr="006A3491" w:rsidRDefault="00541B3B" w:rsidP="00541B3B">
            <w:pPr>
              <w:jc w:val="center"/>
              <w:rPr>
                <w:rFonts w:ascii="Calibri" w:hAnsi="Calibri" w:cs="Calibri"/>
                <w:b/>
                <w:bCs/>
                <w:color w:val="000000"/>
                <w:lang w:eastAsia="es-BO"/>
              </w:rPr>
            </w:pPr>
            <w:r w:rsidRPr="006A3491">
              <w:rPr>
                <w:rFonts w:ascii="Calibri" w:hAnsi="Calibri" w:cs="Calibri"/>
                <w:b/>
                <w:bCs/>
                <w:color w:val="000000"/>
                <w:lang w:eastAsia="es-BO"/>
              </w:rPr>
              <w:t>NOTA: "LA ENTIDAD EJECUTORA DEBERA PRESENTAR MINIMAMENTE 3 MUESTRAS DE CADA INSUMO AL INSPECTOR DE PROYECTO PARA SU APROBACION E IMPLEMENTACION AL PROYECTO". "EN CASO DE IMPLEMENTAR ALGUN INSUMO NO DESCRITO EN LA PRESENTE LISTA, ES DEBER DEL INSPECTOR PRESENTAR LAS CARACTERISTICAS  DE CALIDAD DEL INSUMO AL FISCAL DE PROYECTO PARA SU APROBACION RESPECTIVA"</w:t>
            </w:r>
          </w:p>
        </w:tc>
      </w:tr>
    </w:tbl>
    <w:p w:rsidR="00541B3B" w:rsidRPr="009555F8" w:rsidRDefault="00541B3B" w:rsidP="00541B3B">
      <w:pPr>
        <w:jc w:val="both"/>
        <w:rPr>
          <w:rFonts w:cstheme="minorHAnsi"/>
          <w:b/>
          <w:i/>
          <w:sz w:val="18"/>
          <w:szCs w:val="18"/>
          <w:u w:val="single"/>
        </w:rPr>
      </w:pPr>
    </w:p>
    <w:tbl>
      <w:tblPr>
        <w:tblStyle w:val="TablaconcuadrculaCOPA3"/>
        <w:tblW w:w="4817" w:type="pct"/>
        <w:tblLook w:val="04A0" w:firstRow="1" w:lastRow="0" w:firstColumn="1" w:lastColumn="0" w:noHBand="0" w:noVBand="1"/>
      </w:tblPr>
      <w:tblGrid>
        <w:gridCol w:w="723"/>
        <w:gridCol w:w="2564"/>
        <w:gridCol w:w="1603"/>
        <w:gridCol w:w="4024"/>
      </w:tblGrid>
      <w:tr w:rsidR="00541B3B" w:rsidRPr="009555F8" w:rsidTr="00541B3B">
        <w:tc>
          <w:tcPr>
            <w:tcW w:w="406"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438"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899"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257"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406"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w:t>
            </w:r>
          </w:p>
        </w:tc>
        <w:tc>
          <w:tcPr>
            <w:tcW w:w="1438"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VAC-OP-TRE-1</w:t>
            </w:r>
          </w:p>
        </w:tc>
        <w:tc>
          <w:tcPr>
            <w:tcW w:w="899"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2257"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bCs/>
                <w:sz w:val="18"/>
                <w:szCs w:val="18"/>
                <w:lang w:val="es-ES"/>
              </w:rPr>
            </w:pPr>
            <w:r w:rsidRPr="009555F8">
              <w:rPr>
                <w:rFonts w:eastAsia="Arial" w:cstheme="minorHAnsi"/>
                <w:b/>
                <w:bCs/>
                <w:sz w:val="18"/>
                <w:szCs w:val="18"/>
                <w:lang w:val="es-ES"/>
              </w:rPr>
              <w:t>TRAZADO Y REPLANTEO</w:t>
            </w:r>
          </w:p>
        </w:tc>
      </w:tr>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autoSpaceDE w:val="0"/>
        <w:autoSpaceDN w:val="0"/>
        <w:jc w:val="both"/>
        <w:rPr>
          <w:rFonts w:eastAsia="Arial" w:cstheme="minorHAnsi"/>
          <w:bCs/>
          <w:sz w:val="18"/>
          <w:szCs w:val="18"/>
        </w:rPr>
      </w:pPr>
      <w:r w:rsidRPr="009555F8">
        <w:rPr>
          <w:rFonts w:eastAsia="Arial" w:cstheme="minorHAnsi"/>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herramientas y equipo necesarios para la ejecución de los trabajos, exceptuando los de aporte propio y los mismos deberán ser aprobados por el inspector.</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autoSpaceDE w:val="0"/>
        <w:autoSpaceDN w:val="0"/>
        <w:jc w:val="both"/>
        <w:rPr>
          <w:rFonts w:eastAsia="Arial" w:cstheme="minorHAnsi"/>
          <w:bCs/>
          <w:kern w:val="28"/>
          <w:sz w:val="18"/>
          <w:szCs w:val="18"/>
        </w:rPr>
      </w:pPr>
      <w:bookmarkStart w:id="165" w:name="_Hlk99371405"/>
      <w:r w:rsidRPr="009555F8">
        <w:rPr>
          <w:rFonts w:eastAsia="Arial" w:cstheme="minorHAnsi"/>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rsidR="00541B3B" w:rsidRPr="009555F8" w:rsidRDefault="00541B3B" w:rsidP="00541B3B">
      <w:pPr>
        <w:widowControl w:val="0"/>
        <w:autoSpaceDE w:val="0"/>
        <w:autoSpaceDN w:val="0"/>
        <w:jc w:val="both"/>
        <w:rPr>
          <w:rFonts w:eastAsia="Arial" w:cstheme="minorHAnsi"/>
          <w:bCs/>
          <w:kern w:val="28"/>
          <w:sz w:val="18"/>
          <w:szCs w:val="18"/>
        </w:rPr>
      </w:pPr>
    </w:p>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Se traza la forma del perímetro de la obra y se señalan los ejes y/o contornos donde se debe situar la cimentación.</w:t>
      </w:r>
    </w:p>
    <w:p w:rsidR="00541B3B" w:rsidRPr="009555F8" w:rsidRDefault="00541B3B" w:rsidP="00541B3B">
      <w:pPr>
        <w:widowControl w:val="0"/>
        <w:autoSpaceDE w:val="0"/>
        <w:autoSpaceDN w:val="0"/>
        <w:jc w:val="both"/>
        <w:rPr>
          <w:rFonts w:eastAsia="Arial" w:cstheme="minorHAnsi"/>
          <w:bCs/>
          <w:kern w:val="28"/>
          <w:sz w:val="18"/>
          <w:szCs w:val="18"/>
        </w:rPr>
      </w:pPr>
    </w:p>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541B3B" w:rsidRPr="009555F8" w:rsidRDefault="00541B3B" w:rsidP="00541B3B">
      <w:pPr>
        <w:widowControl w:val="0"/>
        <w:autoSpaceDE w:val="0"/>
        <w:autoSpaceDN w:val="0"/>
        <w:jc w:val="both"/>
        <w:rPr>
          <w:rFonts w:eastAsia="Arial" w:cstheme="minorHAnsi"/>
          <w:bCs/>
          <w:kern w:val="28"/>
          <w:sz w:val="18"/>
          <w:szCs w:val="18"/>
        </w:rPr>
      </w:pPr>
    </w:p>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El trazado deberá ser aprobado por escrito por el Inspector de proyectos con anterioridad a la iniciación de cualquier trabajo de excavación.</w:t>
      </w:r>
    </w:p>
    <w:bookmarkEnd w:id="165"/>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Cs/>
          <w:sz w:val="18"/>
          <w:szCs w:val="18"/>
        </w:rPr>
      </w:pPr>
      <w:r w:rsidRPr="009555F8">
        <w:rPr>
          <w:rFonts w:eastAsia="Arial" w:cstheme="minorHAnsi"/>
          <w:bCs/>
          <w:sz w:val="18"/>
          <w:szCs w:val="18"/>
        </w:rPr>
        <w:t xml:space="preserve">El trazado y replanteo será medido en forma </w:t>
      </w:r>
      <w:r w:rsidRPr="009555F8">
        <w:rPr>
          <w:rFonts w:eastAsia="Arial" w:cstheme="minorHAnsi"/>
          <w:b/>
          <w:bCs/>
          <w:sz w:val="18"/>
          <w:szCs w:val="18"/>
        </w:rPr>
        <w:t>global</w:t>
      </w:r>
      <w:r w:rsidRPr="009555F8">
        <w:rPr>
          <w:rFonts w:eastAsia="Arial" w:cstheme="minorHAnsi"/>
          <w:bCs/>
          <w:sz w:val="18"/>
          <w:szCs w:val="18"/>
        </w:rPr>
        <w:t xml:space="preserve"> a lo largo de los ejes de construcción establecidos en los planos, previa verificación y aprobación por el inspector.</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541B3B" w:rsidRPr="009555F8" w:rsidRDefault="00541B3B" w:rsidP="00541B3B">
      <w:pPr>
        <w:widowControl w:val="0"/>
        <w:tabs>
          <w:tab w:val="left" w:pos="2025"/>
        </w:tabs>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w:t>
      </w:r>
      <w:r w:rsidRPr="009555F8">
        <w:rPr>
          <w:rFonts w:eastAsia="Arial" w:cstheme="minorHAnsi"/>
          <w:sz w:val="18"/>
          <w:szCs w:val="18"/>
        </w:rPr>
        <w:t xml:space="preserve">análisis de precios unitarios, mismos </w:t>
      </w:r>
      <w:r w:rsidRPr="009555F8">
        <w:rPr>
          <w:rFonts w:eastAsia="Arial" w:cstheme="minorHAnsi"/>
          <w:color w:val="000000"/>
          <w:sz w:val="18"/>
          <w:szCs w:val="18"/>
        </w:rPr>
        <w:t xml:space="preserve">que no serán tomados en cuenta en la cantidad monetaria del ítem. </w:t>
      </w:r>
      <w:r w:rsidRPr="009555F8">
        <w:rPr>
          <w:rFonts w:eastAsia="Arial"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9555F8">
        <w:rPr>
          <w:rFonts w:eastAsia="Arial" w:cstheme="minorHAnsi"/>
          <w:color w:val="000000"/>
          <w:sz w:val="18"/>
          <w:szCs w:val="18"/>
        </w:rPr>
        <w:t>. En caso de material de aporte propio, este será aprobado por el Inspector de proyecto,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tbl>
      <w:tblPr>
        <w:tblStyle w:val="TablaconcuadrculaCOPA3"/>
        <w:tblW w:w="5000" w:type="pct"/>
        <w:tblLook w:val="04A0" w:firstRow="1" w:lastRow="0" w:firstColumn="1" w:lastColumn="0" w:noHBand="0" w:noVBand="1"/>
      </w:tblPr>
      <w:tblGrid>
        <w:gridCol w:w="570"/>
        <w:gridCol w:w="1871"/>
        <w:gridCol w:w="1203"/>
        <w:gridCol w:w="5609"/>
      </w:tblGrid>
      <w:tr w:rsidR="00541B3B" w:rsidRPr="009555F8" w:rsidTr="00541B3B">
        <w:tc>
          <w:tcPr>
            <w:tcW w:w="308"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11"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50"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031"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308"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w:t>
            </w:r>
          </w:p>
        </w:tc>
        <w:tc>
          <w:tcPr>
            <w:tcW w:w="1011"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VAC-OG-EXC-1</w:t>
            </w:r>
          </w:p>
        </w:tc>
        <w:tc>
          <w:tcPr>
            <w:tcW w:w="650"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3031"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EXCAVACIÓN DE 0 A 2,50 M (SIN AGOTAMIENTO)</w:t>
            </w:r>
          </w:p>
        </w:tc>
      </w:tr>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autoSpaceDE w:val="0"/>
        <w:autoSpaceDN w:val="0"/>
        <w:jc w:val="both"/>
        <w:rPr>
          <w:rFonts w:eastAsia="Arial" w:cstheme="minorHAnsi"/>
          <w:color w:val="000000" w:themeColor="text1"/>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rsidR="00541B3B" w:rsidRPr="009555F8" w:rsidRDefault="00541B3B" w:rsidP="00541B3B">
      <w:pPr>
        <w:widowControl w:val="0"/>
        <w:autoSpaceDE w:val="0"/>
        <w:autoSpaceDN w:val="0"/>
        <w:jc w:val="both"/>
        <w:rPr>
          <w:rFonts w:eastAsia="Arial" w:cstheme="minorHAnsi"/>
          <w:color w:val="000000" w:themeColor="text1"/>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rsidR="00541B3B" w:rsidRPr="009555F8" w:rsidRDefault="00541B3B" w:rsidP="00541B3B">
      <w:pPr>
        <w:widowControl w:val="0"/>
        <w:autoSpaceDE w:val="0"/>
        <w:autoSpaceDN w:val="0"/>
        <w:jc w:val="both"/>
        <w:rPr>
          <w:rFonts w:cstheme="minorHAnsi"/>
          <w:sz w:val="18"/>
          <w:szCs w:val="18"/>
          <w:lang w:val="es-ES_tradnl" w:eastAsia="es-ES"/>
        </w:rPr>
      </w:pPr>
    </w:p>
    <w:p w:rsidR="00541B3B" w:rsidRPr="009555F8" w:rsidRDefault="00541B3B" w:rsidP="00541B3B">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rsidR="00541B3B" w:rsidRPr="009555F8" w:rsidRDefault="00541B3B" w:rsidP="00541B3B">
      <w:pPr>
        <w:widowControl w:val="0"/>
        <w:autoSpaceDE w:val="0"/>
        <w:autoSpaceDN w:val="0"/>
        <w:jc w:val="both"/>
        <w:rPr>
          <w:rFonts w:cstheme="minorHAnsi"/>
          <w:sz w:val="18"/>
          <w:szCs w:val="18"/>
          <w:lang w:val="es-ES_tradnl" w:eastAsia="es-ES"/>
        </w:rPr>
      </w:pPr>
    </w:p>
    <w:p w:rsidR="00541B3B" w:rsidRPr="009555F8" w:rsidRDefault="00541B3B" w:rsidP="00541B3B">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541B3B" w:rsidRPr="009555F8" w:rsidRDefault="00541B3B" w:rsidP="00541B3B">
      <w:pPr>
        <w:widowControl w:val="0"/>
        <w:autoSpaceDE w:val="0"/>
        <w:autoSpaceDN w:val="0"/>
        <w:jc w:val="both"/>
        <w:rPr>
          <w:rFonts w:cstheme="minorHAnsi"/>
          <w:sz w:val="18"/>
          <w:szCs w:val="18"/>
          <w:lang w:val="es-ES_tradnl" w:eastAsia="es-ES"/>
        </w:rPr>
      </w:pPr>
    </w:p>
    <w:p w:rsidR="00541B3B" w:rsidRPr="009555F8" w:rsidRDefault="00541B3B" w:rsidP="00541B3B">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rsidR="00541B3B" w:rsidRPr="009555F8" w:rsidRDefault="00541B3B" w:rsidP="00541B3B">
      <w:pPr>
        <w:widowControl w:val="0"/>
        <w:autoSpaceDE w:val="0"/>
        <w:autoSpaceDN w:val="0"/>
        <w:jc w:val="both"/>
        <w:rPr>
          <w:rFonts w:cstheme="minorHAnsi"/>
          <w:sz w:val="18"/>
          <w:szCs w:val="18"/>
          <w:lang w:val="es-ES_tradnl" w:eastAsia="es-ES"/>
        </w:rPr>
      </w:pPr>
    </w:p>
    <w:p w:rsidR="00541B3B" w:rsidRPr="009555F8" w:rsidRDefault="00541B3B" w:rsidP="00541B3B">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541B3B" w:rsidRPr="009555F8" w:rsidRDefault="00541B3B" w:rsidP="00541B3B">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 xml:space="preserve">Las zanjas o excavaciones terminadas, deberán presentar superficies sin irregularidades y tanto las paredes como el fondo tendrán las dimensiones indicadas en los planos. </w:t>
      </w:r>
    </w:p>
    <w:p w:rsidR="00541B3B" w:rsidRPr="009555F8" w:rsidRDefault="00541B3B" w:rsidP="00541B3B">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rsidR="00541B3B" w:rsidRPr="009555F8" w:rsidRDefault="00541B3B" w:rsidP="00541B3B">
      <w:pPr>
        <w:widowControl w:val="0"/>
        <w:autoSpaceDE w:val="0"/>
        <w:autoSpaceDN w:val="0"/>
        <w:jc w:val="both"/>
        <w:rPr>
          <w:rFonts w:cstheme="minorHAnsi"/>
          <w:sz w:val="18"/>
          <w:szCs w:val="18"/>
          <w:lang w:val="es-ES_tradnl" w:eastAsia="es-ES"/>
        </w:rPr>
      </w:pPr>
    </w:p>
    <w:p w:rsidR="00541B3B" w:rsidRPr="009555F8" w:rsidRDefault="00541B3B" w:rsidP="00541B3B">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El retiro del material excedente al botadero autorizado no se contempla en este ítem.</w:t>
      </w:r>
    </w:p>
    <w:p w:rsidR="00541B3B" w:rsidRPr="009555F8" w:rsidRDefault="00541B3B" w:rsidP="00541B3B">
      <w:pPr>
        <w:widowControl w:val="0"/>
        <w:autoSpaceDE w:val="0"/>
        <w:autoSpaceDN w:val="0"/>
        <w:jc w:val="both"/>
        <w:rPr>
          <w:rFonts w:eastAsia="Arial" w:cstheme="minorHAnsi"/>
          <w:b/>
          <w:sz w:val="18"/>
          <w:szCs w:val="18"/>
          <w:lang w:val="es-ES_tradnl"/>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La excavación de 0 a 2,50 m (sin agotamiento) será medida en </w:t>
      </w:r>
      <w:r w:rsidRPr="009555F8">
        <w:rPr>
          <w:rFonts w:eastAsia="Arial" w:cstheme="minorHAnsi"/>
          <w:b/>
          <w:sz w:val="18"/>
          <w:szCs w:val="18"/>
        </w:rPr>
        <w:t>metros cúbicos</w:t>
      </w:r>
      <w:r w:rsidRPr="009555F8">
        <w:rPr>
          <w:rFonts w:eastAsia="Arial" w:cstheme="minorHAnsi"/>
          <w:sz w:val="18"/>
          <w:szCs w:val="18"/>
        </w:rPr>
        <w:t xml:space="preserve"> tomando en cuenta únicamente el volumen neto del trabajo ejecutado y autorizado.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color w:val="000000"/>
          <w:sz w:val="18"/>
          <w:szCs w:val="18"/>
        </w:rPr>
        <w:t>APORTE PROPIO. -</w:t>
      </w:r>
    </w:p>
    <w:p w:rsidR="00541B3B" w:rsidRPr="009555F8" w:rsidRDefault="00541B3B" w:rsidP="00541B3B">
      <w:pPr>
        <w:widowControl w:val="0"/>
        <w:tabs>
          <w:tab w:val="left" w:pos="2025"/>
        </w:tabs>
        <w:autoSpaceDE w:val="0"/>
        <w:autoSpaceDN w:val="0"/>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color w:val="000000"/>
          <w:sz w:val="18"/>
          <w:szCs w:val="18"/>
        </w:rPr>
      </w:pPr>
      <w:r w:rsidRPr="009555F8">
        <w:rPr>
          <w:rFonts w:eastAsia="Arial" w:cstheme="minorHAnsi"/>
          <w:sz w:val="18"/>
          <w:szCs w:val="18"/>
        </w:rPr>
        <w:t xml:space="preserve">El aporte propio se encuentra especificado en el análisis de precios unitarios, mismos que no serán tomados en cuenta en la cantidad monetaria del </w:t>
      </w:r>
      <w:r w:rsidRPr="009555F8">
        <w:rPr>
          <w:rFonts w:eastAsia="Arial" w:cstheme="minorHAnsi"/>
          <w:color w:val="000000"/>
          <w:sz w:val="18"/>
          <w:szCs w:val="18"/>
        </w:rPr>
        <w:t xml:space="preserve">ítem. </w:t>
      </w:r>
      <w:r w:rsidRPr="009555F8">
        <w:rPr>
          <w:rFonts w:eastAsia="Arial"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9555F8">
        <w:rPr>
          <w:rFonts w:eastAsia="Arial" w:cstheme="minorHAnsi"/>
          <w:color w:val="000000"/>
          <w:sz w:val="18"/>
          <w:szCs w:val="18"/>
        </w:rPr>
        <w:t>. En caso de material de aporte propio, este será aprobado por el Inspector de proyecto,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558"/>
        <w:gridCol w:w="1828"/>
        <w:gridCol w:w="1175"/>
        <w:gridCol w:w="5692"/>
      </w:tblGrid>
      <w:tr w:rsidR="00541B3B" w:rsidRPr="009555F8" w:rsidTr="00541B3B">
        <w:tc>
          <w:tcPr>
            <w:tcW w:w="301"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988"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35"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076"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301"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3</w:t>
            </w:r>
          </w:p>
        </w:tc>
        <w:tc>
          <w:tcPr>
            <w:tcW w:w="988"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VAC-OG-SOL-1</w:t>
            </w:r>
          </w:p>
        </w:tc>
        <w:tc>
          <w:tcPr>
            <w:tcW w:w="635"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3076"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SOLADURA DE PIEDRA MANZANA SIN CONTRAPISO</w:t>
            </w:r>
          </w:p>
        </w:tc>
      </w:tr>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Este ítem se refiere a la construcción de soladura de piedra manzana sin contrapiso, con dimensiones no menores a 20 centímetros, de acuerdo a planos constructivos e instrucciones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general, la soldadura de piedra de piedra manzana sin contrapiso deberá cumplir con las siguientes directrices referidas a la ejecución:</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b/>
          <w:kern w:val="28"/>
          <w:sz w:val="18"/>
          <w:szCs w:val="18"/>
        </w:rPr>
        <w:t xml:space="preserve">Preparación </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De manera previa a la ejecución del ítem, se prepara la superficie sobre la cual se apoyará la misma, verificando que esté uniforme, compactada y con la pendiente deseada.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Antes de ejecutar el empedrado, la superficie deberá estar perfilada de acuerdo a planos y no deberá haber regiones donde el suelo de asiento este suelto o sea de mala calidad.</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Empedrado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Las piedras deberán estar en contacto una con otra, para aminorar los espacios entre ellas. </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espacios que queden entre piedras, deberán ser rellenados con material proveniente de las excavaciones, y que cumplan con lo especificado respecto a rellenos.</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Criterios de Aceptación y Rechazo</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 xml:space="preserve">La Piedra que esta partida, debe ser cambiada, el material de relleno no debe tener materiales extraños. </w:t>
      </w:r>
      <w:r w:rsidRPr="009555F8">
        <w:rPr>
          <w:rFonts w:eastAsia="Arial" w:cstheme="minorHAnsi"/>
          <w:kern w:val="28"/>
          <w:sz w:val="18"/>
          <w:szCs w:val="18"/>
        </w:rPr>
        <w:t>Toda ejecución que no cumpla con el alineamiento, pendiente, espesores o replanteo, será rechazado debiendo el Inspector de proyecto indicar claramente el o los sectores que han sido observados.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kern w:val="28"/>
          <w:sz w:val="18"/>
          <w:szCs w:val="18"/>
        </w:rPr>
        <w:t xml:space="preserve">La Soladura de Piedra Manzana sin Contrapiso será medida en </w:t>
      </w:r>
      <w:r w:rsidRPr="009555F8">
        <w:rPr>
          <w:rFonts w:eastAsia="Arial" w:cstheme="minorHAnsi"/>
          <w:b/>
          <w:kern w:val="28"/>
          <w:sz w:val="18"/>
          <w:szCs w:val="18"/>
        </w:rPr>
        <w:t>metros cuadrados</w:t>
      </w:r>
      <w:r w:rsidRPr="009555F8">
        <w:rPr>
          <w:rFonts w:eastAsia="Arial" w:cstheme="minorHAnsi"/>
          <w:kern w:val="28"/>
          <w:sz w:val="18"/>
          <w:szCs w:val="18"/>
        </w:rPr>
        <w:t>, tomando en cuenta únicamente las superficies netas ejecutadas y autorizadas.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541B3B" w:rsidRPr="009555F8" w:rsidRDefault="00541B3B" w:rsidP="00541B3B">
      <w:pPr>
        <w:widowControl w:val="0"/>
        <w:tabs>
          <w:tab w:val="left" w:pos="2025"/>
        </w:tabs>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w:t>
      </w:r>
      <w:r w:rsidRPr="009555F8">
        <w:rPr>
          <w:rFonts w:eastAsia="Arial" w:cstheme="minorHAnsi"/>
          <w:sz w:val="18"/>
          <w:szCs w:val="18"/>
        </w:rPr>
        <w:t xml:space="preserve">análisis de precios unitarios, </w:t>
      </w:r>
      <w:r w:rsidRPr="009555F8">
        <w:rPr>
          <w:rFonts w:eastAsia="Arial" w:cstheme="minorHAnsi"/>
          <w:b/>
          <w:sz w:val="18"/>
          <w:szCs w:val="18"/>
        </w:rPr>
        <w:t xml:space="preserve">mismos </w:t>
      </w:r>
      <w:r w:rsidRPr="009555F8">
        <w:rPr>
          <w:rFonts w:eastAsia="Arial" w:cstheme="minorHAnsi"/>
          <w:b/>
          <w:color w:val="000000"/>
          <w:sz w:val="18"/>
          <w:szCs w:val="18"/>
        </w:rPr>
        <w:t>que no serán tomados en cuenta en la cantidad monetaria del ítem</w:t>
      </w:r>
      <w:r w:rsidRPr="009555F8">
        <w:rPr>
          <w:rFonts w:eastAsia="Arial" w:cstheme="minorHAnsi"/>
          <w:color w:val="000000"/>
          <w:sz w:val="18"/>
          <w:szCs w:val="18"/>
        </w:rPr>
        <w:t xml:space="preserve">. </w:t>
      </w:r>
      <w:r w:rsidRPr="009555F8">
        <w:rPr>
          <w:rFonts w:eastAsia="Arial"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9555F8">
        <w:rPr>
          <w:rFonts w:eastAsia="Arial" w:cstheme="minorHAnsi"/>
          <w:color w:val="000000"/>
          <w:sz w:val="18"/>
          <w:szCs w:val="18"/>
        </w:rPr>
        <w:t>. En caso de material de aporte propio, este será aprobado por el Inspector de proyecto,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694"/>
        <w:gridCol w:w="2293"/>
        <w:gridCol w:w="1464"/>
        <w:gridCol w:w="4802"/>
      </w:tblGrid>
      <w:tr w:rsidR="00541B3B" w:rsidRPr="009555F8" w:rsidTr="00541B3B">
        <w:tc>
          <w:tcPr>
            <w:tcW w:w="375"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239"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91"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595"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rPr>
          <w:trHeight w:val="70"/>
        </w:trPr>
        <w:tc>
          <w:tcPr>
            <w:tcW w:w="375"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4</w:t>
            </w:r>
          </w:p>
        </w:tc>
        <w:tc>
          <w:tcPr>
            <w:tcW w:w="1239"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VAC-OG-ZAP-1</w:t>
            </w:r>
          </w:p>
        </w:tc>
        <w:tc>
          <w:tcPr>
            <w:tcW w:w="791"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2595"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ZAPATA DE HORMIGÓN ARMADO</w:t>
            </w:r>
          </w:p>
        </w:tc>
      </w:tr>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cuanto a la: preparación, encofrado, mezclado, transporte, hormigonado, compactación, desencofrado, curado y protección de los hormigones deberán cumplir con la norma CBH-87 y normativa técnica al respecto.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general, la zapata de hormigón armado deberá cumplir con las siguientes directrices referidas a la ejecución:</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Limpieza y Preparación</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Luego de haber emparejado el fondo de la excavación se deberá vaciar una capa de hormigón pobre con dosificación 1:3:5 en un espesor de 5 cm.</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Encofrados</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casos que el Inspector de proyecto vea conveniente, solicitara al Entidad Ejecutora las respectivas verificaciones estructurales del encofrado de manera previa.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Cuando el Inspector de proyecto compruebe que los encofrados presentan defectos, postergará el día del vaciado o interrumpirá las operaciones de vaciado hasta que las deficiencias sean corregidas.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se prevén varios usos de los encofrados, estos deberán limpiarse y repararse perfectamente antes de su nuevo uso. El número máximo de usos será el indicado en el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fundaciones y muros, no se deberán utilizar superficies de tierra que hagan las veces de encofrado a menos que así se especifique en planos.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b/>
          <w:kern w:val="28"/>
          <w:sz w:val="18"/>
          <w:szCs w:val="18"/>
        </w:rPr>
        <w:t>Limpieza y colocación de Fierros Corrugados</w:t>
      </w:r>
      <w:r w:rsidRPr="009555F8">
        <w:rPr>
          <w:rFonts w:eastAsia="Arial" w:cstheme="minorHAnsi"/>
          <w:kern w:val="28"/>
          <w:sz w:val="18"/>
          <w:szCs w:val="18"/>
        </w:rPr>
        <w:t xml:space="preserve"> </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Antes de introducir las armaduras en los encofrados, se limpiarán adecuadamente con cepillos de acero, librándolas de óxido, polvo, barro grasas, pinturas y todo aquello que disminuya la adherencia.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a momento de colocar el hormigón existieran barras con mortero u hormigón endurecido, éstos se deberán eliminar completamente.</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armaduras se colocarán en las posiciones indicadas en los planos, cualquier modificación en obra debido a razones constructivas, deberá ser autorizada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 de no especificarse los recubrimientos en los planos, se aplicarán los siguientes:</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Ambientes interiores protegidos:                            </w:t>
      </w:r>
      <w:r w:rsidRPr="009555F8">
        <w:rPr>
          <w:rFonts w:eastAsia="Arial" w:cstheme="minorHAnsi"/>
          <w:kern w:val="28"/>
          <w:sz w:val="18"/>
          <w:szCs w:val="18"/>
        </w:rPr>
        <w:tab/>
      </w:r>
      <w:r w:rsidRPr="009555F8">
        <w:rPr>
          <w:rFonts w:eastAsia="Arial" w:cstheme="minorHAnsi"/>
          <w:kern w:val="28"/>
          <w:sz w:val="18"/>
          <w:szCs w:val="18"/>
        </w:rPr>
        <w:tab/>
        <w:t>1,0 a 1,5   cm</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normal:        </w:t>
      </w:r>
      <w:r w:rsidRPr="009555F8">
        <w:rPr>
          <w:rFonts w:eastAsia="Arial" w:cstheme="minorHAnsi"/>
          <w:kern w:val="28"/>
          <w:sz w:val="18"/>
          <w:szCs w:val="18"/>
        </w:rPr>
        <w:tab/>
        <w:t xml:space="preserve">          1,5 a 2,0   cm</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húmeda:       </w:t>
      </w:r>
      <w:r w:rsidRPr="009555F8">
        <w:rPr>
          <w:rFonts w:eastAsia="Arial" w:cstheme="minorHAnsi"/>
          <w:kern w:val="28"/>
          <w:sz w:val="18"/>
          <w:szCs w:val="18"/>
        </w:rPr>
        <w:tab/>
      </w:r>
      <w:r w:rsidRPr="009555F8">
        <w:rPr>
          <w:rFonts w:eastAsia="Arial" w:cstheme="minorHAnsi"/>
          <w:kern w:val="28"/>
          <w:sz w:val="18"/>
          <w:szCs w:val="18"/>
        </w:rPr>
        <w:tab/>
        <w:t>2,0 a 2,5   cm</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corrosiva:      </w:t>
      </w:r>
      <w:r w:rsidRPr="009555F8">
        <w:rPr>
          <w:rFonts w:eastAsia="Arial" w:cstheme="minorHAnsi"/>
          <w:kern w:val="28"/>
          <w:sz w:val="18"/>
          <w:szCs w:val="18"/>
        </w:rPr>
        <w:tab/>
      </w:r>
      <w:r w:rsidRPr="009555F8">
        <w:rPr>
          <w:rFonts w:eastAsia="Arial" w:cstheme="minorHAnsi"/>
          <w:kern w:val="28"/>
          <w:sz w:val="18"/>
          <w:szCs w:val="18"/>
        </w:rPr>
        <w:tab/>
        <w:t>3,0 a 3,5   cm</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Se cuidará especialmente que todas las armaduras queden protegidas mediante los recubrimientos mínimos especificados en los planos. </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cruces de barras deberán atarse en forma adecuada con alambre de amarre o accesorios previamente aprobados.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Previamente el vaciado, el Inspector de proyecto deberá verificar cuidadosamente que la armadura este exento de óxido y de acuerdo a planos constructivos para luego autorizar de manera escrita el vaciado del hormigón.</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Armado de Fierros Corrugados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armado de las barras de acero corrugado a usarse en el presente ítem deberá cumplir con la norma CBH-87 complementadas las normas IBNORCA en cuanto a control de calidad de la ejecución.</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dispondrá un sitio específico en la obra para el doblado y preparación de armaduras con las herramientas adecuadas.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doblado de las barras se realizará en frío, mediante el equipo adecuado y velocidad limitada, sin golpes ni choques. Queda terminantemente prohibido el cortado y el doblado en caliente.</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barras de fierro que fueron dobladas no podrán ser enderezadas, ni podrán ser utilizadas nuevamente sin antes eliminar la zona doblada.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radio mínimo de doblado, así como las longitudes de patillas y ganchos, deberá respetar lo indicado en planos constructivos y la normativa CBH-87.</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terminantemente prohibido el empleo de aceros de diferentes tipos en una misma sección, salvo ello sea debidamente justificado por la Entidad Ejecutora y aprobado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herramientas a emplearse para el cortado, amarre y doblado de fierro, serán proporcionados por la Entidad Ejecutora en condiciones adecuadas y de manera oportuna.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Empalmes en las barras</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ejecutarán los empalmes en los sectores donde estén expresamente indicado en planos constructivos o instruido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realizarán empalmes por superposición de acuerdo al siguiente detalle:</w:t>
      </w:r>
    </w:p>
    <w:p w:rsidR="00541B3B" w:rsidRPr="009555F8" w:rsidRDefault="00541B3B" w:rsidP="00541B3B">
      <w:pPr>
        <w:widowControl w:val="0"/>
        <w:numPr>
          <w:ilvl w:val="0"/>
          <w:numId w:val="84"/>
        </w:numPr>
        <w:autoSpaceDE w:val="0"/>
        <w:autoSpaceDN w:val="0"/>
        <w:jc w:val="both"/>
        <w:rPr>
          <w:rFonts w:eastAsia="Arial" w:cstheme="minorHAnsi"/>
          <w:kern w:val="28"/>
          <w:sz w:val="18"/>
          <w:szCs w:val="18"/>
        </w:rPr>
      </w:pPr>
      <w:r w:rsidRPr="009555F8">
        <w:rPr>
          <w:rFonts w:eastAsia="Arial" w:cstheme="minorHAnsi"/>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541B3B" w:rsidRPr="009555F8" w:rsidRDefault="00541B3B" w:rsidP="00541B3B">
      <w:pPr>
        <w:widowControl w:val="0"/>
        <w:numPr>
          <w:ilvl w:val="0"/>
          <w:numId w:val="84"/>
        </w:numPr>
        <w:autoSpaceDE w:val="0"/>
        <w:autoSpaceDN w:val="0"/>
        <w:jc w:val="both"/>
        <w:rPr>
          <w:rFonts w:eastAsia="Arial" w:cstheme="minorHAnsi"/>
          <w:kern w:val="28"/>
          <w:sz w:val="18"/>
          <w:szCs w:val="18"/>
        </w:rPr>
      </w:pPr>
      <w:r w:rsidRPr="009555F8">
        <w:rPr>
          <w:rFonts w:eastAsia="Arial" w:cstheme="minorHAnsi"/>
          <w:kern w:val="28"/>
          <w:sz w:val="18"/>
          <w:szCs w:val="18"/>
        </w:rPr>
        <w:t>En toda la longitud del empalme se colocarán armaduras transversales suplementarias para mejorar las condiciones del empalme, cuando sea necesario.</w:t>
      </w:r>
    </w:p>
    <w:p w:rsidR="00541B3B" w:rsidRPr="009555F8" w:rsidRDefault="00541B3B" w:rsidP="00541B3B">
      <w:pPr>
        <w:widowControl w:val="0"/>
        <w:numPr>
          <w:ilvl w:val="0"/>
          <w:numId w:val="84"/>
        </w:numPr>
        <w:autoSpaceDE w:val="0"/>
        <w:autoSpaceDN w:val="0"/>
        <w:jc w:val="both"/>
        <w:rPr>
          <w:rFonts w:eastAsia="Arial" w:cstheme="minorHAnsi"/>
          <w:kern w:val="28"/>
          <w:sz w:val="18"/>
          <w:szCs w:val="18"/>
        </w:rPr>
      </w:pPr>
      <w:r w:rsidRPr="009555F8">
        <w:rPr>
          <w:rFonts w:eastAsia="Arial" w:cstheme="minorHAnsi"/>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Mezclado</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hormigón </w:t>
      </w:r>
      <w:r w:rsidRPr="009555F8">
        <w:rPr>
          <w:rFonts w:eastAsia="Arial" w:cstheme="minorHAnsi"/>
          <w:b/>
          <w:kern w:val="28"/>
          <w:sz w:val="18"/>
          <w:szCs w:val="18"/>
        </w:rPr>
        <w:t>deberá ser mezclado mecánicamente</w:t>
      </w:r>
      <w:r w:rsidRPr="009555F8">
        <w:rPr>
          <w:rFonts w:eastAsia="Arial" w:cstheme="minorHAnsi"/>
          <w:kern w:val="28"/>
          <w:sz w:val="18"/>
          <w:szCs w:val="18"/>
        </w:rPr>
        <w:t xml:space="preserve"> dosificando por volumen y deseablemente por peso. Para esta tarea:</w:t>
      </w:r>
    </w:p>
    <w:p w:rsidR="00541B3B" w:rsidRPr="009555F8" w:rsidRDefault="00541B3B" w:rsidP="00541B3B">
      <w:pPr>
        <w:widowControl w:val="0"/>
        <w:numPr>
          <w:ilvl w:val="0"/>
          <w:numId w:val="85"/>
        </w:numPr>
        <w:autoSpaceDE w:val="0"/>
        <w:autoSpaceDN w:val="0"/>
        <w:jc w:val="both"/>
        <w:rPr>
          <w:rFonts w:eastAsia="Arial" w:cstheme="minorHAnsi"/>
          <w:kern w:val="28"/>
          <w:sz w:val="18"/>
          <w:szCs w:val="18"/>
        </w:rPr>
      </w:pPr>
      <w:r w:rsidRPr="009555F8">
        <w:rPr>
          <w:rFonts w:eastAsia="Arial" w:cstheme="minorHAnsi"/>
          <w:kern w:val="28"/>
          <w:sz w:val="18"/>
          <w:szCs w:val="18"/>
        </w:rPr>
        <w:t>Se utilizarán una o más hormigoneras de capacidad adecuada y se empleará personal especializado para su manejo</w:t>
      </w:r>
    </w:p>
    <w:p w:rsidR="00541B3B" w:rsidRPr="009555F8" w:rsidRDefault="00541B3B" w:rsidP="00541B3B">
      <w:pPr>
        <w:widowControl w:val="0"/>
        <w:numPr>
          <w:ilvl w:val="0"/>
          <w:numId w:val="85"/>
        </w:numPr>
        <w:autoSpaceDE w:val="0"/>
        <w:autoSpaceDN w:val="0"/>
        <w:jc w:val="both"/>
        <w:rPr>
          <w:rFonts w:eastAsia="Arial" w:cstheme="minorHAnsi"/>
          <w:kern w:val="28"/>
          <w:sz w:val="18"/>
          <w:szCs w:val="18"/>
        </w:rPr>
      </w:pPr>
      <w:r w:rsidRPr="009555F8">
        <w:rPr>
          <w:rFonts w:eastAsia="Arial" w:cstheme="minorHAnsi"/>
          <w:kern w:val="28"/>
          <w:sz w:val="18"/>
          <w:szCs w:val="18"/>
        </w:rPr>
        <w:t>Periódicamente se verificará la uniformidad del mezclado</w:t>
      </w:r>
    </w:p>
    <w:p w:rsidR="00541B3B" w:rsidRPr="009555F8" w:rsidRDefault="00541B3B" w:rsidP="00541B3B">
      <w:pPr>
        <w:widowControl w:val="0"/>
        <w:numPr>
          <w:ilvl w:val="0"/>
          <w:numId w:val="85"/>
        </w:numPr>
        <w:autoSpaceDE w:val="0"/>
        <w:autoSpaceDN w:val="0"/>
        <w:jc w:val="both"/>
        <w:rPr>
          <w:rFonts w:eastAsia="Arial" w:cstheme="minorHAnsi"/>
          <w:kern w:val="28"/>
          <w:sz w:val="18"/>
          <w:szCs w:val="18"/>
        </w:rPr>
      </w:pPr>
      <w:r w:rsidRPr="009555F8">
        <w:rPr>
          <w:rFonts w:eastAsia="Arial" w:cstheme="minorHAnsi"/>
          <w:kern w:val="28"/>
          <w:sz w:val="18"/>
          <w:szCs w:val="18"/>
        </w:rPr>
        <w:t>Los materiales componentes serán introducidos en el orden siguiente:</w:t>
      </w:r>
    </w:p>
    <w:p w:rsidR="00541B3B" w:rsidRPr="009555F8" w:rsidRDefault="00541B3B" w:rsidP="00541B3B">
      <w:pPr>
        <w:widowControl w:val="0"/>
        <w:numPr>
          <w:ilvl w:val="0"/>
          <w:numId w:val="86"/>
        </w:numPr>
        <w:autoSpaceDE w:val="0"/>
        <w:autoSpaceDN w:val="0"/>
        <w:jc w:val="both"/>
        <w:rPr>
          <w:rFonts w:eastAsia="Arial" w:cstheme="minorHAnsi"/>
          <w:kern w:val="28"/>
          <w:sz w:val="18"/>
          <w:szCs w:val="18"/>
        </w:rPr>
      </w:pPr>
      <w:r w:rsidRPr="009555F8">
        <w:rPr>
          <w:rFonts w:eastAsia="Arial" w:cstheme="minorHAnsi"/>
          <w:kern w:val="28"/>
          <w:sz w:val="18"/>
          <w:szCs w:val="18"/>
        </w:rPr>
        <w:t>Una parte del agua del mezclado (aproximadamente la mitad)</w:t>
      </w:r>
    </w:p>
    <w:p w:rsidR="00541B3B" w:rsidRPr="009555F8" w:rsidRDefault="00541B3B" w:rsidP="00541B3B">
      <w:pPr>
        <w:widowControl w:val="0"/>
        <w:numPr>
          <w:ilvl w:val="0"/>
          <w:numId w:val="86"/>
        </w:numPr>
        <w:autoSpaceDE w:val="0"/>
        <w:autoSpaceDN w:val="0"/>
        <w:jc w:val="both"/>
        <w:rPr>
          <w:rFonts w:eastAsia="Arial" w:cstheme="minorHAnsi"/>
          <w:kern w:val="28"/>
          <w:sz w:val="18"/>
          <w:szCs w:val="18"/>
        </w:rPr>
      </w:pPr>
      <w:r w:rsidRPr="009555F8">
        <w:rPr>
          <w:rFonts w:eastAsia="Arial" w:cstheme="minorHAns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541B3B" w:rsidRPr="009555F8" w:rsidRDefault="00541B3B" w:rsidP="00541B3B">
      <w:pPr>
        <w:widowControl w:val="0"/>
        <w:numPr>
          <w:ilvl w:val="0"/>
          <w:numId w:val="86"/>
        </w:numPr>
        <w:autoSpaceDE w:val="0"/>
        <w:autoSpaceDN w:val="0"/>
        <w:jc w:val="both"/>
        <w:rPr>
          <w:rFonts w:eastAsia="Arial" w:cstheme="minorHAnsi"/>
          <w:kern w:val="28"/>
          <w:sz w:val="18"/>
          <w:szCs w:val="18"/>
        </w:rPr>
      </w:pPr>
      <w:r w:rsidRPr="009555F8">
        <w:rPr>
          <w:rFonts w:eastAsia="Arial" w:cstheme="minorHAnsi"/>
          <w:kern w:val="28"/>
          <w:sz w:val="18"/>
          <w:szCs w:val="18"/>
        </w:rPr>
        <w:t>La grava</w:t>
      </w:r>
    </w:p>
    <w:p w:rsidR="00541B3B" w:rsidRPr="009555F8" w:rsidRDefault="00541B3B" w:rsidP="00541B3B">
      <w:pPr>
        <w:widowControl w:val="0"/>
        <w:numPr>
          <w:ilvl w:val="0"/>
          <w:numId w:val="86"/>
        </w:numPr>
        <w:autoSpaceDE w:val="0"/>
        <w:autoSpaceDN w:val="0"/>
        <w:jc w:val="both"/>
        <w:rPr>
          <w:rFonts w:eastAsia="Arial" w:cstheme="minorHAnsi"/>
          <w:kern w:val="28"/>
          <w:sz w:val="18"/>
          <w:szCs w:val="18"/>
        </w:rPr>
      </w:pPr>
      <w:r w:rsidRPr="009555F8">
        <w:rPr>
          <w:rFonts w:eastAsia="Arial" w:cstheme="minorHAnsi"/>
          <w:kern w:val="28"/>
          <w:sz w:val="18"/>
          <w:szCs w:val="18"/>
        </w:rPr>
        <w:t>El resto del agua de amasado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No se permitirá cargar la hormigonera antes de haberse procedido a descargarla totalmente de la batida anterior. </w:t>
      </w:r>
      <w:r w:rsidRPr="009555F8">
        <w:rPr>
          <w:rFonts w:eastAsia="Arial" w:cstheme="minorHAnsi"/>
          <w:b/>
          <w:kern w:val="28"/>
          <w:sz w:val="18"/>
          <w:szCs w:val="18"/>
        </w:rPr>
        <w:t>El mezclado manual queda expresamente prohibido.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Transporte</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casos, se deberá evitar que la mezcla no llegue a fraguar de modo que impida o dificulte su puesta en obra y vibrado En ningún caso se debe añadir agua a la mezcla una vez sacada de la hormigonera.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los medios corrientes de transporte, el hormigón debe colocarse en su posición definitiva dentro de los encofrados, antes de que transcurran 30 minutos desde su preparación.</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Hormigonado</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 de que no se indiquen las juntas constructivas en el proyecto, el Inspector de proyecto indicará donde pueden hacerse las juntas constructivas.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siguientes prohibiciones para el hormigonado deben tenerse en cuenta:</w:t>
      </w:r>
    </w:p>
    <w:p w:rsidR="00541B3B" w:rsidRPr="009555F8" w:rsidRDefault="00541B3B" w:rsidP="00541B3B">
      <w:pPr>
        <w:widowControl w:val="0"/>
        <w:numPr>
          <w:ilvl w:val="0"/>
          <w:numId w:val="87"/>
        </w:numPr>
        <w:autoSpaceDE w:val="0"/>
        <w:autoSpaceDN w:val="0"/>
        <w:jc w:val="both"/>
        <w:rPr>
          <w:rFonts w:eastAsia="Arial" w:cstheme="minorHAnsi"/>
          <w:kern w:val="28"/>
          <w:sz w:val="18"/>
          <w:szCs w:val="18"/>
        </w:rPr>
      </w:pPr>
      <w:r w:rsidRPr="009555F8">
        <w:rPr>
          <w:rFonts w:eastAsia="Arial" w:cstheme="minorHAnsi"/>
          <w:kern w:val="28"/>
          <w:sz w:val="18"/>
          <w:szCs w:val="18"/>
        </w:rPr>
        <w:t>La temperatura de vaciado no será menor a 5°C.</w:t>
      </w:r>
    </w:p>
    <w:p w:rsidR="00541B3B" w:rsidRPr="009555F8" w:rsidRDefault="00541B3B" w:rsidP="00541B3B">
      <w:pPr>
        <w:widowControl w:val="0"/>
        <w:numPr>
          <w:ilvl w:val="0"/>
          <w:numId w:val="87"/>
        </w:numPr>
        <w:autoSpaceDE w:val="0"/>
        <w:autoSpaceDN w:val="0"/>
        <w:jc w:val="both"/>
        <w:rPr>
          <w:rFonts w:eastAsia="Arial" w:cstheme="minorHAnsi"/>
          <w:kern w:val="28"/>
          <w:sz w:val="18"/>
          <w:szCs w:val="18"/>
        </w:rPr>
      </w:pPr>
      <w:r w:rsidRPr="009555F8">
        <w:rPr>
          <w:rFonts w:eastAsia="Arial" w:cstheme="minorHAnsi"/>
          <w:kern w:val="28"/>
          <w:sz w:val="18"/>
          <w:szCs w:val="18"/>
        </w:rPr>
        <w:t>No podrá efectuarse el vaciado durante la lluvia.</w:t>
      </w:r>
    </w:p>
    <w:p w:rsidR="00541B3B" w:rsidRPr="009555F8" w:rsidRDefault="00541B3B" w:rsidP="00541B3B">
      <w:pPr>
        <w:widowControl w:val="0"/>
        <w:numPr>
          <w:ilvl w:val="0"/>
          <w:numId w:val="87"/>
        </w:numPr>
        <w:autoSpaceDE w:val="0"/>
        <w:autoSpaceDN w:val="0"/>
        <w:jc w:val="both"/>
        <w:rPr>
          <w:rFonts w:eastAsia="Arial" w:cstheme="minorHAnsi"/>
          <w:kern w:val="28"/>
          <w:sz w:val="18"/>
          <w:szCs w:val="18"/>
        </w:rPr>
      </w:pPr>
      <w:r w:rsidRPr="009555F8">
        <w:rPr>
          <w:rFonts w:eastAsia="Arial" w:cstheme="minorHAnsi"/>
          <w:kern w:val="28"/>
          <w:sz w:val="18"/>
          <w:szCs w:val="18"/>
        </w:rPr>
        <w:t>No será permitido disponer de grandes cantidades de hormigón en un solo lugar para esparcirlo posteriormente.</w:t>
      </w:r>
    </w:p>
    <w:p w:rsidR="00541B3B" w:rsidRPr="009555F8" w:rsidRDefault="00541B3B" w:rsidP="00541B3B">
      <w:pPr>
        <w:widowControl w:val="0"/>
        <w:numPr>
          <w:ilvl w:val="0"/>
          <w:numId w:val="87"/>
        </w:numPr>
        <w:autoSpaceDE w:val="0"/>
        <w:autoSpaceDN w:val="0"/>
        <w:jc w:val="both"/>
        <w:rPr>
          <w:rFonts w:eastAsia="Arial" w:cstheme="minorHAnsi"/>
          <w:kern w:val="28"/>
          <w:sz w:val="18"/>
          <w:szCs w:val="18"/>
        </w:rPr>
      </w:pPr>
      <w:r w:rsidRPr="009555F8">
        <w:rPr>
          <w:rFonts w:eastAsia="Arial" w:cstheme="minorHAnsi"/>
          <w:kern w:val="28"/>
          <w:sz w:val="18"/>
          <w:szCs w:val="18"/>
        </w:rPr>
        <w:t>Por ningún motivo se podrá agregar agua en el momento de hormigonar.</w:t>
      </w:r>
    </w:p>
    <w:p w:rsidR="00541B3B" w:rsidRPr="009555F8" w:rsidRDefault="00541B3B" w:rsidP="00541B3B">
      <w:pPr>
        <w:widowControl w:val="0"/>
        <w:numPr>
          <w:ilvl w:val="0"/>
          <w:numId w:val="87"/>
        </w:numPr>
        <w:autoSpaceDE w:val="0"/>
        <w:autoSpaceDN w:val="0"/>
        <w:jc w:val="both"/>
        <w:rPr>
          <w:rFonts w:eastAsia="Arial" w:cstheme="minorHAnsi"/>
          <w:kern w:val="28"/>
          <w:sz w:val="18"/>
          <w:szCs w:val="18"/>
        </w:rPr>
      </w:pPr>
      <w:r w:rsidRPr="009555F8">
        <w:rPr>
          <w:rFonts w:eastAsia="Arial" w:cstheme="minorHAnsi"/>
          <w:kern w:val="28"/>
          <w:sz w:val="18"/>
          <w:szCs w:val="18"/>
        </w:rPr>
        <w:t>El espesor máximo de la capa de hormigón no deberá exceder a 20 cm para permitir una compactación eficaz.</w:t>
      </w:r>
    </w:p>
    <w:p w:rsidR="00541B3B" w:rsidRPr="009555F8" w:rsidRDefault="00541B3B" w:rsidP="00541B3B">
      <w:pPr>
        <w:widowControl w:val="0"/>
        <w:numPr>
          <w:ilvl w:val="0"/>
          <w:numId w:val="87"/>
        </w:numPr>
        <w:autoSpaceDE w:val="0"/>
        <w:autoSpaceDN w:val="0"/>
        <w:jc w:val="both"/>
        <w:rPr>
          <w:rFonts w:eastAsia="Arial" w:cstheme="minorHAnsi"/>
          <w:kern w:val="28"/>
          <w:sz w:val="18"/>
          <w:szCs w:val="18"/>
        </w:rPr>
      </w:pPr>
      <w:r w:rsidRPr="009555F8">
        <w:rPr>
          <w:rFonts w:eastAsia="Arial" w:cstheme="minorHAnsi"/>
          <w:kern w:val="28"/>
          <w:sz w:val="18"/>
          <w:szCs w:val="18"/>
        </w:rPr>
        <w:t>La velocidad del vaciado será la suficiente para garantizar que el hormigón se mantenga plástico en todo momento.</w:t>
      </w:r>
    </w:p>
    <w:p w:rsidR="00541B3B" w:rsidRPr="009555F8" w:rsidRDefault="00541B3B" w:rsidP="00541B3B">
      <w:pPr>
        <w:widowControl w:val="0"/>
        <w:numPr>
          <w:ilvl w:val="0"/>
          <w:numId w:val="87"/>
        </w:numPr>
        <w:autoSpaceDE w:val="0"/>
        <w:autoSpaceDN w:val="0"/>
        <w:jc w:val="both"/>
        <w:rPr>
          <w:rFonts w:eastAsia="Arial" w:cstheme="minorHAnsi"/>
          <w:kern w:val="28"/>
          <w:sz w:val="18"/>
          <w:szCs w:val="18"/>
        </w:rPr>
      </w:pPr>
      <w:r w:rsidRPr="009555F8">
        <w:rPr>
          <w:rFonts w:eastAsia="Arial" w:cstheme="minorHAnsi"/>
          <w:kern w:val="28"/>
          <w:sz w:val="18"/>
          <w:szCs w:val="18"/>
        </w:rPr>
        <w:t>No se podrá verter el hormigón en caída libre desde alturas superiores a 1,50 m, debiendo en este caso utilizar canalones, embudos o ductos.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Compactación</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compactación de los hormigones se realizará mediante vibrado de manera tal que se eliminen los huecos o burbujas de aire en el interior de la masa, evitando la disgregación de los agregados.</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vibrado será realizado mediante vibradoras de inmersión y alta frecuencia que deberán ser manejadas por obreros con experiencia en la actividad.</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De ninguna manera se permitirá el uso de las vibradoras para el transporte de la mezcla o la distribución dentro del encofrado.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ningún caso se iniciará el vaciado si no se cuenta por lo menos con dos vibradoras en perfecto estado y con el diámetro de la aguja adecuado para el elemento.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vibradoras serán introducidas en puntos equidistantes a 45 cm entre sí y durante 5 a 15 segundos para evitar la disgregación.</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compactado del hormigón se completará con un apisonado manual del hormigón y un golpeteo de los encofrados.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compactación manual del hormigón mediante varillas de hierro será usada solo bajo autorización de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Desencofrado</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se retirarán progresivamente y sin golpes, sacudidas ni vibraciones en la estructura, evitando el desprendimiento de partes de hormigón que provoque perdida de recubrimiento o de sección de elemento.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superiores en superficies inclinadas deberán ser removidos tan pronto como el hormigón tenga suficiente resistencia para no escurrir.</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tiempos de desencofrado serán los indicados en el proyecto (planos y/o memoria de cálculo) y lo indicado en la norma CBH-87.</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Protección y Curado</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Una vez vaciado el hormigón fresco, deberá protegerse contra la lluvia, el viento, sol y en general contra toda acción que lo perjudique.</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será protegido manteniéndose a una temperatura superior a 5°C por lo menos durante 96 horas.</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Durante la construcción, queda prohibido aplicar cargas, acumular materiales o maquinarias que signifiquen un peligro en la estabilidad de la estructura.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Control de Calidad</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operaciones de la Obra deberán ser controladas mediante ensayos e inspecciones, no eximiéndose la responsabilidad de la Entidad Ejecutora en caso de encontrarse cualquier defecto en forma posterior.</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ensayos a realizar serán los requeridos por la normativa CBH-87 pudiendo la Entidad Ejecutora realizar ensayos adicionales los cuales deberán ser indicados en su propuesta.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todos los casos, el nivel de control será el indicado en los planos constructivos o memoria de cálculo o, en ausencia de dicha indicación, se asumirá un nivel de control normal.</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numPr>
          <w:ilvl w:val="0"/>
          <w:numId w:val="90"/>
        </w:numPr>
        <w:autoSpaceDE w:val="0"/>
        <w:autoSpaceDN w:val="0"/>
        <w:jc w:val="both"/>
        <w:rPr>
          <w:rFonts w:eastAsia="Arial" w:cstheme="minorHAnsi"/>
          <w:b/>
          <w:kern w:val="28"/>
          <w:sz w:val="18"/>
          <w:szCs w:val="18"/>
        </w:rPr>
      </w:pPr>
      <w:r w:rsidRPr="009555F8">
        <w:rPr>
          <w:rFonts w:eastAsia="Arial" w:cstheme="minorHAnsi"/>
          <w:b/>
          <w:kern w:val="28"/>
          <w:sz w:val="18"/>
          <w:szCs w:val="18"/>
        </w:rPr>
        <w:t>Ensayos a Realizar</w:t>
      </w:r>
    </w:p>
    <w:p w:rsidR="00541B3B" w:rsidRPr="009555F8" w:rsidRDefault="00541B3B" w:rsidP="00541B3B">
      <w:pPr>
        <w:widowControl w:val="0"/>
        <w:autoSpaceDE w:val="0"/>
        <w:autoSpaceDN w:val="0"/>
        <w:ind w:left="72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del presente ítem mínimamente se realizarán los siguientes ensayos de calidad:</w:t>
      </w:r>
    </w:p>
    <w:p w:rsidR="00541B3B" w:rsidRPr="009555F8" w:rsidRDefault="00541B3B" w:rsidP="00541B3B">
      <w:pPr>
        <w:widowControl w:val="0"/>
        <w:numPr>
          <w:ilvl w:val="0"/>
          <w:numId w:val="88"/>
        </w:numPr>
        <w:autoSpaceDE w:val="0"/>
        <w:autoSpaceDN w:val="0"/>
        <w:jc w:val="both"/>
        <w:rPr>
          <w:rFonts w:eastAsia="Arial" w:cstheme="minorHAnsi"/>
          <w:kern w:val="28"/>
          <w:sz w:val="18"/>
          <w:szCs w:val="18"/>
        </w:rPr>
      </w:pPr>
      <w:r w:rsidRPr="009555F8">
        <w:rPr>
          <w:rFonts w:eastAsia="Arial" w:cstheme="minorHAnsi"/>
          <w:kern w:val="28"/>
          <w:sz w:val="18"/>
          <w:szCs w:val="18"/>
        </w:rPr>
        <w:t>Granulometría de los Áridos</w:t>
      </w:r>
    </w:p>
    <w:p w:rsidR="00541B3B" w:rsidRPr="009555F8" w:rsidRDefault="00541B3B" w:rsidP="00541B3B">
      <w:pPr>
        <w:widowControl w:val="0"/>
        <w:numPr>
          <w:ilvl w:val="0"/>
          <w:numId w:val="88"/>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Resistencia del Hormigón – Probetas Cilíndricas</w:t>
      </w:r>
    </w:p>
    <w:p w:rsidR="00541B3B" w:rsidRPr="009555F8" w:rsidRDefault="00541B3B" w:rsidP="00541B3B">
      <w:pPr>
        <w:widowControl w:val="0"/>
        <w:numPr>
          <w:ilvl w:val="0"/>
          <w:numId w:val="88"/>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Consistencia del Hormigón - Cono de Abraham</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Adicionalmente, el Inspector de proyecto indicará la realización de los siguientes ensayos de calidad cuando las condiciones de la obra así lo requieran:</w:t>
      </w:r>
    </w:p>
    <w:p w:rsidR="00541B3B" w:rsidRPr="009555F8" w:rsidRDefault="00541B3B" w:rsidP="00541B3B">
      <w:pPr>
        <w:widowControl w:val="0"/>
        <w:numPr>
          <w:ilvl w:val="0"/>
          <w:numId w:val="89"/>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sobre el cemento</w:t>
      </w:r>
    </w:p>
    <w:p w:rsidR="00541B3B" w:rsidRPr="009555F8" w:rsidRDefault="00541B3B" w:rsidP="00541B3B">
      <w:pPr>
        <w:widowControl w:val="0"/>
        <w:numPr>
          <w:ilvl w:val="0"/>
          <w:numId w:val="89"/>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de los aceros de refuerzo</w:t>
      </w:r>
    </w:p>
    <w:p w:rsidR="00541B3B" w:rsidRPr="009555F8" w:rsidRDefault="00541B3B" w:rsidP="00541B3B">
      <w:pPr>
        <w:widowControl w:val="0"/>
        <w:numPr>
          <w:ilvl w:val="0"/>
          <w:numId w:val="89"/>
        </w:numPr>
        <w:autoSpaceDE w:val="0"/>
        <w:autoSpaceDN w:val="0"/>
        <w:jc w:val="both"/>
        <w:rPr>
          <w:rFonts w:eastAsia="Arial" w:cstheme="minorHAnsi"/>
          <w:kern w:val="28"/>
          <w:sz w:val="18"/>
          <w:szCs w:val="18"/>
        </w:rPr>
      </w:pPr>
      <w:r w:rsidRPr="009555F8">
        <w:rPr>
          <w:rFonts w:eastAsia="Arial" w:cstheme="minorHAnsi"/>
          <w:kern w:val="28"/>
          <w:sz w:val="18"/>
          <w:szCs w:val="18"/>
        </w:rPr>
        <w:t>Ensayo de la Máquina de los Ángeles</w:t>
      </w:r>
    </w:p>
    <w:p w:rsidR="00541B3B" w:rsidRPr="009555F8" w:rsidRDefault="00541B3B" w:rsidP="00541B3B">
      <w:pPr>
        <w:widowControl w:val="0"/>
        <w:numPr>
          <w:ilvl w:val="0"/>
          <w:numId w:val="89"/>
        </w:numPr>
        <w:autoSpaceDE w:val="0"/>
        <w:autoSpaceDN w:val="0"/>
        <w:jc w:val="both"/>
        <w:rPr>
          <w:rFonts w:eastAsia="Arial" w:cstheme="minorHAnsi"/>
          <w:kern w:val="28"/>
          <w:sz w:val="18"/>
          <w:szCs w:val="18"/>
        </w:rPr>
      </w:pPr>
      <w:r w:rsidRPr="009555F8">
        <w:rPr>
          <w:rFonts w:eastAsia="Arial" w:cstheme="minorHAnsi"/>
          <w:kern w:val="28"/>
          <w:sz w:val="18"/>
          <w:szCs w:val="18"/>
        </w:rPr>
        <w:t>Otros que el proponente oferte en su propuesta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numPr>
          <w:ilvl w:val="0"/>
          <w:numId w:val="90"/>
        </w:numPr>
        <w:autoSpaceDE w:val="0"/>
        <w:autoSpaceDN w:val="0"/>
        <w:jc w:val="both"/>
        <w:rPr>
          <w:rFonts w:eastAsia="Arial" w:cstheme="minorHAnsi"/>
          <w:b/>
          <w:kern w:val="28"/>
          <w:sz w:val="18"/>
          <w:szCs w:val="18"/>
        </w:rPr>
      </w:pPr>
      <w:r w:rsidRPr="009555F8">
        <w:rPr>
          <w:rFonts w:eastAsia="Arial" w:cstheme="minorHAnsi"/>
          <w:b/>
          <w:kern w:val="28"/>
          <w:sz w:val="18"/>
          <w:szCs w:val="18"/>
        </w:rPr>
        <w:t>Laboratorio</w:t>
      </w:r>
    </w:p>
    <w:p w:rsidR="00541B3B" w:rsidRPr="009555F8" w:rsidRDefault="00541B3B" w:rsidP="00541B3B">
      <w:pPr>
        <w:widowControl w:val="0"/>
        <w:autoSpaceDE w:val="0"/>
        <w:autoSpaceDN w:val="0"/>
        <w:ind w:left="72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numPr>
          <w:ilvl w:val="0"/>
          <w:numId w:val="90"/>
        </w:numPr>
        <w:autoSpaceDE w:val="0"/>
        <w:autoSpaceDN w:val="0"/>
        <w:jc w:val="both"/>
        <w:rPr>
          <w:rFonts w:eastAsia="Arial" w:cstheme="minorHAnsi"/>
          <w:b/>
          <w:kern w:val="28"/>
          <w:sz w:val="18"/>
          <w:szCs w:val="18"/>
        </w:rPr>
      </w:pPr>
      <w:r w:rsidRPr="009555F8">
        <w:rPr>
          <w:rFonts w:eastAsia="Arial" w:cstheme="minorHAnsi"/>
          <w:b/>
          <w:kern w:val="28"/>
          <w:sz w:val="18"/>
          <w:szCs w:val="18"/>
        </w:rPr>
        <w:t>Frecuencia de los Ensayos</w:t>
      </w:r>
    </w:p>
    <w:p w:rsidR="00541B3B" w:rsidRPr="009555F8" w:rsidRDefault="00541B3B" w:rsidP="00541B3B">
      <w:pPr>
        <w:widowControl w:val="0"/>
        <w:autoSpaceDE w:val="0"/>
        <w:autoSpaceDN w:val="0"/>
        <w:ind w:left="72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frecuencia de los ensayos tanto de los materiales como del propio hormigón y mortero se tomará de acuerdo a lo indicado en la normativa CBH-87 en conformidad con el nivel de control del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b/>
          <w:kern w:val="28"/>
          <w:sz w:val="18"/>
          <w:szCs w:val="18"/>
        </w:rPr>
        <w:t>Es obligación d</w:t>
      </w:r>
      <w:r w:rsidRPr="009555F8">
        <w:rPr>
          <w:rFonts w:eastAsia="Arial" w:cstheme="minorHAnsi"/>
          <w:b/>
          <w:color w:val="FF0000"/>
          <w:kern w:val="28"/>
          <w:sz w:val="18"/>
          <w:szCs w:val="18"/>
        </w:rPr>
        <w:t>e</w:t>
      </w:r>
      <w:r w:rsidRPr="009555F8">
        <w:rPr>
          <w:rFonts w:eastAsia="Arial" w:cstheme="minorHAnsi"/>
          <w:b/>
          <w:kern w:val="28"/>
          <w:sz w:val="18"/>
          <w:szCs w:val="18"/>
        </w:rPr>
        <w:t xml:space="preserve"> la Entidad Ejecutora realizar cualquier corrección en la dosificación para conseguir el hormigón requerido</w:t>
      </w:r>
      <w:r w:rsidRPr="009555F8">
        <w:rPr>
          <w:rFonts w:eastAsia="Arial" w:cstheme="minorHAnsi"/>
          <w:kern w:val="28"/>
          <w:sz w:val="18"/>
          <w:szCs w:val="18"/>
        </w:rPr>
        <w:t xml:space="preserve"> tanto en consistencia como en resistencia. La Entidad Ejecutora deberá proveer los medios y mano de obra para realizar los ensayos.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cualquier caso, las cantidades mínimas de cemento/m3 de hormigón deberán respetar lo indicado en el proyecto (memoria de cálculo o planos constructivos) o las indicadas en el cuadro siguiente.</w:t>
      </w:r>
    </w:p>
    <w:p w:rsidR="00541B3B" w:rsidRPr="009555F8" w:rsidRDefault="00541B3B" w:rsidP="00541B3B">
      <w:pPr>
        <w:widowControl w:val="0"/>
        <w:autoSpaceDE w:val="0"/>
        <w:autoSpaceDN w:val="0"/>
        <w:jc w:val="both"/>
        <w:rPr>
          <w:rFonts w:eastAsia="Arial" w:cstheme="minorHAnsi"/>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41B3B" w:rsidRPr="009555F8" w:rsidTr="00541B3B">
        <w:trPr>
          <w:jc w:val="center"/>
        </w:trPr>
        <w:tc>
          <w:tcPr>
            <w:tcW w:w="912" w:type="pct"/>
            <w:shd w:val="clear" w:color="auto" w:fill="1F3864" w:themeFill="accent5" w:themeFillShade="80"/>
            <w:vAlign w:val="center"/>
          </w:tcPr>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TIPO DEL Hº</w:t>
            </w:r>
          </w:p>
        </w:tc>
        <w:tc>
          <w:tcPr>
            <w:tcW w:w="874" w:type="pct"/>
            <w:shd w:val="clear" w:color="auto" w:fill="1F3864" w:themeFill="accent5" w:themeFillShade="80"/>
            <w:vAlign w:val="center"/>
          </w:tcPr>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TAM. MAX. AGREGADO</w:t>
            </w:r>
          </w:p>
        </w:tc>
        <w:tc>
          <w:tcPr>
            <w:tcW w:w="874" w:type="pct"/>
            <w:shd w:val="clear" w:color="auto" w:fill="1F3864" w:themeFill="accent5" w:themeFillShade="80"/>
            <w:vAlign w:val="center"/>
          </w:tcPr>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RES. Kg/cm2</w:t>
            </w: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(28 días)</w:t>
            </w:r>
          </w:p>
        </w:tc>
        <w:tc>
          <w:tcPr>
            <w:tcW w:w="972" w:type="pct"/>
            <w:shd w:val="clear" w:color="auto" w:fill="1F3864" w:themeFill="accent5" w:themeFillShade="80"/>
            <w:vAlign w:val="center"/>
          </w:tcPr>
          <w:p w:rsidR="00541B3B" w:rsidRPr="009555F8" w:rsidRDefault="00541B3B" w:rsidP="00541B3B">
            <w:pPr>
              <w:widowControl w:val="0"/>
              <w:autoSpaceDE w:val="0"/>
              <w:autoSpaceDN w:val="0"/>
              <w:jc w:val="both"/>
              <w:rPr>
                <w:rFonts w:eastAsia="Arial" w:cstheme="minorHAnsi"/>
                <w:b/>
                <w:kern w:val="28"/>
                <w:sz w:val="18"/>
                <w:szCs w:val="18"/>
                <w:lang w:val="pt-BR"/>
              </w:rPr>
            </w:pPr>
            <w:r w:rsidRPr="009555F8">
              <w:rPr>
                <w:rFonts w:eastAsia="Arial" w:cstheme="minorHAnsi"/>
                <w:b/>
                <w:kern w:val="28"/>
                <w:sz w:val="18"/>
                <w:szCs w:val="18"/>
                <w:lang w:val="pt-BR"/>
              </w:rPr>
              <w:t>PESO APROX. CEM. Kg/m3</w:t>
            </w:r>
          </w:p>
        </w:tc>
        <w:tc>
          <w:tcPr>
            <w:tcW w:w="680" w:type="pct"/>
            <w:shd w:val="clear" w:color="auto" w:fill="1F3864" w:themeFill="accent5" w:themeFillShade="80"/>
            <w:vAlign w:val="center"/>
          </w:tcPr>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RELACIÓN a / c</w:t>
            </w:r>
          </w:p>
        </w:tc>
        <w:tc>
          <w:tcPr>
            <w:tcW w:w="687" w:type="pct"/>
            <w:shd w:val="clear" w:color="auto" w:fill="1F3864" w:themeFill="accent5" w:themeFillShade="80"/>
            <w:vAlign w:val="center"/>
          </w:tcPr>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Rev. (pulg)</w:t>
            </w:r>
          </w:p>
        </w:tc>
      </w:tr>
      <w:tr w:rsidR="00541B3B" w:rsidRPr="009555F8" w:rsidTr="00541B3B">
        <w:trPr>
          <w:trHeight w:val="304"/>
          <w:jc w:val="center"/>
        </w:trPr>
        <w:tc>
          <w:tcPr>
            <w:tcW w:w="912"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H “</w:t>
            </w:r>
            <w:smartTag w:uri="urn:schemas-microsoft-com:office:smarttags" w:element="metricconverter">
              <w:smartTagPr>
                <w:attr w:name="ProductID" w:val="400”"/>
              </w:smartTagPr>
              <w:r w:rsidRPr="009555F8">
                <w:rPr>
                  <w:rFonts w:eastAsia="Arial" w:cstheme="minorHAnsi"/>
                  <w:bCs/>
                  <w:kern w:val="28"/>
                  <w:sz w:val="18"/>
                  <w:szCs w:val="18"/>
                </w:rPr>
                <w:t>400”</w:t>
              </w:r>
            </w:smartTag>
          </w:p>
        </w:tc>
        <w:tc>
          <w:tcPr>
            <w:tcW w:w="874"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1”"/>
              </w:smartTagPr>
              <w:r w:rsidRPr="009555F8">
                <w:rPr>
                  <w:rFonts w:eastAsia="Arial" w:cstheme="minorHAnsi"/>
                  <w:bCs/>
                  <w:kern w:val="28"/>
                  <w:sz w:val="18"/>
                  <w:szCs w:val="18"/>
                </w:rPr>
                <w:t>1”</w:t>
              </w:r>
            </w:smartTag>
          </w:p>
        </w:tc>
        <w:tc>
          <w:tcPr>
            <w:tcW w:w="874"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400</w:t>
            </w:r>
          </w:p>
        </w:tc>
        <w:tc>
          <w:tcPr>
            <w:tcW w:w="972"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470</w:t>
            </w:r>
          </w:p>
        </w:tc>
        <w:tc>
          <w:tcPr>
            <w:tcW w:w="680"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0,4</w:t>
            </w:r>
          </w:p>
        </w:tc>
        <w:tc>
          <w:tcPr>
            <w:tcW w:w="687"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1 – 3</w:t>
            </w:r>
          </w:p>
        </w:tc>
      </w:tr>
      <w:tr w:rsidR="00541B3B" w:rsidRPr="009555F8" w:rsidTr="00541B3B">
        <w:trPr>
          <w:trHeight w:val="132"/>
          <w:jc w:val="center"/>
        </w:trPr>
        <w:tc>
          <w:tcPr>
            <w:tcW w:w="912"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H “</w:t>
            </w:r>
            <w:smartTag w:uri="urn:schemas-microsoft-com:office:smarttags" w:element="metricconverter">
              <w:smartTagPr>
                <w:attr w:name="ProductID" w:val="350”"/>
              </w:smartTagPr>
              <w:r w:rsidRPr="009555F8">
                <w:rPr>
                  <w:rFonts w:eastAsia="Arial" w:cstheme="minorHAnsi"/>
                  <w:bCs/>
                  <w:kern w:val="28"/>
                  <w:sz w:val="18"/>
                  <w:szCs w:val="18"/>
                </w:rPr>
                <w:t>350”</w:t>
              </w:r>
            </w:smartTag>
          </w:p>
        </w:tc>
        <w:tc>
          <w:tcPr>
            <w:tcW w:w="874"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1”"/>
              </w:smartTagPr>
              <w:r w:rsidRPr="009555F8">
                <w:rPr>
                  <w:rFonts w:eastAsia="Arial" w:cstheme="minorHAnsi"/>
                  <w:bCs/>
                  <w:kern w:val="28"/>
                  <w:sz w:val="18"/>
                  <w:szCs w:val="18"/>
                </w:rPr>
                <w:t>1”</w:t>
              </w:r>
            </w:smartTag>
          </w:p>
        </w:tc>
        <w:tc>
          <w:tcPr>
            <w:tcW w:w="874"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350</w:t>
            </w:r>
          </w:p>
        </w:tc>
        <w:tc>
          <w:tcPr>
            <w:tcW w:w="972"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450</w:t>
            </w:r>
          </w:p>
        </w:tc>
        <w:tc>
          <w:tcPr>
            <w:tcW w:w="680"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0,4 – 0.45</w:t>
            </w:r>
          </w:p>
        </w:tc>
        <w:tc>
          <w:tcPr>
            <w:tcW w:w="687"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1 – 3</w:t>
            </w:r>
          </w:p>
        </w:tc>
      </w:tr>
      <w:tr w:rsidR="00541B3B" w:rsidRPr="009555F8" w:rsidTr="00541B3B">
        <w:trPr>
          <w:trHeight w:val="304"/>
          <w:jc w:val="center"/>
        </w:trPr>
        <w:tc>
          <w:tcPr>
            <w:tcW w:w="912"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Tipo “A” 210</w:t>
            </w:r>
          </w:p>
        </w:tc>
        <w:tc>
          <w:tcPr>
            <w:tcW w:w="874"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1”"/>
              </w:smartTagPr>
              <w:r w:rsidRPr="009555F8">
                <w:rPr>
                  <w:rFonts w:eastAsia="Arial" w:cstheme="minorHAnsi"/>
                  <w:bCs/>
                  <w:kern w:val="28"/>
                  <w:sz w:val="18"/>
                  <w:szCs w:val="18"/>
                </w:rPr>
                <w:t>1”</w:t>
              </w:r>
            </w:smartTag>
            <w:r w:rsidRPr="009555F8">
              <w:rPr>
                <w:rFonts w:eastAsia="Arial" w:cstheme="minorHAnsi"/>
                <w:bCs/>
                <w:kern w:val="28"/>
                <w:sz w:val="18"/>
                <w:szCs w:val="18"/>
              </w:rPr>
              <w:t xml:space="preserve"> – 1/2”</w:t>
            </w:r>
          </w:p>
        </w:tc>
        <w:tc>
          <w:tcPr>
            <w:tcW w:w="874"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210</w:t>
            </w:r>
          </w:p>
        </w:tc>
        <w:tc>
          <w:tcPr>
            <w:tcW w:w="972"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350</w:t>
            </w:r>
          </w:p>
        </w:tc>
        <w:tc>
          <w:tcPr>
            <w:tcW w:w="680"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0,5</w:t>
            </w:r>
          </w:p>
        </w:tc>
        <w:tc>
          <w:tcPr>
            <w:tcW w:w="687"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 – 4</w:t>
            </w:r>
          </w:p>
        </w:tc>
      </w:tr>
      <w:tr w:rsidR="00541B3B" w:rsidRPr="009555F8" w:rsidTr="00541B3B">
        <w:trPr>
          <w:trHeight w:val="305"/>
          <w:jc w:val="center"/>
        </w:trPr>
        <w:tc>
          <w:tcPr>
            <w:tcW w:w="912"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Tipo “B” 180</w:t>
            </w:r>
          </w:p>
        </w:tc>
        <w:tc>
          <w:tcPr>
            <w:tcW w:w="874"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1”"/>
              </w:smartTagPr>
              <w:r w:rsidRPr="009555F8">
                <w:rPr>
                  <w:rFonts w:eastAsia="Arial" w:cstheme="minorHAnsi"/>
                  <w:bCs/>
                  <w:kern w:val="28"/>
                  <w:sz w:val="18"/>
                  <w:szCs w:val="18"/>
                </w:rPr>
                <w:t>1”</w:t>
              </w:r>
            </w:smartTag>
            <w:r w:rsidRPr="009555F8">
              <w:rPr>
                <w:rFonts w:eastAsia="Arial" w:cstheme="minorHAnsi"/>
                <w:bCs/>
                <w:kern w:val="28"/>
                <w:sz w:val="18"/>
                <w:szCs w:val="18"/>
              </w:rPr>
              <w:t xml:space="preserve"> – 11/2”</w:t>
            </w:r>
          </w:p>
        </w:tc>
        <w:tc>
          <w:tcPr>
            <w:tcW w:w="874"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180</w:t>
            </w:r>
          </w:p>
        </w:tc>
        <w:tc>
          <w:tcPr>
            <w:tcW w:w="972"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310</w:t>
            </w:r>
          </w:p>
        </w:tc>
        <w:tc>
          <w:tcPr>
            <w:tcW w:w="680"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0,55</w:t>
            </w:r>
          </w:p>
        </w:tc>
        <w:tc>
          <w:tcPr>
            <w:tcW w:w="687"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 – 4</w:t>
            </w:r>
          </w:p>
        </w:tc>
      </w:tr>
      <w:tr w:rsidR="00541B3B" w:rsidRPr="009555F8" w:rsidTr="00541B3B">
        <w:trPr>
          <w:trHeight w:val="304"/>
          <w:jc w:val="center"/>
        </w:trPr>
        <w:tc>
          <w:tcPr>
            <w:tcW w:w="912"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Tipo “C” 160</w:t>
            </w:r>
          </w:p>
        </w:tc>
        <w:tc>
          <w:tcPr>
            <w:tcW w:w="874"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1”"/>
              </w:smartTagPr>
              <w:r w:rsidRPr="009555F8">
                <w:rPr>
                  <w:rFonts w:eastAsia="Arial" w:cstheme="minorHAnsi"/>
                  <w:bCs/>
                  <w:kern w:val="28"/>
                  <w:sz w:val="18"/>
                  <w:szCs w:val="18"/>
                </w:rPr>
                <w:t>1”</w:t>
              </w:r>
            </w:smartTag>
            <w:r w:rsidRPr="009555F8">
              <w:rPr>
                <w:rFonts w:eastAsia="Arial" w:cstheme="minorHAnsi"/>
                <w:bCs/>
                <w:kern w:val="28"/>
                <w:sz w:val="18"/>
                <w:szCs w:val="18"/>
              </w:rPr>
              <w:t xml:space="preserve"> – 11/2”</w:t>
            </w:r>
          </w:p>
        </w:tc>
        <w:tc>
          <w:tcPr>
            <w:tcW w:w="874"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160</w:t>
            </w:r>
          </w:p>
        </w:tc>
        <w:tc>
          <w:tcPr>
            <w:tcW w:w="972"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250</w:t>
            </w:r>
          </w:p>
        </w:tc>
        <w:tc>
          <w:tcPr>
            <w:tcW w:w="680"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0,6</w:t>
            </w:r>
          </w:p>
        </w:tc>
        <w:tc>
          <w:tcPr>
            <w:tcW w:w="687"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 – 3</w:t>
            </w:r>
          </w:p>
        </w:tc>
      </w:tr>
      <w:tr w:rsidR="00541B3B" w:rsidRPr="009555F8" w:rsidTr="00541B3B">
        <w:trPr>
          <w:trHeight w:val="304"/>
          <w:jc w:val="center"/>
        </w:trPr>
        <w:tc>
          <w:tcPr>
            <w:tcW w:w="912"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Tipo “D” 130</w:t>
            </w:r>
          </w:p>
        </w:tc>
        <w:tc>
          <w:tcPr>
            <w:tcW w:w="874"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2”"/>
              </w:smartTagPr>
              <w:r w:rsidRPr="009555F8">
                <w:rPr>
                  <w:rFonts w:eastAsia="Arial" w:cstheme="minorHAnsi"/>
                  <w:bCs/>
                  <w:kern w:val="28"/>
                  <w:sz w:val="18"/>
                  <w:szCs w:val="18"/>
                </w:rPr>
                <w:t>2”</w:t>
              </w:r>
            </w:smartTag>
          </w:p>
        </w:tc>
        <w:tc>
          <w:tcPr>
            <w:tcW w:w="874"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130</w:t>
            </w:r>
          </w:p>
        </w:tc>
        <w:tc>
          <w:tcPr>
            <w:tcW w:w="972"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230</w:t>
            </w:r>
          </w:p>
        </w:tc>
        <w:tc>
          <w:tcPr>
            <w:tcW w:w="680"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0,7</w:t>
            </w:r>
          </w:p>
        </w:tc>
        <w:tc>
          <w:tcPr>
            <w:tcW w:w="687"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 – 3</w:t>
            </w:r>
          </w:p>
        </w:tc>
      </w:tr>
      <w:tr w:rsidR="00541B3B" w:rsidRPr="009555F8" w:rsidTr="00541B3B">
        <w:trPr>
          <w:trHeight w:val="305"/>
          <w:jc w:val="center"/>
        </w:trPr>
        <w:tc>
          <w:tcPr>
            <w:tcW w:w="912"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Tipo “E”</w:t>
            </w:r>
          </w:p>
        </w:tc>
        <w:tc>
          <w:tcPr>
            <w:tcW w:w="874"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2”"/>
              </w:smartTagPr>
              <w:r w:rsidRPr="009555F8">
                <w:rPr>
                  <w:rFonts w:eastAsia="Arial" w:cstheme="minorHAnsi"/>
                  <w:bCs/>
                  <w:kern w:val="28"/>
                  <w:sz w:val="18"/>
                  <w:szCs w:val="18"/>
                </w:rPr>
                <w:t>2”</w:t>
              </w:r>
            </w:smartTag>
            <w:r w:rsidRPr="009555F8">
              <w:rPr>
                <w:rFonts w:eastAsia="Arial" w:cstheme="minorHAnsi"/>
                <w:bCs/>
                <w:kern w:val="28"/>
                <w:sz w:val="18"/>
                <w:szCs w:val="18"/>
              </w:rPr>
              <w:t xml:space="preserve"> – 2 ½”</w:t>
            </w:r>
          </w:p>
        </w:tc>
        <w:tc>
          <w:tcPr>
            <w:tcW w:w="874"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210</w:t>
            </w:r>
          </w:p>
        </w:tc>
        <w:tc>
          <w:tcPr>
            <w:tcW w:w="972"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225</w:t>
            </w:r>
          </w:p>
        </w:tc>
        <w:tc>
          <w:tcPr>
            <w:tcW w:w="680"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0,75</w:t>
            </w:r>
          </w:p>
        </w:tc>
        <w:tc>
          <w:tcPr>
            <w:tcW w:w="687" w:type="pct"/>
            <w:vAlign w:val="center"/>
          </w:tcPr>
          <w:p w:rsidR="00541B3B" w:rsidRPr="009555F8" w:rsidRDefault="00541B3B" w:rsidP="00541B3B">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 – 3</w:t>
            </w:r>
          </w:p>
        </w:tc>
      </w:tr>
    </w:tbl>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Criterios de Aceptación y Rechazo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pruebas, demoliciones, curados y reemplazos necesarios serán cancelados por la Entidad Ejecutora.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Reparación del Hormigón Armado</w:t>
      </w:r>
    </w:p>
    <w:p w:rsidR="00541B3B" w:rsidRPr="009555F8" w:rsidRDefault="00541B3B" w:rsidP="00541B3B">
      <w:pPr>
        <w:widowControl w:val="0"/>
        <w:autoSpaceDE w:val="0"/>
        <w:autoSpaceDN w:val="0"/>
        <w:jc w:val="both"/>
        <w:rPr>
          <w:rFonts w:eastAsia="Arial" w:cstheme="minorHAnsi"/>
          <w:b/>
          <w:bCs/>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Inspector de proyecto definirá si un defecto o daño del elemento es reparable o corresponde su demolición y reconstrucción.</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la ejecución de la reparación, primero se deberá eliminar el hormigón defectuoso eliminado en la profundidad necesaria sin afectar la estabilidad de la estructura.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Cuando las armaduras resulten afectadas por la cavidad, el hormigón se eliminará hasta que quede un espesor mínimo de 2,5 cm alrededor de la barra.  </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 </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rebabas y protuberancias serán totalmente eliminadas y las superficies desgastadas hasta condicionarlas con las zonas vecinas.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deberá aplicar un puente de adherencia adecuado para la unión del hormigón viejo con el hormigón nuevo.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La Zapata de Hormigón Armado será medida en </w:t>
      </w:r>
      <w:r w:rsidRPr="009555F8">
        <w:rPr>
          <w:rFonts w:eastAsia="Arial" w:cstheme="minorHAnsi"/>
          <w:b/>
          <w:kern w:val="28"/>
          <w:sz w:val="18"/>
          <w:szCs w:val="18"/>
        </w:rPr>
        <w:t>metros cúbicos,</w:t>
      </w:r>
      <w:r w:rsidRPr="009555F8">
        <w:rPr>
          <w:rFonts w:eastAsia="Arial" w:cstheme="minorHAnsi"/>
          <w:kern w:val="28"/>
          <w:sz w:val="18"/>
          <w:szCs w:val="18"/>
        </w:rPr>
        <w:t xml:space="preserve"> tomando en cuenta únicamente el volumen neto del trabajo ejecutado indicado en los planos y/o instrucciones escritas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541B3B" w:rsidRPr="009555F8" w:rsidRDefault="00541B3B" w:rsidP="00541B3B">
      <w:pPr>
        <w:widowControl w:val="0"/>
        <w:tabs>
          <w:tab w:val="left" w:pos="2025"/>
        </w:tabs>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color w:val="000000"/>
          <w:sz w:val="18"/>
          <w:szCs w:val="18"/>
        </w:rPr>
        <w:t xml:space="preserve">El aporte propio se encuentra especificado en </w:t>
      </w:r>
      <w:r w:rsidRPr="009555F8">
        <w:rPr>
          <w:rFonts w:eastAsia="Arial" w:cstheme="minorHAnsi"/>
          <w:sz w:val="18"/>
          <w:szCs w:val="18"/>
        </w:rPr>
        <w:t xml:space="preserve">el análisis de precios unitarios, mismos que no serán tomados en cuenta en la cantidad monetaria del ítem. </w:t>
      </w:r>
      <w:r w:rsidRPr="009555F8">
        <w:rPr>
          <w:rFonts w:eastAsia="Arial"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9555F8">
        <w:rPr>
          <w:rFonts w:eastAsia="Arial" w:cstheme="minorHAnsi"/>
          <w:sz w:val="18"/>
          <w:szCs w:val="18"/>
        </w:rPr>
        <w:t>. En caso de material de aporte propio, este será aprobado por el Inspector de proyecto,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576"/>
        <w:gridCol w:w="1902"/>
        <w:gridCol w:w="1214"/>
        <w:gridCol w:w="5561"/>
      </w:tblGrid>
      <w:tr w:rsidR="00541B3B" w:rsidRPr="009555F8" w:rsidTr="00541B3B">
        <w:tc>
          <w:tcPr>
            <w:tcW w:w="311"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28"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56"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005"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311"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5</w:t>
            </w:r>
          </w:p>
        </w:tc>
        <w:tc>
          <w:tcPr>
            <w:tcW w:w="1028"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VAC-OG-COL-3</w:t>
            </w:r>
          </w:p>
        </w:tc>
        <w:tc>
          <w:tcPr>
            <w:tcW w:w="656"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3005"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COLUMNA DE HORMIGÓN ARMADO (0,25X0,25)</w:t>
            </w:r>
          </w:p>
        </w:tc>
      </w:tr>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color w:val="000000" w:themeColor="text1"/>
          <w:sz w:val="18"/>
          <w:szCs w:val="18"/>
        </w:rPr>
      </w:pPr>
      <w:r w:rsidRPr="009555F8">
        <w:rPr>
          <w:rFonts w:eastAsia="Arial" w:cstheme="minorHAnsi"/>
          <w:color w:val="000000"/>
          <w:sz w:val="18"/>
          <w:szCs w:val="18"/>
        </w:rPr>
        <w:t>Este ítem comprende la construcción de columnas estructurales de Hormigón Armado de secciones (0,25 x 0,25), de acuerdo a los planos constructivos y/o</w:t>
      </w:r>
      <w:r w:rsidRPr="009555F8">
        <w:rPr>
          <w:rFonts w:eastAsia="Arial" w:cstheme="minorHAnsi"/>
          <w:color w:val="000000" w:themeColor="text1"/>
          <w:sz w:val="18"/>
          <w:szCs w:val="18"/>
        </w:rPr>
        <w:t xml:space="preserve"> instrucciones de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autoSpaceDE w:val="0"/>
        <w:autoSpaceDN w:val="0"/>
        <w:adjustRightInd w:val="0"/>
        <w:jc w:val="both"/>
        <w:rPr>
          <w:rFonts w:cstheme="minorHAnsi"/>
          <w:color w:val="000000"/>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general, se deberán cumplir con las siguientes directrices referidas a la ejecución:</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Encofrados</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casos que el Inspector de proyecto vea conveniente, solicitara al Entidad Ejecutora las respectivas verificaciones estructurales del encofrado de manera previa.</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Cuando el Inspector de proyecto compruebe que los encofrados presentan defectos, postergará el día del vaciado o interrumpirá las operaciones de vaciado hasta que las deficiencias sean corregidas.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Si se prevén varios usos de los encofrados, estos deberán limpiarse y repararse perfectamente antes de su nuevo uso. El número máximo de usos será el indicado en el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Apuntalamiento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el caso de elementos elevados, se colocarán puntales y listones máximos cada 1,50m o según lo indicado en los planos constructivos y/o memoria de cálculo.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Debajo de los puntales, en la base, se colocarán cuñas de madera para una mejor distribución de cargas, evitar el hundimiento en el piso y facilitar los trabajos de des-apuntalamiento.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des-apuntalamiento se efectuará según lo indicado en los planos constructivos y/o memoria de cálculo, pero en ningún caso será antes de los 7 días.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des-apuntalado se realizará previa autorización escrita del Inspector de proyecto, asimismo, en los casos que el Inspector de proyecto vea necesario, solicitará al Entidad Ejecutora de manera previa la secuencia.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 xml:space="preserve">Limpieza y colocación </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Antes de introducir las armaduras en los encofrados, se limpiarán adecuadamente con cepillos de acero, librándolas de óxido, polvo, barro grasas, pinturas y todo aquello que disminuya la adherencia.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Si a momento de colocar el hormigón existieran barras con mortero u hormigón endurecido, éstos se deberán eliminar completamente.</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Todas las armaduras se colocarán en las posiciones indicadas en los planos, cualquier modificación en obra debido a razones constructivas, deberá ser autorizada por 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caso de no especificarse los recubrimientos en los planos, se aplicarán los siguientes: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numPr>
          <w:ilvl w:val="0"/>
          <w:numId w:val="81"/>
        </w:numPr>
        <w:autoSpaceDE w:val="0"/>
        <w:autoSpaceDN w:val="0"/>
        <w:jc w:val="both"/>
        <w:rPr>
          <w:rFonts w:eastAsia="Arial" w:cstheme="minorHAnsi"/>
          <w:sz w:val="18"/>
          <w:szCs w:val="18"/>
        </w:rPr>
      </w:pPr>
      <w:r w:rsidRPr="009555F8">
        <w:rPr>
          <w:rFonts w:eastAsia="Arial" w:cstheme="minorHAnsi"/>
          <w:sz w:val="18"/>
          <w:szCs w:val="18"/>
        </w:rPr>
        <w:t xml:space="preserve">Ambientes interiores protegidos:                            </w:t>
      </w:r>
      <w:r w:rsidRPr="009555F8">
        <w:rPr>
          <w:rFonts w:eastAsia="Arial" w:cstheme="minorHAnsi"/>
          <w:sz w:val="18"/>
          <w:szCs w:val="18"/>
        </w:rPr>
        <w:tab/>
      </w:r>
      <w:r w:rsidRPr="009555F8">
        <w:rPr>
          <w:rFonts w:eastAsia="Arial" w:cstheme="minorHAnsi"/>
          <w:sz w:val="18"/>
          <w:szCs w:val="18"/>
        </w:rPr>
        <w:tab/>
        <w:t>1,0 a 1,5   cm</w:t>
      </w:r>
    </w:p>
    <w:p w:rsidR="00541B3B" w:rsidRPr="009555F8" w:rsidRDefault="00541B3B" w:rsidP="00541B3B">
      <w:pPr>
        <w:widowControl w:val="0"/>
        <w:numPr>
          <w:ilvl w:val="0"/>
          <w:numId w:val="81"/>
        </w:numPr>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normal:        </w:t>
      </w:r>
      <w:r w:rsidRPr="009555F8">
        <w:rPr>
          <w:rFonts w:eastAsia="Arial" w:cstheme="minorHAnsi"/>
          <w:sz w:val="18"/>
          <w:szCs w:val="18"/>
        </w:rPr>
        <w:tab/>
      </w:r>
      <w:r w:rsidRPr="009555F8">
        <w:rPr>
          <w:rFonts w:eastAsia="Arial" w:cstheme="minorHAnsi"/>
          <w:sz w:val="18"/>
          <w:szCs w:val="18"/>
        </w:rPr>
        <w:tab/>
        <w:t xml:space="preserve">          1,5 a 2,0   cm</w:t>
      </w:r>
    </w:p>
    <w:p w:rsidR="00541B3B" w:rsidRPr="009555F8" w:rsidRDefault="00541B3B" w:rsidP="00541B3B">
      <w:pPr>
        <w:widowControl w:val="0"/>
        <w:numPr>
          <w:ilvl w:val="0"/>
          <w:numId w:val="81"/>
        </w:numPr>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húmeda:       </w:t>
      </w:r>
      <w:r w:rsidRPr="009555F8">
        <w:rPr>
          <w:rFonts w:eastAsia="Arial" w:cstheme="minorHAnsi"/>
          <w:sz w:val="18"/>
          <w:szCs w:val="18"/>
        </w:rPr>
        <w:tab/>
      </w:r>
      <w:r w:rsidRPr="009555F8">
        <w:rPr>
          <w:rFonts w:eastAsia="Arial" w:cstheme="minorHAnsi"/>
          <w:sz w:val="18"/>
          <w:szCs w:val="18"/>
        </w:rPr>
        <w:tab/>
        <w:t>2,0 a 2,5   cm</w:t>
      </w:r>
    </w:p>
    <w:p w:rsidR="00541B3B" w:rsidRPr="009555F8" w:rsidRDefault="00541B3B" w:rsidP="00541B3B">
      <w:pPr>
        <w:widowControl w:val="0"/>
        <w:numPr>
          <w:ilvl w:val="0"/>
          <w:numId w:val="81"/>
        </w:numPr>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corrosiva:      </w:t>
      </w:r>
      <w:r w:rsidRPr="009555F8">
        <w:rPr>
          <w:rFonts w:eastAsia="Arial" w:cstheme="minorHAnsi"/>
          <w:sz w:val="18"/>
          <w:szCs w:val="18"/>
        </w:rPr>
        <w:tab/>
      </w:r>
      <w:r w:rsidRPr="009555F8">
        <w:rPr>
          <w:rFonts w:eastAsia="Arial" w:cstheme="minorHAnsi"/>
          <w:sz w:val="18"/>
          <w:szCs w:val="18"/>
        </w:rPr>
        <w:tab/>
        <w:t>3,0 a 3,5   cm</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Se cuidará especialmente que todas las armaduras queden protegidas mediante los recubrimientos mínimos especificados en los planos.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Todos los cruces de barras deberán atarse en forma adecuada con alambre de amarre o accesorios previamente aprobados.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Previamente el vaciado, el Inspector de proyecto deberá verificar cuidadosamente la armadura este exento de óxido y de acuerdo a planos constructivos para luego autorizar de manera escrita el vaciado del hormigón.</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b/>
          <w:sz w:val="18"/>
          <w:szCs w:val="18"/>
        </w:rPr>
        <w:t>Armado de Fierros</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armado de las barras de acero corrugado a usarse en el presente ítem deberá cumplir con la norma CBH-87 complementadas las normas IBNORCA en cuanto a control de calidad de la ejecución.</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Se dispondrá un sitio específico en la obra para el doblado y preparación de armaduras con las herramientas adecuadas.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doblado de las barras se realizará en frío, mediante el equipo adecuado y velocidad limitada, sin golpes ni choques. Queda terminantemente prohibido el cortado y el doblado en caliente.</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Las barras de fierro que fueron dobladas no podrán ser enderezadas, ni podrán ser utilizadas nuevamente sin antes eliminar la zona doblada.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radio mínimo de doblado, así como las longitudes de patillas y ganchos, deberá respetar lo indicado en planos constructivos y la normativa CBH-87.</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Queda terminantemente prohibido el empleo de aceros de diferentes tipos en una misma sección, salvo ello sea debidamente justificado por la Entidad Ejecutora y aprobado por 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Todas las herramientas a emplearse para el cortado, amarre y doblado de fierro, serán proporcionados por la Entidad Ejecutora en condiciones adecuadas y de manera oportuna.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En ningún caso la cuantía geométrica del acero de refuerzo longitudinal será inferior a 4 por mil, ni tampoco los estribos estarán separados más de 18 cm.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Empalmes en las barras</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Se ejecutarán los empalmes en los sectores donde estén expresamente indicado en planos constructivos o instruido por 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Se realizarán empalmes por superposición de acuerdo al siguiente detalle:</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b) En toda la longitud del empalme se colocarán armaduras transversales suplementarias para mejorar las condiciones del empalme, cuando sea necesario.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Mezclado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hormigón deberá ser mezclado mecánicamente dosificando por volumen y deseablemente por peso. Para esta tarea: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Sé utilizarán una o más hormigoneras de capacidad adecuada y se empleará personal especializado para su manejo.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Periódicamente se verificará la uniformidad del mezclado.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Los materiales componentes serán introducidos en el orden siguiente:</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1º Una parte del agua del mezclado (aproximadamente la mitad)</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3º La grava.</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4º El resto del agua de amasado.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No se permitirá cargar la hormigonera antes de haberse procedido a descargarla totalmente de la batida anterior.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mezclado manual queda expresamente prohibido.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Transporte</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todos los casos, se deberá evitar que la mezcla no llegue a fraguar de modo que impida o dificulte su puesta en obra y vibrado En ningún caso se debe añadir agua a la mezcla una vez sacada de la hormigonera.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Para los medios corrientes de transporte, el hormigón debe colocarse en su posición definitiva dentro de los encofrados, antes de que transcurran 30 minutos desde su preparación.</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Hormigonado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hormigonado deberá cumplir con las exigencias y requisitos establecidos en la Norma CBH-87 para hormigones.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No se procederá al vaciado de los elementos estructurales sin antes contar con la autorización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vaciado del hormigón se realizará de acuerdo a un plan de trabajo previamente autorizado por 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caso de que no se indiquen las juntas constructivas en el proyecto, el Inspector de proyecto indicará donde pueden hacerse las juntas constructivas.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Las siguientes prohibiciones para el hormigonado deben tenerse en cuenta:</w:t>
      </w:r>
    </w:p>
    <w:p w:rsidR="00541B3B" w:rsidRPr="009555F8" w:rsidRDefault="00541B3B" w:rsidP="00541B3B">
      <w:pPr>
        <w:widowControl w:val="0"/>
        <w:numPr>
          <w:ilvl w:val="0"/>
          <w:numId w:val="93"/>
        </w:numPr>
        <w:autoSpaceDE w:val="0"/>
        <w:autoSpaceDN w:val="0"/>
        <w:jc w:val="both"/>
        <w:rPr>
          <w:rFonts w:eastAsia="Arial" w:cstheme="minorHAnsi"/>
          <w:sz w:val="18"/>
          <w:szCs w:val="18"/>
        </w:rPr>
      </w:pPr>
      <w:r w:rsidRPr="009555F8">
        <w:rPr>
          <w:rFonts w:eastAsia="Arial" w:cstheme="minorHAnsi"/>
          <w:sz w:val="18"/>
          <w:szCs w:val="18"/>
        </w:rPr>
        <w:t>La temperatura de vaciado no será menor a 5°C.</w:t>
      </w:r>
    </w:p>
    <w:p w:rsidR="00541B3B" w:rsidRPr="009555F8" w:rsidRDefault="00541B3B" w:rsidP="00541B3B">
      <w:pPr>
        <w:widowControl w:val="0"/>
        <w:numPr>
          <w:ilvl w:val="0"/>
          <w:numId w:val="93"/>
        </w:numPr>
        <w:autoSpaceDE w:val="0"/>
        <w:autoSpaceDN w:val="0"/>
        <w:jc w:val="both"/>
        <w:rPr>
          <w:rFonts w:eastAsia="Arial" w:cstheme="minorHAnsi"/>
          <w:sz w:val="18"/>
          <w:szCs w:val="18"/>
        </w:rPr>
      </w:pPr>
      <w:r w:rsidRPr="009555F8">
        <w:rPr>
          <w:rFonts w:eastAsia="Arial" w:cstheme="minorHAnsi"/>
          <w:sz w:val="18"/>
          <w:szCs w:val="18"/>
        </w:rPr>
        <w:t>No podrá efectuarse el vaciado durante la lluvia.</w:t>
      </w:r>
    </w:p>
    <w:p w:rsidR="00541B3B" w:rsidRPr="009555F8" w:rsidRDefault="00541B3B" w:rsidP="00541B3B">
      <w:pPr>
        <w:widowControl w:val="0"/>
        <w:numPr>
          <w:ilvl w:val="0"/>
          <w:numId w:val="93"/>
        </w:numPr>
        <w:autoSpaceDE w:val="0"/>
        <w:autoSpaceDN w:val="0"/>
        <w:jc w:val="both"/>
        <w:rPr>
          <w:rFonts w:eastAsia="Arial" w:cstheme="minorHAnsi"/>
          <w:sz w:val="18"/>
          <w:szCs w:val="18"/>
        </w:rPr>
      </w:pPr>
      <w:r w:rsidRPr="009555F8">
        <w:rPr>
          <w:rFonts w:eastAsia="Arial" w:cstheme="minorHAnsi"/>
          <w:sz w:val="18"/>
          <w:szCs w:val="18"/>
        </w:rPr>
        <w:t>No será permitido disponer de grandes cantidades de hormigón en un solo lugar para esparcirlo posteriormente.</w:t>
      </w:r>
    </w:p>
    <w:p w:rsidR="00541B3B" w:rsidRPr="009555F8" w:rsidRDefault="00541B3B" w:rsidP="00541B3B">
      <w:pPr>
        <w:widowControl w:val="0"/>
        <w:numPr>
          <w:ilvl w:val="0"/>
          <w:numId w:val="93"/>
        </w:numPr>
        <w:autoSpaceDE w:val="0"/>
        <w:autoSpaceDN w:val="0"/>
        <w:jc w:val="both"/>
        <w:rPr>
          <w:rFonts w:eastAsia="Arial" w:cstheme="minorHAnsi"/>
          <w:sz w:val="18"/>
          <w:szCs w:val="18"/>
        </w:rPr>
      </w:pPr>
      <w:r w:rsidRPr="009555F8">
        <w:rPr>
          <w:rFonts w:eastAsia="Arial" w:cstheme="minorHAnsi"/>
          <w:sz w:val="18"/>
          <w:szCs w:val="18"/>
        </w:rPr>
        <w:t>Por ningún motivo se podrá agregar agua en el momento de hormigonar.</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espesor máximo de la capa de hormigón no deberá exceder a 20 cm para permitir una compactación eficaz.</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velocidad del vaciado será la suficiente para garantizar que el hormigón se mantenga plástico en todo momento.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No se podrá verter el hormigón en caída libre desde alturas superiores a 1,50 m, debiendo en este caso utilizar canalones, embudos o ductos.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Compactación</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compactación de los hormigones se realizará mediante vibrado de manera tal que se eliminen los huecos o burbujas de aire en el interior de la masa, evitando la disgregación de los agregados.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vibrado será realizado mediante vibradoras de inmersión y alta frecuencia que deberán ser manejadas por obreros con experiencia en la actividad.</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De ninguna manera se permitirá el uso de las vibradoras para el transporte de la mezcla o la distribución dentro del encofrado.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ningún caso se iniciará el vaciado si no se cuenta por lo menos con dos vibradoras en perfecto estado y con el diámetro de la aguja adecuado para el elemento.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Las vibradoras serán introducidas en puntos equidistantes a 45 cm entre sí y durante 5 a 15 segundos para evitar la disgregación.</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Las vibradoras se introducirán y retirarán lentamente y en posición vertical o ligeramente inclinadas tal que se eliminen los huecos o burbujas de aire en el interior de la masa, evitando la disgregación de los agregados.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compactado del hormigón se completará con un apisonado manual del hormigón y un golpeteo de los encofrados.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compactación manual del hormigón mediante varillas de hierro será usada solo bajo autorización de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Desencofrado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Los encofrados se retirarán progresivamente y sin golpes, sacudidas ni vibraciones en la estructura, evitando el desprendimiento de partes de hormigón que provoque pérdida de recubrimiento o de sección de elemento.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Los encofrados superiores en superficies inclinadas deberán ser removidos tan pronto como el hormigón tenga suficiente resistencia para no escurrir.</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Los tiempos de desencofrado serán los indicados en el proyecto (planos y/o memoria de cálculo) y lo indicado en la norma CBH-87.</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Protección y Curado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Una vez vaciado el hormigón fresco, deberá protegerse contra la lluvia, el viento, sol y en general contra toda acción que lo perjudique.</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hormigón será protegido manteniéndose a una temperatura superior a 5°C por lo menos durante 96 horas.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o maquinarias que signifiquen un peligro en la estabilidad de la estructura.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Control de Calidad</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Todas las operaciones de la Obra deberán ser controladas mediante ensayos e inspecciones, no eximiéndose la responsabilidad de la Entidad Ejecutora en caso de encontrarse cualquier defecto en forma posterior.</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Los ensayos a realizar serán los requeridos por la normativa CBH-87 pudiendo la Entidad Ejecutora realizar ensayos adicionales los cuales deberán ser indicados en su propuesta.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Para todos los casos, el nivel de control será el indicado en los planos constructivos o memoria de cálculo o, en ausencia de dicha indicación, se asumirá un nivel de control normal.</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numPr>
          <w:ilvl w:val="0"/>
          <w:numId w:val="94"/>
        </w:numPr>
        <w:autoSpaceDE w:val="0"/>
        <w:autoSpaceDN w:val="0"/>
        <w:jc w:val="both"/>
        <w:rPr>
          <w:rFonts w:eastAsia="Arial" w:cstheme="minorHAnsi"/>
          <w:b/>
          <w:sz w:val="18"/>
          <w:szCs w:val="18"/>
        </w:rPr>
      </w:pPr>
      <w:r w:rsidRPr="009555F8">
        <w:rPr>
          <w:rFonts w:eastAsia="Arial" w:cstheme="minorHAnsi"/>
          <w:b/>
          <w:sz w:val="18"/>
          <w:szCs w:val="18"/>
        </w:rPr>
        <w:t>Ensayos a Realizar</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el caso del presente ítem mínimamente se realizarán los siguientes ensayos de calidad:</w:t>
      </w:r>
    </w:p>
    <w:p w:rsidR="00541B3B" w:rsidRPr="009555F8" w:rsidRDefault="00541B3B" w:rsidP="00541B3B">
      <w:pPr>
        <w:widowControl w:val="0"/>
        <w:numPr>
          <w:ilvl w:val="0"/>
          <w:numId w:val="91"/>
        </w:numPr>
        <w:autoSpaceDE w:val="0"/>
        <w:autoSpaceDN w:val="0"/>
        <w:jc w:val="both"/>
        <w:rPr>
          <w:rFonts w:eastAsia="Arial" w:cstheme="minorHAnsi"/>
          <w:sz w:val="18"/>
          <w:szCs w:val="18"/>
        </w:rPr>
      </w:pPr>
      <w:r w:rsidRPr="009555F8">
        <w:rPr>
          <w:rFonts w:eastAsia="Arial" w:cstheme="minorHAnsi"/>
          <w:sz w:val="18"/>
          <w:szCs w:val="18"/>
        </w:rPr>
        <w:t>Granulometría de los Áridos.</w:t>
      </w:r>
    </w:p>
    <w:p w:rsidR="00541B3B" w:rsidRPr="009555F8" w:rsidRDefault="00541B3B" w:rsidP="00541B3B">
      <w:pPr>
        <w:widowControl w:val="0"/>
        <w:numPr>
          <w:ilvl w:val="0"/>
          <w:numId w:val="91"/>
        </w:numPr>
        <w:autoSpaceDE w:val="0"/>
        <w:autoSpaceDN w:val="0"/>
        <w:jc w:val="both"/>
        <w:rPr>
          <w:rFonts w:eastAsia="Arial" w:cstheme="minorHAnsi"/>
          <w:sz w:val="18"/>
          <w:szCs w:val="18"/>
        </w:rPr>
      </w:pPr>
      <w:r w:rsidRPr="009555F8">
        <w:rPr>
          <w:rFonts w:eastAsia="Arial" w:cstheme="minorHAnsi"/>
          <w:sz w:val="18"/>
          <w:szCs w:val="18"/>
        </w:rPr>
        <w:t>Ensayos de Control de la Resistencia del Hormigón – Probetas Cilíndricas.</w:t>
      </w:r>
    </w:p>
    <w:p w:rsidR="00541B3B" w:rsidRPr="009555F8" w:rsidRDefault="00541B3B" w:rsidP="00541B3B">
      <w:pPr>
        <w:widowControl w:val="0"/>
        <w:numPr>
          <w:ilvl w:val="0"/>
          <w:numId w:val="91"/>
        </w:numPr>
        <w:autoSpaceDE w:val="0"/>
        <w:autoSpaceDN w:val="0"/>
        <w:jc w:val="both"/>
        <w:rPr>
          <w:rFonts w:eastAsia="Arial" w:cstheme="minorHAnsi"/>
          <w:sz w:val="18"/>
          <w:szCs w:val="18"/>
        </w:rPr>
      </w:pPr>
      <w:r w:rsidRPr="009555F8">
        <w:rPr>
          <w:rFonts w:eastAsia="Arial" w:cstheme="minorHAnsi"/>
          <w:sz w:val="18"/>
          <w:szCs w:val="18"/>
        </w:rPr>
        <w:t>Ensayos de Control de la Consistencia del Hormigón - Cono de Abraham.</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Adicionalmente, el Inspector de proyecto indicará la realización de los siguientes ensayos de calidad cuando las condiciones de la obra así lo requieran:</w:t>
      </w:r>
    </w:p>
    <w:p w:rsidR="00541B3B" w:rsidRPr="009555F8" w:rsidRDefault="00541B3B" w:rsidP="00541B3B">
      <w:pPr>
        <w:widowControl w:val="0"/>
        <w:numPr>
          <w:ilvl w:val="0"/>
          <w:numId w:val="92"/>
        </w:numPr>
        <w:autoSpaceDE w:val="0"/>
        <w:autoSpaceDN w:val="0"/>
        <w:jc w:val="both"/>
        <w:rPr>
          <w:rFonts w:eastAsia="Arial" w:cstheme="minorHAnsi"/>
          <w:sz w:val="18"/>
          <w:szCs w:val="18"/>
        </w:rPr>
      </w:pPr>
      <w:r w:rsidRPr="009555F8">
        <w:rPr>
          <w:rFonts w:eastAsia="Arial" w:cstheme="minorHAnsi"/>
          <w:sz w:val="18"/>
          <w:szCs w:val="18"/>
        </w:rPr>
        <w:t>Ensayos de calidad sobre el cemento.</w:t>
      </w:r>
    </w:p>
    <w:p w:rsidR="00541B3B" w:rsidRPr="009555F8" w:rsidRDefault="00541B3B" w:rsidP="00541B3B">
      <w:pPr>
        <w:widowControl w:val="0"/>
        <w:numPr>
          <w:ilvl w:val="0"/>
          <w:numId w:val="92"/>
        </w:numPr>
        <w:autoSpaceDE w:val="0"/>
        <w:autoSpaceDN w:val="0"/>
        <w:jc w:val="both"/>
        <w:rPr>
          <w:rFonts w:eastAsia="Arial" w:cstheme="minorHAnsi"/>
          <w:sz w:val="18"/>
          <w:szCs w:val="18"/>
        </w:rPr>
      </w:pPr>
      <w:r w:rsidRPr="009555F8">
        <w:rPr>
          <w:rFonts w:eastAsia="Arial" w:cstheme="minorHAnsi"/>
          <w:sz w:val="18"/>
          <w:szCs w:val="18"/>
        </w:rPr>
        <w:t>Ensayos de calidad de los aceros de refuerzo.</w:t>
      </w:r>
    </w:p>
    <w:p w:rsidR="00541B3B" w:rsidRPr="009555F8" w:rsidRDefault="00541B3B" w:rsidP="00541B3B">
      <w:pPr>
        <w:widowControl w:val="0"/>
        <w:numPr>
          <w:ilvl w:val="0"/>
          <w:numId w:val="92"/>
        </w:numPr>
        <w:autoSpaceDE w:val="0"/>
        <w:autoSpaceDN w:val="0"/>
        <w:jc w:val="both"/>
        <w:rPr>
          <w:rFonts w:eastAsia="Arial" w:cstheme="minorHAnsi"/>
          <w:sz w:val="18"/>
          <w:szCs w:val="18"/>
        </w:rPr>
      </w:pPr>
      <w:r w:rsidRPr="009555F8">
        <w:rPr>
          <w:rFonts w:eastAsia="Arial" w:cstheme="minorHAnsi"/>
          <w:sz w:val="18"/>
          <w:szCs w:val="18"/>
        </w:rPr>
        <w:t>Ensayo de la Máquina de los Ángeles.</w:t>
      </w:r>
    </w:p>
    <w:p w:rsidR="00541B3B" w:rsidRPr="009555F8" w:rsidRDefault="00541B3B" w:rsidP="00541B3B">
      <w:pPr>
        <w:widowControl w:val="0"/>
        <w:numPr>
          <w:ilvl w:val="0"/>
          <w:numId w:val="92"/>
        </w:numPr>
        <w:autoSpaceDE w:val="0"/>
        <w:autoSpaceDN w:val="0"/>
        <w:jc w:val="both"/>
        <w:rPr>
          <w:rFonts w:eastAsia="Arial" w:cstheme="minorHAnsi"/>
          <w:sz w:val="18"/>
          <w:szCs w:val="18"/>
        </w:rPr>
      </w:pPr>
      <w:r w:rsidRPr="009555F8">
        <w:rPr>
          <w:rFonts w:eastAsia="Arial" w:cstheme="minorHAnsi"/>
          <w:sz w:val="18"/>
          <w:szCs w:val="18"/>
        </w:rPr>
        <w:t xml:space="preserve">Otros que el proponente oferte en su propuesta.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numPr>
          <w:ilvl w:val="0"/>
          <w:numId w:val="94"/>
        </w:numPr>
        <w:autoSpaceDE w:val="0"/>
        <w:autoSpaceDN w:val="0"/>
        <w:jc w:val="both"/>
        <w:rPr>
          <w:rFonts w:eastAsia="Arial" w:cstheme="minorHAnsi"/>
          <w:b/>
          <w:sz w:val="18"/>
          <w:szCs w:val="18"/>
        </w:rPr>
      </w:pPr>
      <w:r w:rsidRPr="009555F8">
        <w:rPr>
          <w:rFonts w:eastAsia="Arial" w:cstheme="minorHAnsi"/>
          <w:b/>
          <w:sz w:val="18"/>
          <w:szCs w:val="18"/>
        </w:rPr>
        <w:t>Laboratorio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numPr>
          <w:ilvl w:val="0"/>
          <w:numId w:val="94"/>
        </w:numPr>
        <w:autoSpaceDE w:val="0"/>
        <w:autoSpaceDN w:val="0"/>
        <w:jc w:val="both"/>
        <w:rPr>
          <w:rFonts w:eastAsia="Arial" w:cstheme="minorHAnsi"/>
          <w:b/>
          <w:sz w:val="18"/>
          <w:szCs w:val="18"/>
        </w:rPr>
      </w:pPr>
      <w:r w:rsidRPr="009555F8">
        <w:rPr>
          <w:rFonts w:eastAsia="Arial" w:cstheme="minorHAnsi"/>
          <w:b/>
          <w:sz w:val="18"/>
          <w:szCs w:val="18"/>
        </w:rPr>
        <w:t>Frecuencia de los Ensayos</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frecuencia de los ensayos tanto de los materiales como del propio hormigón y mortero se tomará de acuerdo a lo indicado en la normativa CBH-87 en conformidad con el nivel de control del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cualquier caso, las cantidades mínimas de cemento/m3 de hormigón deberán respetar lo indicado en el proyecto (memoria de cálculo o planos constructivos) o las indicadas en el cuadro siguiente.</w:t>
      </w:r>
    </w:p>
    <w:p w:rsidR="00541B3B" w:rsidRPr="009555F8" w:rsidRDefault="00541B3B" w:rsidP="00541B3B">
      <w:pPr>
        <w:widowControl w:val="0"/>
        <w:autoSpaceDE w:val="0"/>
        <w:autoSpaceDN w:val="0"/>
        <w:jc w:val="both"/>
        <w:rPr>
          <w:rFonts w:eastAsia="Arial" w:cstheme="minorHAns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41B3B" w:rsidRPr="009555F8" w:rsidTr="00541B3B">
        <w:tc>
          <w:tcPr>
            <w:tcW w:w="912" w:type="pct"/>
            <w:shd w:val="clear" w:color="auto" w:fill="1F3864" w:themeFill="accent5" w:themeFillShade="80"/>
            <w:vAlign w:val="center"/>
          </w:tcPr>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TIPO DEL Hº</w:t>
            </w:r>
          </w:p>
        </w:tc>
        <w:tc>
          <w:tcPr>
            <w:tcW w:w="874" w:type="pct"/>
            <w:shd w:val="clear" w:color="auto" w:fill="1F3864" w:themeFill="accent5" w:themeFillShade="80"/>
            <w:vAlign w:val="center"/>
          </w:tcPr>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TAM. MAX. AGREGADO</w:t>
            </w:r>
          </w:p>
        </w:tc>
        <w:tc>
          <w:tcPr>
            <w:tcW w:w="874" w:type="pct"/>
            <w:shd w:val="clear" w:color="auto" w:fill="1F3864" w:themeFill="accent5" w:themeFillShade="80"/>
            <w:vAlign w:val="center"/>
          </w:tcPr>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RES. Kg/cm2</w:t>
            </w: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(28 días)</w:t>
            </w:r>
          </w:p>
        </w:tc>
        <w:tc>
          <w:tcPr>
            <w:tcW w:w="972" w:type="pct"/>
            <w:shd w:val="clear" w:color="auto" w:fill="1F3864" w:themeFill="accent5" w:themeFillShade="80"/>
            <w:vAlign w:val="center"/>
          </w:tcPr>
          <w:p w:rsidR="00541B3B" w:rsidRPr="009555F8" w:rsidRDefault="00541B3B" w:rsidP="00541B3B">
            <w:pPr>
              <w:widowControl w:val="0"/>
              <w:autoSpaceDE w:val="0"/>
              <w:autoSpaceDN w:val="0"/>
              <w:jc w:val="both"/>
              <w:rPr>
                <w:rFonts w:eastAsia="Arial" w:cstheme="minorHAnsi"/>
                <w:b/>
                <w:sz w:val="18"/>
                <w:szCs w:val="18"/>
                <w:lang w:val="pt-BR"/>
              </w:rPr>
            </w:pPr>
            <w:r w:rsidRPr="009555F8">
              <w:rPr>
                <w:rFonts w:eastAsia="Arial" w:cstheme="minorHAnsi"/>
                <w:b/>
                <w:sz w:val="18"/>
                <w:szCs w:val="18"/>
                <w:lang w:val="pt-BR"/>
              </w:rPr>
              <w:t>PESO APROX. CEM. Kg/m3</w:t>
            </w:r>
          </w:p>
        </w:tc>
        <w:tc>
          <w:tcPr>
            <w:tcW w:w="680" w:type="pct"/>
            <w:shd w:val="clear" w:color="auto" w:fill="1F3864" w:themeFill="accent5" w:themeFillShade="80"/>
            <w:vAlign w:val="center"/>
          </w:tcPr>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RELACIÓN a / c</w:t>
            </w:r>
          </w:p>
        </w:tc>
        <w:tc>
          <w:tcPr>
            <w:tcW w:w="687" w:type="pct"/>
            <w:shd w:val="clear" w:color="auto" w:fill="1F3864" w:themeFill="accent5" w:themeFillShade="80"/>
            <w:vAlign w:val="center"/>
          </w:tcPr>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Rev. (pulg)</w:t>
            </w:r>
          </w:p>
        </w:tc>
      </w:tr>
      <w:tr w:rsidR="00541B3B" w:rsidRPr="009555F8" w:rsidTr="00541B3B">
        <w:trPr>
          <w:trHeight w:val="304"/>
        </w:trPr>
        <w:tc>
          <w:tcPr>
            <w:tcW w:w="912"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H “</w:t>
            </w:r>
            <w:smartTag w:uri="urn:schemas-microsoft-com:office:smarttags" w:element="metricconverter">
              <w:smartTagPr>
                <w:attr w:name="ProductID" w:val="400”"/>
              </w:smartTagPr>
              <w:r w:rsidRPr="009555F8">
                <w:rPr>
                  <w:rFonts w:eastAsia="Arial" w:cstheme="minorHAnsi"/>
                  <w:sz w:val="18"/>
                  <w:szCs w:val="18"/>
                </w:rPr>
                <w:t>400”</w:t>
              </w:r>
            </w:smartTag>
          </w:p>
        </w:tc>
        <w:tc>
          <w:tcPr>
            <w:tcW w:w="874" w:type="pct"/>
            <w:vAlign w:val="center"/>
          </w:tcPr>
          <w:p w:rsidR="00541B3B" w:rsidRPr="009555F8" w:rsidRDefault="00541B3B" w:rsidP="00541B3B">
            <w:pPr>
              <w:widowControl w:val="0"/>
              <w:autoSpaceDE w:val="0"/>
              <w:autoSpaceDN w:val="0"/>
              <w:jc w:val="both"/>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p>
        </w:tc>
        <w:tc>
          <w:tcPr>
            <w:tcW w:w="874"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400</w:t>
            </w:r>
          </w:p>
        </w:tc>
        <w:tc>
          <w:tcPr>
            <w:tcW w:w="972"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470</w:t>
            </w:r>
          </w:p>
        </w:tc>
        <w:tc>
          <w:tcPr>
            <w:tcW w:w="680"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0,4</w:t>
            </w:r>
          </w:p>
        </w:tc>
        <w:tc>
          <w:tcPr>
            <w:tcW w:w="687"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1 – 3</w:t>
            </w:r>
          </w:p>
        </w:tc>
      </w:tr>
      <w:tr w:rsidR="00541B3B" w:rsidRPr="009555F8" w:rsidTr="00541B3B">
        <w:trPr>
          <w:trHeight w:val="132"/>
        </w:trPr>
        <w:tc>
          <w:tcPr>
            <w:tcW w:w="912"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H “</w:t>
            </w:r>
            <w:smartTag w:uri="urn:schemas-microsoft-com:office:smarttags" w:element="metricconverter">
              <w:smartTagPr>
                <w:attr w:name="ProductID" w:val="350”"/>
              </w:smartTagPr>
              <w:r w:rsidRPr="009555F8">
                <w:rPr>
                  <w:rFonts w:eastAsia="Arial" w:cstheme="minorHAnsi"/>
                  <w:sz w:val="18"/>
                  <w:szCs w:val="18"/>
                </w:rPr>
                <w:t>350”</w:t>
              </w:r>
            </w:smartTag>
          </w:p>
        </w:tc>
        <w:tc>
          <w:tcPr>
            <w:tcW w:w="874" w:type="pct"/>
            <w:vAlign w:val="center"/>
          </w:tcPr>
          <w:p w:rsidR="00541B3B" w:rsidRPr="009555F8" w:rsidRDefault="00541B3B" w:rsidP="00541B3B">
            <w:pPr>
              <w:widowControl w:val="0"/>
              <w:autoSpaceDE w:val="0"/>
              <w:autoSpaceDN w:val="0"/>
              <w:jc w:val="both"/>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p>
        </w:tc>
        <w:tc>
          <w:tcPr>
            <w:tcW w:w="874"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350</w:t>
            </w:r>
          </w:p>
        </w:tc>
        <w:tc>
          <w:tcPr>
            <w:tcW w:w="972"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450</w:t>
            </w:r>
          </w:p>
        </w:tc>
        <w:tc>
          <w:tcPr>
            <w:tcW w:w="680"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0,4 – 0.45</w:t>
            </w:r>
          </w:p>
        </w:tc>
        <w:tc>
          <w:tcPr>
            <w:tcW w:w="687"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1 – 3</w:t>
            </w:r>
          </w:p>
        </w:tc>
      </w:tr>
      <w:tr w:rsidR="00541B3B" w:rsidRPr="009555F8" w:rsidTr="00541B3B">
        <w:trPr>
          <w:trHeight w:val="304"/>
        </w:trPr>
        <w:tc>
          <w:tcPr>
            <w:tcW w:w="912" w:type="pct"/>
            <w:vAlign w:val="center"/>
          </w:tcPr>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Tipo “A” 210</w:t>
            </w:r>
          </w:p>
        </w:tc>
        <w:tc>
          <w:tcPr>
            <w:tcW w:w="874" w:type="pct"/>
            <w:vAlign w:val="center"/>
          </w:tcPr>
          <w:p w:rsidR="00541B3B" w:rsidRPr="009555F8" w:rsidRDefault="00541B3B" w:rsidP="00541B3B">
            <w:pPr>
              <w:widowControl w:val="0"/>
              <w:autoSpaceDE w:val="0"/>
              <w:autoSpaceDN w:val="0"/>
              <w:jc w:val="both"/>
              <w:rPr>
                <w:rFonts w:eastAsia="Arial" w:cstheme="minorHAnsi"/>
                <w:b/>
                <w:sz w:val="18"/>
                <w:szCs w:val="18"/>
              </w:rPr>
            </w:pPr>
            <w:smartTag w:uri="urn:schemas-microsoft-com:office:smarttags" w:element="metricconverter">
              <w:smartTagPr>
                <w:attr w:name="ProductID" w:val="1”"/>
              </w:smartTagPr>
              <w:r w:rsidRPr="009555F8">
                <w:rPr>
                  <w:rFonts w:eastAsia="Arial" w:cstheme="minorHAnsi"/>
                  <w:b/>
                  <w:sz w:val="18"/>
                  <w:szCs w:val="18"/>
                </w:rPr>
                <w:t>1”</w:t>
              </w:r>
            </w:smartTag>
            <w:r w:rsidRPr="009555F8">
              <w:rPr>
                <w:rFonts w:eastAsia="Arial" w:cstheme="minorHAnsi"/>
                <w:b/>
                <w:sz w:val="18"/>
                <w:szCs w:val="18"/>
              </w:rPr>
              <w:t xml:space="preserve"> – 1/2”</w:t>
            </w:r>
          </w:p>
        </w:tc>
        <w:tc>
          <w:tcPr>
            <w:tcW w:w="874" w:type="pct"/>
            <w:vAlign w:val="center"/>
          </w:tcPr>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210</w:t>
            </w:r>
          </w:p>
        </w:tc>
        <w:tc>
          <w:tcPr>
            <w:tcW w:w="972" w:type="pct"/>
            <w:vAlign w:val="center"/>
          </w:tcPr>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350</w:t>
            </w:r>
          </w:p>
        </w:tc>
        <w:tc>
          <w:tcPr>
            <w:tcW w:w="680" w:type="pct"/>
            <w:vAlign w:val="center"/>
          </w:tcPr>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0,5</w:t>
            </w:r>
          </w:p>
        </w:tc>
        <w:tc>
          <w:tcPr>
            <w:tcW w:w="687" w:type="pct"/>
            <w:vAlign w:val="center"/>
          </w:tcPr>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2 – 4</w:t>
            </w:r>
          </w:p>
        </w:tc>
      </w:tr>
      <w:tr w:rsidR="00541B3B" w:rsidRPr="009555F8" w:rsidTr="00541B3B">
        <w:trPr>
          <w:trHeight w:val="305"/>
        </w:trPr>
        <w:tc>
          <w:tcPr>
            <w:tcW w:w="912"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Tipo “B” 180</w:t>
            </w:r>
          </w:p>
        </w:tc>
        <w:tc>
          <w:tcPr>
            <w:tcW w:w="874" w:type="pct"/>
            <w:vAlign w:val="center"/>
          </w:tcPr>
          <w:p w:rsidR="00541B3B" w:rsidRPr="009555F8" w:rsidRDefault="00541B3B" w:rsidP="00541B3B">
            <w:pPr>
              <w:widowControl w:val="0"/>
              <w:autoSpaceDE w:val="0"/>
              <w:autoSpaceDN w:val="0"/>
              <w:jc w:val="both"/>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r w:rsidRPr="009555F8">
              <w:rPr>
                <w:rFonts w:eastAsia="Arial" w:cstheme="minorHAnsi"/>
                <w:sz w:val="18"/>
                <w:szCs w:val="18"/>
              </w:rPr>
              <w:t xml:space="preserve"> – 11/2”</w:t>
            </w:r>
          </w:p>
        </w:tc>
        <w:tc>
          <w:tcPr>
            <w:tcW w:w="874"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180</w:t>
            </w:r>
          </w:p>
        </w:tc>
        <w:tc>
          <w:tcPr>
            <w:tcW w:w="972"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310</w:t>
            </w:r>
          </w:p>
        </w:tc>
        <w:tc>
          <w:tcPr>
            <w:tcW w:w="680"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0,55</w:t>
            </w:r>
          </w:p>
        </w:tc>
        <w:tc>
          <w:tcPr>
            <w:tcW w:w="687"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2 – 4</w:t>
            </w:r>
          </w:p>
        </w:tc>
      </w:tr>
      <w:tr w:rsidR="00541B3B" w:rsidRPr="009555F8" w:rsidTr="00541B3B">
        <w:trPr>
          <w:trHeight w:val="304"/>
        </w:trPr>
        <w:tc>
          <w:tcPr>
            <w:tcW w:w="912"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Tipo “C” 160</w:t>
            </w:r>
          </w:p>
        </w:tc>
        <w:tc>
          <w:tcPr>
            <w:tcW w:w="874" w:type="pct"/>
            <w:vAlign w:val="center"/>
          </w:tcPr>
          <w:p w:rsidR="00541B3B" w:rsidRPr="009555F8" w:rsidRDefault="00541B3B" w:rsidP="00541B3B">
            <w:pPr>
              <w:widowControl w:val="0"/>
              <w:autoSpaceDE w:val="0"/>
              <w:autoSpaceDN w:val="0"/>
              <w:jc w:val="both"/>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r w:rsidRPr="009555F8">
              <w:rPr>
                <w:rFonts w:eastAsia="Arial" w:cstheme="minorHAnsi"/>
                <w:sz w:val="18"/>
                <w:szCs w:val="18"/>
              </w:rPr>
              <w:t xml:space="preserve"> – 11/2”</w:t>
            </w:r>
          </w:p>
        </w:tc>
        <w:tc>
          <w:tcPr>
            <w:tcW w:w="874"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160</w:t>
            </w:r>
          </w:p>
        </w:tc>
        <w:tc>
          <w:tcPr>
            <w:tcW w:w="972"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250</w:t>
            </w:r>
          </w:p>
        </w:tc>
        <w:tc>
          <w:tcPr>
            <w:tcW w:w="680"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0,6</w:t>
            </w:r>
          </w:p>
        </w:tc>
        <w:tc>
          <w:tcPr>
            <w:tcW w:w="687"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2 – 3</w:t>
            </w:r>
          </w:p>
        </w:tc>
      </w:tr>
      <w:tr w:rsidR="00541B3B" w:rsidRPr="009555F8" w:rsidTr="00541B3B">
        <w:trPr>
          <w:trHeight w:val="304"/>
        </w:trPr>
        <w:tc>
          <w:tcPr>
            <w:tcW w:w="912"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Tipo “D” 130</w:t>
            </w:r>
          </w:p>
        </w:tc>
        <w:tc>
          <w:tcPr>
            <w:tcW w:w="874" w:type="pct"/>
            <w:vAlign w:val="center"/>
          </w:tcPr>
          <w:p w:rsidR="00541B3B" w:rsidRPr="009555F8" w:rsidRDefault="00541B3B" w:rsidP="00541B3B">
            <w:pPr>
              <w:widowControl w:val="0"/>
              <w:autoSpaceDE w:val="0"/>
              <w:autoSpaceDN w:val="0"/>
              <w:jc w:val="both"/>
              <w:rPr>
                <w:rFonts w:eastAsia="Arial" w:cstheme="minorHAnsi"/>
                <w:sz w:val="18"/>
                <w:szCs w:val="18"/>
              </w:rPr>
            </w:pPr>
            <w:smartTag w:uri="urn:schemas-microsoft-com:office:smarttags" w:element="metricconverter">
              <w:smartTagPr>
                <w:attr w:name="ProductID" w:val="2”"/>
              </w:smartTagPr>
              <w:r w:rsidRPr="009555F8">
                <w:rPr>
                  <w:rFonts w:eastAsia="Arial" w:cstheme="minorHAnsi"/>
                  <w:sz w:val="18"/>
                  <w:szCs w:val="18"/>
                </w:rPr>
                <w:t>2”</w:t>
              </w:r>
            </w:smartTag>
          </w:p>
        </w:tc>
        <w:tc>
          <w:tcPr>
            <w:tcW w:w="874"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130</w:t>
            </w:r>
          </w:p>
        </w:tc>
        <w:tc>
          <w:tcPr>
            <w:tcW w:w="972"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230</w:t>
            </w:r>
          </w:p>
        </w:tc>
        <w:tc>
          <w:tcPr>
            <w:tcW w:w="680"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0,7</w:t>
            </w:r>
          </w:p>
        </w:tc>
        <w:tc>
          <w:tcPr>
            <w:tcW w:w="687"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2 – 3</w:t>
            </w:r>
          </w:p>
        </w:tc>
      </w:tr>
      <w:tr w:rsidR="00541B3B" w:rsidRPr="009555F8" w:rsidTr="00541B3B">
        <w:trPr>
          <w:trHeight w:val="305"/>
        </w:trPr>
        <w:tc>
          <w:tcPr>
            <w:tcW w:w="912"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Tipo “E”</w:t>
            </w:r>
          </w:p>
        </w:tc>
        <w:tc>
          <w:tcPr>
            <w:tcW w:w="874" w:type="pct"/>
            <w:vAlign w:val="center"/>
          </w:tcPr>
          <w:p w:rsidR="00541B3B" w:rsidRPr="009555F8" w:rsidRDefault="00541B3B" w:rsidP="00541B3B">
            <w:pPr>
              <w:widowControl w:val="0"/>
              <w:autoSpaceDE w:val="0"/>
              <w:autoSpaceDN w:val="0"/>
              <w:jc w:val="both"/>
              <w:rPr>
                <w:rFonts w:eastAsia="Arial" w:cstheme="minorHAnsi"/>
                <w:sz w:val="18"/>
                <w:szCs w:val="18"/>
              </w:rPr>
            </w:pPr>
            <w:smartTag w:uri="urn:schemas-microsoft-com:office:smarttags" w:element="metricconverter">
              <w:smartTagPr>
                <w:attr w:name="ProductID" w:val="2”"/>
              </w:smartTagPr>
              <w:r w:rsidRPr="009555F8">
                <w:rPr>
                  <w:rFonts w:eastAsia="Arial" w:cstheme="minorHAnsi"/>
                  <w:sz w:val="18"/>
                  <w:szCs w:val="18"/>
                </w:rPr>
                <w:t>2”</w:t>
              </w:r>
            </w:smartTag>
            <w:r w:rsidRPr="009555F8">
              <w:rPr>
                <w:rFonts w:eastAsia="Arial" w:cstheme="minorHAnsi"/>
                <w:sz w:val="18"/>
                <w:szCs w:val="18"/>
              </w:rPr>
              <w:t xml:space="preserve"> – 2 ½”</w:t>
            </w:r>
          </w:p>
        </w:tc>
        <w:tc>
          <w:tcPr>
            <w:tcW w:w="874"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210</w:t>
            </w:r>
          </w:p>
        </w:tc>
        <w:tc>
          <w:tcPr>
            <w:tcW w:w="972"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225</w:t>
            </w:r>
          </w:p>
        </w:tc>
        <w:tc>
          <w:tcPr>
            <w:tcW w:w="680"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0,75</w:t>
            </w:r>
          </w:p>
        </w:tc>
        <w:tc>
          <w:tcPr>
            <w:tcW w:w="687" w:type="pct"/>
            <w:vAlign w:val="center"/>
          </w:tcPr>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2 – 3</w:t>
            </w:r>
          </w:p>
        </w:tc>
      </w:tr>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Criterios de Aceptación y Rechazo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Los criterios de aceptación y rechazo de hormigones para cada uno de los ensayos de </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resistencia, consistencia y cualquier otro que se realice, deberá ser conforme lo establece la Norma Boliviana del Hormigón Armado CBH-87, en caso necesario, de manera complementaria se recurrirá a otra normativa.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Todos los ensayos, pruebas, demoliciones, curados y reemplazos necesarios serán cancelados por la Entidad Ejecutora.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Reparación del Hormigón Armado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Inspector de proyecto definirá si un defecto o daño del elemento es reparable o corresponde su demolición y reconstrucción.</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Para la ejecución de la reparación, primero se deberá eliminar el hormigón defectuoso eliminado en la profundidad necesaria sin afectar la estabilidad de la estructura.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Cuando las armaduras resulten afectadas por la cavidad, el hormigón se eliminará hasta que quede un espesor mínimo de 2.5 cm alrededor de la barra.  </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 </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Las rebabas y protuberancias serán totalmente eliminadas y las superficies desgastadas hasta condicionarlas con las zonas vecinas.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Se deberá aplicar un puente de adherencia adecuado para la unión del hormigón viejo con el hormigón nuevo.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Las Columnas de Hormigón Armado de sección de (0,25 x 0,25) serán medidas en </w:t>
      </w:r>
      <w:r w:rsidRPr="009555F8">
        <w:rPr>
          <w:rFonts w:eastAsia="Arial" w:cstheme="minorHAnsi"/>
          <w:b/>
          <w:sz w:val="18"/>
          <w:szCs w:val="18"/>
        </w:rPr>
        <w:t>metros cúbicos,</w:t>
      </w:r>
      <w:r w:rsidRPr="009555F8">
        <w:rPr>
          <w:rFonts w:eastAsia="Arial" w:cstheme="minorHAnsi"/>
          <w:sz w:val="18"/>
          <w:szCs w:val="18"/>
        </w:rPr>
        <w:t xml:space="preserve"> tomando en cuenta solo los volúmenes netos ejecutadas y autorizados.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541B3B" w:rsidRPr="009555F8" w:rsidRDefault="00541B3B" w:rsidP="00541B3B">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w:t>
      </w:r>
      <w:r w:rsidRPr="009555F8">
        <w:rPr>
          <w:rFonts w:eastAsia="Arial" w:cstheme="minorHAnsi"/>
          <w:sz w:val="18"/>
          <w:szCs w:val="18"/>
        </w:rPr>
        <w:t xml:space="preserve">de precios unitarios, </w:t>
      </w:r>
      <w:r w:rsidRPr="009555F8">
        <w:rPr>
          <w:rFonts w:eastAsia="Arial" w:cstheme="minorHAnsi"/>
          <w:color w:val="000000"/>
          <w:sz w:val="18"/>
          <w:szCs w:val="18"/>
        </w:rPr>
        <w:t xml:space="preserve">mismos que no serán tomados en cuenta en la cantidad monetaria del ítem. </w:t>
      </w:r>
      <w:r w:rsidRPr="009555F8">
        <w:rPr>
          <w:rFonts w:eastAsia="Arial"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9555F8">
        <w:rPr>
          <w:rFonts w:eastAsia="Arial" w:cstheme="minorHAnsi"/>
          <w:color w:val="000000"/>
          <w:sz w:val="18"/>
          <w:szCs w:val="18"/>
        </w:rPr>
        <w:t>. En caso de material de aporte propio, este será aprobado por el Inspector de proyecto, para garantizar su calidad.</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jc w:val="both"/>
        <w:rPr>
          <w:rFonts w:eastAsia="Arial" w:cstheme="minorHAnsi"/>
          <w:b/>
          <w:bCs/>
          <w:sz w:val="18"/>
          <w:szCs w:val="18"/>
        </w:rPr>
      </w:pPr>
      <w:r w:rsidRPr="009555F8">
        <w:rPr>
          <w:rFonts w:eastAsia="Arial" w:cstheme="minorHAnsi"/>
          <w:noProof/>
          <w:sz w:val="18"/>
          <w:szCs w:val="18"/>
          <w:lang w:eastAsia="es-ES"/>
        </w:rPr>
        <w:drawing>
          <wp:anchor distT="0" distB="0" distL="114300" distR="114300" simplePos="0" relativeHeight="251681792" behindDoc="0" locked="0" layoutInCell="1" allowOverlap="1" wp14:anchorId="57A5CC46" wp14:editId="0E9A6E67">
            <wp:simplePos x="0" y="0"/>
            <wp:positionH relativeFrom="column">
              <wp:posOffset>3412232</wp:posOffset>
            </wp:positionH>
            <wp:positionV relativeFrom="paragraph">
              <wp:posOffset>49554</wp:posOffset>
            </wp:positionV>
            <wp:extent cx="1337336" cy="1882404"/>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7336" cy="1882404"/>
                    </a:xfrm>
                    <a:prstGeom prst="rect">
                      <a:avLst/>
                    </a:prstGeom>
                    <a:noFill/>
                  </pic:spPr>
                </pic:pic>
              </a:graphicData>
            </a:graphic>
            <wp14:sizeRelH relativeFrom="page">
              <wp14:pctWidth>0</wp14:pctWidth>
            </wp14:sizeRelH>
            <wp14:sizeRelV relativeFrom="page">
              <wp14:pctHeight>0</wp14:pctHeight>
            </wp14:sizeRelV>
          </wp:anchor>
        </w:drawing>
      </w:r>
      <w:r w:rsidRPr="009555F8">
        <w:rPr>
          <w:rFonts w:eastAsia="Arial" w:cstheme="minorHAnsi"/>
          <w:b/>
          <w:bCs/>
          <w:sz w:val="18"/>
          <w:szCs w:val="18"/>
        </w:rPr>
        <w:t xml:space="preserve">DETALLE CONSTRUCTIVO. -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noProof/>
          <w:sz w:val="18"/>
          <w:szCs w:val="18"/>
          <w:lang w:eastAsia="es-ES"/>
        </w:rPr>
        <mc:AlternateContent>
          <mc:Choice Requires="wpg">
            <w:drawing>
              <wp:inline distT="0" distB="0" distL="0" distR="0" wp14:anchorId="558A1825" wp14:editId="2DCD1C28">
                <wp:extent cx="3096883" cy="1306528"/>
                <wp:effectExtent l="0" t="0" r="0" b="0"/>
                <wp:docPr id="476404123" name="Grupo 476404123"/>
                <wp:cNvGraphicFramePr/>
                <a:graphic xmlns:a="http://schemas.openxmlformats.org/drawingml/2006/main">
                  <a:graphicData uri="http://schemas.microsoft.com/office/word/2010/wordprocessingGroup">
                    <wpg:wgp>
                      <wpg:cNvGrpSpPr/>
                      <wpg:grpSpPr>
                        <a:xfrm>
                          <a:off x="0" y="0"/>
                          <a:ext cx="3096883" cy="1306528"/>
                          <a:chOff x="0" y="0"/>
                          <a:chExt cx="4710223" cy="1955948"/>
                        </a:xfrm>
                      </wpg:grpSpPr>
                      <wpg:grpSp>
                        <wpg:cNvPr id="476404124" name="Grupo 476404124"/>
                        <wpg:cNvGrpSpPr>
                          <a:grpSpLocks/>
                        </wpg:cNvGrpSpPr>
                        <wpg:grpSpPr bwMode="auto">
                          <a:xfrm>
                            <a:off x="127591" y="425302"/>
                            <a:ext cx="242715" cy="1074945"/>
                            <a:chOff x="1309" y="1785"/>
                            <a:chExt cx="339" cy="1998"/>
                          </a:xfrm>
                        </wpg:grpSpPr>
                        <wps:wsp>
                          <wps:cNvPr id="476404125"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7"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8"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9"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0"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1"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04132" name="Grupo 476404132"/>
                        <wpg:cNvGrpSpPr/>
                        <wpg:grpSpPr>
                          <a:xfrm>
                            <a:off x="0" y="0"/>
                            <a:ext cx="4710223" cy="1955948"/>
                            <a:chOff x="0" y="0"/>
                            <a:chExt cx="4710223" cy="1955948"/>
                          </a:xfrm>
                        </wpg:grpSpPr>
                        <wpg:grpSp>
                          <wpg:cNvPr id="476404133" name="Grupo 476404133"/>
                          <wpg:cNvGrpSpPr/>
                          <wpg:grpSpPr>
                            <a:xfrm>
                              <a:off x="0" y="0"/>
                              <a:ext cx="4710223" cy="1955948"/>
                              <a:chOff x="0" y="0"/>
                              <a:chExt cx="4710223" cy="1955948"/>
                            </a:xfrm>
                          </wpg:grpSpPr>
                          <wps:wsp>
                            <wps:cNvPr id="476404134" name="Cuadro de texto 476404134"/>
                            <wps:cNvSpPr txBox="1"/>
                            <wps:spPr>
                              <a:xfrm>
                                <a:off x="2073349" y="723014"/>
                                <a:ext cx="2636874" cy="244549"/>
                              </a:xfrm>
                              <a:prstGeom prst="rect">
                                <a:avLst/>
                              </a:prstGeom>
                              <a:noFill/>
                              <a:ln w="6350">
                                <a:noFill/>
                              </a:ln>
                            </wps:spPr>
                            <wps:txbx>
                              <w:txbxContent>
                                <w:p w:rsidR="000215B6" w:rsidRPr="0001594F" w:rsidRDefault="000215B6" w:rsidP="00541B3B">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5" name="Grupo 476404135"/>
                            <wpg:cNvGrpSpPr/>
                            <wpg:grpSpPr>
                              <a:xfrm>
                                <a:off x="0" y="0"/>
                                <a:ext cx="4678325" cy="1955948"/>
                                <a:chOff x="0" y="0"/>
                                <a:chExt cx="4678325" cy="1955948"/>
                              </a:xfrm>
                            </wpg:grpSpPr>
                            <wps:wsp>
                              <wps:cNvPr id="476404136" name="Cuadro de texto 476404136"/>
                              <wps:cNvSpPr txBox="1"/>
                              <wps:spPr>
                                <a:xfrm>
                                  <a:off x="2041451" y="1339702"/>
                                  <a:ext cx="2636874" cy="552893"/>
                                </a:xfrm>
                                <a:prstGeom prst="rect">
                                  <a:avLst/>
                                </a:prstGeom>
                                <a:noFill/>
                                <a:ln w="6350">
                                  <a:noFill/>
                                </a:ln>
                              </wps:spPr>
                              <wps:txbx>
                                <w:txbxContent>
                                  <w:p w:rsidR="000215B6" w:rsidRPr="0001594F" w:rsidRDefault="000215B6" w:rsidP="00541B3B">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7" name="Grupo 476404137"/>
                              <wpg:cNvGrpSpPr/>
                              <wpg:grpSpPr>
                                <a:xfrm>
                                  <a:off x="0" y="0"/>
                                  <a:ext cx="3894791" cy="1955948"/>
                                  <a:chOff x="0" y="0"/>
                                  <a:chExt cx="3894791" cy="1955948"/>
                                </a:xfrm>
                              </wpg:grpSpPr>
                              <wpg:grpSp>
                                <wpg:cNvPr id="476404138" name="Grupo 476404138"/>
                                <wpg:cNvGrpSpPr/>
                                <wpg:grpSpPr>
                                  <a:xfrm>
                                    <a:off x="0" y="0"/>
                                    <a:ext cx="3894791" cy="1543552"/>
                                    <a:chOff x="0" y="0"/>
                                    <a:chExt cx="3894791" cy="1543552"/>
                                  </a:xfrm>
                                </wpg:grpSpPr>
                                <wpg:grpSp>
                                  <wpg:cNvPr id="476404139" name="Grupo 476404139"/>
                                  <wpg:cNvGrpSpPr/>
                                  <wpg:grpSpPr>
                                    <a:xfrm>
                                      <a:off x="428577" y="0"/>
                                      <a:ext cx="3466214" cy="1543552"/>
                                      <a:chOff x="0" y="0"/>
                                      <a:chExt cx="3466214" cy="1543552"/>
                                    </a:xfrm>
                                  </wpg:grpSpPr>
                                  <wpg:grpSp>
                                    <wpg:cNvPr id="476404140" name="Grupo 476404140"/>
                                    <wpg:cNvGrpSpPr>
                                      <a:grpSpLocks/>
                                    </wpg:cNvGrpSpPr>
                                    <wpg:grpSpPr bwMode="auto">
                                      <a:xfrm>
                                        <a:off x="0" y="106326"/>
                                        <a:ext cx="1674440" cy="1437226"/>
                                        <a:chOff x="1814" y="111"/>
                                        <a:chExt cx="3263" cy="2633"/>
                                      </a:xfrm>
                                    </wpg:grpSpPr>
                                    <pic:pic xmlns:pic="http://schemas.openxmlformats.org/drawingml/2006/picture">
                                      <pic:nvPicPr>
                                        <pic:cNvPr id="476404141"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476404142"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3"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4"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5"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7"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9"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0"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1"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2"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4"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6"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7"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9"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 name="Cuadro de texto 82"/>
                                    <wps:cNvSpPr txBox="1"/>
                                    <wps:spPr>
                                      <a:xfrm>
                                        <a:off x="1616149" y="0"/>
                                        <a:ext cx="1850065" cy="255182"/>
                                      </a:xfrm>
                                      <a:prstGeom prst="rect">
                                        <a:avLst/>
                                      </a:prstGeom>
                                      <a:noFill/>
                                      <a:ln w="6350">
                                        <a:noFill/>
                                      </a:ln>
                                    </wps:spPr>
                                    <wps:txbx>
                                      <w:txbxContent>
                                        <w:p w:rsidR="000215B6" w:rsidRPr="0001594F" w:rsidRDefault="000215B6" w:rsidP="00541B3B">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Cuadro de texto 83"/>
                                  <wps:cNvSpPr txBox="1"/>
                                  <wps:spPr>
                                    <a:xfrm rot="16200000">
                                      <a:off x="-168116" y="851875"/>
                                      <a:ext cx="622867" cy="286636"/>
                                    </a:xfrm>
                                    <a:prstGeom prst="rect">
                                      <a:avLst/>
                                    </a:prstGeom>
                                    <a:noFill/>
                                    <a:ln w="6350">
                                      <a:noFill/>
                                    </a:ln>
                                  </wps:spPr>
                                  <wps:txbx>
                                    <w:txbxContent>
                                      <w:p w:rsidR="000215B6" w:rsidRPr="0001594F" w:rsidRDefault="000215B6" w:rsidP="00541B3B">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Cuadro de texto 84"/>
                                <wps:cNvSpPr txBox="1"/>
                                <wps:spPr>
                                  <a:xfrm>
                                    <a:off x="637953" y="1669312"/>
                                    <a:ext cx="622867" cy="286636"/>
                                  </a:xfrm>
                                  <a:prstGeom prst="rect">
                                    <a:avLst/>
                                  </a:prstGeom>
                                  <a:noFill/>
                                  <a:ln w="6350">
                                    <a:noFill/>
                                  </a:ln>
                                </wps:spPr>
                                <wps:txbx>
                                  <w:txbxContent>
                                    <w:p w:rsidR="000215B6" w:rsidRPr="0001594F" w:rsidRDefault="000215B6" w:rsidP="00541B3B">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85" name="Grupo 85"/>
                          <wpg:cNvGrpSpPr>
                            <a:grpSpLocks/>
                          </wpg:cNvGrpSpPr>
                          <wpg:grpSpPr bwMode="auto">
                            <a:xfrm>
                              <a:off x="425302" y="1499191"/>
                              <a:ext cx="1028243" cy="284480"/>
                              <a:chOff x="1818" y="64"/>
                              <a:chExt cx="1998" cy="453"/>
                            </a:xfrm>
                          </wpg:grpSpPr>
                          <wps:wsp>
                            <wps:cNvPr id="8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558A1825" id="Grupo 476404123" o:spid="_x0000_s1033" style="width:243.85pt;height:102.9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">
                <v:group id="Grupo 476404124" o:spid="_x0000_s1034"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">
                  <v:shape id="Freeform 123" o:spid="_x0000_s1035"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" path="m25,150l,,50,,25,150xe" filled="f" strokeweight=".5pt">
                    <v:path arrowok="t" o:connecttype="custom" o:connectlocs="25,3748;0,3598;50,3598;25,3748" o:connectangles="0,0,0,0"/>
                  </v:shape>
                </v:group>
                <v:group id="Grupo 476404132" o:spid="_x0000_s1042"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">
                  <v:group id="Grupo 476404133" o:spid="_x0000_s1043"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">
                    <v:shape id="Cuadro de texto 476404134" o:spid="_x0000_s1044"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" filled="f" stroked="f" strokeweight=".5pt">
                      <v:textbox>
                        <w:txbxContent>
                          <w:p w:rsidR="000215B6" w:rsidRPr="0001594F" w:rsidRDefault="000215B6" w:rsidP="00541B3B">
                            <w:pPr>
                              <w:rPr>
                                <w:lang w:val="es-MX"/>
                              </w:rPr>
                            </w:pPr>
                            <w:r w:rsidRPr="0001594F">
                              <w:rPr>
                                <w:lang w:val="es-MX"/>
                              </w:rPr>
                              <w:t>Armadura vertical Ø 1/2”</w:t>
                            </w:r>
                          </w:p>
                        </w:txbxContent>
                      </v:textbox>
                    </v:shape>
                    <v:group id="Grupo 476404135" o:spid="_x0000_s1045"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">
                      <v:shape id="Cuadro de texto 476404136" o:spid="_x0000_s1046"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" filled="f" stroked="f" strokeweight=".5pt">
                        <v:textbox>
                          <w:txbxContent>
                            <w:p w:rsidR="000215B6" w:rsidRPr="0001594F" w:rsidRDefault="000215B6" w:rsidP="00541B3B">
                              <w:pPr>
                                <w:rPr>
                                  <w:lang w:val="es-MX"/>
                                </w:rPr>
                              </w:pPr>
                              <w:r w:rsidRPr="0001594F">
                                <w:rPr>
                                  <w:lang w:val="es-MX"/>
                                </w:rPr>
                                <w:t>Gancho de estribo 5Ø 3cm</w:t>
                              </w:r>
                            </w:p>
                          </w:txbxContent>
                        </v:textbox>
                      </v:shape>
                      <v:group id="Grupo 476404137" o:spid="_x0000_s1047"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">
                        <v:group id="Grupo 476404138" o:spid="_x0000_s1048"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">
                          <v:group id="Grupo 476404139" o:spid="_x0000_s1049"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">
                            <v:group id="Grupo 476404140" o:spid="_x0000_s1050"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">
                                <v:imagedata r:id="rId23" o:title=""/>
                              </v:shape>
                              <v:shape id="Freeform 4" o:spid="_x0000_s1052"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" path="m60,30l52,51,33,60r-3,l10,52,,33,,30,8,10,27,r3,l51,8r9,19l60,30xe" filled="f" strokeweight=".5pt">
                                <v:path arrowok="t" o:connecttype="custom" o:connectlocs="60,2631;52,2652;33,2661;30,2661;10,2653;0,2634;0,2631;8,2611;27,2601;30,2601;51,2609;60,2628;60,2631" o:connectangles="0,0,0,0,0,0,0,0,0,0,0,0,0"/>
                              </v:shape>
                            </v:group>
                            <v:shape id="Cuadro de texto 82" o:spid="_x0000_s1082"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rsidR="000215B6" w:rsidRPr="0001594F" w:rsidRDefault="000215B6" w:rsidP="00541B3B">
                                    <w:pPr>
                                      <w:rPr>
                                        <w:lang w:val="es-MX"/>
                                      </w:rPr>
                                    </w:pPr>
                                    <w:r w:rsidRPr="0001594F">
                                      <w:rPr>
                                        <w:lang w:val="es-MX"/>
                                      </w:rPr>
                                      <w:t>Estribo Ø1/4” c/18cm</w:t>
                                    </w:r>
                                  </w:p>
                                </w:txbxContent>
                              </v:textbox>
                            </v:shape>
                          </v:group>
                          <v:shape id="Cuadro de texto 83" o:spid="_x0000_s1083"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" filled="f" stroked="f" strokeweight=".5pt">
                            <v:textbox>
                              <w:txbxContent>
                                <w:p w:rsidR="000215B6" w:rsidRPr="0001594F" w:rsidRDefault="000215B6" w:rsidP="00541B3B">
                                  <w:pPr>
                                    <w:rPr>
                                      <w:lang w:val="es-MX"/>
                                    </w:rPr>
                                  </w:pPr>
                                  <w:r w:rsidRPr="0001594F">
                                    <w:rPr>
                                      <w:lang w:val="es-MX"/>
                                    </w:rPr>
                                    <w:t>0.25m</w:t>
                                  </w:r>
                                </w:p>
                              </w:txbxContent>
                            </v:textbox>
                          </v:shape>
                        </v:group>
                        <v:shape id="Cuadro de texto 84" o:spid="_x0000_s1084"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rsidR="000215B6" w:rsidRPr="0001594F" w:rsidRDefault="000215B6" w:rsidP="00541B3B">
                                <w:pPr>
                                  <w:rPr>
                                    <w:lang w:val="es-MX"/>
                                  </w:rPr>
                                </w:pPr>
                                <w:r w:rsidRPr="0001594F">
                                  <w:rPr>
                                    <w:lang w:val="es-MX"/>
                                  </w:rPr>
                                  <w:t>0.25m</w:t>
                                </w:r>
                              </w:p>
                            </w:txbxContent>
                          </v:textbox>
                        </v:shape>
                      </v:group>
                    </v:group>
                  </v:group>
                  <v:group id="Grupo 85" o:spid="_x0000_s1085"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31" o:spid="_x0000_s1086"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" path="m150,25l,,,50,150,25e" filled="f" strokeweight=".5pt">
                      <v:path arrowok="t" o:connecttype="custom" o:connectlocs="150,302;0,277;0,327;150,302" o:connectangles="0,0,0,0"/>
                    </v:shape>
                  </v:group>
                </v:group>
                <w10:anchorlock/>
              </v:group>
            </w:pict>
          </mc:Fallback>
        </mc:AlternateConten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tbl>
      <w:tblPr>
        <w:tblStyle w:val="TablaconcuadrculaCOPA3"/>
        <w:tblW w:w="5000" w:type="pct"/>
        <w:tblLook w:val="04A0" w:firstRow="1" w:lastRow="0" w:firstColumn="1" w:lastColumn="0" w:noHBand="0" w:noVBand="1"/>
      </w:tblPr>
      <w:tblGrid>
        <w:gridCol w:w="594"/>
        <w:gridCol w:w="1930"/>
        <w:gridCol w:w="1255"/>
        <w:gridCol w:w="5474"/>
      </w:tblGrid>
      <w:tr w:rsidR="00541B3B" w:rsidRPr="009555F8" w:rsidTr="00541B3B">
        <w:tc>
          <w:tcPr>
            <w:tcW w:w="321"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43"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78"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958"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321"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6</w:t>
            </w:r>
          </w:p>
        </w:tc>
        <w:tc>
          <w:tcPr>
            <w:tcW w:w="1043"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rPr>
              <w:t>VAC-OG-VIG-2</w:t>
            </w:r>
          </w:p>
        </w:tc>
        <w:tc>
          <w:tcPr>
            <w:tcW w:w="678"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2958"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VIGA DE ARRIOSTRE DE HORMIGÓN ARMADO</w:t>
            </w:r>
          </w:p>
        </w:tc>
      </w:tr>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general, se deberán cumplir con las siguientes directrices referidas a la ejecución.</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Limpieza y Preparación</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Luego de haber emparejado el fondo de la excavación se deberá vaciar una capa de hormigón pobre con dosificación 1:3:5 en un espesor de 5 cm.</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Encofrados</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podrán ser de madera, metálicos u otro material lo suficientemente rígido, estanco y estable.</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Serán armados o ensamblados de tal forma que permitan garantizar que la construcción de los elementos de hormigón armado tenga las dimensiones y secciones conforme a planos constructivos.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Su arreglo y escuadrías usadas serán los necesarios para resistir el peso del hormigón fresco, equipo de construcción y los obreros durante la operación del vaciado.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deberán ser estancos a fin de evitar el empobrecimiento del hormigón por escurrimiento del agua.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casos que el Inspector de proyecto vea conveniente, solicitara a la Entidad Ejecutora las respectivas verificaciones estructurales del encofrado de manera previa.</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Cuando el Inspector de proyecto compruebe que los encofrados presentan defectos, postergará el día del vaciado o interrumpirá las operaciones de vaciado hasta que las deficiencias sean corregidas.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se prevén varios usos de los encofrados, estos deberán limpiarse y repararse perfectamente antes de su nuevo uso. El número máximo de usos será el indicado en el proyecto.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fundaciones y muros, no se deberán utilizar superficies de tierra que hagan las veces de encofrado a menos que así se especifique en planos.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bookmarkStart w:id="166" w:name="_Hlk99004689"/>
      <w:r w:rsidRPr="009555F8">
        <w:rPr>
          <w:rFonts w:eastAsia="Arial" w:cstheme="minorHAnsi"/>
          <w:b/>
          <w:kern w:val="28"/>
          <w:sz w:val="18"/>
          <w:szCs w:val="18"/>
        </w:rPr>
        <w:t>Limpieza y colocación de Fierros Corrugados</w:t>
      </w:r>
      <w:bookmarkEnd w:id="166"/>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Antes de introducir las armaduras en los encofrados, se limpiarán adecuadamente con cepillos de acero, librándolas de óxido, polvo, barro grasas, pinturas y todo aquello que disminuya la adherencia.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a momento de colocar el hormigón existieran barras con mortero u hormigón endurecido, éstos se deberán eliminar completamente.</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armaduras se colocarán en las posiciones indicadas en los planos, cualquier modificación en obra debido a razones constructivas, deberá ser autorizada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 de no especificarse los recubrimientos en los planos, se aplicarán los siguientes:</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Ambientes interiores protegidos:                            </w:t>
      </w:r>
      <w:r w:rsidRPr="009555F8">
        <w:rPr>
          <w:rFonts w:eastAsia="Arial" w:cstheme="minorHAnsi"/>
          <w:kern w:val="28"/>
          <w:sz w:val="18"/>
          <w:szCs w:val="18"/>
        </w:rPr>
        <w:tab/>
      </w:r>
      <w:r w:rsidRPr="009555F8">
        <w:rPr>
          <w:rFonts w:eastAsia="Arial" w:cstheme="minorHAnsi"/>
          <w:kern w:val="28"/>
          <w:sz w:val="18"/>
          <w:szCs w:val="18"/>
        </w:rPr>
        <w:tab/>
        <w:t>1,0 a 1,5   cm</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normal:        </w:t>
      </w:r>
      <w:r w:rsidRPr="009555F8">
        <w:rPr>
          <w:rFonts w:eastAsia="Arial" w:cstheme="minorHAnsi"/>
          <w:kern w:val="28"/>
          <w:sz w:val="18"/>
          <w:szCs w:val="18"/>
        </w:rPr>
        <w:tab/>
      </w:r>
      <w:r w:rsidRPr="009555F8">
        <w:rPr>
          <w:rFonts w:eastAsia="Arial" w:cstheme="minorHAnsi"/>
          <w:kern w:val="28"/>
          <w:sz w:val="18"/>
          <w:szCs w:val="18"/>
        </w:rPr>
        <w:tab/>
        <w:t>1,5 a 2,0   cm</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húmeda:       </w:t>
      </w:r>
      <w:r w:rsidRPr="009555F8">
        <w:rPr>
          <w:rFonts w:eastAsia="Arial" w:cstheme="minorHAnsi"/>
          <w:kern w:val="28"/>
          <w:sz w:val="18"/>
          <w:szCs w:val="18"/>
        </w:rPr>
        <w:tab/>
      </w:r>
      <w:r w:rsidRPr="009555F8">
        <w:rPr>
          <w:rFonts w:eastAsia="Arial" w:cstheme="minorHAnsi"/>
          <w:kern w:val="28"/>
          <w:sz w:val="18"/>
          <w:szCs w:val="18"/>
        </w:rPr>
        <w:tab/>
        <w:t>2,0 a 2,5   cm</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corrosiva:      </w:t>
      </w:r>
      <w:r w:rsidRPr="009555F8">
        <w:rPr>
          <w:rFonts w:eastAsia="Arial" w:cstheme="minorHAnsi"/>
          <w:kern w:val="28"/>
          <w:sz w:val="18"/>
          <w:szCs w:val="18"/>
        </w:rPr>
        <w:tab/>
      </w:r>
      <w:r w:rsidRPr="009555F8">
        <w:rPr>
          <w:rFonts w:eastAsia="Arial" w:cstheme="minorHAnsi"/>
          <w:kern w:val="28"/>
          <w:sz w:val="18"/>
          <w:szCs w:val="18"/>
        </w:rPr>
        <w:tab/>
        <w:t>3,0 a 3,5   cm</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Se cuidará especialmente que todas las armaduras queden protegidas mediante los recubrimientos mínimos especificados en los planos. </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cruces de barras deberán atarse en forma adecuada con alambre de amarre o accesorios previamente aprobados.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Previamente el vaciado, el Inspector de proyecto deberá verificar cuidadosamente la armadura este exento de óxido y de acuerdo a planos constructivos para luego autorizar de manera escrita el vaciado del hormigón.</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bookmarkStart w:id="167" w:name="_Hlk99004707"/>
      <w:r w:rsidRPr="009555F8">
        <w:rPr>
          <w:rFonts w:eastAsia="Arial" w:cstheme="minorHAnsi"/>
          <w:b/>
          <w:kern w:val="28"/>
          <w:sz w:val="18"/>
          <w:szCs w:val="18"/>
        </w:rPr>
        <w:t>Armado de Fierros Corrugados</w:t>
      </w:r>
      <w:bookmarkEnd w:id="167"/>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armado de las barras de acero corrugado a usarse en el presente ítem deberá cumplir con la norma CBH-87 complementadas las normas IBNORCA en cuanto a control de calidad de la ejecución.</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dispondrá un sitio específico en la obra para el doblado y preparación de armaduras con las herramientas adecuadas.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doblado de las barras se realizará en frío, mediante el equipo adecuado y velocidad limitada, sin golpes ni choques. Queda terminantemente prohibido el cortado y el doblado en caliente.</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barras de fierro que fueron dobladas no podrán ser enderezadas, ni podrán ser utilizadas nuevamente sin antes eliminar la zona doblada.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radio mínimo de doblado, así como las longitudes de patillas y ganchos, deberá respetar lo indicado en planos constructivos y la normativa CBH-87.</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terminantemente prohibido el empleo de aceros de diferentes tipos en una misma sección, salvo ello sea debidamente justificado por la Entidad Ejecutora y aprobado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herramientas a emplearse para el cortado, amarre y doblado de fierro, serán proporcionados por la Entidad Ejecutora en condiciones adecuadas y de manera oportuna.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bookmarkStart w:id="168" w:name="_Hlk98937184"/>
      <w:r w:rsidRPr="009555F8">
        <w:rPr>
          <w:rFonts w:eastAsia="Arial" w:cstheme="minorHAnsi"/>
          <w:kern w:val="28"/>
          <w:sz w:val="18"/>
          <w:szCs w:val="18"/>
        </w:rPr>
        <w:t xml:space="preserve">En ningún caso la cuantía geométrica del acero de refuerzo longitudinal será inferior a 4 por mil, ni tampoco los estribos estarán separados más de 17,5cm. </w:t>
      </w:r>
      <w:bookmarkEnd w:id="168"/>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Empalmes en las barras</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ejecutarán los empalmes en los sectores donde estén expresamente indicado en planos constructivos o instruido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realizarán empalmes por superposición de acuerdo al siguiente detalle:</w:t>
      </w:r>
    </w:p>
    <w:p w:rsidR="00541B3B" w:rsidRPr="009555F8" w:rsidRDefault="00541B3B" w:rsidP="00541B3B">
      <w:pPr>
        <w:widowControl w:val="0"/>
        <w:numPr>
          <w:ilvl w:val="0"/>
          <w:numId w:val="95"/>
        </w:numPr>
        <w:autoSpaceDE w:val="0"/>
        <w:autoSpaceDN w:val="0"/>
        <w:jc w:val="both"/>
        <w:rPr>
          <w:rFonts w:eastAsia="Arial" w:cstheme="minorHAnsi"/>
          <w:kern w:val="28"/>
          <w:sz w:val="18"/>
          <w:szCs w:val="18"/>
        </w:rPr>
      </w:pPr>
      <w:r w:rsidRPr="009555F8">
        <w:rPr>
          <w:rFonts w:eastAsia="Arial" w:cstheme="minorHAnsi"/>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541B3B" w:rsidRPr="009555F8" w:rsidRDefault="00541B3B" w:rsidP="00541B3B">
      <w:pPr>
        <w:widowControl w:val="0"/>
        <w:numPr>
          <w:ilvl w:val="0"/>
          <w:numId w:val="95"/>
        </w:numPr>
        <w:autoSpaceDE w:val="0"/>
        <w:autoSpaceDN w:val="0"/>
        <w:jc w:val="both"/>
        <w:rPr>
          <w:rFonts w:eastAsia="Arial" w:cstheme="minorHAnsi"/>
          <w:kern w:val="28"/>
          <w:sz w:val="18"/>
          <w:szCs w:val="18"/>
        </w:rPr>
      </w:pPr>
      <w:r w:rsidRPr="009555F8">
        <w:rPr>
          <w:rFonts w:eastAsia="Arial" w:cstheme="minorHAnsi"/>
          <w:kern w:val="28"/>
          <w:sz w:val="18"/>
          <w:szCs w:val="18"/>
        </w:rPr>
        <w:t>En toda la longitud del empalme se colocarán armaduras transversales suplementarias para mejorar las condiciones del empalme, cuando sea necesario.</w:t>
      </w:r>
    </w:p>
    <w:p w:rsidR="00541B3B" w:rsidRPr="009555F8" w:rsidRDefault="00541B3B" w:rsidP="00541B3B">
      <w:pPr>
        <w:widowControl w:val="0"/>
        <w:numPr>
          <w:ilvl w:val="0"/>
          <w:numId w:val="95"/>
        </w:numPr>
        <w:autoSpaceDE w:val="0"/>
        <w:autoSpaceDN w:val="0"/>
        <w:jc w:val="both"/>
        <w:rPr>
          <w:rFonts w:eastAsia="Arial" w:cstheme="minorHAnsi"/>
          <w:kern w:val="28"/>
          <w:sz w:val="18"/>
          <w:szCs w:val="18"/>
        </w:rPr>
      </w:pPr>
      <w:r w:rsidRPr="009555F8">
        <w:rPr>
          <w:rFonts w:eastAsia="Arial" w:cstheme="minorHAnsi"/>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bookmarkStart w:id="169" w:name="_Hlk98937506"/>
      <w:r w:rsidRPr="009555F8">
        <w:rPr>
          <w:rFonts w:eastAsia="Arial" w:cstheme="minorHAnsi"/>
          <w:b/>
          <w:kern w:val="28"/>
          <w:sz w:val="18"/>
          <w:szCs w:val="18"/>
        </w:rPr>
        <w:t>Mezclado</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deberá ser mezclado mecánicamente dosificando por volumen y deseablemente por peso. Para esta tarea:</w:t>
      </w:r>
    </w:p>
    <w:p w:rsidR="00541B3B" w:rsidRPr="009555F8" w:rsidRDefault="00541B3B" w:rsidP="00541B3B">
      <w:pPr>
        <w:widowControl w:val="0"/>
        <w:numPr>
          <w:ilvl w:val="0"/>
          <w:numId w:val="96"/>
        </w:numPr>
        <w:autoSpaceDE w:val="0"/>
        <w:autoSpaceDN w:val="0"/>
        <w:jc w:val="both"/>
        <w:rPr>
          <w:rFonts w:eastAsia="Arial" w:cstheme="minorHAnsi"/>
          <w:kern w:val="28"/>
          <w:sz w:val="18"/>
          <w:szCs w:val="18"/>
        </w:rPr>
      </w:pPr>
      <w:r w:rsidRPr="009555F8">
        <w:rPr>
          <w:rFonts w:eastAsia="Arial" w:cstheme="minorHAnsi"/>
          <w:kern w:val="28"/>
          <w:sz w:val="18"/>
          <w:szCs w:val="18"/>
        </w:rPr>
        <w:t>Se utilizarán una o más hormigoneras de capacidad adecuada y se empleará personal especializado para su manejo.</w:t>
      </w:r>
    </w:p>
    <w:p w:rsidR="00541B3B" w:rsidRPr="009555F8" w:rsidRDefault="00541B3B" w:rsidP="00541B3B">
      <w:pPr>
        <w:widowControl w:val="0"/>
        <w:numPr>
          <w:ilvl w:val="0"/>
          <w:numId w:val="96"/>
        </w:numPr>
        <w:autoSpaceDE w:val="0"/>
        <w:autoSpaceDN w:val="0"/>
        <w:jc w:val="both"/>
        <w:rPr>
          <w:rFonts w:eastAsia="Arial" w:cstheme="minorHAnsi"/>
          <w:kern w:val="28"/>
          <w:sz w:val="18"/>
          <w:szCs w:val="18"/>
        </w:rPr>
      </w:pPr>
      <w:r w:rsidRPr="009555F8">
        <w:rPr>
          <w:rFonts w:eastAsia="Arial" w:cstheme="minorHAnsi"/>
          <w:kern w:val="28"/>
          <w:sz w:val="18"/>
          <w:szCs w:val="18"/>
        </w:rPr>
        <w:t>Periódicamente se verificará la uniformidad del mezclado.</w:t>
      </w:r>
    </w:p>
    <w:p w:rsidR="00541B3B" w:rsidRPr="009555F8" w:rsidRDefault="00541B3B" w:rsidP="00541B3B">
      <w:pPr>
        <w:widowControl w:val="0"/>
        <w:numPr>
          <w:ilvl w:val="0"/>
          <w:numId w:val="96"/>
        </w:numPr>
        <w:autoSpaceDE w:val="0"/>
        <w:autoSpaceDN w:val="0"/>
        <w:jc w:val="both"/>
        <w:rPr>
          <w:rFonts w:eastAsia="Arial" w:cstheme="minorHAnsi"/>
          <w:kern w:val="28"/>
          <w:sz w:val="18"/>
          <w:szCs w:val="18"/>
        </w:rPr>
      </w:pPr>
      <w:r w:rsidRPr="009555F8">
        <w:rPr>
          <w:rFonts w:eastAsia="Arial" w:cstheme="minorHAnsi"/>
          <w:kern w:val="28"/>
          <w:sz w:val="18"/>
          <w:szCs w:val="18"/>
        </w:rPr>
        <w:t>Los materiales componentes serán introducidos en el orden siguiente:</w:t>
      </w:r>
    </w:p>
    <w:p w:rsidR="00541B3B" w:rsidRPr="009555F8" w:rsidRDefault="00541B3B" w:rsidP="00541B3B">
      <w:pPr>
        <w:widowControl w:val="0"/>
        <w:numPr>
          <w:ilvl w:val="0"/>
          <w:numId w:val="97"/>
        </w:numPr>
        <w:autoSpaceDE w:val="0"/>
        <w:autoSpaceDN w:val="0"/>
        <w:jc w:val="both"/>
        <w:rPr>
          <w:rFonts w:eastAsia="Arial" w:cstheme="minorHAnsi"/>
          <w:kern w:val="28"/>
          <w:sz w:val="18"/>
          <w:szCs w:val="18"/>
        </w:rPr>
      </w:pPr>
      <w:r w:rsidRPr="009555F8">
        <w:rPr>
          <w:rFonts w:eastAsia="Arial" w:cstheme="minorHAnsi"/>
          <w:kern w:val="28"/>
          <w:sz w:val="18"/>
          <w:szCs w:val="18"/>
        </w:rPr>
        <w:t>Una parte del agua del mezclado (aproximadamente la mitad)</w:t>
      </w:r>
    </w:p>
    <w:p w:rsidR="00541B3B" w:rsidRPr="009555F8" w:rsidRDefault="00541B3B" w:rsidP="00541B3B">
      <w:pPr>
        <w:widowControl w:val="0"/>
        <w:numPr>
          <w:ilvl w:val="0"/>
          <w:numId w:val="97"/>
        </w:numPr>
        <w:autoSpaceDE w:val="0"/>
        <w:autoSpaceDN w:val="0"/>
        <w:jc w:val="both"/>
        <w:rPr>
          <w:rFonts w:eastAsia="Arial" w:cstheme="minorHAnsi"/>
          <w:kern w:val="28"/>
          <w:sz w:val="18"/>
          <w:szCs w:val="18"/>
        </w:rPr>
      </w:pPr>
      <w:r w:rsidRPr="009555F8">
        <w:rPr>
          <w:rFonts w:eastAsia="Arial" w:cstheme="minorHAns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541B3B" w:rsidRPr="009555F8" w:rsidRDefault="00541B3B" w:rsidP="00541B3B">
      <w:pPr>
        <w:widowControl w:val="0"/>
        <w:numPr>
          <w:ilvl w:val="0"/>
          <w:numId w:val="97"/>
        </w:numPr>
        <w:autoSpaceDE w:val="0"/>
        <w:autoSpaceDN w:val="0"/>
        <w:jc w:val="both"/>
        <w:rPr>
          <w:rFonts w:eastAsia="Arial" w:cstheme="minorHAnsi"/>
          <w:kern w:val="28"/>
          <w:sz w:val="18"/>
          <w:szCs w:val="18"/>
        </w:rPr>
      </w:pPr>
      <w:r w:rsidRPr="009555F8">
        <w:rPr>
          <w:rFonts w:eastAsia="Arial" w:cstheme="minorHAnsi"/>
          <w:kern w:val="28"/>
          <w:sz w:val="18"/>
          <w:szCs w:val="18"/>
        </w:rPr>
        <w:t>La grava</w:t>
      </w:r>
    </w:p>
    <w:p w:rsidR="00541B3B" w:rsidRPr="009555F8" w:rsidRDefault="00541B3B" w:rsidP="00541B3B">
      <w:pPr>
        <w:widowControl w:val="0"/>
        <w:numPr>
          <w:ilvl w:val="0"/>
          <w:numId w:val="97"/>
        </w:numPr>
        <w:autoSpaceDE w:val="0"/>
        <w:autoSpaceDN w:val="0"/>
        <w:jc w:val="both"/>
        <w:rPr>
          <w:rFonts w:eastAsia="Arial" w:cstheme="minorHAnsi"/>
          <w:kern w:val="28"/>
          <w:sz w:val="18"/>
          <w:szCs w:val="18"/>
        </w:rPr>
      </w:pPr>
      <w:r w:rsidRPr="009555F8">
        <w:rPr>
          <w:rFonts w:eastAsia="Arial" w:cstheme="minorHAnsi"/>
          <w:kern w:val="28"/>
          <w:sz w:val="18"/>
          <w:szCs w:val="18"/>
        </w:rPr>
        <w:t>El resto del agua de amasado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No se permitirá cargar la hormigonera antes de haberse procedido a descargarla totalmente de la batida anterior. </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mezclado manual queda expresamente prohibido.</w:t>
      </w:r>
    </w:p>
    <w:bookmarkEnd w:id="169"/>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bookmarkStart w:id="170" w:name="_Hlk98937535"/>
      <w:r w:rsidRPr="009555F8">
        <w:rPr>
          <w:rFonts w:eastAsia="Arial" w:cstheme="minorHAnsi"/>
          <w:b/>
          <w:kern w:val="28"/>
          <w:sz w:val="18"/>
          <w:szCs w:val="18"/>
        </w:rPr>
        <w:t>Transporte</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casos, se deberá evitar que la mezcla no llegue a fraguar de modo que impida o dificulte su puesta en obra y vibrado En ningún caso se debe añadir agua a la mezcla una vez sacada de la hormigonera.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los medios corrientes de transporte, el hormigón debe colocarse en su posición definitiva dentro de los encofrados, antes de que transcurran 30 minutos desde su preparación.</w:t>
      </w:r>
    </w:p>
    <w:p w:rsidR="00541B3B" w:rsidRPr="009555F8" w:rsidRDefault="00541B3B" w:rsidP="00541B3B">
      <w:pPr>
        <w:widowControl w:val="0"/>
        <w:autoSpaceDE w:val="0"/>
        <w:autoSpaceDN w:val="0"/>
        <w:jc w:val="both"/>
        <w:rPr>
          <w:rFonts w:eastAsia="Arial" w:cstheme="minorHAnsi"/>
          <w:b/>
          <w:kern w:val="28"/>
          <w:sz w:val="18"/>
          <w:szCs w:val="18"/>
        </w:rPr>
      </w:pPr>
      <w:bookmarkStart w:id="171" w:name="_Hlk98937560"/>
      <w:bookmarkStart w:id="172" w:name="_Hlk98935654"/>
      <w:bookmarkEnd w:id="170"/>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Hormigonado</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 de que no se indiquen las juntas constructivas en el proyecto, el Inspector de proyecto indicará donde pueden hacerse las juntas constructivas.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siguientes prohibiciones para el hormigonado deben tenerse en cuenta:</w:t>
      </w:r>
    </w:p>
    <w:p w:rsidR="00541B3B" w:rsidRPr="009555F8" w:rsidRDefault="00541B3B" w:rsidP="00541B3B">
      <w:pPr>
        <w:widowControl w:val="0"/>
        <w:numPr>
          <w:ilvl w:val="0"/>
          <w:numId w:val="98"/>
        </w:numPr>
        <w:autoSpaceDE w:val="0"/>
        <w:autoSpaceDN w:val="0"/>
        <w:jc w:val="both"/>
        <w:rPr>
          <w:rFonts w:eastAsia="Arial" w:cstheme="minorHAnsi"/>
          <w:kern w:val="28"/>
          <w:sz w:val="18"/>
          <w:szCs w:val="18"/>
        </w:rPr>
      </w:pPr>
      <w:r w:rsidRPr="009555F8">
        <w:rPr>
          <w:rFonts w:eastAsia="Arial" w:cstheme="minorHAnsi"/>
          <w:kern w:val="28"/>
          <w:sz w:val="18"/>
          <w:szCs w:val="18"/>
        </w:rPr>
        <w:t>La temperatura de vaciado no será menor a 5°C.</w:t>
      </w:r>
    </w:p>
    <w:p w:rsidR="00541B3B" w:rsidRPr="009555F8" w:rsidRDefault="00541B3B" w:rsidP="00541B3B">
      <w:pPr>
        <w:widowControl w:val="0"/>
        <w:numPr>
          <w:ilvl w:val="0"/>
          <w:numId w:val="98"/>
        </w:numPr>
        <w:autoSpaceDE w:val="0"/>
        <w:autoSpaceDN w:val="0"/>
        <w:jc w:val="both"/>
        <w:rPr>
          <w:rFonts w:eastAsia="Arial" w:cstheme="minorHAnsi"/>
          <w:kern w:val="28"/>
          <w:sz w:val="18"/>
          <w:szCs w:val="18"/>
        </w:rPr>
      </w:pPr>
      <w:r w:rsidRPr="009555F8">
        <w:rPr>
          <w:rFonts w:eastAsia="Arial" w:cstheme="minorHAnsi"/>
          <w:kern w:val="28"/>
          <w:sz w:val="18"/>
          <w:szCs w:val="18"/>
        </w:rPr>
        <w:t>No podrá efectuarse el vaciado durante la lluvia.</w:t>
      </w:r>
    </w:p>
    <w:p w:rsidR="00541B3B" w:rsidRPr="009555F8" w:rsidRDefault="00541B3B" w:rsidP="00541B3B">
      <w:pPr>
        <w:widowControl w:val="0"/>
        <w:numPr>
          <w:ilvl w:val="0"/>
          <w:numId w:val="98"/>
        </w:numPr>
        <w:autoSpaceDE w:val="0"/>
        <w:autoSpaceDN w:val="0"/>
        <w:jc w:val="both"/>
        <w:rPr>
          <w:rFonts w:eastAsia="Arial" w:cstheme="minorHAnsi"/>
          <w:kern w:val="28"/>
          <w:sz w:val="18"/>
          <w:szCs w:val="18"/>
        </w:rPr>
      </w:pPr>
      <w:r w:rsidRPr="009555F8">
        <w:rPr>
          <w:rFonts w:eastAsia="Arial" w:cstheme="minorHAnsi"/>
          <w:kern w:val="28"/>
          <w:sz w:val="18"/>
          <w:szCs w:val="18"/>
        </w:rPr>
        <w:t>No será permitido disponer de grandes cantidades de hormigón en un solo lugar para esparcirlo posteriormente.</w:t>
      </w:r>
    </w:p>
    <w:p w:rsidR="00541B3B" w:rsidRPr="009555F8" w:rsidRDefault="00541B3B" w:rsidP="00541B3B">
      <w:pPr>
        <w:widowControl w:val="0"/>
        <w:numPr>
          <w:ilvl w:val="0"/>
          <w:numId w:val="98"/>
        </w:numPr>
        <w:autoSpaceDE w:val="0"/>
        <w:autoSpaceDN w:val="0"/>
        <w:jc w:val="both"/>
        <w:rPr>
          <w:rFonts w:eastAsia="Arial" w:cstheme="minorHAnsi"/>
          <w:kern w:val="28"/>
          <w:sz w:val="18"/>
          <w:szCs w:val="18"/>
        </w:rPr>
      </w:pPr>
      <w:r w:rsidRPr="009555F8">
        <w:rPr>
          <w:rFonts w:eastAsia="Arial" w:cstheme="minorHAnsi"/>
          <w:kern w:val="28"/>
          <w:sz w:val="18"/>
          <w:szCs w:val="18"/>
        </w:rPr>
        <w:t>Por ningún motivo se podrá agregar agua en el momento de hormigonar.</w:t>
      </w:r>
    </w:p>
    <w:p w:rsidR="00541B3B" w:rsidRPr="009555F8" w:rsidRDefault="00541B3B" w:rsidP="00541B3B">
      <w:pPr>
        <w:widowControl w:val="0"/>
        <w:numPr>
          <w:ilvl w:val="0"/>
          <w:numId w:val="98"/>
        </w:numPr>
        <w:autoSpaceDE w:val="0"/>
        <w:autoSpaceDN w:val="0"/>
        <w:jc w:val="both"/>
        <w:rPr>
          <w:rFonts w:eastAsia="Arial" w:cstheme="minorHAnsi"/>
          <w:kern w:val="28"/>
          <w:sz w:val="18"/>
          <w:szCs w:val="18"/>
        </w:rPr>
      </w:pPr>
      <w:r w:rsidRPr="009555F8">
        <w:rPr>
          <w:rFonts w:eastAsia="Arial" w:cstheme="minorHAnsi"/>
          <w:kern w:val="28"/>
          <w:sz w:val="18"/>
          <w:szCs w:val="18"/>
        </w:rPr>
        <w:t>El espesor máximo de la capa de hormigón no deberá exceder a 20 cm para permitir una compactación eficaz.</w:t>
      </w:r>
    </w:p>
    <w:p w:rsidR="00541B3B" w:rsidRPr="009555F8" w:rsidRDefault="00541B3B" w:rsidP="00541B3B">
      <w:pPr>
        <w:widowControl w:val="0"/>
        <w:numPr>
          <w:ilvl w:val="0"/>
          <w:numId w:val="98"/>
        </w:numPr>
        <w:autoSpaceDE w:val="0"/>
        <w:autoSpaceDN w:val="0"/>
        <w:jc w:val="both"/>
        <w:rPr>
          <w:rFonts w:eastAsia="Arial" w:cstheme="minorHAnsi"/>
          <w:kern w:val="28"/>
          <w:sz w:val="18"/>
          <w:szCs w:val="18"/>
        </w:rPr>
      </w:pPr>
      <w:r w:rsidRPr="009555F8">
        <w:rPr>
          <w:rFonts w:eastAsia="Arial" w:cstheme="minorHAnsi"/>
          <w:kern w:val="28"/>
          <w:sz w:val="18"/>
          <w:szCs w:val="18"/>
        </w:rPr>
        <w:t>La velocidad del vaciado será la suficiente para garantizar que el hormigón se mantenga plástico en todo momento.</w:t>
      </w:r>
    </w:p>
    <w:p w:rsidR="00541B3B" w:rsidRPr="009555F8" w:rsidRDefault="00541B3B" w:rsidP="00541B3B">
      <w:pPr>
        <w:widowControl w:val="0"/>
        <w:numPr>
          <w:ilvl w:val="0"/>
          <w:numId w:val="98"/>
        </w:numPr>
        <w:autoSpaceDE w:val="0"/>
        <w:autoSpaceDN w:val="0"/>
        <w:jc w:val="both"/>
        <w:rPr>
          <w:rFonts w:eastAsia="Arial" w:cstheme="minorHAnsi"/>
          <w:kern w:val="28"/>
          <w:sz w:val="18"/>
          <w:szCs w:val="18"/>
        </w:rPr>
      </w:pPr>
      <w:r w:rsidRPr="009555F8">
        <w:rPr>
          <w:rFonts w:eastAsia="Arial" w:cstheme="minorHAnsi"/>
          <w:kern w:val="28"/>
          <w:sz w:val="18"/>
          <w:szCs w:val="18"/>
        </w:rPr>
        <w:t>No se podrá verter el hormigón en caída libre desde alturas superiores a 1,50 m, debiendo en este caso utilizar canalones, embudos o ductos.</w:t>
      </w:r>
    </w:p>
    <w:p w:rsidR="00541B3B" w:rsidRPr="009555F8" w:rsidRDefault="00541B3B" w:rsidP="00541B3B">
      <w:pPr>
        <w:widowControl w:val="0"/>
        <w:numPr>
          <w:ilvl w:val="0"/>
          <w:numId w:val="98"/>
        </w:numPr>
        <w:autoSpaceDE w:val="0"/>
        <w:autoSpaceDN w:val="0"/>
        <w:jc w:val="both"/>
        <w:rPr>
          <w:rFonts w:eastAsia="Arial" w:cstheme="minorHAnsi"/>
          <w:kern w:val="28"/>
          <w:sz w:val="18"/>
          <w:szCs w:val="18"/>
        </w:rPr>
      </w:pPr>
      <w:r w:rsidRPr="009555F8">
        <w:rPr>
          <w:rFonts w:eastAsia="Arial" w:cstheme="minorHAnsi"/>
          <w:kern w:val="28"/>
          <w:sz w:val="18"/>
          <w:szCs w:val="18"/>
        </w:rPr>
        <w:t>El vaciado en losas deberá efectuarse por franjas de ancho tal que, al vaciar la capa siguiente, en la primera no se haya iniciado el fraguado.</w:t>
      </w:r>
      <w:bookmarkEnd w:id="171"/>
      <w:bookmarkEnd w:id="172"/>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bookmarkStart w:id="173" w:name="_Hlk98937724"/>
      <w:r w:rsidRPr="009555F8">
        <w:rPr>
          <w:rFonts w:eastAsia="Arial" w:cstheme="minorHAnsi"/>
          <w:b/>
          <w:kern w:val="28"/>
          <w:sz w:val="18"/>
          <w:szCs w:val="18"/>
        </w:rPr>
        <w:t>Compactación</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compactación de los hormigones se realizará mediante vibrado de manera tal que se eliminen los huecos o burbujas de aire en el interior de la masa, evitando la disgregación de los agregados.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vibrado será realizado mediante vibradoras de inmersión y alta frecuencia que deberán ser manejadas por obreros con experiencia en la actividad.</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De ninguna manera se permitirá el uso de las vibradoras para el transporte de la mezcla o la distribución dentro del encofrado.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ningún caso se iniciará el vaciado si no se cuenta por lo menos con dos vibradoras en perfecto estado y con el diámetro de la aguja adecuado para el elemento.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vibradoras serán introducidas en puntos equidistantes a 45 cm entre sí y durante 5 a 15 segundos para evitar la disgregación.</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compactado del hormigón se completará con un apisonado manual del hormigón y un golpeteo de los encofrados.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compactación manual del hormigón mediante varillas de hierro será usada solo bajo autorización de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bookmarkStart w:id="174" w:name="_Hlk98937742"/>
      <w:bookmarkEnd w:id="173"/>
      <w:r w:rsidRPr="009555F8">
        <w:rPr>
          <w:rFonts w:eastAsia="Arial" w:cstheme="minorHAnsi"/>
          <w:b/>
          <w:kern w:val="28"/>
          <w:sz w:val="18"/>
          <w:szCs w:val="18"/>
        </w:rPr>
        <w:t>Desencofrado</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se retirarán progresivamente y sin golpes, sacudidas ni vibraciones en la estructura, evitando el desprendimiento de partes de hormigón que provoque pérdida de recubrimiento o de sección de elemento.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superiores en superficies inclinadas deberán ser removidos tan pronto como el hormigón tenga suficiente resistencia para no escurrir.</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tiempos de desencofrado serán los indicados en el proyecto (planos y/o memoria de cálculo) y lo indicado en la norma CBH-87.</w:t>
      </w:r>
      <w:bookmarkEnd w:id="174"/>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bookmarkStart w:id="175" w:name="_Hlk98937598"/>
      <w:r w:rsidRPr="009555F8">
        <w:rPr>
          <w:rFonts w:eastAsia="Arial" w:cstheme="minorHAnsi"/>
          <w:b/>
          <w:kern w:val="28"/>
          <w:sz w:val="18"/>
          <w:szCs w:val="18"/>
        </w:rPr>
        <w:t>Protección y Curado</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Una vez vaciado el hormigón fresco, deberá protegerse contra la lluvia, el viento, sol y en general contra toda acción que lo perjudique.</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será protegido manteniéndose a una temperatura superior a 5°C por lo menos durante 96 horas.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Durante la construcción, queda prohibido aplicar cargas, acumular materiales o maquinarias que signifiquen un peligro en la estabilidad de la estructura.</w:t>
      </w:r>
      <w:bookmarkEnd w:id="175"/>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Control de Calidad</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operaciones de la Obra deberán ser controladas mediante ensayos e inspecciones, no eximiéndose la responsabilidad de la Entidad Ejecutora en caso de encontrarse cualquier defecto en forma posterior.</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ensayos a realizar serán los requeridos por la normativa CBH-87 pudiendo la Entidad Ejecutora realizar ensayos adicionales los cuales deberán ser indicados en su propuesta.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todos los casos, el nivel de control será el indicado en los planos constructivos o memoria de cálculo o, en ausencia de dicha indicación, se asumirá un nivel de control normal.</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numPr>
          <w:ilvl w:val="0"/>
          <w:numId w:val="99"/>
        </w:numPr>
        <w:autoSpaceDE w:val="0"/>
        <w:autoSpaceDN w:val="0"/>
        <w:jc w:val="both"/>
        <w:rPr>
          <w:rFonts w:eastAsia="Arial" w:cstheme="minorHAnsi"/>
          <w:b/>
          <w:bCs/>
          <w:kern w:val="28"/>
          <w:sz w:val="18"/>
          <w:szCs w:val="18"/>
        </w:rPr>
      </w:pPr>
      <w:r w:rsidRPr="009555F8">
        <w:rPr>
          <w:rFonts w:eastAsia="Arial" w:cstheme="minorHAnsi"/>
          <w:b/>
          <w:bCs/>
          <w:kern w:val="28"/>
          <w:sz w:val="18"/>
          <w:szCs w:val="18"/>
        </w:rPr>
        <w:t>Ensayos a Realizar</w:t>
      </w:r>
    </w:p>
    <w:p w:rsidR="00541B3B" w:rsidRPr="009555F8" w:rsidRDefault="00541B3B" w:rsidP="00541B3B">
      <w:pPr>
        <w:widowControl w:val="0"/>
        <w:autoSpaceDE w:val="0"/>
        <w:autoSpaceDN w:val="0"/>
        <w:ind w:left="720"/>
        <w:jc w:val="both"/>
        <w:rPr>
          <w:rFonts w:eastAsia="Arial" w:cstheme="minorHAnsi"/>
          <w:b/>
          <w:bCs/>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del presente ítem mínimamente se realizarán los siguientes ensayos de calidad:</w:t>
      </w:r>
    </w:p>
    <w:p w:rsidR="00541B3B" w:rsidRPr="009555F8" w:rsidRDefault="00541B3B" w:rsidP="00541B3B">
      <w:pPr>
        <w:widowControl w:val="0"/>
        <w:numPr>
          <w:ilvl w:val="0"/>
          <w:numId w:val="100"/>
        </w:numPr>
        <w:autoSpaceDE w:val="0"/>
        <w:autoSpaceDN w:val="0"/>
        <w:jc w:val="both"/>
        <w:rPr>
          <w:rFonts w:eastAsia="Arial" w:cstheme="minorHAnsi"/>
          <w:kern w:val="28"/>
          <w:sz w:val="18"/>
          <w:szCs w:val="18"/>
        </w:rPr>
      </w:pPr>
      <w:r w:rsidRPr="009555F8">
        <w:rPr>
          <w:rFonts w:eastAsia="Arial" w:cstheme="minorHAnsi"/>
          <w:kern w:val="28"/>
          <w:sz w:val="18"/>
          <w:szCs w:val="18"/>
        </w:rPr>
        <w:t>Granulometría de los Áridos</w:t>
      </w:r>
    </w:p>
    <w:p w:rsidR="00541B3B" w:rsidRPr="009555F8" w:rsidRDefault="00541B3B" w:rsidP="00541B3B">
      <w:pPr>
        <w:widowControl w:val="0"/>
        <w:numPr>
          <w:ilvl w:val="0"/>
          <w:numId w:val="100"/>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Resistencia del Hormigón – Probetas Cilíndricas</w:t>
      </w:r>
    </w:p>
    <w:p w:rsidR="00541B3B" w:rsidRPr="009555F8" w:rsidRDefault="00541B3B" w:rsidP="00541B3B">
      <w:pPr>
        <w:widowControl w:val="0"/>
        <w:numPr>
          <w:ilvl w:val="0"/>
          <w:numId w:val="100"/>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Consistencia del Hormigón - Cono de Abraham</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Adicionalmente, el Inspector de proyecto indicará la realización de los siguientes ensayos de calidad cuando las condiciones de la obra así lo requieran:</w:t>
      </w:r>
    </w:p>
    <w:p w:rsidR="00541B3B" w:rsidRPr="009555F8" w:rsidRDefault="00541B3B" w:rsidP="00541B3B">
      <w:pPr>
        <w:widowControl w:val="0"/>
        <w:numPr>
          <w:ilvl w:val="0"/>
          <w:numId w:val="101"/>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sobre el cemento</w:t>
      </w:r>
    </w:p>
    <w:p w:rsidR="00541B3B" w:rsidRPr="009555F8" w:rsidRDefault="00541B3B" w:rsidP="00541B3B">
      <w:pPr>
        <w:widowControl w:val="0"/>
        <w:numPr>
          <w:ilvl w:val="0"/>
          <w:numId w:val="101"/>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de los aceros de refuerzo</w:t>
      </w:r>
    </w:p>
    <w:p w:rsidR="00541B3B" w:rsidRPr="009555F8" w:rsidRDefault="00541B3B" w:rsidP="00541B3B">
      <w:pPr>
        <w:widowControl w:val="0"/>
        <w:numPr>
          <w:ilvl w:val="0"/>
          <w:numId w:val="101"/>
        </w:numPr>
        <w:autoSpaceDE w:val="0"/>
        <w:autoSpaceDN w:val="0"/>
        <w:jc w:val="both"/>
        <w:rPr>
          <w:rFonts w:eastAsia="Arial" w:cstheme="minorHAnsi"/>
          <w:kern w:val="28"/>
          <w:sz w:val="18"/>
          <w:szCs w:val="18"/>
        </w:rPr>
      </w:pPr>
      <w:r w:rsidRPr="009555F8">
        <w:rPr>
          <w:rFonts w:eastAsia="Arial" w:cstheme="minorHAnsi"/>
          <w:kern w:val="28"/>
          <w:sz w:val="18"/>
          <w:szCs w:val="18"/>
        </w:rPr>
        <w:t>Ensayo de la Máquina de los Ángeles</w:t>
      </w:r>
    </w:p>
    <w:p w:rsidR="00541B3B" w:rsidRPr="009555F8" w:rsidRDefault="00541B3B" w:rsidP="00541B3B">
      <w:pPr>
        <w:widowControl w:val="0"/>
        <w:numPr>
          <w:ilvl w:val="0"/>
          <w:numId w:val="101"/>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Otros que el proponente oferte en su propuesta </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numPr>
          <w:ilvl w:val="0"/>
          <w:numId w:val="102"/>
        </w:numPr>
        <w:autoSpaceDE w:val="0"/>
        <w:autoSpaceDN w:val="0"/>
        <w:jc w:val="both"/>
        <w:rPr>
          <w:rFonts w:eastAsia="Arial" w:cstheme="minorHAnsi"/>
          <w:b/>
          <w:bCs/>
          <w:kern w:val="28"/>
          <w:sz w:val="18"/>
          <w:szCs w:val="18"/>
        </w:rPr>
      </w:pPr>
      <w:r w:rsidRPr="009555F8">
        <w:rPr>
          <w:rFonts w:eastAsia="Arial" w:cstheme="minorHAnsi"/>
          <w:b/>
          <w:bCs/>
          <w:kern w:val="28"/>
          <w:sz w:val="18"/>
          <w:szCs w:val="18"/>
        </w:rPr>
        <w:t>Laboratorio</w:t>
      </w:r>
    </w:p>
    <w:p w:rsidR="00541B3B" w:rsidRPr="009555F8" w:rsidRDefault="00541B3B" w:rsidP="00541B3B">
      <w:pPr>
        <w:widowControl w:val="0"/>
        <w:autoSpaceDE w:val="0"/>
        <w:autoSpaceDN w:val="0"/>
        <w:ind w:left="720"/>
        <w:jc w:val="both"/>
        <w:rPr>
          <w:rFonts w:eastAsia="Arial" w:cstheme="minorHAnsi"/>
          <w:b/>
          <w:bCs/>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numPr>
          <w:ilvl w:val="0"/>
          <w:numId w:val="102"/>
        </w:numPr>
        <w:autoSpaceDE w:val="0"/>
        <w:autoSpaceDN w:val="0"/>
        <w:jc w:val="both"/>
        <w:rPr>
          <w:rFonts w:eastAsia="Arial" w:cstheme="minorHAnsi"/>
          <w:b/>
          <w:bCs/>
          <w:kern w:val="28"/>
          <w:sz w:val="18"/>
          <w:szCs w:val="18"/>
        </w:rPr>
      </w:pPr>
      <w:r w:rsidRPr="009555F8">
        <w:rPr>
          <w:rFonts w:eastAsia="Arial" w:cstheme="minorHAnsi"/>
          <w:b/>
          <w:bCs/>
          <w:kern w:val="28"/>
          <w:sz w:val="18"/>
          <w:szCs w:val="18"/>
        </w:rPr>
        <w:t>Frecuencia de los Ensayos</w:t>
      </w:r>
    </w:p>
    <w:p w:rsidR="00541B3B" w:rsidRPr="009555F8" w:rsidRDefault="00541B3B" w:rsidP="00541B3B">
      <w:pPr>
        <w:widowControl w:val="0"/>
        <w:autoSpaceDE w:val="0"/>
        <w:autoSpaceDN w:val="0"/>
        <w:ind w:left="720"/>
        <w:jc w:val="both"/>
        <w:rPr>
          <w:rFonts w:eastAsia="Arial" w:cstheme="minorHAnsi"/>
          <w:b/>
          <w:bCs/>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frecuencia de los ensayos tanto de los materiales como del propio hormigón y mortero se tomará de acuerdo a lo indicado en la normativa CBH-87 en conformidad con el nivel de control del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cualquier caso, las cantidades mínimas de cemento/m3 de hormigón deberán respetar lo indicado en el proyecto (memoria de cálculo o planos constructivos) o las indicadas en el cuadro siguiente.</w:t>
      </w:r>
    </w:p>
    <w:p w:rsidR="00541B3B" w:rsidRPr="009555F8" w:rsidRDefault="00541B3B" w:rsidP="00541B3B">
      <w:pPr>
        <w:widowControl w:val="0"/>
        <w:autoSpaceDE w:val="0"/>
        <w:autoSpaceDN w:val="0"/>
        <w:jc w:val="both"/>
        <w:rPr>
          <w:rFonts w:eastAsia="Arial" w:cstheme="minorHAnsi"/>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41B3B" w:rsidRPr="009555F8" w:rsidTr="00541B3B">
        <w:tc>
          <w:tcPr>
            <w:tcW w:w="912" w:type="pct"/>
            <w:shd w:val="clear" w:color="auto" w:fill="1F3864" w:themeFill="accent5" w:themeFillShade="80"/>
            <w:vAlign w:val="center"/>
          </w:tcPr>
          <w:p w:rsidR="00541B3B" w:rsidRPr="009555F8" w:rsidRDefault="00541B3B" w:rsidP="00541B3B">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TIPO DEL Hº</w:t>
            </w:r>
          </w:p>
        </w:tc>
        <w:tc>
          <w:tcPr>
            <w:tcW w:w="874" w:type="pct"/>
            <w:shd w:val="clear" w:color="auto" w:fill="1F3864" w:themeFill="accent5" w:themeFillShade="80"/>
            <w:vAlign w:val="center"/>
          </w:tcPr>
          <w:p w:rsidR="00541B3B" w:rsidRPr="009555F8" w:rsidRDefault="00541B3B" w:rsidP="00541B3B">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TAM. MAX. AGREGADO</w:t>
            </w:r>
          </w:p>
        </w:tc>
        <w:tc>
          <w:tcPr>
            <w:tcW w:w="874" w:type="pct"/>
            <w:shd w:val="clear" w:color="auto" w:fill="1F3864" w:themeFill="accent5" w:themeFillShade="80"/>
            <w:vAlign w:val="center"/>
          </w:tcPr>
          <w:p w:rsidR="00541B3B" w:rsidRPr="009555F8" w:rsidRDefault="00541B3B" w:rsidP="00541B3B">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RES. Kg/cm2</w:t>
            </w:r>
          </w:p>
          <w:p w:rsidR="00541B3B" w:rsidRPr="009555F8" w:rsidRDefault="00541B3B" w:rsidP="00541B3B">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(28 días)</w:t>
            </w:r>
          </w:p>
        </w:tc>
        <w:tc>
          <w:tcPr>
            <w:tcW w:w="972" w:type="pct"/>
            <w:shd w:val="clear" w:color="auto" w:fill="1F3864" w:themeFill="accent5" w:themeFillShade="80"/>
            <w:vAlign w:val="center"/>
          </w:tcPr>
          <w:p w:rsidR="00541B3B" w:rsidRPr="009555F8" w:rsidRDefault="00541B3B" w:rsidP="00541B3B">
            <w:pPr>
              <w:widowControl w:val="0"/>
              <w:autoSpaceDE w:val="0"/>
              <w:autoSpaceDN w:val="0"/>
              <w:jc w:val="both"/>
              <w:rPr>
                <w:rFonts w:eastAsia="Arial" w:cstheme="minorHAnsi"/>
                <w:b/>
                <w:bCs/>
                <w:kern w:val="28"/>
                <w:sz w:val="18"/>
                <w:szCs w:val="18"/>
                <w:lang w:val="pt-BR"/>
              </w:rPr>
            </w:pPr>
            <w:r w:rsidRPr="009555F8">
              <w:rPr>
                <w:rFonts w:eastAsia="Arial" w:cstheme="minorHAnsi"/>
                <w:b/>
                <w:bCs/>
                <w:kern w:val="28"/>
                <w:sz w:val="18"/>
                <w:szCs w:val="18"/>
                <w:lang w:val="pt-BR"/>
              </w:rPr>
              <w:t>PESO APROX. CEM. Kg/m3</w:t>
            </w:r>
          </w:p>
        </w:tc>
        <w:tc>
          <w:tcPr>
            <w:tcW w:w="680" w:type="pct"/>
            <w:shd w:val="clear" w:color="auto" w:fill="1F3864" w:themeFill="accent5" w:themeFillShade="80"/>
            <w:vAlign w:val="center"/>
          </w:tcPr>
          <w:p w:rsidR="00541B3B" w:rsidRPr="009555F8" w:rsidRDefault="00541B3B" w:rsidP="00541B3B">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RELACIÓN a / c</w:t>
            </w:r>
          </w:p>
        </w:tc>
        <w:tc>
          <w:tcPr>
            <w:tcW w:w="687" w:type="pct"/>
            <w:shd w:val="clear" w:color="auto" w:fill="1F3864" w:themeFill="accent5" w:themeFillShade="80"/>
            <w:vAlign w:val="center"/>
          </w:tcPr>
          <w:p w:rsidR="00541B3B" w:rsidRPr="009555F8" w:rsidRDefault="00541B3B" w:rsidP="00541B3B">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Rev. (pulg)</w:t>
            </w:r>
          </w:p>
        </w:tc>
      </w:tr>
      <w:tr w:rsidR="00541B3B" w:rsidRPr="009555F8" w:rsidTr="00541B3B">
        <w:trPr>
          <w:trHeight w:val="304"/>
        </w:trPr>
        <w:tc>
          <w:tcPr>
            <w:tcW w:w="912"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H “</w:t>
            </w:r>
            <w:smartTag w:uri="urn:schemas-microsoft-com:office:smarttags" w:element="metricconverter">
              <w:smartTagPr>
                <w:attr w:name="ProductID" w:val="400”"/>
              </w:smartTagPr>
              <w:r w:rsidRPr="009555F8">
                <w:rPr>
                  <w:rFonts w:eastAsia="Arial" w:cstheme="minorHAnsi"/>
                  <w:kern w:val="28"/>
                  <w:sz w:val="18"/>
                  <w:szCs w:val="18"/>
                </w:rPr>
                <w:t>400”</w:t>
              </w:r>
            </w:smartTag>
          </w:p>
        </w:tc>
        <w:tc>
          <w:tcPr>
            <w:tcW w:w="874" w:type="pct"/>
            <w:vAlign w:val="center"/>
          </w:tcPr>
          <w:p w:rsidR="00541B3B" w:rsidRPr="009555F8" w:rsidRDefault="00541B3B" w:rsidP="00541B3B">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p>
        </w:tc>
        <w:tc>
          <w:tcPr>
            <w:tcW w:w="874"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400</w:t>
            </w:r>
          </w:p>
        </w:tc>
        <w:tc>
          <w:tcPr>
            <w:tcW w:w="972"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470</w:t>
            </w:r>
          </w:p>
        </w:tc>
        <w:tc>
          <w:tcPr>
            <w:tcW w:w="680"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0,4</w:t>
            </w:r>
          </w:p>
        </w:tc>
        <w:tc>
          <w:tcPr>
            <w:tcW w:w="687"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 – 3</w:t>
            </w:r>
          </w:p>
        </w:tc>
      </w:tr>
      <w:tr w:rsidR="00541B3B" w:rsidRPr="009555F8" w:rsidTr="00541B3B">
        <w:trPr>
          <w:trHeight w:val="132"/>
        </w:trPr>
        <w:tc>
          <w:tcPr>
            <w:tcW w:w="912"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H “</w:t>
            </w:r>
            <w:smartTag w:uri="urn:schemas-microsoft-com:office:smarttags" w:element="metricconverter">
              <w:smartTagPr>
                <w:attr w:name="ProductID" w:val="350”"/>
              </w:smartTagPr>
              <w:r w:rsidRPr="009555F8">
                <w:rPr>
                  <w:rFonts w:eastAsia="Arial" w:cstheme="minorHAnsi"/>
                  <w:kern w:val="28"/>
                  <w:sz w:val="18"/>
                  <w:szCs w:val="18"/>
                </w:rPr>
                <w:t>350”</w:t>
              </w:r>
            </w:smartTag>
          </w:p>
        </w:tc>
        <w:tc>
          <w:tcPr>
            <w:tcW w:w="874" w:type="pct"/>
            <w:vAlign w:val="center"/>
          </w:tcPr>
          <w:p w:rsidR="00541B3B" w:rsidRPr="009555F8" w:rsidRDefault="00541B3B" w:rsidP="00541B3B">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p>
        </w:tc>
        <w:tc>
          <w:tcPr>
            <w:tcW w:w="874"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350</w:t>
            </w:r>
          </w:p>
        </w:tc>
        <w:tc>
          <w:tcPr>
            <w:tcW w:w="972"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450</w:t>
            </w:r>
          </w:p>
        </w:tc>
        <w:tc>
          <w:tcPr>
            <w:tcW w:w="680"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0,4 – 0.45</w:t>
            </w:r>
          </w:p>
        </w:tc>
        <w:tc>
          <w:tcPr>
            <w:tcW w:w="687"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 – 3</w:t>
            </w:r>
          </w:p>
        </w:tc>
      </w:tr>
      <w:tr w:rsidR="00541B3B" w:rsidRPr="009555F8" w:rsidTr="00541B3B">
        <w:trPr>
          <w:trHeight w:val="304"/>
        </w:trPr>
        <w:tc>
          <w:tcPr>
            <w:tcW w:w="912"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“A” 210</w:t>
            </w:r>
          </w:p>
        </w:tc>
        <w:tc>
          <w:tcPr>
            <w:tcW w:w="874" w:type="pct"/>
            <w:vAlign w:val="center"/>
          </w:tcPr>
          <w:p w:rsidR="00541B3B" w:rsidRPr="009555F8" w:rsidRDefault="00541B3B" w:rsidP="00541B3B">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r w:rsidRPr="009555F8">
              <w:rPr>
                <w:rFonts w:eastAsia="Arial" w:cstheme="minorHAnsi"/>
                <w:kern w:val="28"/>
                <w:sz w:val="18"/>
                <w:szCs w:val="18"/>
              </w:rPr>
              <w:t xml:space="preserve"> – 1/2”</w:t>
            </w:r>
          </w:p>
        </w:tc>
        <w:tc>
          <w:tcPr>
            <w:tcW w:w="874"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210</w:t>
            </w:r>
          </w:p>
        </w:tc>
        <w:tc>
          <w:tcPr>
            <w:tcW w:w="972"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350</w:t>
            </w:r>
          </w:p>
        </w:tc>
        <w:tc>
          <w:tcPr>
            <w:tcW w:w="680"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0,5</w:t>
            </w:r>
          </w:p>
        </w:tc>
        <w:tc>
          <w:tcPr>
            <w:tcW w:w="687"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4</w:t>
            </w:r>
          </w:p>
        </w:tc>
      </w:tr>
      <w:tr w:rsidR="00541B3B" w:rsidRPr="009555F8" w:rsidTr="00541B3B">
        <w:trPr>
          <w:trHeight w:val="305"/>
        </w:trPr>
        <w:tc>
          <w:tcPr>
            <w:tcW w:w="912"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“B” 180</w:t>
            </w:r>
          </w:p>
        </w:tc>
        <w:tc>
          <w:tcPr>
            <w:tcW w:w="874" w:type="pct"/>
            <w:vAlign w:val="center"/>
          </w:tcPr>
          <w:p w:rsidR="00541B3B" w:rsidRPr="009555F8" w:rsidRDefault="00541B3B" w:rsidP="00541B3B">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r w:rsidRPr="009555F8">
              <w:rPr>
                <w:rFonts w:eastAsia="Arial" w:cstheme="minorHAnsi"/>
                <w:kern w:val="28"/>
                <w:sz w:val="18"/>
                <w:szCs w:val="18"/>
              </w:rPr>
              <w:t xml:space="preserve"> – 11/2”</w:t>
            </w:r>
          </w:p>
        </w:tc>
        <w:tc>
          <w:tcPr>
            <w:tcW w:w="874"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180</w:t>
            </w:r>
          </w:p>
        </w:tc>
        <w:tc>
          <w:tcPr>
            <w:tcW w:w="972"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310</w:t>
            </w:r>
          </w:p>
        </w:tc>
        <w:tc>
          <w:tcPr>
            <w:tcW w:w="680"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0,55</w:t>
            </w:r>
          </w:p>
        </w:tc>
        <w:tc>
          <w:tcPr>
            <w:tcW w:w="687"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4</w:t>
            </w:r>
          </w:p>
        </w:tc>
      </w:tr>
      <w:tr w:rsidR="00541B3B" w:rsidRPr="009555F8" w:rsidTr="00541B3B">
        <w:trPr>
          <w:trHeight w:val="304"/>
        </w:trPr>
        <w:tc>
          <w:tcPr>
            <w:tcW w:w="912"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“C” 160</w:t>
            </w:r>
          </w:p>
        </w:tc>
        <w:tc>
          <w:tcPr>
            <w:tcW w:w="874" w:type="pct"/>
            <w:vAlign w:val="center"/>
          </w:tcPr>
          <w:p w:rsidR="00541B3B" w:rsidRPr="009555F8" w:rsidRDefault="00541B3B" w:rsidP="00541B3B">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r w:rsidRPr="009555F8">
              <w:rPr>
                <w:rFonts w:eastAsia="Arial" w:cstheme="minorHAnsi"/>
                <w:kern w:val="28"/>
                <w:sz w:val="18"/>
                <w:szCs w:val="18"/>
              </w:rPr>
              <w:t xml:space="preserve"> – 11/2”</w:t>
            </w:r>
          </w:p>
        </w:tc>
        <w:tc>
          <w:tcPr>
            <w:tcW w:w="874"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160</w:t>
            </w:r>
          </w:p>
        </w:tc>
        <w:tc>
          <w:tcPr>
            <w:tcW w:w="972"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250</w:t>
            </w:r>
          </w:p>
        </w:tc>
        <w:tc>
          <w:tcPr>
            <w:tcW w:w="680"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0,6</w:t>
            </w:r>
          </w:p>
        </w:tc>
        <w:tc>
          <w:tcPr>
            <w:tcW w:w="687"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3</w:t>
            </w:r>
          </w:p>
        </w:tc>
      </w:tr>
      <w:tr w:rsidR="00541B3B" w:rsidRPr="009555F8" w:rsidTr="00541B3B">
        <w:trPr>
          <w:trHeight w:val="304"/>
        </w:trPr>
        <w:tc>
          <w:tcPr>
            <w:tcW w:w="912"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“D” 130</w:t>
            </w:r>
          </w:p>
        </w:tc>
        <w:tc>
          <w:tcPr>
            <w:tcW w:w="874" w:type="pct"/>
            <w:vAlign w:val="center"/>
          </w:tcPr>
          <w:p w:rsidR="00541B3B" w:rsidRPr="009555F8" w:rsidRDefault="00541B3B" w:rsidP="00541B3B">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2”"/>
              </w:smartTagPr>
              <w:r w:rsidRPr="009555F8">
                <w:rPr>
                  <w:rFonts w:eastAsia="Arial" w:cstheme="minorHAnsi"/>
                  <w:kern w:val="28"/>
                  <w:sz w:val="18"/>
                  <w:szCs w:val="18"/>
                </w:rPr>
                <w:t>2”</w:t>
              </w:r>
            </w:smartTag>
          </w:p>
        </w:tc>
        <w:tc>
          <w:tcPr>
            <w:tcW w:w="874"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130</w:t>
            </w:r>
          </w:p>
        </w:tc>
        <w:tc>
          <w:tcPr>
            <w:tcW w:w="972"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230</w:t>
            </w:r>
          </w:p>
        </w:tc>
        <w:tc>
          <w:tcPr>
            <w:tcW w:w="680"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0,7</w:t>
            </w:r>
          </w:p>
        </w:tc>
        <w:tc>
          <w:tcPr>
            <w:tcW w:w="687"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3</w:t>
            </w:r>
          </w:p>
        </w:tc>
      </w:tr>
      <w:tr w:rsidR="00541B3B" w:rsidRPr="009555F8" w:rsidTr="00541B3B">
        <w:trPr>
          <w:trHeight w:val="305"/>
        </w:trPr>
        <w:tc>
          <w:tcPr>
            <w:tcW w:w="912"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“E”</w:t>
            </w:r>
          </w:p>
        </w:tc>
        <w:tc>
          <w:tcPr>
            <w:tcW w:w="874" w:type="pct"/>
            <w:vAlign w:val="center"/>
          </w:tcPr>
          <w:p w:rsidR="00541B3B" w:rsidRPr="009555F8" w:rsidRDefault="00541B3B" w:rsidP="00541B3B">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2”"/>
              </w:smartTagPr>
              <w:r w:rsidRPr="009555F8">
                <w:rPr>
                  <w:rFonts w:eastAsia="Arial" w:cstheme="minorHAnsi"/>
                  <w:kern w:val="28"/>
                  <w:sz w:val="18"/>
                  <w:szCs w:val="18"/>
                </w:rPr>
                <w:t>2”</w:t>
              </w:r>
            </w:smartTag>
            <w:r w:rsidRPr="009555F8">
              <w:rPr>
                <w:rFonts w:eastAsia="Arial" w:cstheme="minorHAnsi"/>
                <w:kern w:val="28"/>
                <w:sz w:val="18"/>
                <w:szCs w:val="18"/>
              </w:rPr>
              <w:t xml:space="preserve"> – 2 ½”</w:t>
            </w:r>
          </w:p>
        </w:tc>
        <w:tc>
          <w:tcPr>
            <w:tcW w:w="874"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210</w:t>
            </w:r>
          </w:p>
        </w:tc>
        <w:tc>
          <w:tcPr>
            <w:tcW w:w="972"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225</w:t>
            </w:r>
          </w:p>
        </w:tc>
        <w:tc>
          <w:tcPr>
            <w:tcW w:w="680"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0,75</w:t>
            </w:r>
          </w:p>
        </w:tc>
        <w:tc>
          <w:tcPr>
            <w:tcW w:w="687" w:type="pct"/>
            <w:vAlign w:val="center"/>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3</w:t>
            </w:r>
          </w:p>
        </w:tc>
      </w:tr>
    </w:tbl>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Criterios de Aceptación y Rechazo</w:t>
      </w:r>
    </w:p>
    <w:p w:rsidR="00541B3B" w:rsidRPr="009555F8" w:rsidRDefault="00541B3B" w:rsidP="00541B3B">
      <w:pPr>
        <w:widowControl w:val="0"/>
        <w:autoSpaceDE w:val="0"/>
        <w:autoSpaceDN w:val="0"/>
        <w:jc w:val="both"/>
        <w:rPr>
          <w:rFonts w:eastAsia="Arial" w:cstheme="minorHAnsi"/>
          <w:b/>
          <w:bCs/>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pruebas, demoliciones, curados y reemplazos necesarios serán cancelados por la Entidad Ejecutora.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Reparación del Hormigón Armado</w:t>
      </w:r>
    </w:p>
    <w:p w:rsidR="00541B3B" w:rsidRPr="009555F8" w:rsidRDefault="00541B3B" w:rsidP="00541B3B">
      <w:pPr>
        <w:widowControl w:val="0"/>
        <w:autoSpaceDE w:val="0"/>
        <w:autoSpaceDN w:val="0"/>
        <w:jc w:val="both"/>
        <w:rPr>
          <w:rFonts w:eastAsia="Arial" w:cstheme="minorHAnsi"/>
          <w:b/>
          <w:bCs/>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Inspector de proyecto definirá si un defecto o daño del elemento es reparable o corresponde su demolición y reconstrucción.</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la ejecución de la reparación, primero se deberá eliminar el hormigón defectuoso eliminado en la profundidad necesaria sin afectar la estabilidad de la estructura.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Cuando las armaduras resulten afectadas por la cavidad, el hormigón se eliminará hasta que quede un espesor mínimo de 2,5 cm alrededor de la barra.  </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 </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rebabas y protuberancias serán totalmente eliminadas y las superficies desgastadas hasta condicionarlas con las zonas vecinas.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deberá aplicar un puente de adherencia adecuado para la unión del hormigón viejo con el hormigón nuevo.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La Viga de Arriostre de Hormigón Armado será medida en </w:t>
      </w:r>
      <w:r w:rsidRPr="009555F8">
        <w:rPr>
          <w:rFonts w:eastAsia="Arial" w:cstheme="minorHAnsi"/>
          <w:b/>
          <w:bCs/>
          <w:kern w:val="28"/>
          <w:sz w:val="18"/>
          <w:szCs w:val="18"/>
        </w:rPr>
        <w:t>metros cúbicos</w:t>
      </w:r>
      <w:r w:rsidRPr="009555F8">
        <w:rPr>
          <w:rFonts w:eastAsia="Arial" w:cstheme="minorHAnsi"/>
          <w:kern w:val="28"/>
          <w:sz w:val="18"/>
          <w:szCs w:val="18"/>
        </w:rPr>
        <w:t>. Tomando en cuenta únicamente el volumen neto del trabajo ejecutado indicado en los planos y/o instrucciones escritas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541B3B" w:rsidRPr="009555F8" w:rsidRDefault="00541B3B" w:rsidP="00541B3B">
      <w:pPr>
        <w:widowControl w:val="0"/>
        <w:tabs>
          <w:tab w:val="left" w:pos="2025"/>
        </w:tabs>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w:t>
      </w:r>
      <w:r w:rsidRPr="009555F8">
        <w:rPr>
          <w:rFonts w:eastAsia="Arial" w:cstheme="minorHAnsi"/>
          <w:sz w:val="18"/>
          <w:szCs w:val="18"/>
        </w:rPr>
        <w:t xml:space="preserve">análisis de precios unitarios, mismos que </w:t>
      </w:r>
      <w:r w:rsidRPr="009555F8">
        <w:rPr>
          <w:rFonts w:eastAsia="Arial" w:cstheme="minorHAnsi"/>
          <w:color w:val="000000"/>
          <w:sz w:val="18"/>
          <w:szCs w:val="18"/>
        </w:rPr>
        <w:t>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DETALLE CONSTRUCTIVO.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noProof/>
          <w:sz w:val="18"/>
          <w:szCs w:val="18"/>
          <w:lang w:eastAsia="es-ES"/>
        </w:rPr>
        <w:drawing>
          <wp:inline distT="0" distB="0" distL="0" distR="0" wp14:anchorId="30BE06C5" wp14:editId="05167E0D">
            <wp:extent cx="2236860" cy="3586444"/>
            <wp:effectExtent l="0" t="7938" r="3493" b="3492"/>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438" r="25620"/>
                    <a:stretch/>
                  </pic:blipFill>
                  <pic:spPr bwMode="auto">
                    <a:xfrm rot="16200000">
                      <a:off x="0" y="0"/>
                      <a:ext cx="2254349" cy="3614485"/>
                    </a:xfrm>
                    <a:prstGeom prst="rect">
                      <a:avLst/>
                    </a:prstGeom>
                    <a:noFill/>
                    <a:ln>
                      <a:noFill/>
                    </a:ln>
                    <a:extLst>
                      <a:ext uri="{53640926-AAD7-44D8-BBD7-CCE9431645EC}">
                        <a14:shadowObscured xmlns:a14="http://schemas.microsoft.com/office/drawing/2010/main"/>
                      </a:ext>
                    </a:extLst>
                  </pic:spPr>
                </pic:pic>
              </a:graphicData>
            </a:graphic>
          </wp:inline>
        </w:drawing>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jc w:val="both"/>
        <w:rPr>
          <w:rFonts w:cstheme="minorHAnsi"/>
          <w:b/>
          <w:i/>
          <w:sz w:val="18"/>
          <w:szCs w:val="18"/>
          <w:u w:val="single"/>
        </w:rPr>
      </w:pPr>
    </w:p>
    <w:tbl>
      <w:tblPr>
        <w:tblStyle w:val="TablaconcuadrculaCOPA3"/>
        <w:tblW w:w="5000" w:type="pct"/>
        <w:tblLook w:val="04A0" w:firstRow="1" w:lastRow="0" w:firstColumn="1" w:lastColumn="0" w:noHBand="0" w:noVBand="1"/>
      </w:tblPr>
      <w:tblGrid>
        <w:gridCol w:w="668"/>
        <w:gridCol w:w="2223"/>
        <w:gridCol w:w="1408"/>
        <w:gridCol w:w="4954"/>
      </w:tblGrid>
      <w:tr w:rsidR="00541B3B" w:rsidRPr="009555F8" w:rsidTr="00541B3B">
        <w:tc>
          <w:tcPr>
            <w:tcW w:w="361"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201"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61"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677"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361"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7</w:t>
            </w:r>
          </w:p>
        </w:tc>
        <w:tc>
          <w:tcPr>
            <w:tcW w:w="1201"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bCs/>
                <w:sz w:val="18"/>
                <w:szCs w:val="18"/>
              </w:rPr>
            </w:pPr>
            <w:r w:rsidRPr="009555F8">
              <w:rPr>
                <w:rFonts w:eastAsia="Arial" w:cstheme="minorHAnsi"/>
                <w:b/>
                <w:bCs/>
                <w:sz w:val="18"/>
                <w:szCs w:val="18"/>
                <w:lang w:val="es-ES"/>
              </w:rPr>
              <w:t>VAC-OG-CIM-1</w:t>
            </w:r>
          </w:p>
        </w:tc>
        <w:tc>
          <w:tcPr>
            <w:tcW w:w="761"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2677"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bCs/>
                <w:sz w:val="18"/>
                <w:szCs w:val="18"/>
              </w:rPr>
            </w:pPr>
            <w:r w:rsidRPr="009555F8">
              <w:rPr>
                <w:rFonts w:eastAsia="Arial" w:cstheme="minorHAnsi"/>
                <w:b/>
                <w:bCs/>
                <w:sz w:val="18"/>
                <w:szCs w:val="18"/>
                <w:lang w:val="es-ES"/>
              </w:rPr>
              <w:t>CIMIENTO DE HORMIGÓN CICLÓPEO</w:t>
            </w:r>
          </w:p>
        </w:tc>
      </w:tr>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color w:val="000000" w:themeColor="text1"/>
          <w:sz w:val="18"/>
          <w:szCs w:val="18"/>
        </w:rPr>
      </w:pPr>
      <w:r w:rsidRPr="009555F8">
        <w:rPr>
          <w:rFonts w:eastAsia="Arial" w:cstheme="minorHAnsi"/>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9555F8">
        <w:rPr>
          <w:rFonts w:eastAsia="Arial" w:cstheme="minorHAnsi"/>
          <w:color w:val="000000" w:themeColor="text1"/>
          <w:sz w:val="18"/>
          <w:szCs w:val="18"/>
        </w:rPr>
        <w:t xml:space="preserve"> y/o instrucciones de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autoSpaceDE w:val="0"/>
        <w:autoSpaceDN w:val="0"/>
        <w:adjustRightInd w:val="0"/>
        <w:jc w:val="both"/>
        <w:rPr>
          <w:rFonts w:cstheme="minorHAnsi"/>
          <w:color w:val="000000"/>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cuanto a la preparación, encofrado, mezclado, transporte, hormigonado, compactación, desencofrado, curado y protección de los hormigones deberán cumplir con la norma CBH-87 y normativa técnica al respecto.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general, el cimiento de hormigón ciclópeo deberá cumplir con las siguientes directrices referidas a la ejecución:</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Limpieza y Preparación</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Luego de haber emparejado el fondo de la excavación se deberá vaciar una capa de hormigón pobre con dosificación 1:3:5 en un espesor de 5 cm.</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Mezclado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Para esta tarea:</w:t>
      </w:r>
    </w:p>
    <w:p w:rsidR="00541B3B" w:rsidRPr="009555F8" w:rsidRDefault="00541B3B" w:rsidP="00541B3B">
      <w:pPr>
        <w:widowControl w:val="0"/>
        <w:numPr>
          <w:ilvl w:val="0"/>
          <w:numId w:val="105"/>
        </w:numPr>
        <w:autoSpaceDE w:val="0"/>
        <w:autoSpaceDN w:val="0"/>
        <w:jc w:val="both"/>
        <w:rPr>
          <w:rFonts w:eastAsia="Arial" w:cstheme="minorHAnsi"/>
          <w:sz w:val="18"/>
          <w:szCs w:val="18"/>
        </w:rPr>
      </w:pPr>
      <w:r w:rsidRPr="009555F8">
        <w:rPr>
          <w:rFonts w:eastAsia="Arial" w:cstheme="minorHAnsi"/>
          <w:sz w:val="18"/>
          <w:szCs w:val="18"/>
        </w:rPr>
        <w:t>Sé utilizarán una o más hormigoneras de capacidad adecuada y se empleará personal especializado para su manejo.</w:t>
      </w:r>
    </w:p>
    <w:p w:rsidR="00541B3B" w:rsidRPr="009555F8" w:rsidRDefault="00541B3B" w:rsidP="00541B3B">
      <w:pPr>
        <w:widowControl w:val="0"/>
        <w:numPr>
          <w:ilvl w:val="0"/>
          <w:numId w:val="105"/>
        </w:numPr>
        <w:autoSpaceDE w:val="0"/>
        <w:autoSpaceDN w:val="0"/>
        <w:jc w:val="both"/>
        <w:rPr>
          <w:rFonts w:eastAsia="Arial" w:cstheme="minorHAnsi"/>
          <w:sz w:val="18"/>
          <w:szCs w:val="18"/>
        </w:rPr>
      </w:pPr>
      <w:r w:rsidRPr="009555F8">
        <w:rPr>
          <w:rFonts w:eastAsia="Arial" w:cstheme="minorHAnsi"/>
          <w:sz w:val="18"/>
          <w:szCs w:val="18"/>
        </w:rPr>
        <w:t>Periódicamente se verificará la uniformidad del mezclado.</w:t>
      </w:r>
    </w:p>
    <w:p w:rsidR="00541B3B" w:rsidRPr="009555F8" w:rsidRDefault="00541B3B" w:rsidP="00541B3B">
      <w:pPr>
        <w:widowControl w:val="0"/>
        <w:numPr>
          <w:ilvl w:val="0"/>
          <w:numId w:val="105"/>
        </w:numPr>
        <w:autoSpaceDE w:val="0"/>
        <w:autoSpaceDN w:val="0"/>
        <w:jc w:val="both"/>
        <w:rPr>
          <w:rFonts w:eastAsia="Arial" w:cstheme="minorHAnsi"/>
          <w:sz w:val="18"/>
          <w:szCs w:val="18"/>
        </w:rPr>
      </w:pPr>
      <w:r w:rsidRPr="009555F8">
        <w:rPr>
          <w:rFonts w:eastAsia="Arial" w:cstheme="minorHAnsi"/>
          <w:sz w:val="18"/>
          <w:szCs w:val="18"/>
        </w:rPr>
        <w:t>Los materiales componentes serán introducidos en el orden siguiente:</w:t>
      </w:r>
    </w:p>
    <w:p w:rsidR="00541B3B" w:rsidRPr="009555F8" w:rsidRDefault="00541B3B" w:rsidP="00541B3B">
      <w:pPr>
        <w:widowControl w:val="0"/>
        <w:numPr>
          <w:ilvl w:val="1"/>
          <w:numId w:val="106"/>
        </w:numPr>
        <w:autoSpaceDE w:val="0"/>
        <w:autoSpaceDN w:val="0"/>
        <w:jc w:val="both"/>
        <w:rPr>
          <w:rFonts w:eastAsia="Arial" w:cstheme="minorHAnsi"/>
          <w:sz w:val="18"/>
          <w:szCs w:val="18"/>
        </w:rPr>
      </w:pPr>
      <w:r w:rsidRPr="009555F8">
        <w:rPr>
          <w:rFonts w:eastAsia="Arial" w:cstheme="minorHAnsi"/>
          <w:sz w:val="18"/>
          <w:szCs w:val="18"/>
        </w:rPr>
        <w:t>Una parte del agua del mezclado (aproximadamente la mitad)</w:t>
      </w:r>
    </w:p>
    <w:p w:rsidR="00541B3B" w:rsidRPr="009555F8" w:rsidRDefault="00541B3B" w:rsidP="00541B3B">
      <w:pPr>
        <w:widowControl w:val="0"/>
        <w:numPr>
          <w:ilvl w:val="1"/>
          <w:numId w:val="106"/>
        </w:numPr>
        <w:autoSpaceDE w:val="0"/>
        <w:autoSpaceDN w:val="0"/>
        <w:jc w:val="both"/>
        <w:rPr>
          <w:rFonts w:eastAsia="Arial" w:cstheme="minorHAnsi"/>
          <w:sz w:val="18"/>
          <w:szCs w:val="18"/>
        </w:rPr>
      </w:pPr>
      <w:r w:rsidRPr="009555F8">
        <w:rPr>
          <w:rFonts w:eastAsia="Arial" w:cstheme="minorHAnsi"/>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541B3B" w:rsidRPr="009555F8" w:rsidRDefault="00541B3B" w:rsidP="00541B3B">
      <w:pPr>
        <w:widowControl w:val="0"/>
        <w:numPr>
          <w:ilvl w:val="1"/>
          <w:numId w:val="106"/>
        </w:numPr>
        <w:autoSpaceDE w:val="0"/>
        <w:autoSpaceDN w:val="0"/>
        <w:jc w:val="both"/>
        <w:rPr>
          <w:rFonts w:eastAsia="Arial" w:cstheme="minorHAnsi"/>
          <w:sz w:val="18"/>
          <w:szCs w:val="18"/>
        </w:rPr>
      </w:pPr>
      <w:r w:rsidRPr="009555F8">
        <w:rPr>
          <w:rFonts w:eastAsia="Arial" w:cstheme="minorHAnsi"/>
          <w:sz w:val="18"/>
          <w:szCs w:val="18"/>
        </w:rPr>
        <w:t>La grava.</w:t>
      </w:r>
    </w:p>
    <w:p w:rsidR="00541B3B" w:rsidRPr="009555F8" w:rsidRDefault="00541B3B" w:rsidP="00541B3B">
      <w:pPr>
        <w:widowControl w:val="0"/>
        <w:numPr>
          <w:ilvl w:val="1"/>
          <w:numId w:val="106"/>
        </w:numPr>
        <w:autoSpaceDE w:val="0"/>
        <w:autoSpaceDN w:val="0"/>
        <w:jc w:val="both"/>
        <w:rPr>
          <w:rFonts w:eastAsia="Arial" w:cstheme="minorHAnsi"/>
          <w:sz w:val="18"/>
          <w:szCs w:val="18"/>
        </w:rPr>
      </w:pPr>
      <w:r w:rsidRPr="009555F8">
        <w:rPr>
          <w:rFonts w:eastAsia="Arial" w:cstheme="minorHAnsi"/>
          <w:sz w:val="18"/>
          <w:szCs w:val="18"/>
        </w:rPr>
        <w:t>El resto del agua de amasado.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No se permitirá cargar la hormigonera antes de haberse procedido a descargarla totalmente de la batida anterior.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mezclado manual queda expresamente prohibido.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hormigón será de una consistencia tal que se asegure su trabajabilidad y la manipulación de masas compactas, densas, con aspecto y coloración uniformes.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Las cantidades mínimas de cemento para las diferentes clases de hormigón serán las siguientes:</w:t>
      </w:r>
    </w:p>
    <w:p w:rsidR="00541B3B" w:rsidRPr="009555F8" w:rsidRDefault="00541B3B" w:rsidP="00541B3B">
      <w:pPr>
        <w:widowControl w:val="0"/>
        <w:autoSpaceDE w:val="0"/>
        <w:autoSpaceDN w:val="0"/>
        <w:jc w:val="both"/>
        <w:rPr>
          <w:rFonts w:eastAsia="Arial" w:cs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4878"/>
      </w:tblGrid>
      <w:tr w:rsidR="00541B3B" w:rsidRPr="009555F8" w:rsidTr="00541B3B">
        <w:trPr>
          <w:trHeight w:hRule="exact" w:val="344"/>
          <w:jc w:val="center"/>
        </w:trPr>
        <w:tc>
          <w:tcPr>
            <w:tcW w:w="2433" w:type="dxa"/>
            <w:shd w:val="clear" w:color="auto" w:fill="D9D9D9" w:themeFill="background1" w:themeFillShade="D9"/>
            <w:vAlign w:val="center"/>
          </w:tcPr>
          <w:p w:rsidR="00541B3B" w:rsidRPr="009555F8" w:rsidRDefault="00541B3B" w:rsidP="00541B3B">
            <w:pPr>
              <w:widowControl w:val="0"/>
              <w:autoSpaceDE w:val="0"/>
              <w:autoSpaceDN w:val="0"/>
              <w:jc w:val="both"/>
              <w:rPr>
                <w:rFonts w:eastAsia="Arial" w:cstheme="minorHAnsi"/>
                <w:b/>
                <w:bCs/>
                <w:sz w:val="18"/>
                <w:szCs w:val="18"/>
              </w:rPr>
            </w:pPr>
            <w:r w:rsidRPr="009555F8">
              <w:rPr>
                <w:rFonts w:eastAsia="Arial" w:cstheme="minorHAnsi"/>
                <w:b/>
                <w:bCs/>
                <w:sz w:val="18"/>
                <w:szCs w:val="18"/>
              </w:rPr>
              <w:t>DOSIFICACIÓN</w:t>
            </w:r>
          </w:p>
        </w:tc>
        <w:tc>
          <w:tcPr>
            <w:tcW w:w="4878" w:type="dxa"/>
            <w:shd w:val="clear" w:color="auto" w:fill="D9D9D9" w:themeFill="background1" w:themeFillShade="D9"/>
            <w:vAlign w:val="center"/>
          </w:tcPr>
          <w:p w:rsidR="00541B3B" w:rsidRPr="009555F8" w:rsidRDefault="00541B3B" w:rsidP="00541B3B">
            <w:pPr>
              <w:widowControl w:val="0"/>
              <w:autoSpaceDE w:val="0"/>
              <w:autoSpaceDN w:val="0"/>
              <w:jc w:val="both"/>
              <w:rPr>
                <w:rFonts w:eastAsia="Arial" w:cstheme="minorHAnsi"/>
                <w:b/>
                <w:bCs/>
                <w:sz w:val="18"/>
                <w:szCs w:val="18"/>
              </w:rPr>
            </w:pPr>
            <w:r w:rsidRPr="009555F8">
              <w:rPr>
                <w:rFonts w:eastAsia="Arial" w:cstheme="minorHAnsi"/>
                <w:b/>
                <w:bCs/>
                <w:sz w:val="18"/>
                <w:szCs w:val="18"/>
              </w:rPr>
              <w:t>CANTIDAD MÍNIMA DE CEMENTO Kg/m3</w:t>
            </w:r>
          </w:p>
        </w:tc>
      </w:tr>
      <w:tr w:rsidR="00541B3B" w:rsidRPr="009555F8" w:rsidTr="00541B3B">
        <w:trPr>
          <w:trHeight w:hRule="exact" w:val="238"/>
          <w:jc w:val="center"/>
        </w:trPr>
        <w:tc>
          <w:tcPr>
            <w:tcW w:w="2433" w:type="dxa"/>
            <w:shd w:val="clear" w:color="auto" w:fill="auto"/>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1:2:3</w:t>
            </w:r>
          </w:p>
        </w:tc>
        <w:tc>
          <w:tcPr>
            <w:tcW w:w="4878" w:type="dxa"/>
            <w:shd w:val="clear" w:color="auto" w:fill="auto"/>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350</w:t>
            </w:r>
          </w:p>
        </w:tc>
      </w:tr>
      <w:tr w:rsidR="00541B3B" w:rsidRPr="009555F8" w:rsidTr="00541B3B">
        <w:trPr>
          <w:trHeight w:hRule="exact" w:val="254"/>
          <w:jc w:val="center"/>
        </w:trPr>
        <w:tc>
          <w:tcPr>
            <w:tcW w:w="2433" w:type="dxa"/>
            <w:shd w:val="clear" w:color="auto" w:fill="auto"/>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1:2:4</w:t>
            </w:r>
          </w:p>
        </w:tc>
        <w:tc>
          <w:tcPr>
            <w:tcW w:w="4878" w:type="dxa"/>
            <w:shd w:val="clear" w:color="auto" w:fill="auto"/>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300</w:t>
            </w:r>
          </w:p>
        </w:tc>
      </w:tr>
      <w:tr w:rsidR="00541B3B" w:rsidRPr="009555F8" w:rsidTr="00541B3B">
        <w:trPr>
          <w:trHeight w:hRule="exact" w:val="258"/>
          <w:jc w:val="center"/>
        </w:trPr>
        <w:tc>
          <w:tcPr>
            <w:tcW w:w="2433" w:type="dxa"/>
            <w:shd w:val="clear" w:color="auto" w:fill="auto"/>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1:3:4</w:t>
            </w:r>
          </w:p>
        </w:tc>
        <w:tc>
          <w:tcPr>
            <w:tcW w:w="4878" w:type="dxa"/>
            <w:shd w:val="clear" w:color="auto" w:fill="auto"/>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265</w:t>
            </w:r>
          </w:p>
        </w:tc>
      </w:tr>
      <w:tr w:rsidR="00541B3B" w:rsidRPr="009555F8" w:rsidTr="00541B3B">
        <w:trPr>
          <w:trHeight w:hRule="exact" w:val="253"/>
          <w:jc w:val="center"/>
        </w:trPr>
        <w:tc>
          <w:tcPr>
            <w:tcW w:w="2433" w:type="dxa"/>
            <w:shd w:val="clear" w:color="auto" w:fill="auto"/>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1:3:5</w:t>
            </w:r>
          </w:p>
        </w:tc>
        <w:tc>
          <w:tcPr>
            <w:tcW w:w="4878" w:type="dxa"/>
            <w:shd w:val="clear" w:color="auto" w:fill="auto"/>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235</w:t>
            </w:r>
          </w:p>
        </w:tc>
      </w:tr>
    </w:tbl>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medición de los áridos en volumen se realizará en recipientes aprobados por el Inspector de proyecto y de preferencia deberán ser metálicos o de madera e indeformables.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Las dosificaciones señaladas anteriormente serán empleadas, cuando las mismas no se encuentren especificadas en los planos correspondientes.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Transporte</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todos los casos, se deberá evitar que la mezcla no llegue a fraguar de modo que impida o dificulte su puesta en obra y vibrado. En ningún caso se debe añadir agua a la mezcla una vez sacada de la hormigonera.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Para los medios corrientes de transporte, el hormigón debe colocarse en su posición definitiva dentro de los encofrados, antes de que transcurran 30 minutos desde su preparación.</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Hormigonado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hormigonado o vaciado deberá cumplir con las exigencias y requisitos establecidos en la Norma CBH-87 para hormigones.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No se procederá al vaciado de los elementos sin antes contar con la autorización del Inspector de proyecto. Asimismo, el vaciado se realizará de acuerdo a un plan de trabajo previamente autorizado por el Inspector.</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cuanto al inicio del vaciado, se colocará la primera capa de hormigón simple cuyo espesor no será mayor a 30 cm, las piedras serán previamente lavadas y humedecidas al momento de ser colocadas en la mezcla</w:t>
      </w:r>
      <w:r w:rsidRPr="009555F8">
        <w:rPr>
          <w:rFonts w:eastAsia="Arial" w:cstheme="minorHAnsi"/>
          <w:color w:val="FF0000"/>
          <w:sz w:val="18"/>
          <w:szCs w:val="18"/>
        </w:rPr>
        <w:t xml:space="preserve"> </w:t>
      </w:r>
      <w:r w:rsidRPr="009555F8">
        <w:rPr>
          <w:rFonts w:eastAsia="Arial" w:cstheme="minorHAnsi"/>
          <w:sz w:val="18"/>
          <w:szCs w:val="18"/>
        </w:rPr>
        <w:t>y deberán desplazar el hormigón sin tener contacto con el encofrado o terreno hasta lograr desplazar el 50% del volumen ejecutado se precederá con el chuseado o vibrado a fin de evitar cangrejeras.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ejecución se continuará por capas, y siguiendo el mismo procedimiento indicado antes para lograr una efectiva unión vertical y horizontal.</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hormigón será mezclado en las cantidades necesarias para su uso inmediato. Se rechazará todo hormigón que tenga 30 minutos o más a partir del momento de mezclado.</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Compactación</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Se deberá tener cuidado que el hormigón penetre en forma completa en los espacios entre piedra y piedra, valiéndose para ello de golpes y chuceados con varillas de fierro, con el objetivo de evitar cangrejeras en el hormigón.</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Protección y Curado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Una vez vaciado el hormigón fresco, deberá protegerse contra la lluvia, el viento, sol y en general contra toda acción que lo perjudique. El hormigón será protegido manteniéndose a una temperatura superior a 5°C por lo menos durante 96 horas.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tiempo de curado será el indicado en el proyecto (planos o memoria de cálculo) o lo indicado por la norma CBH-87. En ningún caso el tiempo de curado será menos de 5 días a partir del momento en que se inició el endurecimiento.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o maquinarias que signifiquen un peligro en la estabilidad de la estructura.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Control de Calidad</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Todas las operaciones de la Obra deberán ser controladas mediante ensayos e inspecciones, no eximiéndose la responsabilidad de la entidad ejecutora en caso de encontrarse cualquier defecto en forma posterior.</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Los ensayos a realizar serán los requeridos por la normativa CBH-87 pudiendo la entidad ejecutora realizar ensayos adicionales los cuales deberán ser indicados en su propuesta.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Para todos los casos, el nivel de control será el indicado en los planos constructivos o memoria de cálculo o, en ausencia de dicha indicación, se asumirá un nivel de control normal.</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numPr>
          <w:ilvl w:val="0"/>
          <w:numId w:val="103"/>
        </w:numPr>
        <w:autoSpaceDE w:val="0"/>
        <w:autoSpaceDN w:val="0"/>
        <w:jc w:val="both"/>
        <w:rPr>
          <w:rFonts w:eastAsia="Arial" w:cstheme="minorHAnsi"/>
          <w:b/>
          <w:sz w:val="18"/>
          <w:szCs w:val="18"/>
        </w:rPr>
      </w:pPr>
      <w:r w:rsidRPr="009555F8">
        <w:rPr>
          <w:rFonts w:eastAsia="Arial" w:cstheme="minorHAnsi"/>
          <w:b/>
          <w:sz w:val="18"/>
          <w:szCs w:val="18"/>
        </w:rPr>
        <w:t>Ensayos a Realizar</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el caso del presente ítem mínimamente se realizarán los siguientes ensayos de calidad:</w:t>
      </w:r>
    </w:p>
    <w:p w:rsidR="00541B3B" w:rsidRPr="009555F8" w:rsidRDefault="00541B3B" w:rsidP="00541B3B">
      <w:pPr>
        <w:widowControl w:val="0"/>
        <w:numPr>
          <w:ilvl w:val="0"/>
          <w:numId w:val="91"/>
        </w:numPr>
        <w:autoSpaceDE w:val="0"/>
        <w:autoSpaceDN w:val="0"/>
        <w:jc w:val="both"/>
        <w:rPr>
          <w:rFonts w:eastAsia="Arial" w:cstheme="minorHAnsi"/>
          <w:sz w:val="18"/>
          <w:szCs w:val="18"/>
        </w:rPr>
      </w:pPr>
      <w:r w:rsidRPr="009555F8">
        <w:rPr>
          <w:rFonts w:eastAsia="Arial" w:cstheme="minorHAnsi"/>
          <w:sz w:val="18"/>
          <w:szCs w:val="18"/>
        </w:rPr>
        <w:t>Granulometría de los Áridos.</w:t>
      </w:r>
    </w:p>
    <w:p w:rsidR="00541B3B" w:rsidRPr="009555F8" w:rsidRDefault="00541B3B" w:rsidP="00541B3B">
      <w:pPr>
        <w:widowControl w:val="0"/>
        <w:numPr>
          <w:ilvl w:val="0"/>
          <w:numId w:val="91"/>
        </w:numPr>
        <w:autoSpaceDE w:val="0"/>
        <w:autoSpaceDN w:val="0"/>
        <w:jc w:val="both"/>
        <w:rPr>
          <w:rFonts w:eastAsia="Arial" w:cstheme="minorHAnsi"/>
          <w:sz w:val="18"/>
          <w:szCs w:val="18"/>
        </w:rPr>
      </w:pPr>
      <w:r w:rsidRPr="009555F8">
        <w:rPr>
          <w:rFonts w:eastAsia="Arial" w:cstheme="minorHAnsi"/>
          <w:sz w:val="18"/>
          <w:szCs w:val="18"/>
        </w:rPr>
        <w:t>Ensayos de Control de la Resistencia del Hormigón – Probetas Cilíndricas.</w:t>
      </w:r>
    </w:p>
    <w:p w:rsidR="00541B3B" w:rsidRPr="009555F8" w:rsidRDefault="00541B3B" w:rsidP="00541B3B">
      <w:pPr>
        <w:widowControl w:val="0"/>
        <w:numPr>
          <w:ilvl w:val="0"/>
          <w:numId w:val="91"/>
        </w:numPr>
        <w:autoSpaceDE w:val="0"/>
        <w:autoSpaceDN w:val="0"/>
        <w:jc w:val="both"/>
        <w:rPr>
          <w:rFonts w:eastAsia="Arial" w:cstheme="minorHAnsi"/>
          <w:sz w:val="18"/>
          <w:szCs w:val="18"/>
        </w:rPr>
      </w:pPr>
      <w:r w:rsidRPr="009555F8">
        <w:rPr>
          <w:rFonts w:eastAsia="Arial" w:cstheme="minorHAnsi"/>
          <w:sz w:val="18"/>
          <w:szCs w:val="18"/>
        </w:rPr>
        <w:t>Ensayos de Control de la Consistencia del Hormigón - Cono de Abraham.</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Adicionalmente, el Inspector de proyecto indicará la realización de los siguientes ensayos de calidad cuando las condiciones de la obra así lo requieran:</w:t>
      </w:r>
    </w:p>
    <w:p w:rsidR="00541B3B" w:rsidRPr="009555F8" w:rsidRDefault="00541B3B" w:rsidP="00541B3B">
      <w:pPr>
        <w:widowControl w:val="0"/>
        <w:numPr>
          <w:ilvl w:val="0"/>
          <w:numId w:val="92"/>
        </w:numPr>
        <w:autoSpaceDE w:val="0"/>
        <w:autoSpaceDN w:val="0"/>
        <w:jc w:val="both"/>
        <w:rPr>
          <w:rFonts w:eastAsia="Arial" w:cstheme="minorHAnsi"/>
          <w:sz w:val="18"/>
          <w:szCs w:val="18"/>
        </w:rPr>
      </w:pPr>
      <w:r w:rsidRPr="009555F8">
        <w:rPr>
          <w:rFonts w:eastAsia="Arial" w:cstheme="minorHAnsi"/>
          <w:sz w:val="18"/>
          <w:szCs w:val="18"/>
        </w:rPr>
        <w:t>Ensayos de calidad sobre el cemento.</w:t>
      </w:r>
    </w:p>
    <w:p w:rsidR="00541B3B" w:rsidRPr="009555F8" w:rsidRDefault="00541B3B" w:rsidP="00541B3B">
      <w:pPr>
        <w:widowControl w:val="0"/>
        <w:numPr>
          <w:ilvl w:val="0"/>
          <w:numId w:val="92"/>
        </w:numPr>
        <w:autoSpaceDE w:val="0"/>
        <w:autoSpaceDN w:val="0"/>
        <w:jc w:val="both"/>
        <w:rPr>
          <w:rFonts w:eastAsia="Arial" w:cstheme="minorHAnsi"/>
          <w:sz w:val="18"/>
          <w:szCs w:val="18"/>
        </w:rPr>
      </w:pPr>
      <w:r w:rsidRPr="009555F8">
        <w:rPr>
          <w:rFonts w:eastAsia="Arial" w:cstheme="minorHAnsi"/>
          <w:sz w:val="18"/>
          <w:szCs w:val="18"/>
        </w:rPr>
        <w:t>Ensayos de calidad de los aceros de refuerzo.</w:t>
      </w:r>
    </w:p>
    <w:p w:rsidR="00541B3B" w:rsidRPr="009555F8" w:rsidRDefault="00541B3B" w:rsidP="00541B3B">
      <w:pPr>
        <w:widowControl w:val="0"/>
        <w:numPr>
          <w:ilvl w:val="0"/>
          <w:numId w:val="92"/>
        </w:numPr>
        <w:autoSpaceDE w:val="0"/>
        <w:autoSpaceDN w:val="0"/>
        <w:jc w:val="both"/>
        <w:rPr>
          <w:rFonts w:eastAsia="Arial" w:cstheme="minorHAnsi"/>
          <w:sz w:val="18"/>
          <w:szCs w:val="18"/>
        </w:rPr>
      </w:pPr>
      <w:r w:rsidRPr="009555F8">
        <w:rPr>
          <w:rFonts w:eastAsia="Arial" w:cstheme="minorHAnsi"/>
          <w:sz w:val="18"/>
          <w:szCs w:val="18"/>
        </w:rPr>
        <w:t>Ensayo de la Máquina de los Ángeles.</w:t>
      </w:r>
    </w:p>
    <w:p w:rsidR="00541B3B" w:rsidRPr="009555F8" w:rsidRDefault="00541B3B" w:rsidP="00541B3B">
      <w:pPr>
        <w:widowControl w:val="0"/>
        <w:numPr>
          <w:ilvl w:val="0"/>
          <w:numId w:val="92"/>
        </w:numPr>
        <w:autoSpaceDE w:val="0"/>
        <w:autoSpaceDN w:val="0"/>
        <w:jc w:val="both"/>
        <w:rPr>
          <w:rFonts w:eastAsia="Arial" w:cstheme="minorHAnsi"/>
          <w:sz w:val="18"/>
          <w:szCs w:val="18"/>
        </w:rPr>
      </w:pPr>
      <w:r w:rsidRPr="009555F8">
        <w:rPr>
          <w:rFonts w:eastAsia="Arial" w:cstheme="minorHAnsi"/>
          <w:sz w:val="18"/>
          <w:szCs w:val="18"/>
        </w:rPr>
        <w:t xml:space="preserve">Otros que el proponente oferte en su propuesta.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numPr>
          <w:ilvl w:val="0"/>
          <w:numId w:val="104"/>
        </w:numPr>
        <w:autoSpaceDE w:val="0"/>
        <w:autoSpaceDN w:val="0"/>
        <w:jc w:val="both"/>
        <w:rPr>
          <w:rFonts w:eastAsia="Arial" w:cstheme="minorHAnsi"/>
          <w:b/>
          <w:sz w:val="18"/>
          <w:szCs w:val="18"/>
        </w:rPr>
      </w:pPr>
      <w:r w:rsidRPr="009555F8">
        <w:rPr>
          <w:rFonts w:eastAsia="Arial" w:cstheme="minorHAnsi"/>
          <w:b/>
          <w:sz w:val="18"/>
          <w:szCs w:val="18"/>
        </w:rPr>
        <w:t>Laboratorio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numPr>
          <w:ilvl w:val="0"/>
          <w:numId w:val="104"/>
        </w:numPr>
        <w:autoSpaceDE w:val="0"/>
        <w:autoSpaceDN w:val="0"/>
        <w:jc w:val="both"/>
        <w:rPr>
          <w:rFonts w:eastAsia="Arial" w:cstheme="minorHAnsi"/>
          <w:b/>
          <w:sz w:val="18"/>
          <w:szCs w:val="18"/>
        </w:rPr>
      </w:pPr>
      <w:r w:rsidRPr="009555F8">
        <w:rPr>
          <w:rFonts w:eastAsia="Arial" w:cstheme="minorHAnsi"/>
          <w:b/>
          <w:sz w:val="18"/>
          <w:szCs w:val="18"/>
        </w:rPr>
        <w:t>Frecuencia de los Ensayos</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frecuencia de los ensayos tanto de los materiales como del propio hormigón y mortero se tomará de acuerdo a lo indicado en la normativa CBH-87 en conformidad con el nivel de control del proyecto. 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 En el caso de ensayos de resistencia a compresión del hormigón, se deberá individualizar cada probeta anotando la fecha y hora y el elemento estructural correspondiente. Las probetas serán preparadas en presencia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Criterios de Aceptación y Rechazo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tabs>
          <w:tab w:val="left" w:pos="560"/>
        </w:tabs>
        <w:jc w:val="both"/>
        <w:rPr>
          <w:rFonts w:eastAsia="Arial" w:cstheme="minorHAnsi"/>
          <w:sz w:val="18"/>
          <w:szCs w:val="18"/>
        </w:rPr>
      </w:pPr>
      <w:r w:rsidRPr="009555F8">
        <w:rPr>
          <w:rFonts w:eastAsia="Arial" w:cstheme="minorHAnsi"/>
          <w:sz w:val="18"/>
          <w:szCs w:val="18"/>
        </w:rPr>
        <w:t xml:space="preserve">Los cimientos de hormigón ciclópeo serán medidos en </w:t>
      </w:r>
      <w:r w:rsidRPr="009555F8">
        <w:rPr>
          <w:rFonts w:eastAsia="Arial" w:cstheme="minorHAnsi"/>
          <w:b/>
          <w:sz w:val="18"/>
          <w:szCs w:val="18"/>
        </w:rPr>
        <w:t>metros cúbicos</w:t>
      </w:r>
      <w:r w:rsidRPr="009555F8">
        <w:rPr>
          <w:rFonts w:eastAsia="Arial" w:cstheme="minorHAnsi"/>
          <w:sz w:val="18"/>
          <w:szCs w:val="18"/>
        </w:rPr>
        <w:t>, tomando en cuenta únicamente el volumen neto del trabajo ejecutado y autorizado.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541B3B" w:rsidRPr="009555F8" w:rsidRDefault="00541B3B" w:rsidP="00541B3B">
      <w:pPr>
        <w:widowControl w:val="0"/>
        <w:tabs>
          <w:tab w:val="left" w:pos="2025"/>
        </w:tabs>
        <w:autoSpaceDE w:val="0"/>
        <w:autoSpaceDN w:val="0"/>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color w:val="000000"/>
          <w:sz w:val="18"/>
          <w:szCs w:val="18"/>
        </w:rPr>
      </w:pPr>
      <w:r w:rsidRPr="009555F8">
        <w:rPr>
          <w:rFonts w:eastAsia="Arial" w:cstheme="minorHAnsi"/>
          <w:sz w:val="18"/>
          <w:szCs w:val="18"/>
        </w:rPr>
        <w:t xml:space="preserve">El aporte propio se encuentra especificado en el análisis de precios unitarios, mismos </w:t>
      </w:r>
      <w:r w:rsidRPr="009555F8">
        <w:rPr>
          <w:rFonts w:eastAsia="Arial" w:cstheme="minorHAnsi"/>
          <w:color w:val="000000"/>
          <w:sz w:val="18"/>
          <w:szCs w:val="18"/>
        </w:rPr>
        <w:t xml:space="preserve">que no serán tomados en cuenta en la cantidad monetaria del ítem. </w:t>
      </w:r>
      <w:r w:rsidRPr="009555F8">
        <w:rPr>
          <w:rFonts w:eastAsia="Arial"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9555F8">
        <w:rPr>
          <w:rFonts w:eastAsia="Arial" w:cstheme="minorHAnsi"/>
          <w:color w:val="000000"/>
          <w:sz w:val="18"/>
          <w:szCs w:val="18"/>
        </w:rPr>
        <w:t>. En caso de material de aporte propio, este será aprobado por el Inspector de proyecto,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jc w:val="both"/>
        <w:rPr>
          <w:rFonts w:eastAsia="Arial" w:cstheme="minorHAnsi"/>
          <w:b/>
          <w:bCs/>
          <w:color w:val="000000"/>
          <w:sz w:val="18"/>
          <w:szCs w:val="18"/>
        </w:rPr>
      </w:pPr>
      <w:r w:rsidRPr="009555F8">
        <w:rPr>
          <w:rFonts w:eastAsia="Arial" w:cstheme="minorHAnsi"/>
          <w:b/>
          <w:bCs/>
          <w:color w:val="000000"/>
          <w:sz w:val="18"/>
          <w:szCs w:val="18"/>
        </w:rPr>
        <w:t>DETALLE CONSTRUCTIVO.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center"/>
        <w:rPr>
          <w:rFonts w:eastAsia="Arial" w:cstheme="minorHAnsi"/>
          <w:color w:val="000000"/>
          <w:sz w:val="18"/>
          <w:szCs w:val="18"/>
        </w:rPr>
      </w:pPr>
      <w:r w:rsidRPr="009555F8">
        <w:rPr>
          <w:rFonts w:eastAsia="Arial" w:cstheme="minorHAnsi"/>
          <w:noProof/>
          <w:sz w:val="18"/>
          <w:szCs w:val="18"/>
          <w:lang w:eastAsia="es-ES"/>
        </w:rPr>
        <w:drawing>
          <wp:inline distT="0" distB="0" distL="0" distR="0" wp14:anchorId="4AEE5AF7" wp14:editId="35248FF2">
            <wp:extent cx="1094556" cy="14763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51346" cy="1552976"/>
                    </a:xfrm>
                    <a:prstGeom prst="rect">
                      <a:avLst/>
                    </a:prstGeom>
                  </pic:spPr>
                </pic:pic>
              </a:graphicData>
            </a:graphic>
          </wp:inline>
        </w:drawing>
      </w:r>
    </w:p>
    <w:p w:rsidR="00541B3B" w:rsidRPr="009555F8" w:rsidRDefault="00541B3B" w:rsidP="00541B3B">
      <w:pPr>
        <w:widowControl w:val="0"/>
        <w:tabs>
          <w:tab w:val="left" w:pos="560"/>
        </w:tabs>
        <w:autoSpaceDE w:val="0"/>
        <w:autoSpaceDN w:val="0"/>
        <w:jc w:val="center"/>
        <w:rPr>
          <w:rFonts w:eastAsia="Arial" w:cstheme="minorHAnsi"/>
          <w:color w:val="000000"/>
          <w:sz w:val="18"/>
          <w:szCs w:val="18"/>
        </w:rPr>
      </w:pPr>
    </w:p>
    <w:p w:rsidR="00541B3B" w:rsidRPr="009555F8" w:rsidRDefault="00541B3B" w:rsidP="00541B3B">
      <w:pPr>
        <w:widowControl w:val="0"/>
        <w:autoSpaceDE w:val="0"/>
        <w:autoSpaceDN w:val="0"/>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452"/>
        <w:gridCol w:w="1423"/>
        <w:gridCol w:w="953"/>
        <w:gridCol w:w="6425"/>
      </w:tblGrid>
      <w:tr w:rsidR="00541B3B" w:rsidRPr="009555F8" w:rsidTr="00541B3B">
        <w:tc>
          <w:tcPr>
            <w:tcW w:w="244"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769"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15"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472"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244"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8</w:t>
            </w:r>
          </w:p>
        </w:tc>
        <w:tc>
          <w:tcPr>
            <w:tcW w:w="769"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VAC-OG-SCI-1</w:t>
            </w:r>
          </w:p>
        </w:tc>
        <w:tc>
          <w:tcPr>
            <w:tcW w:w="515"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3472"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SOBRECIMIENTO DE HORMIGÓN CICLÓPEO 50% PIEDRA DESPLAZADORA</w:t>
            </w:r>
          </w:p>
        </w:tc>
      </w:tr>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herramientas y equipo necesarios para la ejecución de los trabajos, exceptuando los de aporte propio y los mismos deberán ser aprobados por 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cuanto a la: preparación, encofrado, mezclado, transporte, hormigonado, compactación, desencofrado, curado y protección de los hormigones deberán cumplir con la norma CBH-87 y normativa técnica al respecto.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general, el sobre cimiento de hormigón ciclópeo con 50% de piedra desplazadora deberá cumplir con las siguientes directrices referidas a la ejecución:</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b/>
          <w:kern w:val="28"/>
          <w:sz w:val="18"/>
          <w:szCs w:val="18"/>
        </w:rPr>
        <w:t>Limpieza y Preparación</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Encofrados</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podrán ser de madera, metálicos u otro material lo suficientemente rígido, estanco y estable.</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Serán armados o ensamblados de tal forma que permitan garantizar que la construcción de los elementos de hormigón ciclópeo tenga las dimensiones y secciones conforme a planos constructivos. Su arreglo y escuadrías usadas serán los necesarios para resistir el peso del hormigón fresco, equipo de construcción y los obreros durante la operación del vaciado.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deberán ser estancos a fin de evitar el empobrecimiento del hormigón por escurrimiento del agua. Cuando el Inspector de proyecto compruebe que los encofrados presentan defectos, postergará el día del vaciado o interrumpirá las operaciones de vaciado hasta que las deficiencias sean corregidas.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se prevén varios usos de los encofrados, estos deberán limpiarse y repararse perfectamente antes de su nuevo uso. El número máximo de usos será el indicado en el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Mezclado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rsidR="00541B3B" w:rsidRPr="009555F8" w:rsidRDefault="00541B3B" w:rsidP="00541B3B">
      <w:pPr>
        <w:widowControl w:val="0"/>
        <w:numPr>
          <w:ilvl w:val="0"/>
          <w:numId w:val="107"/>
        </w:numPr>
        <w:autoSpaceDE w:val="0"/>
        <w:autoSpaceDN w:val="0"/>
        <w:jc w:val="both"/>
        <w:rPr>
          <w:rFonts w:eastAsia="Arial" w:cstheme="minorHAnsi"/>
          <w:kern w:val="28"/>
          <w:sz w:val="18"/>
          <w:szCs w:val="18"/>
        </w:rPr>
      </w:pPr>
      <w:r w:rsidRPr="009555F8">
        <w:rPr>
          <w:rFonts w:eastAsia="Arial" w:cstheme="minorHAnsi"/>
          <w:kern w:val="28"/>
          <w:sz w:val="18"/>
          <w:szCs w:val="18"/>
        </w:rPr>
        <w:t>Se utilizarán una o más hormigoneras de capacidad adecuada y se empleará personal especializado para su manejo.</w:t>
      </w:r>
    </w:p>
    <w:p w:rsidR="00541B3B" w:rsidRPr="009555F8" w:rsidRDefault="00541B3B" w:rsidP="00541B3B">
      <w:pPr>
        <w:widowControl w:val="0"/>
        <w:numPr>
          <w:ilvl w:val="0"/>
          <w:numId w:val="107"/>
        </w:numPr>
        <w:autoSpaceDE w:val="0"/>
        <w:autoSpaceDN w:val="0"/>
        <w:jc w:val="both"/>
        <w:rPr>
          <w:rFonts w:eastAsia="Arial" w:cstheme="minorHAnsi"/>
          <w:kern w:val="28"/>
          <w:sz w:val="18"/>
          <w:szCs w:val="18"/>
        </w:rPr>
      </w:pPr>
      <w:r w:rsidRPr="009555F8">
        <w:rPr>
          <w:rFonts w:eastAsia="Arial" w:cstheme="minorHAnsi"/>
          <w:kern w:val="28"/>
          <w:sz w:val="18"/>
          <w:szCs w:val="18"/>
        </w:rPr>
        <w:t>Periódicamente se verificará la uniformidad del mezclado.</w:t>
      </w:r>
    </w:p>
    <w:p w:rsidR="00541B3B" w:rsidRPr="009555F8" w:rsidRDefault="00541B3B" w:rsidP="00541B3B">
      <w:pPr>
        <w:widowControl w:val="0"/>
        <w:numPr>
          <w:ilvl w:val="0"/>
          <w:numId w:val="107"/>
        </w:numPr>
        <w:autoSpaceDE w:val="0"/>
        <w:autoSpaceDN w:val="0"/>
        <w:jc w:val="both"/>
        <w:rPr>
          <w:rFonts w:eastAsia="Arial" w:cstheme="minorHAnsi"/>
          <w:kern w:val="28"/>
          <w:sz w:val="18"/>
          <w:szCs w:val="18"/>
        </w:rPr>
      </w:pPr>
      <w:r w:rsidRPr="009555F8">
        <w:rPr>
          <w:rFonts w:eastAsia="Arial" w:cstheme="minorHAnsi"/>
          <w:kern w:val="28"/>
          <w:sz w:val="18"/>
          <w:szCs w:val="18"/>
        </w:rPr>
        <w:t>Los materiales componentes serán introducidos en el orden siguiente:</w:t>
      </w:r>
    </w:p>
    <w:p w:rsidR="00541B3B" w:rsidRPr="009555F8" w:rsidRDefault="00541B3B" w:rsidP="00541B3B">
      <w:pPr>
        <w:widowControl w:val="0"/>
        <w:numPr>
          <w:ilvl w:val="0"/>
          <w:numId w:val="108"/>
        </w:numPr>
        <w:autoSpaceDE w:val="0"/>
        <w:autoSpaceDN w:val="0"/>
        <w:jc w:val="both"/>
        <w:rPr>
          <w:rFonts w:eastAsia="Arial" w:cstheme="minorHAnsi"/>
          <w:kern w:val="28"/>
          <w:sz w:val="18"/>
          <w:szCs w:val="18"/>
        </w:rPr>
      </w:pPr>
      <w:r w:rsidRPr="009555F8">
        <w:rPr>
          <w:rFonts w:eastAsia="Arial" w:cstheme="minorHAnsi"/>
          <w:kern w:val="28"/>
          <w:sz w:val="18"/>
          <w:szCs w:val="18"/>
        </w:rPr>
        <w:t>Una parte del agua del mezclado (aproximadamente la mitad)</w:t>
      </w:r>
    </w:p>
    <w:p w:rsidR="00541B3B" w:rsidRPr="009555F8" w:rsidRDefault="00541B3B" w:rsidP="00541B3B">
      <w:pPr>
        <w:widowControl w:val="0"/>
        <w:numPr>
          <w:ilvl w:val="0"/>
          <w:numId w:val="108"/>
        </w:numPr>
        <w:autoSpaceDE w:val="0"/>
        <w:autoSpaceDN w:val="0"/>
        <w:jc w:val="both"/>
        <w:rPr>
          <w:rFonts w:eastAsia="Arial" w:cstheme="minorHAnsi"/>
          <w:kern w:val="28"/>
          <w:sz w:val="18"/>
          <w:szCs w:val="18"/>
        </w:rPr>
      </w:pPr>
      <w:r w:rsidRPr="009555F8">
        <w:rPr>
          <w:rFonts w:eastAsia="Arial" w:cstheme="minorHAns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541B3B" w:rsidRPr="009555F8" w:rsidRDefault="00541B3B" w:rsidP="00541B3B">
      <w:pPr>
        <w:widowControl w:val="0"/>
        <w:numPr>
          <w:ilvl w:val="0"/>
          <w:numId w:val="108"/>
        </w:numPr>
        <w:autoSpaceDE w:val="0"/>
        <w:autoSpaceDN w:val="0"/>
        <w:jc w:val="both"/>
        <w:rPr>
          <w:rFonts w:eastAsia="Arial" w:cstheme="minorHAnsi"/>
          <w:kern w:val="28"/>
          <w:sz w:val="18"/>
          <w:szCs w:val="18"/>
        </w:rPr>
      </w:pPr>
      <w:r w:rsidRPr="009555F8">
        <w:rPr>
          <w:rFonts w:eastAsia="Arial" w:cstheme="minorHAnsi"/>
          <w:kern w:val="28"/>
          <w:sz w:val="18"/>
          <w:szCs w:val="18"/>
        </w:rPr>
        <w:t>La grava</w:t>
      </w:r>
    </w:p>
    <w:p w:rsidR="00541B3B" w:rsidRPr="009555F8" w:rsidRDefault="00541B3B" w:rsidP="00541B3B">
      <w:pPr>
        <w:widowControl w:val="0"/>
        <w:numPr>
          <w:ilvl w:val="0"/>
          <w:numId w:val="108"/>
        </w:numPr>
        <w:autoSpaceDE w:val="0"/>
        <w:autoSpaceDN w:val="0"/>
        <w:jc w:val="both"/>
        <w:rPr>
          <w:rFonts w:eastAsia="Arial" w:cstheme="minorHAnsi"/>
          <w:kern w:val="28"/>
          <w:sz w:val="18"/>
          <w:szCs w:val="18"/>
        </w:rPr>
      </w:pPr>
      <w:r w:rsidRPr="009555F8">
        <w:rPr>
          <w:rFonts w:eastAsia="Arial" w:cstheme="minorHAnsi"/>
          <w:kern w:val="28"/>
          <w:sz w:val="18"/>
          <w:szCs w:val="18"/>
        </w:rPr>
        <w:t>El resto del agua de amasado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No se permitirá cargar la hormigonera antes de haberse procedido a descargarla totalmente de la batida anterior.  </w:t>
      </w:r>
      <w:r w:rsidRPr="009555F8">
        <w:rPr>
          <w:rFonts w:eastAsia="Arial" w:cstheme="minorHAnsi"/>
          <w:b/>
          <w:kern w:val="28"/>
          <w:sz w:val="18"/>
          <w:szCs w:val="18"/>
        </w:rPr>
        <w:t>El mezclado manual queda expresamente prohibido.</w:t>
      </w:r>
      <w:r w:rsidRPr="009555F8">
        <w:rPr>
          <w:rFonts w:eastAsia="Arial" w:cstheme="minorHAnsi"/>
          <w:kern w:val="28"/>
          <w:sz w:val="18"/>
          <w:szCs w:val="18"/>
        </w:rPr>
        <w:t xml:space="preserve"> El hormigón será de una consistencia tal que se asegure su trabajabilidad y la manipulación de masas compactas, densas, con aspecto y coloración uniformes.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cantidades mínimas de cemento para las diferentes clases de hormigón serán las siguientes:</w:t>
      </w:r>
    </w:p>
    <w:p w:rsidR="00541B3B" w:rsidRPr="009555F8" w:rsidRDefault="00541B3B" w:rsidP="00541B3B">
      <w:pPr>
        <w:widowControl w:val="0"/>
        <w:autoSpaceDE w:val="0"/>
        <w:autoSpaceDN w:val="0"/>
        <w:jc w:val="both"/>
        <w:rPr>
          <w:rFonts w:eastAsia="Arial" w:cstheme="minorHAnsi"/>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5670"/>
      </w:tblGrid>
      <w:tr w:rsidR="00541B3B" w:rsidRPr="009555F8" w:rsidTr="00541B3B">
        <w:trPr>
          <w:trHeight w:hRule="exact" w:val="221"/>
          <w:jc w:val="center"/>
        </w:trPr>
        <w:tc>
          <w:tcPr>
            <w:tcW w:w="2122" w:type="dxa"/>
            <w:shd w:val="clear" w:color="auto" w:fill="1F3864" w:themeFill="accent5" w:themeFillShade="80"/>
            <w:vAlign w:val="center"/>
          </w:tcPr>
          <w:p w:rsidR="00541B3B" w:rsidRPr="009555F8" w:rsidRDefault="00541B3B" w:rsidP="00541B3B">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DOSIFICACIÓN</w:t>
            </w:r>
          </w:p>
        </w:tc>
        <w:tc>
          <w:tcPr>
            <w:tcW w:w="5670" w:type="dxa"/>
            <w:shd w:val="clear" w:color="auto" w:fill="1F3864" w:themeFill="accent5" w:themeFillShade="80"/>
            <w:vAlign w:val="center"/>
          </w:tcPr>
          <w:p w:rsidR="00541B3B" w:rsidRPr="009555F8" w:rsidRDefault="00541B3B" w:rsidP="00541B3B">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CANTIDAD MÍNIMA DE CEMENTOKg/m3</w:t>
            </w:r>
          </w:p>
        </w:tc>
      </w:tr>
      <w:tr w:rsidR="00541B3B" w:rsidRPr="009555F8" w:rsidTr="00541B3B">
        <w:trPr>
          <w:trHeight w:hRule="exact" w:val="281"/>
          <w:jc w:val="center"/>
        </w:trPr>
        <w:tc>
          <w:tcPr>
            <w:tcW w:w="2122" w:type="dxa"/>
            <w:shd w:val="clear" w:color="auto" w:fill="auto"/>
            <w:vAlign w:val="center"/>
          </w:tcPr>
          <w:p w:rsidR="00541B3B" w:rsidRPr="009555F8" w:rsidRDefault="00541B3B" w:rsidP="00541B3B">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1:2:3</w:t>
            </w:r>
          </w:p>
        </w:tc>
        <w:tc>
          <w:tcPr>
            <w:tcW w:w="5670" w:type="dxa"/>
            <w:shd w:val="clear" w:color="auto" w:fill="auto"/>
            <w:vAlign w:val="center"/>
          </w:tcPr>
          <w:p w:rsidR="00541B3B" w:rsidRPr="009555F8" w:rsidRDefault="00541B3B" w:rsidP="00541B3B">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350</w:t>
            </w:r>
          </w:p>
        </w:tc>
      </w:tr>
      <w:tr w:rsidR="00541B3B" w:rsidRPr="009555F8" w:rsidTr="00541B3B">
        <w:trPr>
          <w:trHeight w:hRule="exact" w:val="284"/>
          <w:jc w:val="center"/>
        </w:trPr>
        <w:tc>
          <w:tcPr>
            <w:tcW w:w="2122" w:type="dxa"/>
            <w:shd w:val="clear" w:color="auto" w:fill="auto"/>
            <w:vAlign w:val="center"/>
          </w:tcPr>
          <w:p w:rsidR="00541B3B" w:rsidRPr="009555F8" w:rsidRDefault="00541B3B" w:rsidP="00541B3B">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1:2:4</w:t>
            </w:r>
          </w:p>
        </w:tc>
        <w:tc>
          <w:tcPr>
            <w:tcW w:w="5670" w:type="dxa"/>
            <w:shd w:val="clear" w:color="auto" w:fill="auto"/>
            <w:vAlign w:val="center"/>
          </w:tcPr>
          <w:p w:rsidR="00541B3B" w:rsidRPr="009555F8" w:rsidRDefault="00541B3B" w:rsidP="00541B3B">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300</w:t>
            </w:r>
          </w:p>
        </w:tc>
      </w:tr>
      <w:tr w:rsidR="00541B3B" w:rsidRPr="009555F8" w:rsidTr="00541B3B">
        <w:trPr>
          <w:trHeight w:hRule="exact" w:val="289"/>
          <w:jc w:val="center"/>
        </w:trPr>
        <w:tc>
          <w:tcPr>
            <w:tcW w:w="2122" w:type="dxa"/>
            <w:shd w:val="clear" w:color="auto" w:fill="auto"/>
            <w:vAlign w:val="center"/>
          </w:tcPr>
          <w:p w:rsidR="00541B3B" w:rsidRPr="009555F8" w:rsidRDefault="00541B3B" w:rsidP="00541B3B">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1:3:4</w:t>
            </w:r>
          </w:p>
        </w:tc>
        <w:tc>
          <w:tcPr>
            <w:tcW w:w="5670" w:type="dxa"/>
            <w:shd w:val="clear" w:color="auto" w:fill="auto"/>
            <w:vAlign w:val="center"/>
          </w:tcPr>
          <w:p w:rsidR="00541B3B" w:rsidRPr="009555F8" w:rsidRDefault="00541B3B" w:rsidP="00541B3B">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265</w:t>
            </w:r>
          </w:p>
        </w:tc>
      </w:tr>
      <w:tr w:rsidR="00541B3B" w:rsidRPr="009555F8" w:rsidTr="00541B3B">
        <w:trPr>
          <w:trHeight w:hRule="exact" w:val="279"/>
          <w:jc w:val="center"/>
        </w:trPr>
        <w:tc>
          <w:tcPr>
            <w:tcW w:w="2122" w:type="dxa"/>
            <w:shd w:val="clear" w:color="auto" w:fill="auto"/>
            <w:vAlign w:val="center"/>
          </w:tcPr>
          <w:p w:rsidR="00541B3B" w:rsidRPr="009555F8" w:rsidRDefault="00541B3B" w:rsidP="00541B3B">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1:3:5</w:t>
            </w:r>
          </w:p>
        </w:tc>
        <w:tc>
          <w:tcPr>
            <w:tcW w:w="5670" w:type="dxa"/>
            <w:shd w:val="clear" w:color="auto" w:fill="auto"/>
            <w:vAlign w:val="center"/>
          </w:tcPr>
          <w:p w:rsidR="00541B3B" w:rsidRPr="009555F8" w:rsidRDefault="00541B3B" w:rsidP="00541B3B">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235</w:t>
            </w:r>
          </w:p>
        </w:tc>
      </w:tr>
    </w:tbl>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medición de los áridos en volumen se realizará en recipientes aprobados por el Inspector de proyecto y de preferencia deberán ser metálicos o de madera e indeformables.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dosificaciones señaladas anteriormente serán empleadas, cuando las mismas no se encuentren especificadas en los planos correspondientes.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Transporte</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casos, se deberá evitar que la mezcla no llegue a fraguar de modo que impida o dificulte su puesta en obra y vibrado En ningún caso se debe añadir agua a la mezcla una vez sacada de la hormigonera.</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los medios corrientes de transporte, el hormigón debe colocarse en su posición definitiva dentro de los encofrados, antes de que transcurran 30 minutos desde su preparación.</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Hormigonado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hormigonado o vaciado deberá cumplir con las exigencias y requisitos establecidos en la Norma CBH-87 para hormigones.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ejecución se continuará por capas, y siguiendo el mismo procedimiento indicado antes para lograr una efectiva unión vertical y horizontal.</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será mezclado en las cantidades necesarias para su uso inmediato. Se rechazará todo hormigón que tenga 30 minutos o más a partir del momento de mezclado.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Compactación</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Desencofrado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se retirarán progresivamente y sin golpes, sacudidas ni vibraciones en la estructura, evitando el desprendimiento de partes de hormigón que provoque pérdida de sección de elemento.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Protección y Curado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Una vez vaciado el hormigón fresco, deberá protegerse contra la lluvia, el viento, sol y en general contra toda acción que lo perjudique.</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será protegido manteniéndose a una temperatura superior a 5°C por lo menos durante 96 horas.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Durante la construcción, queda prohibido aplicar cargas, acumular materiales o maquinarias que signifiquen un peligro en la estabilidad de la estructura.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Control de Calidad</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operaciones de la Obra deberán ser controladas mediante ensayos e inspecciones, no eximiéndose la responsabilidad de la Entidad Ejecutora en caso de encontrarse cualquier defecto en forma posterior.</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ensayos a realizar serán los requeridos por la normativa CBH-87 pudiendo la Entidad ejecutora realizar ensayos adicionales los cuales deberán ser indicados en su propuesta.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todos los casos, el nivel de control será el indicado en los planos constructivos o memoria de cálculo o, en ausencia de dicha indicación, se asumirá un nivel de control normal.</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numPr>
          <w:ilvl w:val="0"/>
          <w:numId w:val="109"/>
        </w:numPr>
        <w:autoSpaceDE w:val="0"/>
        <w:autoSpaceDN w:val="0"/>
        <w:jc w:val="both"/>
        <w:rPr>
          <w:rFonts w:eastAsia="Arial" w:cstheme="minorHAnsi"/>
          <w:b/>
          <w:kern w:val="28"/>
          <w:sz w:val="18"/>
          <w:szCs w:val="18"/>
        </w:rPr>
      </w:pPr>
      <w:r w:rsidRPr="009555F8">
        <w:rPr>
          <w:rFonts w:eastAsia="Arial" w:cstheme="minorHAnsi"/>
          <w:b/>
          <w:kern w:val="28"/>
          <w:sz w:val="18"/>
          <w:szCs w:val="18"/>
        </w:rPr>
        <w:t>Ensayos a Realizar</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del presente ítem mínimamente se realizarán los siguientes ensayos de calidad:</w:t>
      </w:r>
    </w:p>
    <w:p w:rsidR="00541B3B" w:rsidRPr="009555F8" w:rsidRDefault="00541B3B" w:rsidP="00541B3B">
      <w:pPr>
        <w:widowControl w:val="0"/>
        <w:numPr>
          <w:ilvl w:val="0"/>
          <w:numId w:val="110"/>
        </w:numPr>
        <w:autoSpaceDE w:val="0"/>
        <w:autoSpaceDN w:val="0"/>
        <w:jc w:val="both"/>
        <w:rPr>
          <w:rFonts w:eastAsia="Arial" w:cstheme="minorHAnsi"/>
          <w:kern w:val="28"/>
          <w:sz w:val="18"/>
          <w:szCs w:val="18"/>
        </w:rPr>
      </w:pPr>
      <w:r w:rsidRPr="009555F8">
        <w:rPr>
          <w:rFonts w:eastAsia="Arial" w:cstheme="minorHAnsi"/>
          <w:kern w:val="28"/>
          <w:sz w:val="18"/>
          <w:szCs w:val="18"/>
        </w:rPr>
        <w:t>Granulometría de los Áridos</w:t>
      </w:r>
    </w:p>
    <w:p w:rsidR="00541B3B" w:rsidRPr="009555F8" w:rsidRDefault="00541B3B" w:rsidP="00541B3B">
      <w:pPr>
        <w:widowControl w:val="0"/>
        <w:numPr>
          <w:ilvl w:val="0"/>
          <w:numId w:val="110"/>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Resistencia del Hormigón – Probetas Cilíndricas</w:t>
      </w:r>
    </w:p>
    <w:p w:rsidR="00541B3B" w:rsidRPr="009555F8" w:rsidRDefault="00541B3B" w:rsidP="00541B3B">
      <w:pPr>
        <w:widowControl w:val="0"/>
        <w:numPr>
          <w:ilvl w:val="0"/>
          <w:numId w:val="110"/>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Consistencia del Hormigón - Cono de Abraham</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Adicionalmente, el Inspector de proyecto indicará la realización de los siguientes ensayos de calidad cuando las condiciones de la obra así lo requieran:</w:t>
      </w:r>
    </w:p>
    <w:p w:rsidR="00541B3B" w:rsidRPr="009555F8" w:rsidRDefault="00541B3B" w:rsidP="00541B3B">
      <w:pPr>
        <w:widowControl w:val="0"/>
        <w:numPr>
          <w:ilvl w:val="0"/>
          <w:numId w:val="111"/>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sobre el cemento</w:t>
      </w:r>
    </w:p>
    <w:p w:rsidR="00541B3B" w:rsidRPr="009555F8" w:rsidRDefault="00541B3B" w:rsidP="00541B3B">
      <w:pPr>
        <w:widowControl w:val="0"/>
        <w:numPr>
          <w:ilvl w:val="0"/>
          <w:numId w:val="111"/>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de los aceros de refuerzo</w:t>
      </w:r>
    </w:p>
    <w:p w:rsidR="00541B3B" w:rsidRPr="009555F8" w:rsidRDefault="00541B3B" w:rsidP="00541B3B">
      <w:pPr>
        <w:widowControl w:val="0"/>
        <w:numPr>
          <w:ilvl w:val="0"/>
          <w:numId w:val="111"/>
        </w:numPr>
        <w:autoSpaceDE w:val="0"/>
        <w:autoSpaceDN w:val="0"/>
        <w:jc w:val="both"/>
        <w:rPr>
          <w:rFonts w:eastAsia="Arial" w:cstheme="minorHAnsi"/>
          <w:kern w:val="28"/>
          <w:sz w:val="18"/>
          <w:szCs w:val="18"/>
        </w:rPr>
      </w:pPr>
      <w:r w:rsidRPr="009555F8">
        <w:rPr>
          <w:rFonts w:eastAsia="Arial" w:cstheme="minorHAnsi"/>
          <w:kern w:val="28"/>
          <w:sz w:val="18"/>
          <w:szCs w:val="18"/>
        </w:rPr>
        <w:t>Ensayo de la Máquina de los Ángeles</w:t>
      </w:r>
    </w:p>
    <w:p w:rsidR="00541B3B" w:rsidRPr="009555F8" w:rsidRDefault="00541B3B" w:rsidP="00541B3B">
      <w:pPr>
        <w:widowControl w:val="0"/>
        <w:numPr>
          <w:ilvl w:val="0"/>
          <w:numId w:val="111"/>
        </w:numPr>
        <w:autoSpaceDE w:val="0"/>
        <w:autoSpaceDN w:val="0"/>
        <w:jc w:val="both"/>
        <w:rPr>
          <w:rFonts w:eastAsia="Arial" w:cstheme="minorHAnsi"/>
          <w:kern w:val="28"/>
          <w:sz w:val="18"/>
          <w:szCs w:val="18"/>
        </w:rPr>
      </w:pPr>
      <w:r w:rsidRPr="009555F8">
        <w:rPr>
          <w:rFonts w:eastAsia="Arial" w:cstheme="minorHAnsi"/>
          <w:kern w:val="28"/>
          <w:sz w:val="18"/>
          <w:szCs w:val="18"/>
        </w:rPr>
        <w:t>Otros que el proponente oferte en su propuesta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numPr>
          <w:ilvl w:val="0"/>
          <w:numId w:val="109"/>
        </w:numPr>
        <w:autoSpaceDE w:val="0"/>
        <w:autoSpaceDN w:val="0"/>
        <w:jc w:val="both"/>
        <w:rPr>
          <w:rFonts w:eastAsia="Arial" w:cstheme="minorHAnsi"/>
          <w:b/>
          <w:kern w:val="28"/>
          <w:sz w:val="18"/>
          <w:szCs w:val="18"/>
        </w:rPr>
      </w:pPr>
      <w:r w:rsidRPr="009555F8">
        <w:rPr>
          <w:rFonts w:eastAsia="Arial" w:cstheme="minorHAnsi"/>
          <w:b/>
          <w:kern w:val="28"/>
          <w:sz w:val="18"/>
          <w:szCs w:val="18"/>
        </w:rPr>
        <w:t>Laboratorio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numPr>
          <w:ilvl w:val="0"/>
          <w:numId w:val="109"/>
        </w:numPr>
        <w:autoSpaceDE w:val="0"/>
        <w:autoSpaceDN w:val="0"/>
        <w:jc w:val="both"/>
        <w:rPr>
          <w:rFonts w:eastAsia="Arial" w:cstheme="minorHAnsi"/>
          <w:b/>
          <w:kern w:val="28"/>
          <w:sz w:val="18"/>
          <w:szCs w:val="18"/>
        </w:rPr>
      </w:pPr>
      <w:r w:rsidRPr="009555F8">
        <w:rPr>
          <w:rFonts w:eastAsia="Arial" w:cstheme="minorHAnsi"/>
          <w:b/>
          <w:kern w:val="28"/>
          <w:sz w:val="18"/>
          <w:szCs w:val="18"/>
        </w:rPr>
        <w:t>Frecuencia de los Ensayos</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frecuencia de los ensayos tanto de los materiales como del propio hormigón y mortero se tomará de acuerdo a lo indicado en la normativa CBH-87 en conformidad con el nivel de control del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Criterios de Aceptación y Rechazo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remoción de los encofrados se podrá realizar recién a las veinticuatro horas de haberse efectuado el vaciado.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Posterior a la remoción de los encofrados se verificará que la piedra quedó totalmente embebida en el concreto y que no existan espacios libres entre el hormigón y la piedra (cangrejeras).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sobrecimiento de hormigón ciclópeo 50% piedra desplazadora será medido en </w:t>
      </w:r>
      <w:r w:rsidRPr="009555F8">
        <w:rPr>
          <w:rFonts w:eastAsia="Arial" w:cstheme="minorHAnsi"/>
          <w:b/>
          <w:kern w:val="28"/>
          <w:sz w:val="18"/>
          <w:szCs w:val="18"/>
        </w:rPr>
        <w:t>metros cúbicos</w:t>
      </w:r>
      <w:r w:rsidRPr="009555F8">
        <w:rPr>
          <w:rFonts w:eastAsia="Arial" w:cstheme="minorHAnsi"/>
          <w:kern w:val="28"/>
          <w:sz w:val="18"/>
          <w:szCs w:val="18"/>
        </w:rPr>
        <w:t xml:space="preserve"> tomando en cuenta únicamente el volumen neto del trabajo ejecutado indicado en los planos y/o instrucciones escritas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541B3B" w:rsidRPr="009555F8" w:rsidRDefault="00541B3B" w:rsidP="00541B3B">
      <w:pPr>
        <w:widowControl w:val="0"/>
        <w:tabs>
          <w:tab w:val="left" w:pos="2025"/>
        </w:tabs>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unitario, mismos que no serán tomados en cuenta en la cantidad monetaria del ítem. En caso de mano de obra no calificada, </w:t>
      </w:r>
      <w:r w:rsidRPr="009555F8">
        <w:rPr>
          <w:rFonts w:eastAsia="Arial"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9555F8">
        <w:rPr>
          <w:rFonts w:eastAsia="Arial" w:cstheme="minorHAnsi"/>
          <w:color w:val="000000"/>
          <w:sz w:val="18"/>
          <w:szCs w:val="18"/>
        </w:rPr>
        <w:t>. En caso de material de aporte propio, este será aprobado por el Inspector de proyecto,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rPr>
          <w:rFonts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576"/>
        <w:gridCol w:w="1917"/>
        <w:gridCol w:w="1214"/>
        <w:gridCol w:w="5546"/>
      </w:tblGrid>
      <w:tr w:rsidR="00541B3B" w:rsidRPr="009555F8" w:rsidTr="00541B3B">
        <w:tc>
          <w:tcPr>
            <w:tcW w:w="311"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36"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56"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996"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311"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9</w:t>
            </w:r>
          </w:p>
        </w:tc>
        <w:tc>
          <w:tcPr>
            <w:tcW w:w="1036"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VAC-OG-IMP-1</w:t>
            </w:r>
          </w:p>
        </w:tc>
        <w:tc>
          <w:tcPr>
            <w:tcW w:w="656"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996"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IMPERMEABILIZACIÓN CON CARTÓN ASFALTICO</w:t>
            </w:r>
          </w:p>
        </w:tc>
      </w:tr>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Este ítem se refiere a la impermeabilización con cartón asfáltico de diferentes elementos y sectores de la obra, de acuerdo a lo establecido en los planos de construcción, e instrucciones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Estos materiales deberán ser almacenados en lugares libres de humedad y riesgo de rayaduras o dobleces.</w:t>
      </w:r>
    </w:p>
    <w:p w:rsidR="00541B3B" w:rsidRPr="009555F8" w:rsidRDefault="00541B3B" w:rsidP="00541B3B">
      <w:pPr>
        <w:widowControl w:val="0"/>
        <w:autoSpaceDE w:val="0"/>
        <w:autoSpaceDN w:val="0"/>
        <w:jc w:val="both"/>
        <w:rPr>
          <w:rFonts w:eastAsia="Arial" w:cstheme="minorHAnsi"/>
          <w:color w:val="000000" w:themeColor="text1"/>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Una vez seca y limpia la superficie, se aplicará una primera capa de asfalto diluido, sobre ésta se colocará cartón asfaltico, extendiéndolo a lo largo de toda la superficie.</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Los traslapes longitudinales no deben ser menores a </w:t>
      </w:r>
      <w:smartTag w:uri="urn:schemas-microsoft-com:office:smarttags" w:element="metricconverter">
        <w:smartTagPr>
          <w:attr w:name="ProductID" w:val="10 cent￭metros"/>
        </w:smartTagPr>
        <w:r w:rsidRPr="009555F8">
          <w:rPr>
            <w:rFonts w:eastAsia="Arial" w:cstheme="minorHAnsi"/>
            <w:sz w:val="18"/>
            <w:szCs w:val="18"/>
          </w:rPr>
          <w:t>10 centímetros</w:t>
        </w:r>
      </w:smartTag>
      <w:r w:rsidRPr="009555F8">
        <w:rPr>
          <w:rFonts w:eastAsia="Arial" w:cstheme="minorHAnsi"/>
          <w:sz w:val="18"/>
          <w:szCs w:val="18"/>
        </w:rPr>
        <w:t>. A continuación, se colocará una capa de mortero de cemento para colocar la primera hilera de ladrillos, bloques u otros elementos que conforman los muros.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Se deben tomar las previsiones para evitar accidentes como intoxicaciones, inflamaciones y explosiones.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La impermeabilización con cartón asfaltico, será medida en </w:t>
      </w:r>
      <w:r w:rsidRPr="009555F8">
        <w:rPr>
          <w:rFonts w:eastAsia="Arial" w:cstheme="minorHAnsi"/>
          <w:b/>
          <w:sz w:val="18"/>
          <w:szCs w:val="18"/>
        </w:rPr>
        <w:t>metros cuadrados</w:t>
      </w:r>
      <w:r w:rsidRPr="009555F8">
        <w:rPr>
          <w:rFonts w:eastAsia="Arial" w:cstheme="minorHAnsi"/>
          <w:sz w:val="18"/>
          <w:szCs w:val="18"/>
        </w:rPr>
        <w:t>, tomando en cuenta únicamente, el área neta de trabajo ejecutado y autorizado.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rsidR="00541B3B" w:rsidRPr="009555F8" w:rsidRDefault="00541B3B" w:rsidP="00541B3B">
      <w:pPr>
        <w:widowControl w:val="0"/>
        <w:tabs>
          <w:tab w:val="left" w:pos="2025"/>
        </w:tabs>
        <w:autoSpaceDE w:val="0"/>
        <w:autoSpaceDN w:val="0"/>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El aporte propio se encuentra especificado en el análisis de precios unitarios, mismos que no serán tomados en cuenta en la cantidad monetaria del ítem. </w:t>
      </w:r>
      <w:r w:rsidRPr="009555F8">
        <w:rPr>
          <w:rFonts w:eastAsia="Arial" w:cstheme="minorHAnsi"/>
          <w:b/>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9555F8">
        <w:rPr>
          <w:rFonts w:eastAsia="Arial" w:cstheme="minorHAnsi"/>
          <w:sz w:val="18"/>
          <w:szCs w:val="18"/>
        </w:rPr>
        <w:t>. En caso de material de aporte propio, este será aprobado por el Inspector de proyecto, para garantizar su calidad.</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Este aporte propio estará sujeto al cronograma de ejecución de obra de la Entidad Ejecutora.</w:t>
      </w:r>
    </w:p>
    <w:p w:rsidR="00541B3B" w:rsidRPr="009555F8" w:rsidRDefault="00541B3B" w:rsidP="00541B3B">
      <w:pPr>
        <w:rPr>
          <w:rFonts w:cstheme="minorHAnsi"/>
          <w:sz w:val="18"/>
          <w:szCs w:val="18"/>
        </w:rPr>
      </w:pPr>
    </w:p>
    <w:p w:rsidR="00541B3B" w:rsidRPr="009555F8" w:rsidRDefault="00541B3B" w:rsidP="00541B3B">
      <w:pPr>
        <w:widowControl w:val="0"/>
        <w:autoSpaceDE w:val="0"/>
        <w:autoSpaceDN w:val="0"/>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433"/>
        <w:gridCol w:w="1489"/>
        <w:gridCol w:w="936"/>
        <w:gridCol w:w="6395"/>
      </w:tblGrid>
      <w:tr w:rsidR="00541B3B" w:rsidRPr="009555F8" w:rsidTr="00541B3B">
        <w:tc>
          <w:tcPr>
            <w:tcW w:w="237"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08"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496"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459"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237"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10</w:t>
            </w:r>
          </w:p>
        </w:tc>
        <w:tc>
          <w:tcPr>
            <w:tcW w:w="808"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VAC-OG-MLA-4</w:t>
            </w:r>
          </w:p>
        </w:tc>
        <w:tc>
          <w:tcPr>
            <w:tcW w:w="496"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3459"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MURO DE LADRILLO DE 6H C/MORTERO DE CEMENTO (25X15X10) E=10 CM</w:t>
            </w:r>
          </w:p>
        </w:tc>
      </w:tr>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ítem refiere la construcción de muro de ladrillo de 6 huecos con dimensiones de 25X15X10 cm, unidos con mortero de cemento y arena en proporción 1:4, de acuerdo a los planos constructivos, e instrucción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herramientas y equipo necesarios para la ejecución de los trabajos, exceptuando los de aporte propio y los mismos deberán ser aprobados por 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bookmarkStart w:id="176" w:name="_Hlk99012889"/>
      <w:r w:rsidRPr="009555F8">
        <w:rPr>
          <w:rFonts w:eastAsia="Arial" w:cstheme="minorHAnsi"/>
          <w:kern w:val="28"/>
          <w:sz w:val="18"/>
          <w:szCs w:val="18"/>
        </w:rPr>
        <w:t>Todos los ladrillos deberán estar limpios y mojarse abundantemente antes de su colocación.</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Serán colocados en hileras perfectamente horizontales y a plomada, asentándolas sobre una capa de mortero de un espesor mínimo de 1,5 cm.</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cuidará especialmente de que los ladrillos tengan una correcta trabazón entre hileras y en los cruces entre muros, para ello, el espesor mínimo de las llagas no será menor a 1 cm.</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mortero de cemento y arena en la proporción 1:4 será mezclado en las cantidades necesarias para su empleo inmediato. Se rechazará todo mortero que tenga 30 minutos o más a partir del momento de mezclado.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espesores de muros y tabiques deberán ajustarse estrictamente a las dimensiones señaladas en los planos respectivos, a menos que el Inspector de proyecto instruya por escrito otra cosa.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 tiempo de construirse los muros, en los casos en que sea posible, se dejarán las tuberías para los diferentes tipos de instalaciones, al igual que cajas, tacos de madera, etc. que pudieran requerirse.</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sz w:val="18"/>
          <w:szCs w:val="18"/>
        </w:rPr>
      </w:pPr>
      <w:bookmarkStart w:id="177" w:name="_Hlk99012926"/>
      <w:r w:rsidRPr="009555F8">
        <w:rPr>
          <w:rFonts w:eastAsia="Arial" w:cstheme="minorHAnsi"/>
          <w:b/>
          <w:sz w:val="18"/>
          <w:szCs w:val="18"/>
        </w:rPr>
        <w:t>Criterios de Control, Aceptación y Rechazo</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7"/>
    </w:p>
    <w:bookmarkEnd w:id="176"/>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El muro de ladrillo de 6h c/mortero de cemento (25x15x10) e=10 cm, será medido en </w:t>
      </w:r>
      <w:r w:rsidRPr="009555F8">
        <w:rPr>
          <w:rFonts w:eastAsia="Arial" w:cstheme="minorHAnsi"/>
          <w:b/>
          <w:sz w:val="18"/>
          <w:szCs w:val="18"/>
        </w:rPr>
        <w:t>metros cuadrados</w:t>
      </w:r>
      <w:r w:rsidRPr="009555F8">
        <w:rPr>
          <w:rFonts w:eastAsia="Arial" w:cstheme="minorHAnsi"/>
          <w:sz w:val="18"/>
          <w:szCs w:val="18"/>
        </w:rPr>
        <w:t xml:space="preserve"> tomando en cuenta el área neta del trabajo ejecutado.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541B3B" w:rsidRPr="009555F8" w:rsidRDefault="00541B3B" w:rsidP="00541B3B">
      <w:pPr>
        <w:widowControl w:val="0"/>
        <w:tabs>
          <w:tab w:val="left" w:pos="2025"/>
        </w:tabs>
        <w:autoSpaceDE w:val="0"/>
        <w:autoSpaceDN w:val="0"/>
        <w:jc w:val="both"/>
        <w:rPr>
          <w:rFonts w:eastAsia="Arial" w:cstheme="minorHAnsi"/>
          <w:b/>
          <w:sz w:val="18"/>
          <w:szCs w:val="18"/>
        </w:rPr>
      </w:pPr>
    </w:p>
    <w:p w:rsidR="00541B3B" w:rsidRPr="009555F8" w:rsidRDefault="00541B3B" w:rsidP="00541B3B">
      <w:pPr>
        <w:rPr>
          <w:rFonts w:cstheme="minorHAnsi"/>
          <w:sz w:val="18"/>
          <w:szCs w:val="18"/>
        </w:rPr>
      </w:pPr>
      <w:r w:rsidRPr="009555F8">
        <w:rPr>
          <w:rFonts w:eastAsia="Arial" w:cstheme="minorHAnsi"/>
          <w:color w:val="000000"/>
          <w:sz w:val="18"/>
          <w:szCs w:val="18"/>
        </w:rPr>
        <w:t xml:space="preserve">El aporte propio se encuentra especificado en el </w:t>
      </w:r>
      <w:r w:rsidRPr="009555F8">
        <w:rPr>
          <w:rFonts w:eastAsia="Arial" w:cstheme="minorHAnsi"/>
          <w:sz w:val="18"/>
          <w:szCs w:val="18"/>
        </w:rPr>
        <w:t xml:space="preserve">análisis de precios unitarios, mismos </w:t>
      </w:r>
      <w:r w:rsidRPr="009555F8">
        <w:rPr>
          <w:rFonts w:eastAsia="Arial" w:cstheme="minorHAnsi"/>
          <w:color w:val="000000"/>
          <w:sz w:val="18"/>
          <w:szCs w:val="18"/>
        </w:rPr>
        <w:t xml:space="preserve">que no serán tomados en cuenta en la cantidad monetaria del ítem. </w:t>
      </w:r>
      <w:r w:rsidRPr="009555F8">
        <w:rPr>
          <w:rFonts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9555F8">
        <w:rPr>
          <w:rFonts w:cstheme="minorHAnsi"/>
          <w:sz w:val="18"/>
          <w:szCs w:val="18"/>
        </w:rPr>
        <w:t>.</w:t>
      </w:r>
      <w:r w:rsidRPr="009555F8">
        <w:rPr>
          <w:rFonts w:eastAsia="Arial" w:cstheme="minorHAnsi"/>
          <w:color w:val="000000"/>
          <w:sz w:val="18"/>
          <w:szCs w:val="18"/>
        </w:rPr>
        <w:t>En caso de material de aporte propio, este será aprobado por el Inspector de proyecto,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rPr>
          <w:rFonts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541B3B" w:rsidRPr="009555F8" w:rsidTr="00541B3B">
        <w:tc>
          <w:tcPr>
            <w:tcW w:w="584" w:type="dxa"/>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2385" w:type="dxa"/>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1145" w:type="dxa"/>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5520" w:type="dxa"/>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584" w:type="dxa"/>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11</w:t>
            </w:r>
          </w:p>
        </w:tc>
        <w:tc>
          <w:tcPr>
            <w:tcW w:w="2385" w:type="dxa"/>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VAC-OG-EDI-2</w:t>
            </w:r>
          </w:p>
        </w:tc>
        <w:tc>
          <w:tcPr>
            <w:tcW w:w="1145" w:type="dxa"/>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w:t>
            </w:r>
          </w:p>
        </w:tc>
        <w:tc>
          <w:tcPr>
            <w:tcW w:w="5520" w:type="dxa"/>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EMBOQUILLADO DE HORMIGÓN ARMADO PARA DINTEL DE LADRILLO (6H)</w:t>
            </w:r>
          </w:p>
        </w:tc>
      </w:tr>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sz w:val="18"/>
          <w:szCs w:val="18"/>
        </w:rPr>
        <w:t xml:space="preserve">El ítem comprende la provisión y colocación de dinteles de ladrillo de 6 huecos armado de acuerdo a los planos y detalles </w:t>
      </w:r>
      <w:r w:rsidRPr="009555F8">
        <w:rPr>
          <w:rFonts w:eastAsia="Arial" w:cstheme="minorHAnsi"/>
          <w:color w:val="000000"/>
          <w:sz w:val="18"/>
          <w:szCs w:val="18"/>
        </w:rPr>
        <w:t>y/o instrucciones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autoSpaceDE w:val="0"/>
        <w:autoSpaceDN w:val="0"/>
        <w:adjustRightInd w:val="0"/>
        <w:jc w:val="both"/>
        <w:rPr>
          <w:rFonts w:cstheme="minorHAnsi"/>
          <w:color w:val="000000"/>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541B3B" w:rsidRPr="009555F8" w:rsidRDefault="00541B3B" w:rsidP="00541B3B">
      <w:pPr>
        <w:widowControl w:val="0"/>
        <w:autoSpaceDE w:val="0"/>
        <w:autoSpaceDN w:val="0"/>
        <w:jc w:val="both"/>
        <w:rPr>
          <w:rFonts w:eastAsia="Arial" w:cstheme="minorHAnsi"/>
          <w:color w:val="000000" w:themeColor="text1"/>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ind w:right="-1"/>
        <w:jc w:val="both"/>
        <w:rPr>
          <w:rFonts w:eastAsia="Arial" w:cstheme="minorHAnsi"/>
          <w:sz w:val="18"/>
          <w:szCs w:val="18"/>
        </w:rPr>
      </w:pPr>
      <w:r w:rsidRPr="009555F8">
        <w:rPr>
          <w:rFonts w:eastAsia="Arial" w:cstheme="minorHAnsi"/>
          <w:sz w:val="18"/>
          <w:szCs w:val="18"/>
        </w:rPr>
        <w:t>Se cuidará muy especialmente de que los ladrillos tengan una correcta trabazón entre hilada y en los cruces entre muro y muro.</w:t>
      </w:r>
    </w:p>
    <w:p w:rsidR="00541B3B" w:rsidRPr="009555F8" w:rsidRDefault="00541B3B" w:rsidP="00541B3B">
      <w:pPr>
        <w:widowControl w:val="0"/>
        <w:autoSpaceDE w:val="0"/>
        <w:autoSpaceDN w:val="0"/>
        <w:ind w:left="709" w:right="-1"/>
        <w:jc w:val="both"/>
        <w:rPr>
          <w:rFonts w:eastAsia="Arial" w:cstheme="minorHAnsi"/>
          <w:sz w:val="18"/>
          <w:szCs w:val="18"/>
        </w:rPr>
      </w:pPr>
    </w:p>
    <w:p w:rsidR="00541B3B" w:rsidRPr="009555F8" w:rsidRDefault="00541B3B" w:rsidP="00541B3B">
      <w:pPr>
        <w:widowControl w:val="0"/>
        <w:tabs>
          <w:tab w:val="left" w:pos="0"/>
        </w:tabs>
        <w:autoSpaceDE w:val="0"/>
        <w:autoSpaceDN w:val="0"/>
        <w:ind w:right="-1"/>
        <w:jc w:val="both"/>
        <w:rPr>
          <w:rFonts w:eastAsia="Arial" w:cstheme="minorHAnsi"/>
          <w:sz w:val="18"/>
          <w:szCs w:val="18"/>
        </w:rPr>
      </w:pPr>
      <w:r w:rsidRPr="009555F8">
        <w:rPr>
          <w:rFonts w:eastAsia="Arial" w:cstheme="minorHAnsi"/>
          <w:sz w:val="18"/>
          <w:szCs w:val="18"/>
        </w:rPr>
        <w:t>El mortero de cemento y arena en la proporción 1:4 será mezclado en las cantidades necesarias para su empleo inmediato. Se rechazará todo mortero que tenga 30 minutos o más a partir del momento de mezclado.</w:t>
      </w:r>
    </w:p>
    <w:p w:rsidR="00541B3B" w:rsidRPr="009555F8" w:rsidRDefault="00541B3B" w:rsidP="00541B3B">
      <w:pPr>
        <w:widowControl w:val="0"/>
        <w:tabs>
          <w:tab w:val="left" w:pos="0"/>
        </w:tabs>
        <w:autoSpaceDE w:val="0"/>
        <w:autoSpaceDN w:val="0"/>
        <w:ind w:left="709" w:right="-1"/>
        <w:jc w:val="both"/>
        <w:rPr>
          <w:rFonts w:eastAsia="Arial" w:cstheme="minorHAnsi"/>
          <w:sz w:val="18"/>
          <w:szCs w:val="18"/>
        </w:rPr>
      </w:pPr>
    </w:p>
    <w:p w:rsidR="00541B3B" w:rsidRPr="009555F8" w:rsidRDefault="00541B3B" w:rsidP="00541B3B">
      <w:pPr>
        <w:widowControl w:val="0"/>
        <w:autoSpaceDE w:val="0"/>
        <w:autoSpaceDN w:val="0"/>
        <w:ind w:right="-1"/>
        <w:jc w:val="both"/>
        <w:rPr>
          <w:rFonts w:eastAsia="Arial" w:cstheme="minorHAnsi"/>
          <w:sz w:val="18"/>
          <w:szCs w:val="18"/>
        </w:rPr>
      </w:pPr>
      <w:r w:rsidRPr="009555F8">
        <w:rPr>
          <w:rFonts w:eastAsia="Arial" w:cstheme="minorHAnsi"/>
          <w:sz w:val="18"/>
          <w:szCs w:val="18"/>
        </w:rPr>
        <w:t>El mortero será de una consistencia tal que se asegure su trabajabilidad y la manipulación de masas compactas, densas y con aspecto y coloración uniformes.</w:t>
      </w:r>
    </w:p>
    <w:p w:rsidR="00541B3B" w:rsidRPr="009555F8" w:rsidRDefault="00541B3B" w:rsidP="00541B3B">
      <w:pPr>
        <w:rPr>
          <w:rFonts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644"/>
        <w:gridCol w:w="2084"/>
        <w:gridCol w:w="1353"/>
        <w:gridCol w:w="5172"/>
      </w:tblGrid>
      <w:tr w:rsidR="00541B3B" w:rsidRPr="009555F8" w:rsidTr="00541B3B">
        <w:tc>
          <w:tcPr>
            <w:tcW w:w="348"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126"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31"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795"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348"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12</w:t>
            </w:r>
          </w:p>
        </w:tc>
        <w:tc>
          <w:tcPr>
            <w:tcW w:w="1126"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rPr>
              <w:t>VAC-OG-VIG-1</w:t>
            </w:r>
          </w:p>
        </w:tc>
        <w:tc>
          <w:tcPr>
            <w:tcW w:w="731"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2795"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rPr>
              <w:t>VIGA CADENA DE HORMIGÓN ARMADO</w:t>
            </w:r>
          </w:p>
        </w:tc>
      </w:tr>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general, se deberán cumplir con las siguientes directrices referidas a la ejecución.</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Encofrados</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podrán ser de madera, metálicos u otro material lo suficientemente rígido, estanco y estable.</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Serán armados o ensamblados de tal forma que permitan garantizar que la construcción de los elementos de hormigón armado tenga las dimensiones y secciones conforme a planos constructivos.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Su arreglo y escuadrías usadas serán los necesarios para resistir el peso del hormigón fresco, equipo de construcción y los obreros durante la operación del vaciado.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deberán ser estancos a fin de evitar el empobrecimiento del hormigón por escurrimiento del agua.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casos que el Inspector de proyecto vea conveniente, solicitara a la Entidad Ejecutora las respectivas verificaciones estructurales del encofrado de manera previa.</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Cuando el Inspector de proyecto compruebe que los encofrados presentan defectos, postergará el día del vaciado o interrumpirá las operaciones de vaciado hasta que las deficiencias sean corregidas.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se prevén varios usos de los encofrados, estos deberán limpiarse y repararse perfectamente antes de su nuevo uso. El número máximo de usos será el indicado en el proyecto.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fundaciones y muros, no se deberán utilizar superficies de tierra que hagan las veces de encofrado a menos que así se especifique en planos.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Apuntalamiento</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elementos elevados, se colocarán puntales y listones máximos cada 1,50m o según lo indicado en los planos constructivos y/o memoria de cálculo.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Debajo de los puntales, en la base, se colocarán cuñas de madera para una mejor distribución de cargas, evitar el hundimiento en el piso y facilitar los trabajos de des-apuntalamiento.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des-apuntalamiento se efectuará según lo indicado en los planos constructivos y/o memoria de cálculo, pero en ningún caso será antes de los 14 días.</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des-apuntalado se realizará previa autorización escrita del Inspector de proyecto, asimismo, en los casos que el Inspector de proyecto vea necesario, solicitará a la Entidad Ejecutora de manera previa la secuencia.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Armado de Fierros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armado de las barras de acero corrugado a usarse en el presente ítem deberá cumplir con la norma CBH-87 complementadas las normas IBNORCA en cuanto a control de calidad de la ejecución.</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dispondrá un sitio específico en la obra para el doblado y preparación de armaduras con las herramientas adecuadas.</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doblado de las barras se realizará en frío, mediante el equipo adecuado y velocidad limitada, sin golpes ni choques. Queda terminantemente prohibido el cortado y el doblado en caliente.</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barras de fierro que fueron dobladas no podrán ser enderezadas, ni podrán ser utilizadas nuevamente sin antes eliminar la zona doblada.</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radio mínimo de doblado, así como las longitudes de patillas y ganchos, deberá respetar lo indicado en planos constructivos y la normativa CBH-87.</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terminantemente prohibido el empleo de aceros de diferentes tipos en una misma sección, salvo ello sea debidamente justificado por la Entidad Ejecutora y aprobado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herramientas a emplearse para el cortado, amarre y doblado de fierro, serán proporcionados por la Entidad Ejecutora en condiciones adecuadas y de manera oportuna.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 xml:space="preserve">Limpieza y Colocación </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Antes de introducir las armaduras en los encofrados, se limpiarán adecuadamente con cepillos de acero, librándolas de óxido, polvo, barro grasas, pinturas y todo aquello que disminuya la adherencia.</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a momento de colocar el hormigón existieran barras con mortero u hormigón endurecido, éstos se deberán eliminar completamente.</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armaduras se colocarán en las posiciones indicadas en los planos, cualquier modificación en obra debido a razones constructivas, deberá ser autorizada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 de no especificarse los recubrimientos en los planos, se aplicarán los siguientes:</w:t>
      </w:r>
    </w:p>
    <w:p w:rsidR="00541B3B" w:rsidRPr="009555F8" w:rsidRDefault="00541B3B" w:rsidP="00541B3B">
      <w:pPr>
        <w:widowControl w:val="0"/>
        <w:numPr>
          <w:ilvl w:val="0"/>
          <w:numId w:val="81"/>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Ambientes interiores protegidos:                            </w:t>
      </w:r>
      <w:r w:rsidRPr="009555F8">
        <w:rPr>
          <w:rFonts w:eastAsia="Arial" w:cstheme="minorHAnsi"/>
          <w:kern w:val="28"/>
          <w:sz w:val="18"/>
          <w:szCs w:val="18"/>
        </w:rPr>
        <w:tab/>
      </w:r>
      <w:r w:rsidRPr="009555F8">
        <w:rPr>
          <w:rFonts w:eastAsia="Arial" w:cstheme="minorHAnsi"/>
          <w:kern w:val="28"/>
          <w:sz w:val="18"/>
          <w:szCs w:val="18"/>
        </w:rPr>
        <w:tab/>
        <w:t>1,0 a 1,5   cm.</w:t>
      </w:r>
    </w:p>
    <w:p w:rsidR="00541B3B" w:rsidRPr="009555F8" w:rsidRDefault="00541B3B" w:rsidP="00541B3B">
      <w:pPr>
        <w:widowControl w:val="0"/>
        <w:numPr>
          <w:ilvl w:val="0"/>
          <w:numId w:val="81"/>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normal:        </w:t>
      </w:r>
      <w:r w:rsidRPr="009555F8">
        <w:rPr>
          <w:rFonts w:eastAsia="Arial" w:cstheme="minorHAnsi"/>
          <w:kern w:val="28"/>
          <w:sz w:val="18"/>
          <w:szCs w:val="18"/>
        </w:rPr>
        <w:tab/>
      </w:r>
      <w:r w:rsidRPr="009555F8">
        <w:rPr>
          <w:rFonts w:eastAsia="Arial" w:cstheme="minorHAnsi"/>
          <w:kern w:val="28"/>
          <w:sz w:val="18"/>
          <w:szCs w:val="18"/>
        </w:rPr>
        <w:tab/>
        <w:t xml:space="preserve"> 1,5 a 2,0   cm.</w:t>
      </w:r>
    </w:p>
    <w:p w:rsidR="00541B3B" w:rsidRPr="009555F8" w:rsidRDefault="00541B3B" w:rsidP="00541B3B">
      <w:pPr>
        <w:widowControl w:val="0"/>
        <w:numPr>
          <w:ilvl w:val="0"/>
          <w:numId w:val="81"/>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húmeda:       </w:t>
      </w:r>
      <w:r w:rsidRPr="009555F8">
        <w:rPr>
          <w:rFonts w:eastAsia="Arial" w:cstheme="minorHAnsi"/>
          <w:kern w:val="28"/>
          <w:sz w:val="18"/>
          <w:szCs w:val="18"/>
        </w:rPr>
        <w:tab/>
      </w:r>
      <w:r w:rsidRPr="009555F8">
        <w:rPr>
          <w:rFonts w:eastAsia="Arial" w:cstheme="minorHAnsi"/>
          <w:kern w:val="28"/>
          <w:sz w:val="18"/>
          <w:szCs w:val="18"/>
        </w:rPr>
        <w:tab/>
        <w:t>2,0 a 2,5   cm.</w:t>
      </w:r>
    </w:p>
    <w:p w:rsidR="00541B3B" w:rsidRPr="009555F8" w:rsidRDefault="00541B3B" w:rsidP="00541B3B">
      <w:pPr>
        <w:widowControl w:val="0"/>
        <w:numPr>
          <w:ilvl w:val="0"/>
          <w:numId w:val="81"/>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corrosiva:      </w:t>
      </w:r>
      <w:r w:rsidRPr="009555F8">
        <w:rPr>
          <w:rFonts w:eastAsia="Arial" w:cstheme="minorHAnsi"/>
          <w:kern w:val="28"/>
          <w:sz w:val="18"/>
          <w:szCs w:val="18"/>
        </w:rPr>
        <w:tab/>
      </w:r>
      <w:r w:rsidRPr="009555F8">
        <w:rPr>
          <w:rFonts w:eastAsia="Arial" w:cstheme="minorHAnsi"/>
          <w:kern w:val="28"/>
          <w:sz w:val="18"/>
          <w:szCs w:val="18"/>
        </w:rPr>
        <w:tab/>
        <w:t>3,0 a 3,5   cm.</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Se cuidará especialmente que todas las armaduras queden protegidas mediante los recubrimientos mínimos especificados en los planos. </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cruces de barras deberán atarse en forma adecuada con alambre de amarre o accesorios previamente aprobados.</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Previamente el vaciado, el Inspector de proyecto deberá verificar cuidadosamente que la armadura este exento de óxido y de acuerdo a planos constructivos para luego autorizar de manera escrita el vaciado del hormigón.</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Empalmes en las barras</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ejecutarán los empalmes en los sectores donde estén expresamente indicado en planos constructivos o instruido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realizarán empalmes por superposición de acuerdo al siguiente detalle:</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b) En toda la longitud del empalme se colocarán armaduras transversales suplementarias para mejorar las condiciones del empalme, cuando sea necesario.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Mezclado</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deberá ser mezclado mecánicamente dosificando por volumen y deseablemente por peso. Para esta tarea:</w:t>
      </w:r>
    </w:p>
    <w:p w:rsidR="00541B3B" w:rsidRPr="009555F8" w:rsidRDefault="00541B3B" w:rsidP="00541B3B">
      <w:pPr>
        <w:widowControl w:val="0"/>
        <w:numPr>
          <w:ilvl w:val="0"/>
          <w:numId w:val="118"/>
        </w:numPr>
        <w:autoSpaceDE w:val="0"/>
        <w:autoSpaceDN w:val="0"/>
        <w:jc w:val="both"/>
        <w:rPr>
          <w:rFonts w:eastAsia="Arial" w:cstheme="minorHAnsi"/>
          <w:kern w:val="28"/>
          <w:sz w:val="18"/>
          <w:szCs w:val="18"/>
        </w:rPr>
      </w:pPr>
      <w:r w:rsidRPr="009555F8">
        <w:rPr>
          <w:rFonts w:eastAsia="Arial" w:cstheme="minorHAnsi"/>
          <w:kern w:val="28"/>
          <w:sz w:val="18"/>
          <w:szCs w:val="18"/>
        </w:rPr>
        <w:t>Sé utilizarán una o más hormigoneras de capacidad adecuada y se empleará personal especializado para su manejo.</w:t>
      </w:r>
    </w:p>
    <w:p w:rsidR="00541B3B" w:rsidRPr="009555F8" w:rsidRDefault="00541B3B" w:rsidP="00541B3B">
      <w:pPr>
        <w:widowControl w:val="0"/>
        <w:numPr>
          <w:ilvl w:val="0"/>
          <w:numId w:val="118"/>
        </w:numPr>
        <w:autoSpaceDE w:val="0"/>
        <w:autoSpaceDN w:val="0"/>
        <w:jc w:val="both"/>
        <w:rPr>
          <w:rFonts w:eastAsia="Arial" w:cstheme="minorHAnsi"/>
          <w:kern w:val="28"/>
          <w:sz w:val="18"/>
          <w:szCs w:val="18"/>
        </w:rPr>
      </w:pPr>
      <w:r w:rsidRPr="009555F8">
        <w:rPr>
          <w:rFonts w:eastAsia="Arial" w:cstheme="minorHAnsi"/>
          <w:kern w:val="28"/>
          <w:sz w:val="18"/>
          <w:szCs w:val="18"/>
        </w:rPr>
        <w:t>Periódicamente se verificará la uniformidad del mezclado.</w:t>
      </w:r>
    </w:p>
    <w:p w:rsidR="00541B3B" w:rsidRPr="009555F8" w:rsidRDefault="00541B3B" w:rsidP="00541B3B">
      <w:pPr>
        <w:widowControl w:val="0"/>
        <w:numPr>
          <w:ilvl w:val="0"/>
          <w:numId w:val="118"/>
        </w:numPr>
        <w:autoSpaceDE w:val="0"/>
        <w:autoSpaceDN w:val="0"/>
        <w:jc w:val="both"/>
        <w:rPr>
          <w:rFonts w:eastAsia="Arial" w:cstheme="minorHAnsi"/>
          <w:kern w:val="28"/>
          <w:sz w:val="18"/>
          <w:szCs w:val="18"/>
        </w:rPr>
      </w:pPr>
      <w:r w:rsidRPr="009555F8">
        <w:rPr>
          <w:rFonts w:eastAsia="Arial" w:cstheme="minorHAnsi"/>
          <w:kern w:val="28"/>
          <w:sz w:val="18"/>
          <w:szCs w:val="18"/>
        </w:rPr>
        <w:t>Los materiales componentes serán introducidos en el orden siguiente:</w:t>
      </w:r>
    </w:p>
    <w:p w:rsidR="00541B3B" w:rsidRPr="009555F8" w:rsidRDefault="00541B3B" w:rsidP="00541B3B">
      <w:pPr>
        <w:widowControl w:val="0"/>
        <w:numPr>
          <w:ilvl w:val="0"/>
          <w:numId w:val="119"/>
        </w:numPr>
        <w:autoSpaceDE w:val="0"/>
        <w:autoSpaceDN w:val="0"/>
        <w:jc w:val="both"/>
        <w:rPr>
          <w:rFonts w:eastAsia="Arial" w:cstheme="minorHAnsi"/>
          <w:kern w:val="28"/>
          <w:sz w:val="18"/>
          <w:szCs w:val="18"/>
        </w:rPr>
      </w:pPr>
      <w:r w:rsidRPr="009555F8">
        <w:rPr>
          <w:rFonts w:eastAsia="Arial" w:cstheme="minorHAnsi"/>
          <w:kern w:val="28"/>
          <w:sz w:val="18"/>
          <w:szCs w:val="18"/>
        </w:rPr>
        <w:t>Una parte del agua del mezclado (aproximadamente la mitad)</w:t>
      </w:r>
    </w:p>
    <w:p w:rsidR="00541B3B" w:rsidRPr="009555F8" w:rsidRDefault="00541B3B" w:rsidP="00541B3B">
      <w:pPr>
        <w:widowControl w:val="0"/>
        <w:numPr>
          <w:ilvl w:val="0"/>
          <w:numId w:val="119"/>
        </w:numPr>
        <w:autoSpaceDE w:val="0"/>
        <w:autoSpaceDN w:val="0"/>
        <w:jc w:val="both"/>
        <w:rPr>
          <w:rFonts w:eastAsia="Arial" w:cstheme="minorHAnsi"/>
          <w:kern w:val="28"/>
          <w:sz w:val="18"/>
          <w:szCs w:val="18"/>
        </w:rPr>
      </w:pPr>
      <w:r w:rsidRPr="009555F8">
        <w:rPr>
          <w:rFonts w:eastAsia="Arial" w:cstheme="minorHAns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541B3B" w:rsidRPr="009555F8" w:rsidRDefault="00541B3B" w:rsidP="00541B3B">
      <w:pPr>
        <w:widowControl w:val="0"/>
        <w:numPr>
          <w:ilvl w:val="0"/>
          <w:numId w:val="119"/>
        </w:numPr>
        <w:autoSpaceDE w:val="0"/>
        <w:autoSpaceDN w:val="0"/>
        <w:jc w:val="both"/>
        <w:rPr>
          <w:rFonts w:eastAsia="Arial" w:cstheme="minorHAnsi"/>
          <w:kern w:val="28"/>
          <w:sz w:val="18"/>
          <w:szCs w:val="18"/>
        </w:rPr>
      </w:pPr>
      <w:r w:rsidRPr="009555F8">
        <w:rPr>
          <w:rFonts w:eastAsia="Arial" w:cstheme="minorHAnsi"/>
          <w:kern w:val="28"/>
          <w:sz w:val="18"/>
          <w:szCs w:val="18"/>
        </w:rPr>
        <w:t>La grava.</w:t>
      </w:r>
    </w:p>
    <w:p w:rsidR="00541B3B" w:rsidRPr="009555F8" w:rsidRDefault="00541B3B" w:rsidP="00541B3B">
      <w:pPr>
        <w:widowControl w:val="0"/>
        <w:numPr>
          <w:ilvl w:val="0"/>
          <w:numId w:val="119"/>
        </w:numPr>
        <w:autoSpaceDE w:val="0"/>
        <w:autoSpaceDN w:val="0"/>
        <w:jc w:val="both"/>
        <w:rPr>
          <w:rFonts w:eastAsia="Arial" w:cstheme="minorHAnsi"/>
          <w:kern w:val="28"/>
          <w:sz w:val="18"/>
          <w:szCs w:val="18"/>
        </w:rPr>
      </w:pPr>
      <w:r w:rsidRPr="009555F8">
        <w:rPr>
          <w:rFonts w:eastAsia="Arial" w:cstheme="minorHAnsi"/>
          <w:kern w:val="28"/>
          <w:sz w:val="18"/>
          <w:szCs w:val="18"/>
        </w:rPr>
        <w:t>El resto del agua de amasado.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No se permitirá cargar la hormigonera antes de haberse procedido a descargarla totalmente de la batida anterior. </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mezclado manual queda expresamente prohibido.</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Transporte</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casos, se deberá evitar que la mezcla no llegue a fraguar de modo que impida o dificulte su puesta en obra y vibrado En ningún caso se debe añadir agua a la mezcla una vez sacada de la hormigonera.</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los medios corrientes de transporte, el hormigón debe colocarse en su posición definitiva dentro de los encofrados, antes de que transcurran 30 minutos desde su preparación.</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Hormigonado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hormigonado deberá cumplir con las exigencias y requisitos establecidos en la Norma CBH-87 para hormigones.</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No se procederá al vaciado de los elementos estructurales sin antes contar con la autorización del Inspector de proyecto.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vaciado del hormigón se realizará de acuerdo a un plan de trabajo previamente autorizado por el Inspector de Obra.</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siguientes prohibiciones para el hormigonado deben tenerse en cuenta: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numPr>
          <w:ilvl w:val="0"/>
          <w:numId w:val="93"/>
        </w:numPr>
        <w:autoSpaceDE w:val="0"/>
        <w:autoSpaceDN w:val="0"/>
        <w:jc w:val="both"/>
        <w:rPr>
          <w:rFonts w:eastAsia="Arial" w:cstheme="minorHAnsi"/>
          <w:kern w:val="28"/>
          <w:sz w:val="18"/>
          <w:szCs w:val="18"/>
        </w:rPr>
      </w:pPr>
      <w:r w:rsidRPr="009555F8">
        <w:rPr>
          <w:rFonts w:eastAsia="Arial" w:cstheme="minorHAnsi"/>
          <w:kern w:val="28"/>
          <w:sz w:val="18"/>
          <w:szCs w:val="18"/>
        </w:rPr>
        <w:t>La temperatura de vaciado no será menor a 5°C.</w:t>
      </w:r>
    </w:p>
    <w:p w:rsidR="00541B3B" w:rsidRPr="009555F8" w:rsidRDefault="00541B3B" w:rsidP="00541B3B">
      <w:pPr>
        <w:widowControl w:val="0"/>
        <w:numPr>
          <w:ilvl w:val="0"/>
          <w:numId w:val="93"/>
        </w:numPr>
        <w:autoSpaceDE w:val="0"/>
        <w:autoSpaceDN w:val="0"/>
        <w:jc w:val="both"/>
        <w:rPr>
          <w:rFonts w:eastAsia="Arial" w:cstheme="minorHAnsi"/>
          <w:kern w:val="28"/>
          <w:sz w:val="18"/>
          <w:szCs w:val="18"/>
        </w:rPr>
      </w:pPr>
      <w:r w:rsidRPr="009555F8">
        <w:rPr>
          <w:rFonts w:eastAsia="Arial" w:cstheme="minorHAnsi"/>
          <w:kern w:val="28"/>
          <w:sz w:val="18"/>
          <w:szCs w:val="18"/>
        </w:rPr>
        <w:t>No podrá efectuarse el vaciado durante la lluvia.</w:t>
      </w:r>
    </w:p>
    <w:p w:rsidR="00541B3B" w:rsidRPr="009555F8" w:rsidRDefault="00541B3B" w:rsidP="00541B3B">
      <w:pPr>
        <w:widowControl w:val="0"/>
        <w:numPr>
          <w:ilvl w:val="0"/>
          <w:numId w:val="93"/>
        </w:numPr>
        <w:autoSpaceDE w:val="0"/>
        <w:autoSpaceDN w:val="0"/>
        <w:jc w:val="both"/>
        <w:rPr>
          <w:rFonts w:eastAsia="Arial" w:cstheme="minorHAnsi"/>
          <w:kern w:val="28"/>
          <w:sz w:val="18"/>
          <w:szCs w:val="18"/>
        </w:rPr>
      </w:pPr>
      <w:r w:rsidRPr="009555F8">
        <w:rPr>
          <w:rFonts w:eastAsia="Arial" w:cstheme="minorHAnsi"/>
          <w:kern w:val="28"/>
          <w:sz w:val="18"/>
          <w:szCs w:val="18"/>
        </w:rPr>
        <w:t>No será permitido disponer de grandes cantidades de hormigón en un solo lugar para esparcirlo posteriormente.</w:t>
      </w:r>
    </w:p>
    <w:p w:rsidR="00541B3B" w:rsidRPr="009555F8" w:rsidRDefault="00541B3B" w:rsidP="00541B3B">
      <w:pPr>
        <w:widowControl w:val="0"/>
        <w:numPr>
          <w:ilvl w:val="0"/>
          <w:numId w:val="93"/>
        </w:numPr>
        <w:autoSpaceDE w:val="0"/>
        <w:autoSpaceDN w:val="0"/>
        <w:jc w:val="both"/>
        <w:rPr>
          <w:rFonts w:eastAsia="Arial" w:cstheme="minorHAnsi"/>
          <w:kern w:val="28"/>
          <w:sz w:val="18"/>
          <w:szCs w:val="18"/>
        </w:rPr>
      </w:pPr>
      <w:r w:rsidRPr="009555F8">
        <w:rPr>
          <w:rFonts w:eastAsia="Arial" w:cstheme="minorHAnsi"/>
          <w:kern w:val="28"/>
          <w:sz w:val="18"/>
          <w:szCs w:val="18"/>
        </w:rPr>
        <w:t>Por ningún motivo se podrá agregar agua en el momento de hormigonar.</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espesor máximo de la capa de hormigón no deberá exceder a 20 cm. para permitir una compactación eficaz.</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velocidad del vaciado será la suficiente para garantizar que el hormigón se mantenga plástico en todo momento.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No se podrá verter el hormigón en caída libre desde alturas superiores a 1,50 m, debiendo en este caso utilizar canalones, embudos o ductos.</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vaciado en losas deberá efectuarse por franjas de ancho tal que, al vaciar la capa siguiente, en la primera no se haya iniciado el fraguado.</w:t>
      </w: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Compactación</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compactación de los hormigones se realizará mediante vibrado de manera tal que se eliminen los huecos o burbujas de aire en el interior de la masa, evitando la disgregación de los agregados.</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vibrado será realizado mediante vibradoras de inmersión y alta frecuencia que deberán ser manejadas por obreros con experiencia en la actividad.</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De ninguna manera se permitirá el uso de las vibradoras para el transporte de la mezcla o la distribución dentro del encofrado.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ningún caso se iniciará el vaciado si no se cuenta por lo menos con dos vibradoras en perfecto estado y con el diámetro de la aguja adecuado para el elemento.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vibradoras serán introducidas en puntos equidistantes a 45 cm. entre sí y durante 5 a 15 segundos para evitar la disgregación.</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compactado del hormigón se completará con un apisonado manual del hormigón y un golpeteo de los encofrados.</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compactación manual del hormigón mediante varillas de hierro será usado solo bajo autorización de Inspector de proyecto.</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Desencofrado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se retirarán progresivamente y sin golpes, sacudidas ni vibraciones en la estructura, evitando el desprendimiento de partes de hormigón que provoque perdida de recubrimiento o de sección de elemento.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superiores en superficies inclinadas deberán ser removidos tan pronto como el hormigón tenga suficiente resistencia para no escurrir.</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tiempos de desencofrado serán los indicados en el proyecto (planos y/o memoria de cálculo) y lo indicado en la norma CBH-87.</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Protección y Curado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Una vez vaciado el hormigón fresco, deberá protegerse contra la lluvia, el viento, sol y en general contra toda acción que lo perjudique.</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será protegido manteniéndose a una temperatura superior a 5°C por lo menos durante 96 horas.</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Durante la construcción, queda prohibido aplicar cargas, acumular materiales o maquinarias que signifiquen un peligro en la estabilidad de la estructura.</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Control de Calidad</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operaciones de la Obra deberán ser controladas mediante ensayos e inspecciones, no eximiéndose la responsabilidad de la Entidad Ejecutora en caso de encontrarse cualquier defecto en forma posterior.</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ensayos a realizar serán los requeridos por la normativa CBH-87 pudiendo la Entidad Ejecutora realizar ensayos adicionales los cuales deberán ser indicados en su propuesta.</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todos los casos, el nivel de control será el indicado en los planos constructivos o memoria de cálculo o, en ausencia de dicha indicación, se asumirá un nivel de control normal.</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numPr>
          <w:ilvl w:val="0"/>
          <w:numId w:val="112"/>
        </w:numPr>
        <w:autoSpaceDE w:val="0"/>
        <w:autoSpaceDN w:val="0"/>
        <w:jc w:val="both"/>
        <w:rPr>
          <w:rFonts w:eastAsia="Arial" w:cstheme="minorHAnsi"/>
          <w:b/>
          <w:kern w:val="28"/>
          <w:sz w:val="18"/>
          <w:szCs w:val="18"/>
        </w:rPr>
      </w:pPr>
      <w:r w:rsidRPr="009555F8">
        <w:rPr>
          <w:rFonts w:eastAsia="Arial" w:cstheme="minorHAnsi"/>
          <w:b/>
          <w:kern w:val="28"/>
          <w:sz w:val="18"/>
          <w:szCs w:val="18"/>
        </w:rPr>
        <w:t>Ensayos a Realizar</w:t>
      </w:r>
    </w:p>
    <w:p w:rsidR="00541B3B" w:rsidRPr="009555F8" w:rsidRDefault="00541B3B" w:rsidP="00541B3B">
      <w:pPr>
        <w:widowControl w:val="0"/>
        <w:autoSpaceDE w:val="0"/>
        <w:autoSpaceDN w:val="0"/>
        <w:ind w:left="72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del presente ítem mínimamente se realizarán los siguientes ensayos de calidad:</w:t>
      </w:r>
    </w:p>
    <w:p w:rsidR="00541B3B" w:rsidRPr="009555F8" w:rsidRDefault="00541B3B" w:rsidP="00541B3B">
      <w:pPr>
        <w:widowControl w:val="0"/>
        <w:numPr>
          <w:ilvl w:val="0"/>
          <w:numId w:val="91"/>
        </w:numPr>
        <w:autoSpaceDE w:val="0"/>
        <w:autoSpaceDN w:val="0"/>
        <w:jc w:val="both"/>
        <w:rPr>
          <w:rFonts w:eastAsia="Arial" w:cstheme="minorHAnsi"/>
          <w:kern w:val="28"/>
          <w:sz w:val="18"/>
          <w:szCs w:val="18"/>
        </w:rPr>
      </w:pPr>
      <w:r w:rsidRPr="009555F8">
        <w:rPr>
          <w:rFonts w:eastAsia="Arial" w:cstheme="minorHAnsi"/>
          <w:kern w:val="28"/>
          <w:sz w:val="18"/>
          <w:szCs w:val="18"/>
        </w:rPr>
        <w:t>Granulometría de los Áridos.</w:t>
      </w:r>
    </w:p>
    <w:p w:rsidR="00541B3B" w:rsidRPr="009555F8" w:rsidRDefault="00541B3B" w:rsidP="00541B3B">
      <w:pPr>
        <w:widowControl w:val="0"/>
        <w:numPr>
          <w:ilvl w:val="0"/>
          <w:numId w:val="91"/>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Resistencia del Hormigón – Probetas Cilíndricas.</w:t>
      </w:r>
    </w:p>
    <w:p w:rsidR="00541B3B" w:rsidRPr="009555F8" w:rsidRDefault="00541B3B" w:rsidP="00541B3B">
      <w:pPr>
        <w:widowControl w:val="0"/>
        <w:numPr>
          <w:ilvl w:val="0"/>
          <w:numId w:val="91"/>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Consistencia del Hormigón - Cono de Abraham.</w:t>
      </w:r>
    </w:p>
    <w:p w:rsidR="00541B3B" w:rsidRPr="009555F8" w:rsidRDefault="00541B3B" w:rsidP="00541B3B">
      <w:pPr>
        <w:widowControl w:val="0"/>
        <w:numPr>
          <w:ilvl w:val="0"/>
          <w:numId w:val="91"/>
        </w:numPr>
        <w:autoSpaceDE w:val="0"/>
        <w:autoSpaceDN w:val="0"/>
        <w:jc w:val="both"/>
        <w:rPr>
          <w:rFonts w:eastAsia="Arial" w:cstheme="minorHAnsi"/>
          <w:kern w:val="28"/>
          <w:sz w:val="18"/>
          <w:szCs w:val="18"/>
        </w:rPr>
      </w:pPr>
      <w:r w:rsidRPr="009555F8">
        <w:rPr>
          <w:rFonts w:eastAsia="Arial" w:cstheme="minorHAnsi"/>
          <w:kern w:val="28"/>
          <w:sz w:val="18"/>
          <w:szCs w:val="18"/>
        </w:rPr>
        <w:t>Ensayo de la Máquina de los Ángeles.</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Adicionalmente, el Inspector de proyecto indicará la realización de los siguientes ensayos de calidad cuando las condiciones de la obra así lo requieran:</w:t>
      </w:r>
    </w:p>
    <w:p w:rsidR="00541B3B" w:rsidRPr="009555F8" w:rsidRDefault="00541B3B" w:rsidP="00541B3B">
      <w:pPr>
        <w:widowControl w:val="0"/>
        <w:numPr>
          <w:ilvl w:val="0"/>
          <w:numId w:val="92"/>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sobre el cemento.</w:t>
      </w:r>
    </w:p>
    <w:p w:rsidR="00541B3B" w:rsidRPr="009555F8" w:rsidRDefault="00541B3B" w:rsidP="00541B3B">
      <w:pPr>
        <w:widowControl w:val="0"/>
        <w:numPr>
          <w:ilvl w:val="0"/>
          <w:numId w:val="92"/>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de los aceros de refuerzo.</w:t>
      </w:r>
    </w:p>
    <w:p w:rsidR="00541B3B" w:rsidRPr="009555F8" w:rsidRDefault="00541B3B" w:rsidP="00541B3B">
      <w:pPr>
        <w:widowControl w:val="0"/>
        <w:numPr>
          <w:ilvl w:val="0"/>
          <w:numId w:val="92"/>
        </w:numPr>
        <w:autoSpaceDE w:val="0"/>
        <w:autoSpaceDN w:val="0"/>
        <w:jc w:val="both"/>
        <w:rPr>
          <w:rFonts w:eastAsia="Arial" w:cstheme="minorHAnsi"/>
          <w:kern w:val="28"/>
          <w:sz w:val="18"/>
          <w:szCs w:val="18"/>
        </w:rPr>
      </w:pPr>
      <w:r w:rsidRPr="009555F8">
        <w:rPr>
          <w:rFonts w:eastAsia="Arial" w:cstheme="minorHAnsi"/>
          <w:kern w:val="28"/>
          <w:sz w:val="18"/>
          <w:szCs w:val="18"/>
        </w:rPr>
        <w:t>Ensayo de la Máquina de los Ángeles.</w:t>
      </w:r>
    </w:p>
    <w:p w:rsidR="00541B3B" w:rsidRPr="009555F8" w:rsidRDefault="00541B3B" w:rsidP="00541B3B">
      <w:pPr>
        <w:widowControl w:val="0"/>
        <w:numPr>
          <w:ilvl w:val="0"/>
          <w:numId w:val="92"/>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Otros que el proponente oferte en su propuesta. </w:t>
      </w:r>
    </w:p>
    <w:p w:rsidR="00541B3B" w:rsidRPr="009555F8" w:rsidRDefault="00541B3B" w:rsidP="00541B3B">
      <w:pPr>
        <w:widowControl w:val="0"/>
        <w:autoSpaceDE w:val="0"/>
        <w:autoSpaceDN w:val="0"/>
        <w:ind w:left="720"/>
        <w:jc w:val="both"/>
        <w:rPr>
          <w:rFonts w:eastAsia="Arial" w:cstheme="minorHAnsi"/>
          <w:kern w:val="28"/>
          <w:sz w:val="18"/>
          <w:szCs w:val="18"/>
        </w:rPr>
      </w:pPr>
    </w:p>
    <w:p w:rsidR="00541B3B" w:rsidRPr="009555F8" w:rsidRDefault="00541B3B" w:rsidP="00541B3B">
      <w:pPr>
        <w:widowControl w:val="0"/>
        <w:numPr>
          <w:ilvl w:val="0"/>
          <w:numId w:val="112"/>
        </w:numPr>
        <w:autoSpaceDE w:val="0"/>
        <w:autoSpaceDN w:val="0"/>
        <w:jc w:val="both"/>
        <w:rPr>
          <w:rFonts w:eastAsia="Arial" w:cstheme="minorHAnsi"/>
          <w:b/>
          <w:kern w:val="28"/>
          <w:sz w:val="18"/>
          <w:szCs w:val="18"/>
        </w:rPr>
      </w:pPr>
      <w:r w:rsidRPr="009555F8">
        <w:rPr>
          <w:rFonts w:eastAsia="Arial" w:cstheme="minorHAnsi"/>
          <w:b/>
          <w:kern w:val="28"/>
          <w:sz w:val="18"/>
          <w:szCs w:val="18"/>
        </w:rPr>
        <w:t>Laboratorio</w:t>
      </w:r>
    </w:p>
    <w:p w:rsidR="00541B3B" w:rsidRPr="009555F8" w:rsidRDefault="00541B3B" w:rsidP="00541B3B">
      <w:pPr>
        <w:widowControl w:val="0"/>
        <w:autoSpaceDE w:val="0"/>
        <w:autoSpaceDN w:val="0"/>
        <w:ind w:left="72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numPr>
          <w:ilvl w:val="0"/>
          <w:numId w:val="117"/>
        </w:numPr>
        <w:autoSpaceDE w:val="0"/>
        <w:autoSpaceDN w:val="0"/>
        <w:jc w:val="both"/>
        <w:rPr>
          <w:rFonts w:eastAsia="Arial" w:cstheme="minorHAnsi"/>
          <w:b/>
          <w:kern w:val="28"/>
          <w:sz w:val="18"/>
          <w:szCs w:val="18"/>
        </w:rPr>
      </w:pPr>
      <w:r w:rsidRPr="009555F8">
        <w:rPr>
          <w:rFonts w:eastAsia="Arial" w:cstheme="minorHAnsi"/>
          <w:b/>
          <w:kern w:val="28"/>
          <w:sz w:val="18"/>
          <w:szCs w:val="18"/>
        </w:rPr>
        <w:t>Frecuencia de los Ensayos</w:t>
      </w:r>
    </w:p>
    <w:p w:rsidR="00541B3B" w:rsidRPr="009555F8" w:rsidRDefault="00541B3B" w:rsidP="00541B3B">
      <w:pPr>
        <w:widowControl w:val="0"/>
        <w:autoSpaceDE w:val="0"/>
        <w:autoSpaceDN w:val="0"/>
        <w:ind w:left="360"/>
        <w:jc w:val="both"/>
        <w:rPr>
          <w:rFonts w:eastAsia="Arial" w:cstheme="minorHAnsi"/>
          <w:b/>
          <w:kern w:val="28"/>
          <w:sz w:val="18"/>
          <w:szCs w:val="18"/>
        </w:rPr>
      </w:pPr>
    </w:p>
    <w:p w:rsidR="00541B3B" w:rsidRPr="009555F8" w:rsidRDefault="00541B3B" w:rsidP="00541B3B">
      <w:pPr>
        <w:widowControl w:val="0"/>
        <w:autoSpaceDE w:val="0"/>
        <w:autoSpaceDN w:val="0"/>
        <w:ind w:left="72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frecuencia de los ensayos tanto de los materiales como del propio hormigón y mortero se tomará de acuerdo a lo indicado en la normativa CBH-87 en conformidad con el nivel de control del proyecto.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cualquier caso, las cantidades mínimas de cemento/m3 de hormigón deberán respetar lo indicado en el proyecto (memoria de cálculo o planos constructivos) o las indicadas en el cuadro siguiente.</w:t>
      </w:r>
    </w:p>
    <w:p w:rsidR="00541B3B" w:rsidRPr="009555F8" w:rsidRDefault="00541B3B" w:rsidP="00541B3B">
      <w:pPr>
        <w:widowControl w:val="0"/>
        <w:autoSpaceDE w:val="0"/>
        <w:autoSpaceDN w:val="0"/>
        <w:jc w:val="both"/>
        <w:rPr>
          <w:rFonts w:eastAsia="Arial" w:cstheme="minorHAnsi"/>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41B3B" w:rsidRPr="009555F8" w:rsidTr="00541B3B">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RES. Kg./cm2</w:t>
            </w: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541B3B" w:rsidRPr="009555F8" w:rsidRDefault="00541B3B" w:rsidP="00541B3B">
            <w:pPr>
              <w:widowControl w:val="0"/>
              <w:autoSpaceDE w:val="0"/>
              <w:autoSpaceDN w:val="0"/>
              <w:jc w:val="both"/>
              <w:rPr>
                <w:rFonts w:eastAsia="Arial" w:cstheme="minorHAnsi"/>
                <w:b/>
                <w:kern w:val="28"/>
                <w:sz w:val="18"/>
                <w:szCs w:val="18"/>
                <w:lang w:val="pt-BR"/>
              </w:rPr>
            </w:pPr>
            <w:r w:rsidRPr="009555F8">
              <w:rPr>
                <w:rFonts w:eastAsia="Arial" w:cstheme="minorHAnsi"/>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Rev. (Pulg.)</w:t>
            </w:r>
          </w:p>
        </w:tc>
      </w:tr>
      <w:tr w:rsidR="00541B3B" w:rsidRPr="009555F8" w:rsidTr="00541B3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H “</w:t>
            </w:r>
            <w:smartTag w:uri="urn:schemas-microsoft-com:office:smarttags" w:element="metricconverter">
              <w:smartTagPr>
                <w:attr w:name="ProductID" w:val="400”"/>
              </w:smartTagPr>
              <w:r w:rsidRPr="009555F8">
                <w:rPr>
                  <w:rFonts w:eastAsia="Arial" w:cstheme="minorHAnsi"/>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 – 3</w:t>
            </w:r>
          </w:p>
        </w:tc>
      </w:tr>
      <w:tr w:rsidR="00541B3B" w:rsidRPr="009555F8" w:rsidTr="00541B3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H “</w:t>
            </w:r>
            <w:smartTag w:uri="urn:schemas-microsoft-com:office:smarttags" w:element="metricconverter">
              <w:smartTagPr>
                <w:attr w:name="ProductID" w:val="350”"/>
              </w:smartTagPr>
              <w:r w:rsidRPr="009555F8">
                <w:rPr>
                  <w:rFonts w:eastAsia="Arial" w:cstheme="minorHAnsi"/>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 – 3</w:t>
            </w:r>
          </w:p>
        </w:tc>
      </w:tr>
      <w:tr w:rsidR="00541B3B" w:rsidRPr="009555F8" w:rsidTr="00541B3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b/>
                <w:kern w:val="28"/>
                <w:sz w:val="18"/>
                <w:szCs w:val="18"/>
              </w:rPr>
            </w:pPr>
            <w:smartTag w:uri="urn:schemas-microsoft-com:office:smarttags" w:element="metricconverter">
              <w:smartTagPr>
                <w:attr w:name="ProductID" w:val="1”"/>
              </w:smartTagPr>
              <w:r w:rsidRPr="009555F8">
                <w:rPr>
                  <w:rFonts w:eastAsia="Arial" w:cstheme="minorHAnsi"/>
                  <w:b/>
                  <w:kern w:val="28"/>
                  <w:sz w:val="18"/>
                  <w:szCs w:val="18"/>
                </w:rPr>
                <w:t>1”</w:t>
              </w:r>
            </w:smartTag>
            <w:r w:rsidRPr="009555F8">
              <w:rPr>
                <w:rFonts w:eastAsia="Arial" w:cstheme="minorHAnsi"/>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2 – 4</w:t>
            </w:r>
          </w:p>
        </w:tc>
      </w:tr>
      <w:tr w:rsidR="00541B3B" w:rsidRPr="009555F8" w:rsidTr="00541B3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r w:rsidRPr="009555F8">
              <w:rPr>
                <w:rFonts w:eastAsia="Arial" w:cstheme="minorHAnsi"/>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4</w:t>
            </w:r>
          </w:p>
        </w:tc>
      </w:tr>
      <w:tr w:rsidR="00541B3B" w:rsidRPr="009555F8" w:rsidTr="00541B3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r w:rsidRPr="009555F8">
              <w:rPr>
                <w:rFonts w:eastAsia="Arial" w:cstheme="minorHAnsi"/>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3</w:t>
            </w:r>
          </w:p>
        </w:tc>
      </w:tr>
      <w:tr w:rsidR="00541B3B" w:rsidRPr="009555F8" w:rsidTr="00541B3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2”"/>
              </w:smartTagPr>
              <w:r w:rsidRPr="009555F8">
                <w:rPr>
                  <w:rFonts w:eastAsia="Arial" w:cstheme="minorHAnsi"/>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3</w:t>
            </w:r>
          </w:p>
        </w:tc>
      </w:tr>
      <w:tr w:rsidR="00541B3B" w:rsidRPr="009555F8" w:rsidTr="00541B3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2”"/>
              </w:smartTagPr>
              <w:r w:rsidRPr="009555F8">
                <w:rPr>
                  <w:rFonts w:eastAsia="Arial" w:cstheme="minorHAnsi"/>
                  <w:kern w:val="28"/>
                  <w:sz w:val="18"/>
                  <w:szCs w:val="18"/>
                </w:rPr>
                <w:t>2”</w:t>
              </w:r>
            </w:smartTag>
            <w:r w:rsidRPr="009555F8">
              <w:rPr>
                <w:rFonts w:eastAsia="Arial" w:cstheme="minorHAnsi"/>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3</w:t>
            </w:r>
          </w:p>
        </w:tc>
      </w:tr>
    </w:tbl>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Criterios de Aceptación y Rechazo</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pruebas, demoliciones, curados y reemplazos necesarios serán cancelados por la Entidad Ejecutora.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La Viga Cadena de Hormigón Armado, será medida en </w:t>
      </w:r>
      <w:r w:rsidRPr="009555F8">
        <w:rPr>
          <w:rFonts w:eastAsia="Arial" w:cstheme="minorHAnsi"/>
          <w:b/>
          <w:kern w:val="28"/>
          <w:sz w:val="18"/>
          <w:szCs w:val="18"/>
        </w:rPr>
        <w:t>metros cúbicos.</w:t>
      </w:r>
      <w:r w:rsidRPr="009555F8">
        <w:rPr>
          <w:rFonts w:eastAsia="Arial" w:cstheme="minorHAnsi"/>
          <w:kern w:val="28"/>
          <w:sz w:val="18"/>
          <w:szCs w:val="18"/>
        </w:rPr>
        <w:t xml:space="preserve"> Tomando en cuenta únicamente el volumen neto del trabajo ejecutado indicado en los planos y/o instrucciones escritas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541B3B" w:rsidRPr="009555F8" w:rsidRDefault="00541B3B" w:rsidP="00541B3B">
      <w:pPr>
        <w:widowControl w:val="0"/>
        <w:tabs>
          <w:tab w:val="left" w:pos="2025"/>
        </w:tabs>
        <w:autoSpaceDE w:val="0"/>
        <w:autoSpaceDN w:val="0"/>
        <w:jc w:val="both"/>
        <w:rPr>
          <w:rFonts w:eastAsia="Arial" w:cstheme="minorHAnsi"/>
          <w:b/>
          <w:sz w:val="18"/>
          <w:szCs w:val="18"/>
        </w:rPr>
      </w:pPr>
    </w:p>
    <w:p w:rsidR="00541B3B" w:rsidRPr="009555F8" w:rsidRDefault="00541B3B" w:rsidP="00541B3B">
      <w:pPr>
        <w:rPr>
          <w:rFonts w:cstheme="minorHAnsi"/>
          <w:sz w:val="18"/>
          <w:szCs w:val="18"/>
        </w:rPr>
      </w:pPr>
      <w:r w:rsidRPr="009555F8">
        <w:rPr>
          <w:rFonts w:eastAsia="Arial" w:cstheme="minorHAnsi"/>
          <w:sz w:val="18"/>
          <w:szCs w:val="18"/>
        </w:rPr>
        <w:t xml:space="preserve">El aporte propio se encuentra especificado en el análisis de precios unitarios, mismos que no serán tomados en cuenta en la cantidad monetaria del ítem. </w:t>
      </w:r>
      <w:r w:rsidRPr="009555F8">
        <w:rPr>
          <w:rFonts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9555F8">
        <w:rPr>
          <w:rFonts w:cstheme="minorHAnsi"/>
          <w:sz w:val="18"/>
          <w:szCs w:val="18"/>
        </w:rPr>
        <w:t>.</w:t>
      </w:r>
      <w:r w:rsidRPr="009555F8">
        <w:rPr>
          <w:rFonts w:eastAsia="Arial" w:cstheme="minorHAnsi"/>
          <w:color w:val="000000"/>
          <w:sz w:val="18"/>
          <w:szCs w:val="18"/>
        </w:rPr>
        <w:t>. En caso de material de aporte propio, este será aprobado por el Inspector de proyecto,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DETALLE CONSTRUCTIVO.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noProof/>
          <w:sz w:val="18"/>
          <w:szCs w:val="18"/>
          <w:lang w:eastAsia="es-ES"/>
        </w:rPr>
        <w:drawing>
          <wp:inline distT="0" distB="0" distL="0" distR="0" wp14:anchorId="56B30510" wp14:editId="2CD621F6">
            <wp:extent cx="2112614" cy="3272096"/>
            <wp:effectExtent l="0" t="8255"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6">
                      <a:extLst>
                        <a:ext uri="{28A0092B-C50C-407E-A947-70E740481C1C}">
                          <a14:useLocalDpi xmlns:a14="http://schemas.microsoft.com/office/drawing/2010/main" val="0"/>
                        </a:ext>
                      </a:extLst>
                    </a:blip>
                    <a:srcRect l="21677" r="26720"/>
                    <a:stretch>
                      <a:fillRect/>
                    </a:stretch>
                  </pic:blipFill>
                  <pic:spPr bwMode="auto">
                    <a:xfrm rot="-5400000">
                      <a:off x="0" y="0"/>
                      <a:ext cx="2130723" cy="3300144"/>
                    </a:xfrm>
                    <a:prstGeom prst="rect">
                      <a:avLst/>
                    </a:prstGeom>
                    <a:noFill/>
                    <a:ln>
                      <a:noFill/>
                    </a:ln>
                  </pic:spPr>
                </pic:pic>
              </a:graphicData>
            </a:graphic>
          </wp:inline>
        </w:drawing>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p>
    <w:tbl>
      <w:tblPr>
        <w:tblStyle w:val="Tablaconcuadrcula4"/>
        <w:tblW w:w="9634" w:type="dxa"/>
        <w:tblLook w:val="04A0" w:firstRow="1" w:lastRow="0" w:firstColumn="1" w:lastColumn="0" w:noHBand="0" w:noVBand="1"/>
      </w:tblPr>
      <w:tblGrid>
        <w:gridCol w:w="584"/>
        <w:gridCol w:w="2385"/>
        <w:gridCol w:w="1145"/>
        <w:gridCol w:w="5520"/>
      </w:tblGrid>
      <w:tr w:rsidR="00541B3B" w:rsidRPr="009555F8" w:rsidTr="00541B3B">
        <w:tc>
          <w:tcPr>
            <w:tcW w:w="584" w:type="dxa"/>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2385" w:type="dxa"/>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1145" w:type="dxa"/>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5520" w:type="dxa"/>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584" w:type="dxa"/>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13</w:t>
            </w:r>
          </w:p>
        </w:tc>
        <w:tc>
          <w:tcPr>
            <w:tcW w:w="2385" w:type="dxa"/>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VAC-OG-LOS-1</w:t>
            </w:r>
          </w:p>
        </w:tc>
        <w:tc>
          <w:tcPr>
            <w:tcW w:w="1145" w:type="dxa"/>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5520" w:type="dxa"/>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LOSA ALIVIANADA CON VIGUETA PRETENSADA E=15 CM</w:t>
            </w:r>
          </w:p>
        </w:tc>
      </w:tr>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Este ítem se refiere a la construcción de losas alivianadas o aligeradas de 15 cm de espesor con viguetas pretensadas prefabricadas, de acuerdo a los planos constructivos, e instrucciones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bookmarkStart w:id="178" w:name="_Hlk94287046"/>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autoSpaceDE w:val="0"/>
        <w:autoSpaceDN w:val="0"/>
        <w:adjustRightInd w:val="0"/>
        <w:jc w:val="both"/>
        <w:rPr>
          <w:rFonts w:cstheme="minorHAnsi"/>
          <w:color w:val="000000"/>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178"/>
    <w:p w:rsidR="00541B3B" w:rsidRPr="009555F8" w:rsidRDefault="00541B3B" w:rsidP="00541B3B">
      <w:pPr>
        <w:widowControl w:val="0"/>
        <w:autoSpaceDE w:val="0"/>
        <w:autoSpaceDN w:val="0"/>
        <w:jc w:val="both"/>
        <w:rPr>
          <w:rFonts w:eastAsia="Arial" w:cstheme="minorHAnsi"/>
          <w:color w:val="000000" w:themeColor="text1"/>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general, se deberán cumplir con las siguientes directrices referidas a la ejecución.</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Encofrados</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podrán ser de madera, metálicos u otro material lo suficientemente rígido, estanco y estable.</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Serán armados o ensamblados de tal forma que permitan garantizar que la construcción de los elementos de hormigón armado tenga las dimensiones y secciones conforme a planos constructivos.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Su arreglo y escuadrías usadas serán los necesarios para resistir el peso del hormigón fresco, equipo de construcción y los obreros durante la operación del vaciado.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deberán ser estancos a fin de evitar el empobrecimiento del hormigón por escurrimiento del agua.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todos los elementos se procederá como medida previa a la colocación del hormigón se procederá a la limpieza y humedecimiento de los encofrados, no debiendo sin embargo quedar películas de agua sobre la superficie.</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casos que el Inspector de proyecto vea conveniente, solicitara al Entidad Ejecutora las respectivas verificaciones estructurales del encofrado de manera previa.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Cuando el Inspector de proyecto compruebe que los encofrados presentan defectos, postergará el día del vaciado o interrumpirá las operaciones de vaciado hasta que las deficiencias sean corregidas.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Si se prevén varios usos de los encofrados, estos deberán limpiarse y repararse perfectamente antes de su nuevo uso. El número máximo de usos será el indicado en el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Apuntalamiento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el caso de elementos elevados, se colocarán puntales y listones máximos cada 1,50m o según lo indicado en los planos constructivos y/o memoria de cálculo.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Debajo de los puntales, en la base, se colocarán cuñas de madera para una mejor distribución de cargas, evitar el hundimiento en el piso y facilitar los trabajos de des-apuntalamiento.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des-apuntalamiento se efectuará según lo indicado en los planos constructivos y/o memoria de cálculo, pero en ningún caso será antes de los 14 días.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desapuntalado se realizará previa autorización escrita del Inspector de proyecto, asimismo, en los casos que el Inspector de proyecto vea necesario, solicitará al Entidad Ejecutora de manera previa la secuencia.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spacing w:after="120"/>
        <w:jc w:val="both"/>
        <w:rPr>
          <w:rFonts w:eastAsia="Arial" w:cstheme="minorHAnsi"/>
          <w:b/>
          <w:sz w:val="18"/>
          <w:szCs w:val="18"/>
        </w:rPr>
      </w:pPr>
      <w:r w:rsidRPr="009555F8">
        <w:rPr>
          <w:rFonts w:eastAsia="Arial" w:cstheme="minorHAnsi"/>
          <w:b/>
          <w:sz w:val="18"/>
          <w:szCs w:val="18"/>
        </w:rPr>
        <w:t>Colocación de viguetas y bloques</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Todo el manipuleo e instalación de las viguetas será conforme las indicaciones del fabricante evitando el daño de las piezas.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Las viguetas deberán apoyar sobre muros de mampostería o vigas concretadas en una longitud no menor a 10 cm y sobre encofrados a vaciar.</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distancia entre viguetas se determinará automáticamente colocando los bloques como elemento distanciador (polietileno).</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560"/>
        </w:tabs>
        <w:autoSpaceDE w:val="0"/>
        <w:autoSpaceDN w:val="0"/>
        <w:spacing w:after="120"/>
        <w:jc w:val="both"/>
        <w:rPr>
          <w:rFonts w:eastAsia="Arial" w:cstheme="minorHAnsi"/>
          <w:b/>
          <w:sz w:val="18"/>
          <w:szCs w:val="18"/>
        </w:rPr>
      </w:pPr>
      <w:r w:rsidRPr="009555F8">
        <w:rPr>
          <w:rFonts w:eastAsia="Arial" w:cstheme="minorHAnsi"/>
          <w:b/>
          <w:sz w:val="18"/>
          <w:szCs w:val="18"/>
        </w:rPr>
        <w:t xml:space="preserve">Limpieza y colocación </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Antes de introducir las armaduras en los encofrados, se limpiarán adecuadamente con cepillos de acero, librándolas de óxido, polvo, barro grasas, pinturas y todo aquello que disminuya la adherencia.</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Si a momento de colocar el hormigón existieran barras con mortero u hormigón endurecido, éstos se deberán eliminar completamente.</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Todas las armaduras se colocarán en las posiciones indicadas en los planos, cualquier modificación en obra debido a razones constructivas, deberá ser autorizada por el Inspector de proyecto.</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En caso de no especificarse los recubrimientos en los planos, se aplicarán los siguientes:</w:t>
      </w:r>
    </w:p>
    <w:p w:rsidR="00541B3B" w:rsidRPr="009555F8" w:rsidRDefault="00541B3B" w:rsidP="00541B3B">
      <w:pPr>
        <w:widowControl w:val="0"/>
        <w:numPr>
          <w:ilvl w:val="0"/>
          <w:numId w:val="81"/>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Ambientes interiores protegidos:                            </w:t>
      </w:r>
      <w:r w:rsidRPr="009555F8">
        <w:rPr>
          <w:rFonts w:eastAsia="Arial" w:cstheme="minorHAnsi"/>
          <w:sz w:val="18"/>
          <w:szCs w:val="18"/>
        </w:rPr>
        <w:tab/>
      </w:r>
      <w:r w:rsidRPr="009555F8">
        <w:rPr>
          <w:rFonts w:eastAsia="Arial" w:cstheme="minorHAnsi"/>
          <w:sz w:val="18"/>
          <w:szCs w:val="18"/>
        </w:rPr>
        <w:tab/>
        <w:t>1,0 a 1,5   cm</w:t>
      </w:r>
    </w:p>
    <w:p w:rsidR="00541B3B" w:rsidRPr="009555F8" w:rsidRDefault="00541B3B" w:rsidP="00541B3B">
      <w:pPr>
        <w:widowControl w:val="0"/>
        <w:numPr>
          <w:ilvl w:val="0"/>
          <w:numId w:val="81"/>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normal:        </w:t>
      </w:r>
      <w:r w:rsidRPr="009555F8">
        <w:rPr>
          <w:rFonts w:eastAsia="Arial" w:cstheme="minorHAnsi"/>
          <w:sz w:val="18"/>
          <w:szCs w:val="18"/>
        </w:rPr>
        <w:tab/>
      </w:r>
      <w:r w:rsidRPr="009555F8">
        <w:rPr>
          <w:rFonts w:eastAsia="Arial" w:cstheme="minorHAnsi"/>
          <w:sz w:val="18"/>
          <w:szCs w:val="18"/>
        </w:rPr>
        <w:tab/>
        <w:t xml:space="preserve">          1,5 a 2,0   cm</w:t>
      </w:r>
    </w:p>
    <w:p w:rsidR="00541B3B" w:rsidRPr="009555F8" w:rsidRDefault="00541B3B" w:rsidP="00541B3B">
      <w:pPr>
        <w:widowControl w:val="0"/>
        <w:numPr>
          <w:ilvl w:val="0"/>
          <w:numId w:val="81"/>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húmeda:       </w:t>
      </w:r>
      <w:r w:rsidRPr="009555F8">
        <w:rPr>
          <w:rFonts w:eastAsia="Arial" w:cstheme="minorHAnsi"/>
          <w:sz w:val="18"/>
          <w:szCs w:val="18"/>
        </w:rPr>
        <w:tab/>
      </w:r>
      <w:r w:rsidRPr="009555F8">
        <w:rPr>
          <w:rFonts w:eastAsia="Arial" w:cstheme="minorHAnsi"/>
          <w:sz w:val="18"/>
          <w:szCs w:val="18"/>
        </w:rPr>
        <w:tab/>
        <w:t>2,0 a 2,5   cm</w:t>
      </w:r>
    </w:p>
    <w:p w:rsidR="00541B3B" w:rsidRPr="009555F8" w:rsidRDefault="00541B3B" w:rsidP="00541B3B">
      <w:pPr>
        <w:widowControl w:val="0"/>
        <w:numPr>
          <w:ilvl w:val="0"/>
          <w:numId w:val="81"/>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corrosiva:      </w:t>
      </w:r>
      <w:r w:rsidRPr="009555F8">
        <w:rPr>
          <w:rFonts w:eastAsia="Arial" w:cstheme="minorHAnsi"/>
          <w:sz w:val="18"/>
          <w:szCs w:val="18"/>
        </w:rPr>
        <w:tab/>
      </w:r>
      <w:r w:rsidRPr="009555F8">
        <w:rPr>
          <w:rFonts w:eastAsia="Arial" w:cstheme="minorHAnsi"/>
          <w:sz w:val="18"/>
          <w:szCs w:val="18"/>
        </w:rPr>
        <w:tab/>
        <w:t>3,0 a 3,5   cm</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Se cuidará especialmente que todas las armaduras queden protegidas mediante los recubrimientos mínimos especificados en los planos. </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Todos los cruces de barras deberán atarse en forma adecuada con alambre de amarre o accesorios previamente aprobados.</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Previamente el vaciado, el Inspector de proyecto deberá verificar cuidadosamente la armadura este exento de óxido y de acuerdo a planos constructivos para luego autorizar de manera escrita el vaciado del hormigón.</w:t>
      </w:r>
    </w:p>
    <w:p w:rsidR="00541B3B" w:rsidRPr="009555F8" w:rsidRDefault="00541B3B" w:rsidP="00541B3B">
      <w:pPr>
        <w:widowControl w:val="0"/>
        <w:tabs>
          <w:tab w:val="left" w:pos="560"/>
        </w:tabs>
        <w:autoSpaceDE w:val="0"/>
        <w:autoSpaceDN w:val="0"/>
        <w:jc w:val="both"/>
        <w:rPr>
          <w:rFonts w:eastAsia="Arial" w:cstheme="minorHAnsi"/>
          <w:b/>
          <w:sz w:val="18"/>
          <w:szCs w:val="18"/>
        </w:rPr>
      </w:pPr>
    </w:p>
    <w:p w:rsidR="00541B3B" w:rsidRPr="009555F8" w:rsidRDefault="00541B3B" w:rsidP="00541B3B">
      <w:pPr>
        <w:widowControl w:val="0"/>
        <w:tabs>
          <w:tab w:val="left" w:pos="560"/>
        </w:tabs>
        <w:autoSpaceDE w:val="0"/>
        <w:autoSpaceDN w:val="0"/>
        <w:spacing w:after="120"/>
        <w:jc w:val="both"/>
        <w:rPr>
          <w:rFonts w:eastAsia="Arial" w:cstheme="minorHAnsi"/>
          <w:sz w:val="18"/>
          <w:szCs w:val="18"/>
        </w:rPr>
      </w:pPr>
      <w:r w:rsidRPr="009555F8">
        <w:rPr>
          <w:rFonts w:eastAsia="Arial" w:cstheme="minorHAnsi"/>
          <w:b/>
          <w:sz w:val="18"/>
          <w:szCs w:val="18"/>
        </w:rPr>
        <w:t>Armado de Fierros</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armado de las barras de acero corrugado a usarse en el presente ítem deberá cumplir con la norma CBH-87 complementadas las normas IBNORCA en cuanto a control de calidad de la ejecución.</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dispondrá un sitio específico en la obra para el doblado y preparación de armaduras con las herramientas adecuadas.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doblado de las barras se realizará en frío, mediante el equipo adecuado y velocidad limitada, sin golpes ni choques. Queda terminantemente prohibido el cortado y el doblado en caliente.</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Las barras de fierro que fueron dobladas no podrán ser enderezadas, ni podrán ser utilizadas nuevamente sin antes eliminar la zona doblada.</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radio mínimo de doblado, así como las longitudes de patillas y ganchos, deberá respetar lo indicado en planos constructivos y la normativa CBH-87.</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sz w:val="18"/>
          <w:szCs w:val="18"/>
        </w:rPr>
        <w:t>Queda terminantemente prohibido el empleo de aceros de diferentes tipos en una misma</w:t>
      </w:r>
      <w:r w:rsidRPr="009555F8">
        <w:rPr>
          <w:rFonts w:eastAsia="Arial" w:cstheme="minorHAnsi"/>
          <w:color w:val="000000"/>
          <w:sz w:val="18"/>
          <w:szCs w:val="18"/>
        </w:rPr>
        <w:t xml:space="preserve"> sección, salvo ello sea debidamente justificado por la Entidad Ejecutora y aprobado por el </w:t>
      </w:r>
      <w:r w:rsidRPr="009555F8">
        <w:rPr>
          <w:rFonts w:eastAsia="Arial" w:cstheme="minorHAnsi"/>
          <w:sz w:val="18"/>
          <w:szCs w:val="18"/>
        </w:rPr>
        <w:t>Inspector de proyecto</w:t>
      </w:r>
      <w:r w:rsidRPr="009555F8">
        <w:rPr>
          <w:rFonts w:eastAsia="Arial" w:cstheme="minorHAnsi"/>
          <w:color w:val="000000"/>
          <w:sz w:val="18"/>
          <w:szCs w:val="18"/>
        </w:rPr>
        <w:t>.</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Todas las herramientas a emplearse para el cortado, amarre y doblado de fierro, serán proporcionados por la Entidad Ejecutora en condiciones adecuadas y de manera oportuna.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spacing w:after="120"/>
        <w:jc w:val="both"/>
        <w:rPr>
          <w:rFonts w:eastAsia="Arial" w:cstheme="minorHAnsi"/>
          <w:b/>
          <w:sz w:val="18"/>
          <w:szCs w:val="18"/>
        </w:rPr>
      </w:pPr>
      <w:r w:rsidRPr="009555F8">
        <w:rPr>
          <w:rFonts w:eastAsia="Arial" w:cstheme="minorHAnsi"/>
          <w:b/>
          <w:sz w:val="18"/>
          <w:szCs w:val="18"/>
        </w:rPr>
        <w:t>Empalmes en las barras</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ejecutarán los empalmes en los sectores donde estén expresamente indicado en planos constructivos o instruido por el Inspector de proyecto.</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realizarán empalmes por superposición de acuerdo al siguiente detalle:</w:t>
      </w:r>
    </w:p>
    <w:p w:rsidR="00541B3B" w:rsidRPr="009555F8" w:rsidRDefault="00541B3B" w:rsidP="00541B3B">
      <w:pPr>
        <w:widowControl w:val="0"/>
        <w:numPr>
          <w:ilvl w:val="0"/>
          <w:numId w:val="114"/>
        </w:numPr>
        <w:tabs>
          <w:tab w:val="left" w:pos="560"/>
        </w:tabs>
        <w:autoSpaceDE w:val="0"/>
        <w:autoSpaceDN w:val="0"/>
        <w:spacing w:after="120"/>
        <w:jc w:val="both"/>
        <w:rPr>
          <w:rFonts w:eastAsia="Arial" w:cstheme="minorHAnsi"/>
          <w:sz w:val="18"/>
          <w:szCs w:val="18"/>
        </w:rPr>
      </w:pPr>
      <w:r w:rsidRPr="009555F8">
        <w:rPr>
          <w:rFonts w:eastAsia="Arial" w:cstheme="minorHAnsi"/>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541B3B" w:rsidRPr="009555F8" w:rsidRDefault="00541B3B" w:rsidP="00541B3B">
      <w:pPr>
        <w:widowControl w:val="0"/>
        <w:numPr>
          <w:ilvl w:val="0"/>
          <w:numId w:val="114"/>
        </w:numPr>
        <w:tabs>
          <w:tab w:val="left" w:pos="560"/>
        </w:tabs>
        <w:autoSpaceDE w:val="0"/>
        <w:autoSpaceDN w:val="0"/>
        <w:spacing w:after="120"/>
        <w:jc w:val="both"/>
        <w:rPr>
          <w:rFonts w:eastAsia="Arial" w:cstheme="minorHAnsi"/>
          <w:sz w:val="18"/>
          <w:szCs w:val="18"/>
        </w:rPr>
      </w:pPr>
      <w:r w:rsidRPr="009555F8">
        <w:rPr>
          <w:rFonts w:eastAsia="Arial" w:cstheme="minorHAnsi"/>
          <w:sz w:val="18"/>
          <w:szCs w:val="18"/>
        </w:rPr>
        <w:t>En toda la longitud del empalme se colocarán armaduras transversales suplementarias para mejorar las condiciones del empalme, cuando sea necesario.</w:t>
      </w:r>
    </w:p>
    <w:p w:rsidR="00541B3B" w:rsidRPr="009555F8" w:rsidRDefault="00541B3B" w:rsidP="00541B3B">
      <w:pPr>
        <w:widowControl w:val="0"/>
        <w:numPr>
          <w:ilvl w:val="0"/>
          <w:numId w:val="114"/>
        </w:numPr>
        <w:tabs>
          <w:tab w:val="left" w:pos="560"/>
        </w:tabs>
        <w:autoSpaceDE w:val="0"/>
        <w:autoSpaceDN w:val="0"/>
        <w:jc w:val="both"/>
        <w:rPr>
          <w:rFonts w:eastAsia="Arial" w:cstheme="minorHAnsi"/>
          <w:sz w:val="18"/>
          <w:szCs w:val="18"/>
        </w:rPr>
      </w:pPr>
      <w:r w:rsidRPr="009555F8">
        <w:rPr>
          <w:rFonts w:eastAsia="Arial" w:cstheme="minorHAnsi"/>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Mezclado</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hormigón deberá ser mezclado mecánicamente dosificando por volumen y deseablemente por peso. Para esta tarea:</w:t>
      </w:r>
    </w:p>
    <w:p w:rsidR="00541B3B" w:rsidRPr="009555F8" w:rsidRDefault="00541B3B" w:rsidP="00541B3B">
      <w:pPr>
        <w:widowControl w:val="0"/>
        <w:numPr>
          <w:ilvl w:val="0"/>
          <w:numId w:val="82"/>
        </w:numPr>
        <w:tabs>
          <w:tab w:val="left" w:pos="560"/>
        </w:tabs>
        <w:autoSpaceDE w:val="0"/>
        <w:autoSpaceDN w:val="0"/>
        <w:spacing w:before="120"/>
        <w:ind w:left="567" w:hanging="357"/>
        <w:jc w:val="both"/>
        <w:rPr>
          <w:rFonts w:eastAsia="Arial" w:cstheme="minorHAnsi"/>
          <w:sz w:val="18"/>
          <w:szCs w:val="18"/>
        </w:rPr>
      </w:pPr>
      <w:r w:rsidRPr="009555F8">
        <w:rPr>
          <w:rFonts w:eastAsia="Arial" w:cstheme="minorHAnsi"/>
          <w:sz w:val="18"/>
          <w:szCs w:val="18"/>
        </w:rPr>
        <w:t>Se utilizarán una o más hormigoneras de capacidad adecuada y se empleará personal especializado para su manejo.</w:t>
      </w:r>
    </w:p>
    <w:p w:rsidR="00541B3B" w:rsidRPr="009555F8" w:rsidRDefault="00541B3B" w:rsidP="00541B3B">
      <w:pPr>
        <w:widowControl w:val="0"/>
        <w:numPr>
          <w:ilvl w:val="0"/>
          <w:numId w:val="82"/>
        </w:numPr>
        <w:tabs>
          <w:tab w:val="left" w:pos="560"/>
        </w:tabs>
        <w:autoSpaceDE w:val="0"/>
        <w:autoSpaceDN w:val="0"/>
        <w:spacing w:before="120"/>
        <w:ind w:hanging="357"/>
        <w:jc w:val="both"/>
        <w:rPr>
          <w:rFonts w:eastAsia="Arial" w:cstheme="minorHAnsi"/>
          <w:sz w:val="18"/>
          <w:szCs w:val="18"/>
        </w:rPr>
      </w:pPr>
      <w:r w:rsidRPr="009555F8">
        <w:rPr>
          <w:rFonts w:eastAsia="Arial" w:cstheme="minorHAnsi"/>
          <w:sz w:val="18"/>
          <w:szCs w:val="18"/>
        </w:rPr>
        <w:t>Periódicamente se verificará la uniformidad del mezclado.</w:t>
      </w:r>
    </w:p>
    <w:p w:rsidR="00541B3B" w:rsidRPr="009555F8" w:rsidRDefault="00541B3B" w:rsidP="00541B3B">
      <w:pPr>
        <w:widowControl w:val="0"/>
        <w:numPr>
          <w:ilvl w:val="0"/>
          <w:numId w:val="82"/>
        </w:numPr>
        <w:tabs>
          <w:tab w:val="left" w:pos="560"/>
        </w:tabs>
        <w:autoSpaceDE w:val="0"/>
        <w:autoSpaceDN w:val="0"/>
        <w:spacing w:before="120"/>
        <w:ind w:hanging="357"/>
        <w:jc w:val="both"/>
        <w:rPr>
          <w:rFonts w:eastAsia="Arial" w:cstheme="minorHAnsi"/>
          <w:sz w:val="18"/>
          <w:szCs w:val="18"/>
        </w:rPr>
      </w:pPr>
      <w:r w:rsidRPr="009555F8">
        <w:rPr>
          <w:rFonts w:eastAsia="Arial" w:cstheme="minorHAnsi"/>
          <w:sz w:val="18"/>
          <w:szCs w:val="18"/>
        </w:rPr>
        <w:t>Los materiales componentes serán introducidos en el orden siguiente:</w:t>
      </w:r>
    </w:p>
    <w:p w:rsidR="00541B3B" w:rsidRPr="009555F8" w:rsidRDefault="00541B3B" w:rsidP="00541B3B">
      <w:pPr>
        <w:widowControl w:val="0"/>
        <w:numPr>
          <w:ilvl w:val="0"/>
          <w:numId w:val="115"/>
        </w:numPr>
        <w:tabs>
          <w:tab w:val="left" w:pos="560"/>
        </w:tabs>
        <w:autoSpaceDE w:val="0"/>
        <w:autoSpaceDN w:val="0"/>
        <w:jc w:val="both"/>
        <w:rPr>
          <w:rFonts w:eastAsia="Arial" w:cstheme="minorHAnsi"/>
          <w:sz w:val="18"/>
          <w:szCs w:val="18"/>
        </w:rPr>
      </w:pPr>
      <w:r w:rsidRPr="009555F8">
        <w:rPr>
          <w:rFonts w:eastAsia="Arial" w:cstheme="minorHAnsi"/>
          <w:sz w:val="18"/>
          <w:szCs w:val="18"/>
        </w:rPr>
        <w:t>Una parte del agua del mezclado (aproximadamente la mitad)</w:t>
      </w:r>
    </w:p>
    <w:p w:rsidR="00541B3B" w:rsidRPr="009555F8" w:rsidRDefault="00541B3B" w:rsidP="00541B3B">
      <w:pPr>
        <w:widowControl w:val="0"/>
        <w:numPr>
          <w:ilvl w:val="0"/>
          <w:numId w:val="115"/>
        </w:numPr>
        <w:tabs>
          <w:tab w:val="left" w:pos="560"/>
        </w:tabs>
        <w:autoSpaceDE w:val="0"/>
        <w:autoSpaceDN w:val="0"/>
        <w:jc w:val="both"/>
        <w:rPr>
          <w:rFonts w:eastAsia="Arial" w:cstheme="minorHAnsi"/>
          <w:sz w:val="18"/>
          <w:szCs w:val="18"/>
        </w:rPr>
      </w:pPr>
      <w:r w:rsidRPr="009555F8">
        <w:rPr>
          <w:rFonts w:eastAsia="Arial" w:cstheme="minorHAnsi"/>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541B3B" w:rsidRPr="009555F8" w:rsidRDefault="00541B3B" w:rsidP="00541B3B">
      <w:pPr>
        <w:widowControl w:val="0"/>
        <w:numPr>
          <w:ilvl w:val="0"/>
          <w:numId w:val="115"/>
        </w:numPr>
        <w:tabs>
          <w:tab w:val="left" w:pos="560"/>
        </w:tabs>
        <w:autoSpaceDE w:val="0"/>
        <w:autoSpaceDN w:val="0"/>
        <w:jc w:val="both"/>
        <w:rPr>
          <w:rFonts w:eastAsia="Arial" w:cstheme="minorHAnsi"/>
          <w:sz w:val="18"/>
          <w:szCs w:val="18"/>
        </w:rPr>
      </w:pPr>
      <w:r w:rsidRPr="009555F8">
        <w:rPr>
          <w:rFonts w:eastAsia="Arial" w:cstheme="minorHAnsi"/>
          <w:sz w:val="18"/>
          <w:szCs w:val="18"/>
        </w:rPr>
        <w:t>La grava</w:t>
      </w:r>
    </w:p>
    <w:p w:rsidR="00541B3B" w:rsidRPr="009555F8" w:rsidRDefault="00541B3B" w:rsidP="00541B3B">
      <w:pPr>
        <w:widowControl w:val="0"/>
        <w:numPr>
          <w:ilvl w:val="0"/>
          <w:numId w:val="115"/>
        </w:numPr>
        <w:tabs>
          <w:tab w:val="left" w:pos="560"/>
        </w:tabs>
        <w:autoSpaceDE w:val="0"/>
        <w:autoSpaceDN w:val="0"/>
        <w:jc w:val="both"/>
        <w:rPr>
          <w:rFonts w:eastAsia="Arial" w:cstheme="minorHAnsi"/>
          <w:sz w:val="18"/>
          <w:szCs w:val="18"/>
        </w:rPr>
      </w:pPr>
      <w:r w:rsidRPr="009555F8">
        <w:rPr>
          <w:rFonts w:eastAsia="Arial" w:cstheme="minorHAnsi"/>
          <w:sz w:val="18"/>
          <w:szCs w:val="18"/>
        </w:rPr>
        <w:t>El resto del agua de amasado</w:t>
      </w:r>
    </w:p>
    <w:p w:rsidR="00541B3B" w:rsidRPr="009555F8" w:rsidRDefault="00541B3B" w:rsidP="00541B3B">
      <w:pPr>
        <w:widowControl w:val="0"/>
        <w:tabs>
          <w:tab w:val="left" w:pos="560"/>
        </w:tabs>
        <w:autoSpaceDE w:val="0"/>
        <w:autoSpaceDN w:val="0"/>
        <w:ind w:left="426"/>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No se permitirá cargar la hormigonera antes de haberse procedido a descargarla totalmente de la batida anterior. </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mezclado manual queda expresamente prohibido.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Transporte</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todos los casos, se deberá evitar que la mezcla no llegue a fraguar de modo que impida o dificulte su puesta en obra y vibrado En ningún caso se debe añadir agua a la mezcla una vez sacada de la hormigonera.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Para los medios corrientes de transporte, el hormigón debe colocarse en su posición definitiva dentro de los encofrados, antes de que transcurran 30 minutos desde su preparación.</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spacing w:after="120"/>
        <w:jc w:val="both"/>
        <w:rPr>
          <w:rFonts w:eastAsia="Arial" w:cstheme="minorHAnsi"/>
          <w:b/>
          <w:sz w:val="18"/>
          <w:szCs w:val="18"/>
        </w:rPr>
      </w:pPr>
      <w:r w:rsidRPr="009555F8">
        <w:rPr>
          <w:rFonts w:eastAsia="Arial" w:cstheme="minorHAnsi"/>
          <w:b/>
          <w:sz w:val="18"/>
          <w:szCs w:val="18"/>
        </w:rPr>
        <w:t>Instalaciones de Servicios</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Todos los pases de las instalaciones de agua potable y alcantarillado sanitario deberán estar adecuadamente instalados según los planos constructivos y respetando las recomendaciones del proveedor del sistema de viguetas.</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  </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Con respecto a las instalaciones eléctricas, estos deberán ser colocados de acuerdo a los puntos de Luz que se tiene en el proyecto, y además comprenderá de todos los accesorios necesarios en el entubado de la losa, etc., se deberá limpiar todo residuo de tierra, yeso, cal y otras impurezas que eviten la adherencia entre viguetas, los bloques y el vaciado de la losa de compresión.</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Hormigonado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hormigonado deberá cumplir con las exigencias y requisitos establecidos en la Norma CBH-87 para hormigones.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No se procederá al vaciado de los elementos estructurales sin antes contar con la autorización del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vaciado del hormigón se realizará de acuerdo a un plan de trabajo previamente autorizado por 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no se indiquen las juntas constructivas en el proyecto, el Inspector de proyecto indicará donde pueden hacerse las juntas constructivas.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Las siguientes prohibiciones para el hormigonado deben tenerse en cuenta:</w:t>
      </w:r>
    </w:p>
    <w:p w:rsidR="00541B3B" w:rsidRPr="009555F8" w:rsidRDefault="00541B3B" w:rsidP="00541B3B">
      <w:pPr>
        <w:widowControl w:val="0"/>
        <w:numPr>
          <w:ilvl w:val="0"/>
          <w:numId w:val="93"/>
        </w:numPr>
        <w:tabs>
          <w:tab w:val="left" w:pos="8711"/>
        </w:tabs>
        <w:autoSpaceDE w:val="0"/>
        <w:autoSpaceDN w:val="0"/>
        <w:jc w:val="both"/>
        <w:rPr>
          <w:rFonts w:eastAsia="Arial" w:cstheme="minorHAnsi"/>
          <w:sz w:val="18"/>
          <w:szCs w:val="18"/>
        </w:rPr>
      </w:pPr>
      <w:r w:rsidRPr="009555F8">
        <w:rPr>
          <w:rFonts w:eastAsia="Arial" w:cstheme="minorHAnsi"/>
          <w:sz w:val="18"/>
          <w:szCs w:val="18"/>
        </w:rPr>
        <w:t>La temperatura de vaciado no será menor a 5°C.</w:t>
      </w:r>
    </w:p>
    <w:p w:rsidR="00541B3B" w:rsidRPr="009555F8" w:rsidRDefault="00541B3B" w:rsidP="00541B3B">
      <w:pPr>
        <w:widowControl w:val="0"/>
        <w:numPr>
          <w:ilvl w:val="0"/>
          <w:numId w:val="93"/>
        </w:numPr>
        <w:tabs>
          <w:tab w:val="left" w:pos="8711"/>
        </w:tabs>
        <w:autoSpaceDE w:val="0"/>
        <w:autoSpaceDN w:val="0"/>
        <w:jc w:val="both"/>
        <w:rPr>
          <w:rFonts w:eastAsia="Arial" w:cstheme="minorHAnsi"/>
          <w:sz w:val="18"/>
          <w:szCs w:val="18"/>
        </w:rPr>
      </w:pPr>
      <w:r w:rsidRPr="009555F8">
        <w:rPr>
          <w:rFonts w:eastAsia="Arial" w:cstheme="minorHAnsi"/>
          <w:sz w:val="18"/>
          <w:szCs w:val="18"/>
        </w:rPr>
        <w:t>No podrá efectuarse el vaciado durante la lluvia.</w:t>
      </w:r>
    </w:p>
    <w:p w:rsidR="00541B3B" w:rsidRPr="009555F8" w:rsidRDefault="00541B3B" w:rsidP="00541B3B">
      <w:pPr>
        <w:widowControl w:val="0"/>
        <w:numPr>
          <w:ilvl w:val="0"/>
          <w:numId w:val="93"/>
        </w:numPr>
        <w:tabs>
          <w:tab w:val="left" w:pos="8711"/>
        </w:tabs>
        <w:autoSpaceDE w:val="0"/>
        <w:autoSpaceDN w:val="0"/>
        <w:jc w:val="both"/>
        <w:rPr>
          <w:rFonts w:eastAsia="Arial" w:cstheme="minorHAnsi"/>
          <w:sz w:val="18"/>
          <w:szCs w:val="18"/>
        </w:rPr>
      </w:pPr>
      <w:r w:rsidRPr="009555F8">
        <w:rPr>
          <w:rFonts w:eastAsia="Arial" w:cstheme="minorHAnsi"/>
          <w:sz w:val="18"/>
          <w:szCs w:val="18"/>
        </w:rPr>
        <w:t>No será permitido disponer de grandes cantidades de hormigón en un solo lugar para esparcirlo posteriormente.</w:t>
      </w:r>
    </w:p>
    <w:p w:rsidR="00541B3B" w:rsidRPr="009555F8" w:rsidRDefault="00541B3B" w:rsidP="00541B3B">
      <w:pPr>
        <w:widowControl w:val="0"/>
        <w:numPr>
          <w:ilvl w:val="0"/>
          <w:numId w:val="93"/>
        </w:numPr>
        <w:tabs>
          <w:tab w:val="left" w:pos="8711"/>
        </w:tabs>
        <w:autoSpaceDE w:val="0"/>
        <w:autoSpaceDN w:val="0"/>
        <w:jc w:val="both"/>
        <w:rPr>
          <w:rFonts w:eastAsia="Arial" w:cstheme="minorHAnsi"/>
          <w:sz w:val="18"/>
          <w:szCs w:val="18"/>
        </w:rPr>
      </w:pPr>
      <w:r w:rsidRPr="009555F8">
        <w:rPr>
          <w:rFonts w:eastAsia="Arial" w:cstheme="minorHAnsi"/>
          <w:sz w:val="18"/>
          <w:szCs w:val="18"/>
        </w:rPr>
        <w:t>Por ningún motivo se podrá agregar agua en el momento de hormigonar.</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espesor máximo de la capa de hormigón no deberá exceder a 20 cm para permitir una compactación eficaz.</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velocidad del vaciado será la suficiente para garantizar que el hormigón se mantenga plástico en todo momento.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No se podrá verter el hormigón en caída libre desde alturas superiores a 1,50 m, debiendo en este caso utilizar canalones, embudos o ductos.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vaciado en losas deberá efectuarse por franjas de ancho tal que, al vaciar la capa siguiente, en la primera no se haya iniciado el fraguado.</w:t>
      </w:r>
    </w:p>
    <w:p w:rsidR="00541B3B" w:rsidRPr="009555F8" w:rsidRDefault="00541B3B" w:rsidP="00541B3B">
      <w:pPr>
        <w:widowControl w:val="0"/>
        <w:suppressAutoHyphens/>
        <w:autoSpaceDE w:val="0"/>
        <w:autoSpaceDN w:val="0"/>
        <w:spacing w:after="120"/>
        <w:contextualSpacing/>
        <w:jc w:val="both"/>
        <w:rPr>
          <w:rFonts w:eastAsia="Arial" w:cstheme="minorHAnsi"/>
          <w:sz w:val="18"/>
          <w:szCs w:val="18"/>
        </w:rPr>
      </w:pPr>
    </w:p>
    <w:p w:rsidR="00541B3B" w:rsidRPr="009555F8" w:rsidRDefault="00541B3B" w:rsidP="00541B3B">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Compactación</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compactación de los hormigones se realizará mediante vibrado de manera tal que se eliminen los huecos o burbujas de aire en el interior de la masa, evitando la disgregación de los agregados.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vibrado será realizado mediante vibradoras de inmersión y alta frecuencia que deberán ser manejadas por obreros con experiencia en la actividad.</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De ninguna manera se permitirá el uso de las vibradoras para el transporte de la mezcla o la distribución dentro del encofrado.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ningún caso se iniciará el vaciado si no se cuenta por lo menos con dos vibradoras en perfecto estado y con el diámetro de la aguja adecuado para el elemento.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Las vibradoras serán introducidas en puntos equidistantes a 45 cm. entre sí y durante 5 a 15 segundos para evitar la disgregación.</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Las vibradoras se introducirán y retirarán lentamente y en posición vertical o ligeramente inclinadas tal que se eliminen los huecos o burbujas de aire en el interior de la masa, evitando la disgregación de los agregados.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compactado del hormigón se completará con un apisonado manual del hormigón y un golpeteo de los encofrados.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compactación manual del hormigón mediante varillas de hierro será usada solo bajo autorización de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Desencofrado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se retirarán progresivamente y sin golpes, sacudidas ni vibraciones en la estructura, evitando el desprendimiento de partes de hormigón que provoque pérdida de recubrimiento o de sección de elemento.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superiores en superficies inclinadas deberán ser removidos tan pronto como el hormigón tenga suficiente resistencia para no escurrir.</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o maquinarias que signifiquen un peligro en la estabilidad de la estructura.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tiempos de desencofrado serán los indicados en el proyecto (planos y/o memoria de cálculo) y lo indicado en la norma CBH-87.</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desencofrado requerirá la autorización del Inspector de proyecto.</w:t>
      </w:r>
    </w:p>
    <w:p w:rsidR="00541B3B" w:rsidRPr="009555F8" w:rsidRDefault="00541B3B" w:rsidP="00541B3B">
      <w:pPr>
        <w:widowControl w:val="0"/>
        <w:suppressAutoHyphens/>
        <w:autoSpaceDE w:val="0"/>
        <w:autoSpaceDN w:val="0"/>
        <w:spacing w:after="120"/>
        <w:contextualSpacing/>
        <w:jc w:val="both"/>
        <w:rPr>
          <w:rFonts w:eastAsia="Arial" w:cstheme="minorHAnsi"/>
          <w:sz w:val="18"/>
          <w:szCs w:val="18"/>
        </w:rPr>
      </w:pPr>
    </w:p>
    <w:p w:rsidR="00541B3B" w:rsidRPr="009555F8" w:rsidRDefault="00541B3B" w:rsidP="00541B3B">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Protección y Curado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Una vez vaciado el hormigón fresco, deberá protegerse contra la lluvia, el viento, sol y en general contra toda acción que lo perjudique.</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hormigón será protegido manteniéndose a una temperatura superior a 5°C por lo menos durante 96 horas.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o maquinarias que signifiquen un peligro en la estabilidad de la estructura.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Control de Calidad</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Todas las operaciones de la Obra deberán ser controladas mediante ensayos e inspecciones, no eximiéndose la responsabilidad de la Entidad Ejecutora en caso de encontrarse cualquier defecto en forma posterior.</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ensayos a realizar serán los requeridos por la normativa CBH-87 pudiendo la Entidad Ejecutora realizar ensayos adicionales los cuales deberán ser indicados en su propuesta.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Para todos los casos, el nivel de control será el indicado en los planos constructivos o memoria de cálculo o, en ausencia de dicha indicación, se asumirá un nivel de control normal.</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numPr>
          <w:ilvl w:val="0"/>
          <w:numId w:val="112"/>
        </w:numPr>
        <w:tabs>
          <w:tab w:val="left" w:pos="8711"/>
        </w:tabs>
        <w:autoSpaceDE w:val="0"/>
        <w:autoSpaceDN w:val="0"/>
        <w:jc w:val="both"/>
        <w:rPr>
          <w:rFonts w:eastAsia="Arial" w:cstheme="minorHAnsi"/>
          <w:b/>
          <w:sz w:val="18"/>
          <w:szCs w:val="18"/>
        </w:rPr>
      </w:pPr>
      <w:r w:rsidRPr="009555F8">
        <w:rPr>
          <w:rFonts w:eastAsia="Arial" w:cstheme="minorHAnsi"/>
          <w:b/>
          <w:sz w:val="18"/>
          <w:szCs w:val="18"/>
        </w:rPr>
        <w:t>Ensayos a Realizar</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el caso del presente ítem mínimamente se realizarán los siguientes ensayos de calidad:</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numPr>
          <w:ilvl w:val="0"/>
          <w:numId w:val="91"/>
        </w:numPr>
        <w:tabs>
          <w:tab w:val="left" w:pos="8711"/>
        </w:tabs>
        <w:autoSpaceDE w:val="0"/>
        <w:autoSpaceDN w:val="0"/>
        <w:jc w:val="both"/>
        <w:rPr>
          <w:rFonts w:eastAsia="Arial" w:cstheme="minorHAnsi"/>
          <w:sz w:val="18"/>
          <w:szCs w:val="18"/>
        </w:rPr>
      </w:pPr>
      <w:r w:rsidRPr="009555F8">
        <w:rPr>
          <w:rFonts w:eastAsia="Arial" w:cstheme="minorHAnsi"/>
          <w:sz w:val="18"/>
          <w:szCs w:val="18"/>
        </w:rPr>
        <w:t>Granulometría de los Áridos.</w:t>
      </w:r>
    </w:p>
    <w:p w:rsidR="00541B3B" w:rsidRPr="009555F8" w:rsidRDefault="00541B3B" w:rsidP="00541B3B">
      <w:pPr>
        <w:widowControl w:val="0"/>
        <w:numPr>
          <w:ilvl w:val="0"/>
          <w:numId w:val="91"/>
        </w:numPr>
        <w:tabs>
          <w:tab w:val="left" w:pos="8711"/>
        </w:tabs>
        <w:autoSpaceDE w:val="0"/>
        <w:autoSpaceDN w:val="0"/>
        <w:jc w:val="both"/>
        <w:rPr>
          <w:rFonts w:eastAsia="Arial" w:cstheme="minorHAnsi"/>
          <w:sz w:val="18"/>
          <w:szCs w:val="18"/>
        </w:rPr>
      </w:pPr>
      <w:r w:rsidRPr="009555F8">
        <w:rPr>
          <w:rFonts w:eastAsia="Arial" w:cstheme="minorHAnsi"/>
          <w:sz w:val="18"/>
          <w:szCs w:val="18"/>
        </w:rPr>
        <w:t>Ensayos de Control de la Resistencia del Hormigón – Probetas Cilíndricas.</w:t>
      </w:r>
    </w:p>
    <w:p w:rsidR="00541B3B" w:rsidRPr="009555F8" w:rsidRDefault="00541B3B" w:rsidP="00541B3B">
      <w:pPr>
        <w:widowControl w:val="0"/>
        <w:numPr>
          <w:ilvl w:val="0"/>
          <w:numId w:val="91"/>
        </w:numPr>
        <w:tabs>
          <w:tab w:val="left" w:pos="8711"/>
        </w:tabs>
        <w:autoSpaceDE w:val="0"/>
        <w:autoSpaceDN w:val="0"/>
        <w:jc w:val="both"/>
        <w:rPr>
          <w:rFonts w:eastAsia="Arial" w:cstheme="minorHAnsi"/>
          <w:sz w:val="18"/>
          <w:szCs w:val="18"/>
        </w:rPr>
      </w:pPr>
      <w:r w:rsidRPr="009555F8">
        <w:rPr>
          <w:rFonts w:eastAsia="Arial" w:cstheme="minorHAnsi"/>
          <w:sz w:val="18"/>
          <w:szCs w:val="18"/>
        </w:rPr>
        <w:t>Ensayos de Control de la Consistencia del Hormigón - Cono de Abraham.</w:t>
      </w:r>
    </w:p>
    <w:p w:rsidR="00541B3B" w:rsidRPr="009555F8" w:rsidRDefault="00541B3B" w:rsidP="00541B3B">
      <w:pPr>
        <w:widowControl w:val="0"/>
        <w:numPr>
          <w:ilvl w:val="0"/>
          <w:numId w:val="91"/>
        </w:numPr>
        <w:tabs>
          <w:tab w:val="left" w:pos="8711"/>
        </w:tabs>
        <w:autoSpaceDE w:val="0"/>
        <w:autoSpaceDN w:val="0"/>
        <w:jc w:val="both"/>
        <w:rPr>
          <w:rFonts w:eastAsia="Arial" w:cstheme="minorHAnsi"/>
          <w:sz w:val="18"/>
          <w:szCs w:val="18"/>
        </w:rPr>
      </w:pPr>
      <w:r w:rsidRPr="009555F8">
        <w:rPr>
          <w:rFonts w:eastAsia="Arial" w:cstheme="minorHAnsi"/>
          <w:sz w:val="18"/>
          <w:szCs w:val="18"/>
        </w:rPr>
        <w:t>Ensayo de la Máquina de los Ángeles.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Adicionalmente, el Inspector de proyecto indicará la realización de los siguientes ensayos de calidad cuando las condiciones de la obra así lo requieran:</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numPr>
          <w:ilvl w:val="0"/>
          <w:numId w:val="92"/>
        </w:numPr>
        <w:tabs>
          <w:tab w:val="left" w:pos="8711"/>
        </w:tabs>
        <w:autoSpaceDE w:val="0"/>
        <w:autoSpaceDN w:val="0"/>
        <w:jc w:val="both"/>
        <w:rPr>
          <w:rFonts w:eastAsia="Arial" w:cstheme="minorHAnsi"/>
          <w:sz w:val="18"/>
          <w:szCs w:val="18"/>
        </w:rPr>
      </w:pPr>
      <w:r w:rsidRPr="009555F8">
        <w:rPr>
          <w:rFonts w:eastAsia="Arial" w:cstheme="minorHAnsi"/>
          <w:sz w:val="18"/>
          <w:szCs w:val="18"/>
        </w:rPr>
        <w:t>Ensayos de calidad sobre el cemento.</w:t>
      </w:r>
    </w:p>
    <w:p w:rsidR="00541B3B" w:rsidRPr="009555F8" w:rsidRDefault="00541B3B" w:rsidP="00541B3B">
      <w:pPr>
        <w:widowControl w:val="0"/>
        <w:numPr>
          <w:ilvl w:val="0"/>
          <w:numId w:val="92"/>
        </w:numPr>
        <w:tabs>
          <w:tab w:val="left" w:pos="8711"/>
        </w:tabs>
        <w:autoSpaceDE w:val="0"/>
        <w:autoSpaceDN w:val="0"/>
        <w:jc w:val="both"/>
        <w:rPr>
          <w:rFonts w:eastAsia="Arial" w:cstheme="minorHAnsi"/>
          <w:sz w:val="18"/>
          <w:szCs w:val="18"/>
        </w:rPr>
      </w:pPr>
      <w:r w:rsidRPr="009555F8">
        <w:rPr>
          <w:rFonts w:eastAsia="Arial" w:cstheme="minorHAnsi"/>
          <w:sz w:val="18"/>
          <w:szCs w:val="18"/>
        </w:rPr>
        <w:t>Ensayos de calidad de los aceros de refuerzo.</w:t>
      </w:r>
    </w:p>
    <w:p w:rsidR="00541B3B" w:rsidRPr="009555F8" w:rsidRDefault="00541B3B" w:rsidP="00541B3B">
      <w:pPr>
        <w:widowControl w:val="0"/>
        <w:numPr>
          <w:ilvl w:val="0"/>
          <w:numId w:val="92"/>
        </w:numPr>
        <w:tabs>
          <w:tab w:val="left" w:pos="8711"/>
        </w:tabs>
        <w:autoSpaceDE w:val="0"/>
        <w:autoSpaceDN w:val="0"/>
        <w:jc w:val="both"/>
        <w:rPr>
          <w:rFonts w:eastAsia="Arial" w:cstheme="minorHAnsi"/>
          <w:sz w:val="18"/>
          <w:szCs w:val="18"/>
        </w:rPr>
      </w:pPr>
      <w:r w:rsidRPr="009555F8">
        <w:rPr>
          <w:rFonts w:eastAsia="Arial" w:cstheme="minorHAnsi"/>
          <w:sz w:val="18"/>
          <w:szCs w:val="18"/>
        </w:rPr>
        <w:t>Ensayo de la Máquina de los Ángeles.</w:t>
      </w:r>
    </w:p>
    <w:p w:rsidR="00541B3B" w:rsidRPr="009555F8" w:rsidRDefault="00541B3B" w:rsidP="00541B3B">
      <w:pPr>
        <w:widowControl w:val="0"/>
        <w:numPr>
          <w:ilvl w:val="0"/>
          <w:numId w:val="92"/>
        </w:numPr>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Otros que el proponente oferte en su propuesta. </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numPr>
          <w:ilvl w:val="0"/>
          <w:numId w:val="112"/>
        </w:numPr>
        <w:tabs>
          <w:tab w:val="left" w:pos="8711"/>
        </w:tabs>
        <w:autoSpaceDE w:val="0"/>
        <w:autoSpaceDN w:val="0"/>
        <w:jc w:val="both"/>
        <w:rPr>
          <w:rFonts w:eastAsia="Arial" w:cstheme="minorHAnsi"/>
          <w:b/>
          <w:sz w:val="18"/>
          <w:szCs w:val="18"/>
        </w:rPr>
      </w:pPr>
      <w:r w:rsidRPr="009555F8">
        <w:rPr>
          <w:rFonts w:eastAsia="Arial" w:cstheme="minorHAnsi"/>
          <w:b/>
          <w:sz w:val="18"/>
          <w:szCs w:val="18"/>
        </w:rPr>
        <w:t>Laboratorio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numPr>
          <w:ilvl w:val="0"/>
          <w:numId w:val="113"/>
        </w:numPr>
        <w:tabs>
          <w:tab w:val="left" w:pos="8711"/>
        </w:tabs>
        <w:autoSpaceDE w:val="0"/>
        <w:autoSpaceDN w:val="0"/>
        <w:jc w:val="both"/>
        <w:rPr>
          <w:rFonts w:eastAsia="Arial" w:cstheme="minorHAnsi"/>
          <w:b/>
          <w:sz w:val="18"/>
          <w:szCs w:val="18"/>
        </w:rPr>
      </w:pPr>
      <w:r w:rsidRPr="009555F8">
        <w:rPr>
          <w:rFonts w:eastAsia="Arial" w:cstheme="minorHAnsi"/>
          <w:b/>
          <w:sz w:val="18"/>
          <w:szCs w:val="18"/>
        </w:rPr>
        <w:t>Frecuencia de los Ensayos</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frecuencia de los ensayos tanto de los materiales como del propio hormigón y mortero se tomará de acuerdo a lo indicado en la normativa CBH-87 en conformidad con el nivel de control del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En cualquier caso, las cantidades mínimas de cemento/m3 de hormigón deberán respetar lo indicado en el proyecto (memoria de cálculo o planos constructivos) o las indicadas en el cuadro siguiente.</w:t>
      </w:r>
    </w:p>
    <w:p w:rsidR="00541B3B" w:rsidRPr="009555F8" w:rsidRDefault="00541B3B" w:rsidP="00541B3B">
      <w:pPr>
        <w:widowControl w:val="0"/>
        <w:autoSpaceDE w:val="0"/>
        <w:autoSpaceDN w:val="0"/>
        <w:jc w:val="both"/>
        <w:rPr>
          <w:rFonts w:eastAsia="Arial" w:cstheme="minorHAns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41B3B" w:rsidRPr="009555F8" w:rsidTr="00541B3B">
        <w:tc>
          <w:tcPr>
            <w:tcW w:w="912" w:type="pct"/>
            <w:shd w:val="clear" w:color="auto" w:fill="1F3864" w:themeFill="accent5" w:themeFillShade="80"/>
            <w:vAlign w:val="center"/>
          </w:tcPr>
          <w:p w:rsidR="00541B3B" w:rsidRPr="009555F8" w:rsidRDefault="00541B3B" w:rsidP="00541B3B">
            <w:pPr>
              <w:widowControl w:val="0"/>
              <w:autoSpaceDE w:val="0"/>
              <w:autoSpaceDN w:val="0"/>
              <w:jc w:val="center"/>
              <w:rPr>
                <w:rFonts w:eastAsia="Arial" w:cstheme="minorHAnsi"/>
                <w:b/>
                <w:sz w:val="18"/>
                <w:szCs w:val="18"/>
              </w:rPr>
            </w:pPr>
            <w:r w:rsidRPr="009555F8">
              <w:rPr>
                <w:rFonts w:eastAsia="Arial" w:cstheme="minorHAnsi"/>
                <w:b/>
                <w:sz w:val="18"/>
                <w:szCs w:val="18"/>
              </w:rPr>
              <w:t>TIPO DEL Hº</w:t>
            </w:r>
          </w:p>
        </w:tc>
        <w:tc>
          <w:tcPr>
            <w:tcW w:w="874" w:type="pct"/>
            <w:shd w:val="clear" w:color="auto" w:fill="1F3864" w:themeFill="accent5" w:themeFillShade="80"/>
            <w:vAlign w:val="center"/>
          </w:tcPr>
          <w:p w:rsidR="00541B3B" w:rsidRPr="009555F8" w:rsidRDefault="00541B3B" w:rsidP="00541B3B">
            <w:pPr>
              <w:widowControl w:val="0"/>
              <w:autoSpaceDE w:val="0"/>
              <w:autoSpaceDN w:val="0"/>
              <w:jc w:val="center"/>
              <w:rPr>
                <w:rFonts w:eastAsia="Arial" w:cstheme="minorHAnsi"/>
                <w:b/>
                <w:sz w:val="18"/>
                <w:szCs w:val="18"/>
              </w:rPr>
            </w:pPr>
            <w:r w:rsidRPr="009555F8">
              <w:rPr>
                <w:rFonts w:eastAsia="Arial" w:cstheme="minorHAnsi"/>
                <w:b/>
                <w:sz w:val="18"/>
                <w:szCs w:val="18"/>
              </w:rPr>
              <w:t>TAM. MAX. AGREGADO</w:t>
            </w:r>
          </w:p>
        </w:tc>
        <w:tc>
          <w:tcPr>
            <w:tcW w:w="874" w:type="pct"/>
            <w:shd w:val="clear" w:color="auto" w:fill="1F3864" w:themeFill="accent5" w:themeFillShade="80"/>
            <w:vAlign w:val="center"/>
          </w:tcPr>
          <w:p w:rsidR="00541B3B" w:rsidRPr="009555F8" w:rsidRDefault="00541B3B" w:rsidP="00541B3B">
            <w:pPr>
              <w:widowControl w:val="0"/>
              <w:autoSpaceDE w:val="0"/>
              <w:autoSpaceDN w:val="0"/>
              <w:jc w:val="center"/>
              <w:rPr>
                <w:rFonts w:eastAsia="Arial" w:cstheme="minorHAnsi"/>
                <w:b/>
                <w:sz w:val="18"/>
                <w:szCs w:val="18"/>
              </w:rPr>
            </w:pPr>
            <w:r w:rsidRPr="009555F8">
              <w:rPr>
                <w:rFonts w:eastAsia="Arial" w:cstheme="minorHAnsi"/>
                <w:b/>
                <w:sz w:val="18"/>
                <w:szCs w:val="18"/>
              </w:rPr>
              <w:t>RES. Kg/cm2</w:t>
            </w:r>
          </w:p>
          <w:p w:rsidR="00541B3B" w:rsidRPr="009555F8" w:rsidRDefault="00541B3B" w:rsidP="00541B3B">
            <w:pPr>
              <w:widowControl w:val="0"/>
              <w:autoSpaceDE w:val="0"/>
              <w:autoSpaceDN w:val="0"/>
              <w:jc w:val="center"/>
              <w:rPr>
                <w:rFonts w:eastAsia="Arial" w:cstheme="minorHAnsi"/>
                <w:b/>
                <w:sz w:val="18"/>
                <w:szCs w:val="18"/>
              </w:rPr>
            </w:pPr>
            <w:r w:rsidRPr="009555F8">
              <w:rPr>
                <w:rFonts w:eastAsia="Arial" w:cstheme="minorHAnsi"/>
                <w:b/>
                <w:sz w:val="18"/>
                <w:szCs w:val="18"/>
              </w:rPr>
              <w:t>(28 días)</w:t>
            </w:r>
          </w:p>
        </w:tc>
        <w:tc>
          <w:tcPr>
            <w:tcW w:w="972" w:type="pct"/>
            <w:shd w:val="clear" w:color="auto" w:fill="1F3864" w:themeFill="accent5" w:themeFillShade="80"/>
            <w:vAlign w:val="center"/>
          </w:tcPr>
          <w:p w:rsidR="00541B3B" w:rsidRPr="009555F8" w:rsidRDefault="00541B3B" w:rsidP="00541B3B">
            <w:pPr>
              <w:widowControl w:val="0"/>
              <w:autoSpaceDE w:val="0"/>
              <w:autoSpaceDN w:val="0"/>
              <w:jc w:val="center"/>
              <w:rPr>
                <w:rFonts w:eastAsia="Arial" w:cstheme="minorHAnsi"/>
                <w:b/>
                <w:sz w:val="18"/>
                <w:szCs w:val="18"/>
                <w:lang w:val="pt-BR"/>
              </w:rPr>
            </w:pPr>
            <w:r w:rsidRPr="009555F8">
              <w:rPr>
                <w:rFonts w:eastAsia="Arial" w:cstheme="minorHAnsi"/>
                <w:b/>
                <w:sz w:val="18"/>
                <w:szCs w:val="18"/>
                <w:lang w:val="pt-BR"/>
              </w:rPr>
              <w:t>PESO APROX. CEM. Kg/m3</w:t>
            </w:r>
          </w:p>
        </w:tc>
        <w:tc>
          <w:tcPr>
            <w:tcW w:w="680" w:type="pct"/>
            <w:shd w:val="clear" w:color="auto" w:fill="1F3864" w:themeFill="accent5" w:themeFillShade="80"/>
            <w:vAlign w:val="center"/>
          </w:tcPr>
          <w:p w:rsidR="00541B3B" w:rsidRPr="009555F8" w:rsidRDefault="00541B3B" w:rsidP="00541B3B">
            <w:pPr>
              <w:widowControl w:val="0"/>
              <w:autoSpaceDE w:val="0"/>
              <w:autoSpaceDN w:val="0"/>
              <w:jc w:val="center"/>
              <w:rPr>
                <w:rFonts w:eastAsia="Arial" w:cstheme="minorHAnsi"/>
                <w:b/>
                <w:sz w:val="18"/>
                <w:szCs w:val="18"/>
              </w:rPr>
            </w:pPr>
            <w:r w:rsidRPr="009555F8">
              <w:rPr>
                <w:rFonts w:eastAsia="Arial" w:cstheme="minorHAnsi"/>
                <w:b/>
                <w:sz w:val="18"/>
                <w:szCs w:val="18"/>
              </w:rPr>
              <w:t>RELACIÓN a / c</w:t>
            </w:r>
          </w:p>
        </w:tc>
        <w:tc>
          <w:tcPr>
            <w:tcW w:w="687" w:type="pct"/>
            <w:shd w:val="clear" w:color="auto" w:fill="1F3864" w:themeFill="accent5" w:themeFillShade="80"/>
            <w:vAlign w:val="center"/>
          </w:tcPr>
          <w:p w:rsidR="00541B3B" w:rsidRPr="009555F8" w:rsidRDefault="00541B3B" w:rsidP="00541B3B">
            <w:pPr>
              <w:widowControl w:val="0"/>
              <w:autoSpaceDE w:val="0"/>
              <w:autoSpaceDN w:val="0"/>
              <w:jc w:val="center"/>
              <w:rPr>
                <w:rFonts w:eastAsia="Arial" w:cstheme="minorHAnsi"/>
                <w:b/>
                <w:sz w:val="18"/>
                <w:szCs w:val="18"/>
              </w:rPr>
            </w:pPr>
            <w:r w:rsidRPr="009555F8">
              <w:rPr>
                <w:rFonts w:eastAsia="Arial" w:cstheme="minorHAnsi"/>
                <w:b/>
                <w:sz w:val="18"/>
                <w:szCs w:val="18"/>
              </w:rPr>
              <w:t>Rev. (pulg)</w:t>
            </w:r>
          </w:p>
        </w:tc>
      </w:tr>
      <w:tr w:rsidR="00541B3B" w:rsidRPr="009555F8" w:rsidTr="00541B3B">
        <w:trPr>
          <w:trHeight w:val="304"/>
        </w:trPr>
        <w:tc>
          <w:tcPr>
            <w:tcW w:w="912"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H “</w:t>
            </w:r>
            <w:smartTag w:uri="urn:schemas-microsoft-com:office:smarttags" w:element="metricconverter">
              <w:smartTagPr>
                <w:attr w:name="ProductID" w:val="400”"/>
              </w:smartTagPr>
              <w:r w:rsidRPr="009555F8">
                <w:rPr>
                  <w:rFonts w:eastAsia="Arial" w:cstheme="minorHAnsi"/>
                  <w:sz w:val="18"/>
                  <w:szCs w:val="18"/>
                </w:rPr>
                <w:t>400”</w:t>
              </w:r>
            </w:smartTag>
          </w:p>
        </w:tc>
        <w:tc>
          <w:tcPr>
            <w:tcW w:w="874" w:type="pct"/>
            <w:vAlign w:val="center"/>
          </w:tcPr>
          <w:p w:rsidR="00541B3B" w:rsidRPr="009555F8" w:rsidRDefault="00541B3B" w:rsidP="00541B3B">
            <w:pPr>
              <w:widowControl w:val="0"/>
              <w:autoSpaceDE w:val="0"/>
              <w:autoSpaceDN w:val="0"/>
              <w:jc w:val="center"/>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p>
        </w:tc>
        <w:tc>
          <w:tcPr>
            <w:tcW w:w="874"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400</w:t>
            </w:r>
          </w:p>
        </w:tc>
        <w:tc>
          <w:tcPr>
            <w:tcW w:w="972"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470</w:t>
            </w:r>
          </w:p>
        </w:tc>
        <w:tc>
          <w:tcPr>
            <w:tcW w:w="680"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0,4</w:t>
            </w:r>
          </w:p>
        </w:tc>
        <w:tc>
          <w:tcPr>
            <w:tcW w:w="687"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1 – 3</w:t>
            </w:r>
          </w:p>
        </w:tc>
      </w:tr>
      <w:tr w:rsidR="00541B3B" w:rsidRPr="009555F8" w:rsidTr="00541B3B">
        <w:trPr>
          <w:trHeight w:val="132"/>
        </w:trPr>
        <w:tc>
          <w:tcPr>
            <w:tcW w:w="912"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H “</w:t>
            </w:r>
            <w:smartTag w:uri="urn:schemas-microsoft-com:office:smarttags" w:element="metricconverter">
              <w:smartTagPr>
                <w:attr w:name="ProductID" w:val="350”"/>
              </w:smartTagPr>
              <w:r w:rsidRPr="009555F8">
                <w:rPr>
                  <w:rFonts w:eastAsia="Arial" w:cstheme="minorHAnsi"/>
                  <w:sz w:val="18"/>
                  <w:szCs w:val="18"/>
                </w:rPr>
                <w:t>350”</w:t>
              </w:r>
            </w:smartTag>
          </w:p>
        </w:tc>
        <w:tc>
          <w:tcPr>
            <w:tcW w:w="874" w:type="pct"/>
            <w:vAlign w:val="center"/>
          </w:tcPr>
          <w:p w:rsidR="00541B3B" w:rsidRPr="009555F8" w:rsidRDefault="00541B3B" w:rsidP="00541B3B">
            <w:pPr>
              <w:widowControl w:val="0"/>
              <w:autoSpaceDE w:val="0"/>
              <w:autoSpaceDN w:val="0"/>
              <w:jc w:val="center"/>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p>
        </w:tc>
        <w:tc>
          <w:tcPr>
            <w:tcW w:w="874"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350</w:t>
            </w:r>
          </w:p>
        </w:tc>
        <w:tc>
          <w:tcPr>
            <w:tcW w:w="972"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450</w:t>
            </w:r>
          </w:p>
        </w:tc>
        <w:tc>
          <w:tcPr>
            <w:tcW w:w="680"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0,4 – 0.45</w:t>
            </w:r>
          </w:p>
        </w:tc>
        <w:tc>
          <w:tcPr>
            <w:tcW w:w="687"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1 – 3</w:t>
            </w:r>
          </w:p>
        </w:tc>
      </w:tr>
      <w:tr w:rsidR="00541B3B" w:rsidRPr="009555F8" w:rsidTr="00541B3B">
        <w:trPr>
          <w:trHeight w:val="304"/>
        </w:trPr>
        <w:tc>
          <w:tcPr>
            <w:tcW w:w="912" w:type="pct"/>
            <w:vAlign w:val="center"/>
          </w:tcPr>
          <w:p w:rsidR="00541B3B" w:rsidRPr="009555F8" w:rsidRDefault="00541B3B" w:rsidP="00541B3B">
            <w:pPr>
              <w:widowControl w:val="0"/>
              <w:autoSpaceDE w:val="0"/>
              <w:autoSpaceDN w:val="0"/>
              <w:jc w:val="center"/>
              <w:rPr>
                <w:rFonts w:eastAsia="Arial" w:cstheme="minorHAnsi"/>
                <w:b/>
                <w:sz w:val="18"/>
                <w:szCs w:val="18"/>
              </w:rPr>
            </w:pPr>
            <w:r w:rsidRPr="009555F8">
              <w:rPr>
                <w:rFonts w:eastAsia="Arial" w:cstheme="minorHAnsi"/>
                <w:b/>
                <w:sz w:val="18"/>
                <w:szCs w:val="18"/>
              </w:rPr>
              <w:t>Tipo “A” 210</w:t>
            </w:r>
          </w:p>
        </w:tc>
        <w:tc>
          <w:tcPr>
            <w:tcW w:w="874" w:type="pct"/>
            <w:vAlign w:val="center"/>
          </w:tcPr>
          <w:p w:rsidR="00541B3B" w:rsidRPr="009555F8" w:rsidRDefault="00541B3B" w:rsidP="00541B3B">
            <w:pPr>
              <w:widowControl w:val="0"/>
              <w:autoSpaceDE w:val="0"/>
              <w:autoSpaceDN w:val="0"/>
              <w:jc w:val="center"/>
              <w:rPr>
                <w:rFonts w:eastAsia="Arial" w:cstheme="minorHAnsi"/>
                <w:b/>
                <w:sz w:val="18"/>
                <w:szCs w:val="18"/>
              </w:rPr>
            </w:pPr>
            <w:smartTag w:uri="urn:schemas-microsoft-com:office:smarttags" w:element="metricconverter">
              <w:smartTagPr>
                <w:attr w:name="ProductID" w:val="1”"/>
              </w:smartTagPr>
              <w:r w:rsidRPr="009555F8">
                <w:rPr>
                  <w:rFonts w:eastAsia="Arial" w:cstheme="minorHAnsi"/>
                  <w:b/>
                  <w:sz w:val="18"/>
                  <w:szCs w:val="18"/>
                </w:rPr>
                <w:t>1”</w:t>
              </w:r>
            </w:smartTag>
            <w:r w:rsidRPr="009555F8">
              <w:rPr>
                <w:rFonts w:eastAsia="Arial" w:cstheme="minorHAnsi"/>
                <w:b/>
                <w:sz w:val="18"/>
                <w:szCs w:val="18"/>
              </w:rPr>
              <w:t xml:space="preserve"> – 1/2”</w:t>
            </w:r>
          </w:p>
        </w:tc>
        <w:tc>
          <w:tcPr>
            <w:tcW w:w="874" w:type="pct"/>
            <w:vAlign w:val="center"/>
          </w:tcPr>
          <w:p w:rsidR="00541B3B" w:rsidRPr="009555F8" w:rsidRDefault="00541B3B" w:rsidP="00541B3B">
            <w:pPr>
              <w:widowControl w:val="0"/>
              <w:autoSpaceDE w:val="0"/>
              <w:autoSpaceDN w:val="0"/>
              <w:jc w:val="center"/>
              <w:rPr>
                <w:rFonts w:eastAsia="Arial" w:cstheme="minorHAnsi"/>
                <w:b/>
                <w:sz w:val="18"/>
                <w:szCs w:val="18"/>
              </w:rPr>
            </w:pPr>
            <w:r w:rsidRPr="009555F8">
              <w:rPr>
                <w:rFonts w:eastAsia="Arial" w:cstheme="minorHAnsi"/>
                <w:b/>
                <w:sz w:val="18"/>
                <w:szCs w:val="18"/>
              </w:rPr>
              <w:t>210</w:t>
            </w:r>
          </w:p>
        </w:tc>
        <w:tc>
          <w:tcPr>
            <w:tcW w:w="972" w:type="pct"/>
            <w:vAlign w:val="center"/>
          </w:tcPr>
          <w:p w:rsidR="00541B3B" w:rsidRPr="009555F8" w:rsidRDefault="00541B3B" w:rsidP="00541B3B">
            <w:pPr>
              <w:widowControl w:val="0"/>
              <w:autoSpaceDE w:val="0"/>
              <w:autoSpaceDN w:val="0"/>
              <w:jc w:val="center"/>
              <w:rPr>
                <w:rFonts w:eastAsia="Arial" w:cstheme="minorHAnsi"/>
                <w:b/>
                <w:sz w:val="18"/>
                <w:szCs w:val="18"/>
              </w:rPr>
            </w:pPr>
            <w:r w:rsidRPr="009555F8">
              <w:rPr>
                <w:rFonts w:eastAsia="Arial" w:cstheme="minorHAnsi"/>
                <w:b/>
                <w:sz w:val="18"/>
                <w:szCs w:val="18"/>
              </w:rPr>
              <w:t>350</w:t>
            </w:r>
          </w:p>
        </w:tc>
        <w:tc>
          <w:tcPr>
            <w:tcW w:w="680" w:type="pct"/>
            <w:vAlign w:val="center"/>
          </w:tcPr>
          <w:p w:rsidR="00541B3B" w:rsidRPr="009555F8" w:rsidRDefault="00541B3B" w:rsidP="00541B3B">
            <w:pPr>
              <w:widowControl w:val="0"/>
              <w:autoSpaceDE w:val="0"/>
              <w:autoSpaceDN w:val="0"/>
              <w:jc w:val="center"/>
              <w:rPr>
                <w:rFonts w:eastAsia="Arial" w:cstheme="minorHAnsi"/>
                <w:b/>
                <w:sz w:val="18"/>
                <w:szCs w:val="18"/>
              </w:rPr>
            </w:pPr>
            <w:r w:rsidRPr="009555F8">
              <w:rPr>
                <w:rFonts w:eastAsia="Arial" w:cstheme="minorHAnsi"/>
                <w:b/>
                <w:sz w:val="18"/>
                <w:szCs w:val="18"/>
              </w:rPr>
              <w:t>0,5</w:t>
            </w:r>
          </w:p>
        </w:tc>
        <w:tc>
          <w:tcPr>
            <w:tcW w:w="687" w:type="pct"/>
            <w:vAlign w:val="center"/>
          </w:tcPr>
          <w:p w:rsidR="00541B3B" w:rsidRPr="009555F8" w:rsidRDefault="00541B3B" w:rsidP="00541B3B">
            <w:pPr>
              <w:widowControl w:val="0"/>
              <w:autoSpaceDE w:val="0"/>
              <w:autoSpaceDN w:val="0"/>
              <w:jc w:val="center"/>
              <w:rPr>
                <w:rFonts w:eastAsia="Arial" w:cstheme="minorHAnsi"/>
                <w:b/>
                <w:sz w:val="18"/>
                <w:szCs w:val="18"/>
              </w:rPr>
            </w:pPr>
            <w:r w:rsidRPr="009555F8">
              <w:rPr>
                <w:rFonts w:eastAsia="Arial" w:cstheme="minorHAnsi"/>
                <w:b/>
                <w:sz w:val="18"/>
                <w:szCs w:val="18"/>
              </w:rPr>
              <w:t>2 – 4</w:t>
            </w:r>
          </w:p>
        </w:tc>
      </w:tr>
      <w:tr w:rsidR="00541B3B" w:rsidRPr="009555F8" w:rsidTr="00541B3B">
        <w:trPr>
          <w:trHeight w:val="305"/>
        </w:trPr>
        <w:tc>
          <w:tcPr>
            <w:tcW w:w="912"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Tipo “B” 180</w:t>
            </w:r>
          </w:p>
        </w:tc>
        <w:tc>
          <w:tcPr>
            <w:tcW w:w="874" w:type="pct"/>
            <w:vAlign w:val="center"/>
          </w:tcPr>
          <w:p w:rsidR="00541B3B" w:rsidRPr="009555F8" w:rsidRDefault="00541B3B" w:rsidP="00541B3B">
            <w:pPr>
              <w:widowControl w:val="0"/>
              <w:autoSpaceDE w:val="0"/>
              <w:autoSpaceDN w:val="0"/>
              <w:jc w:val="center"/>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r w:rsidRPr="009555F8">
              <w:rPr>
                <w:rFonts w:eastAsia="Arial" w:cstheme="minorHAnsi"/>
                <w:sz w:val="18"/>
                <w:szCs w:val="18"/>
              </w:rPr>
              <w:t xml:space="preserve"> – 11/2”</w:t>
            </w:r>
          </w:p>
        </w:tc>
        <w:tc>
          <w:tcPr>
            <w:tcW w:w="874"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180</w:t>
            </w:r>
          </w:p>
        </w:tc>
        <w:tc>
          <w:tcPr>
            <w:tcW w:w="972"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310</w:t>
            </w:r>
          </w:p>
        </w:tc>
        <w:tc>
          <w:tcPr>
            <w:tcW w:w="680"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0,55</w:t>
            </w:r>
          </w:p>
        </w:tc>
        <w:tc>
          <w:tcPr>
            <w:tcW w:w="687"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2 – 4</w:t>
            </w:r>
          </w:p>
        </w:tc>
      </w:tr>
      <w:tr w:rsidR="00541B3B" w:rsidRPr="009555F8" w:rsidTr="00541B3B">
        <w:trPr>
          <w:trHeight w:val="304"/>
        </w:trPr>
        <w:tc>
          <w:tcPr>
            <w:tcW w:w="912"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Tipo “C” 160</w:t>
            </w:r>
          </w:p>
        </w:tc>
        <w:tc>
          <w:tcPr>
            <w:tcW w:w="874" w:type="pct"/>
            <w:vAlign w:val="center"/>
          </w:tcPr>
          <w:p w:rsidR="00541B3B" w:rsidRPr="009555F8" w:rsidRDefault="00541B3B" w:rsidP="00541B3B">
            <w:pPr>
              <w:widowControl w:val="0"/>
              <w:autoSpaceDE w:val="0"/>
              <w:autoSpaceDN w:val="0"/>
              <w:jc w:val="center"/>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r w:rsidRPr="009555F8">
              <w:rPr>
                <w:rFonts w:eastAsia="Arial" w:cstheme="minorHAnsi"/>
                <w:sz w:val="18"/>
                <w:szCs w:val="18"/>
              </w:rPr>
              <w:t xml:space="preserve"> – 11/2”</w:t>
            </w:r>
          </w:p>
        </w:tc>
        <w:tc>
          <w:tcPr>
            <w:tcW w:w="874"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160</w:t>
            </w:r>
          </w:p>
        </w:tc>
        <w:tc>
          <w:tcPr>
            <w:tcW w:w="972"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250</w:t>
            </w:r>
          </w:p>
        </w:tc>
        <w:tc>
          <w:tcPr>
            <w:tcW w:w="680"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0,6</w:t>
            </w:r>
          </w:p>
        </w:tc>
        <w:tc>
          <w:tcPr>
            <w:tcW w:w="687"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2 – 3</w:t>
            </w:r>
          </w:p>
        </w:tc>
      </w:tr>
      <w:tr w:rsidR="00541B3B" w:rsidRPr="009555F8" w:rsidTr="00541B3B">
        <w:trPr>
          <w:trHeight w:val="304"/>
        </w:trPr>
        <w:tc>
          <w:tcPr>
            <w:tcW w:w="912"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Tipo “D” 130</w:t>
            </w:r>
          </w:p>
        </w:tc>
        <w:tc>
          <w:tcPr>
            <w:tcW w:w="874" w:type="pct"/>
            <w:vAlign w:val="center"/>
          </w:tcPr>
          <w:p w:rsidR="00541B3B" w:rsidRPr="009555F8" w:rsidRDefault="00541B3B" w:rsidP="00541B3B">
            <w:pPr>
              <w:widowControl w:val="0"/>
              <w:autoSpaceDE w:val="0"/>
              <w:autoSpaceDN w:val="0"/>
              <w:jc w:val="center"/>
              <w:rPr>
                <w:rFonts w:eastAsia="Arial" w:cstheme="minorHAnsi"/>
                <w:sz w:val="18"/>
                <w:szCs w:val="18"/>
              </w:rPr>
            </w:pPr>
            <w:smartTag w:uri="urn:schemas-microsoft-com:office:smarttags" w:element="metricconverter">
              <w:smartTagPr>
                <w:attr w:name="ProductID" w:val="2”"/>
              </w:smartTagPr>
              <w:r w:rsidRPr="009555F8">
                <w:rPr>
                  <w:rFonts w:eastAsia="Arial" w:cstheme="minorHAnsi"/>
                  <w:sz w:val="18"/>
                  <w:szCs w:val="18"/>
                </w:rPr>
                <w:t>2”</w:t>
              </w:r>
            </w:smartTag>
          </w:p>
        </w:tc>
        <w:tc>
          <w:tcPr>
            <w:tcW w:w="874"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130</w:t>
            </w:r>
          </w:p>
        </w:tc>
        <w:tc>
          <w:tcPr>
            <w:tcW w:w="972"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230</w:t>
            </w:r>
          </w:p>
        </w:tc>
        <w:tc>
          <w:tcPr>
            <w:tcW w:w="680"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0,7</w:t>
            </w:r>
          </w:p>
        </w:tc>
        <w:tc>
          <w:tcPr>
            <w:tcW w:w="687"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2 – 3</w:t>
            </w:r>
          </w:p>
        </w:tc>
      </w:tr>
      <w:tr w:rsidR="00541B3B" w:rsidRPr="009555F8" w:rsidTr="00541B3B">
        <w:trPr>
          <w:trHeight w:val="305"/>
        </w:trPr>
        <w:tc>
          <w:tcPr>
            <w:tcW w:w="912"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Tipo “E”</w:t>
            </w:r>
          </w:p>
        </w:tc>
        <w:tc>
          <w:tcPr>
            <w:tcW w:w="874" w:type="pct"/>
            <w:vAlign w:val="center"/>
          </w:tcPr>
          <w:p w:rsidR="00541B3B" w:rsidRPr="009555F8" w:rsidRDefault="00541B3B" w:rsidP="00541B3B">
            <w:pPr>
              <w:widowControl w:val="0"/>
              <w:autoSpaceDE w:val="0"/>
              <w:autoSpaceDN w:val="0"/>
              <w:jc w:val="center"/>
              <w:rPr>
                <w:rFonts w:eastAsia="Arial" w:cstheme="minorHAnsi"/>
                <w:sz w:val="18"/>
                <w:szCs w:val="18"/>
              </w:rPr>
            </w:pPr>
            <w:smartTag w:uri="urn:schemas-microsoft-com:office:smarttags" w:element="metricconverter">
              <w:smartTagPr>
                <w:attr w:name="ProductID" w:val="2”"/>
              </w:smartTagPr>
              <w:r w:rsidRPr="009555F8">
                <w:rPr>
                  <w:rFonts w:eastAsia="Arial" w:cstheme="minorHAnsi"/>
                  <w:sz w:val="18"/>
                  <w:szCs w:val="18"/>
                </w:rPr>
                <w:t>2”</w:t>
              </w:r>
            </w:smartTag>
            <w:r w:rsidRPr="009555F8">
              <w:rPr>
                <w:rFonts w:eastAsia="Arial" w:cstheme="minorHAnsi"/>
                <w:sz w:val="18"/>
                <w:szCs w:val="18"/>
              </w:rPr>
              <w:t xml:space="preserve"> – 2 ½”</w:t>
            </w:r>
          </w:p>
        </w:tc>
        <w:tc>
          <w:tcPr>
            <w:tcW w:w="874"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210</w:t>
            </w:r>
          </w:p>
        </w:tc>
        <w:tc>
          <w:tcPr>
            <w:tcW w:w="972"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225</w:t>
            </w:r>
          </w:p>
        </w:tc>
        <w:tc>
          <w:tcPr>
            <w:tcW w:w="680"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0,75</w:t>
            </w:r>
          </w:p>
        </w:tc>
        <w:tc>
          <w:tcPr>
            <w:tcW w:w="687" w:type="pct"/>
            <w:vAlign w:val="center"/>
          </w:tcPr>
          <w:p w:rsidR="00541B3B" w:rsidRPr="009555F8" w:rsidRDefault="00541B3B" w:rsidP="00541B3B">
            <w:pPr>
              <w:widowControl w:val="0"/>
              <w:autoSpaceDE w:val="0"/>
              <w:autoSpaceDN w:val="0"/>
              <w:jc w:val="center"/>
              <w:rPr>
                <w:rFonts w:eastAsia="Arial" w:cstheme="minorHAnsi"/>
                <w:sz w:val="18"/>
                <w:szCs w:val="18"/>
              </w:rPr>
            </w:pPr>
            <w:r w:rsidRPr="009555F8">
              <w:rPr>
                <w:rFonts w:eastAsia="Arial" w:cstheme="minorHAnsi"/>
                <w:sz w:val="18"/>
                <w:szCs w:val="18"/>
              </w:rPr>
              <w:t>2 – 3</w:t>
            </w:r>
          </w:p>
        </w:tc>
      </w:tr>
    </w:tbl>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Criterios de Aceptación y Rechazo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adjustRightInd w:val="0"/>
        <w:jc w:val="both"/>
        <w:rPr>
          <w:rFonts w:cstheme="minorHAnsi"/>
          <w:sz w:val="18"/>
          <w:szCs w:val="18"/>
        </w:rPr>
      </w:pPr>
      <w:r w:rsidRPr="009555F8">
        <w:rPr>
          <w:rFonts w:cstheme="minorHAnsi"/>
          <w:sz w:val="18"/>
          <w:szCs w:val="18"/>
        </w:rPr>
        <w:t xml:space="preserve">Todo material, hormigón o elemento ejecutado que sea rechazado se procederá conforme a lo indicado </w:t>
      </w:r>
      <w:r w:rsidRPr="009555F8">
        <w:rPr>
          <w:rFonts w:eastAsia="Arial" w:cstheme="minorHAnsi"/>
          <w:sz w:val="18"/>
          <w:szCs w:val="18"/>
        </w:rPr>
        <w:t>en la Normativa referida CBH-87 con su curado, corrección, demolición o reposición, actividad que deberá ser aprobada por el Inspector de proyecto</w:t>
      </w:r>
      <w:r w:rsidRPr="009555F8">
        <w:rPr>
          <w:rFonts w:cstheme="minorHAnsi"/>
          <w:sz w:val="18"/>
          <w:szCs w:val="18"/>
        </w:rPr>
        <w:t>.</w:t>
      </w:r>
    </w:p>
    <w:p w:rsidR="00541B3B" w:rsidRPr="009555F8" w:rsidRDefault="00541B3B" w:rsidP="00541B3B">
      <w:pPr>
        <w:widowControl w:val="0"/>
        <w:tabs>
          <w:tab w:val="left" w:pos="8711"/>
        </w:tabs>
        <w:autoSpaceDE w:val="0"/>
        <w:autoSpaceDN w:val="0"/>
        <w:adjustRightInd w:val="0"/>
        <w:jc w:val="both"/>
        <w:rPr>
          <w:rFonts w:cstheme="minorHAnsi"/>
          <w:sz w:val="18"/>
          <w:szCs w:val="18"/>
        </w:rPr>
      </w:pPr>
      <w:r w:rsidRPr="009555F8">
        <w:rPr>
          <w:rFonts w:cstheme="minorHAnsi"/>
          <w:sz w:val="18"/>
          <w:szCs w:val="18"/>
        </w:rPr>
        <w:t>Todos los ensayos, pruebas, demoliciones, curados y reemplazos necesarios serán cancelados por la Entidad Ejecutora.</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jc w:val="both"/>
        <w:rPr>
          <w:rFonts w:eastAsia="Arial" w:cstheme="minorHAnsi"/>
          <w:b/>
          <w:sz w:val="18"/>
          <w:szCs w:val="18"/>
        </w:rPr>
      </w:pPr>
    </w:p>
    <w:tbl>
      <w:tblPr>
        <w:tblStyle w:val="Tablaconcuadrcula5"/>
        <w:tblW w:w="9634" w:type="dxa"/>
        <w:tblLook w:val="04A0" w:firstRow="1" w:lastRow="0" w:firstColumn="1" w:lastColumn="0" w:noHBand="0" w:noVBand="1"/>
      </w:tblPr>
      <w:tblGrid>
        <w:gridCol w:w="584"/>
        <w:gridCol w:w="2385"/>
        <w:gridCol w:w="1145"/>
        <w:gridCol w:w="5520"/>
      </w:tblGrid>
      <w:tr w:rsidR="00541B3B" w:rsidRPr="009555F8" w:rsidTr="00541B3B">
        <w:tc>
          <w:tcPr>
            <w:tcW w:w="584" w:type="dxa"/>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2385" w:type="dxa"/>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1145" w:type="dxa"/>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5520" w:type="dxa"/>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584" w:type="dxa"/>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14</w:t>
            </w:r>
          </w:p>
        </w:tc>
        <w:tc>
          <w:tcPr>
            <w:tcW w:w="2385" w:type="dxa"/>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VAC-OG-IMP-3</w:t>
            </w:r>
          </w:p>
        </w:tc>
        <w:tc>
          <w:tcPr>
            <w:tcW w:w="1145" w:type="dxa"/>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5520" w:type="dxa"/>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IMPERMEABILIZACI</w:t>
            </w:r>
            <w:r w:rsidRPr="009555F8">
              <w:rPr>
                <w:rFonts w:eastAsia="Arial" w:cstheme="minorHAnsi"/>
                <w:b/>
                <w:color w:val="000000"/>
                <w:sz w:val="18"/>
                <w:szCs w:val="18"/>
                <w:lang w:val="es-ES"/>
              </w:rPr>
              <w:t>Ó</w:t>
            </w:r>
            <w:r w:rsidRPr="009555F8">
              <w:rPr>
                <w:rFonts w:eastAsia="Arial" w:cstheme="minorHAnsi"/>
                <w:b/>
                <w:bCs/>
                <w:sz w:val="18"/>
                <w:szCs w:val="18"/>
                <w:lang w:val="es-ES"/>
              </w:rPr>
              <w:t>N SOBRE LOSA</w:t>
            </w:r>
          </w:p>
        </w:tc>
      </w:tr>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cstheme="minorHAnsi"/>
          <w:sz w:val="18"/>
          <w:szCs w:val="18"/>
        </w:rPr>
        <w:t xml:space="preserve">Este ítem </w:t>
      </w:r>
      <w:r w:rsidRPr="009555F8">
        <w:rPr>
          <w:rFonts w:eastAsia="Arial" w:cstheme="minorHAnsi"/>
          <w:sz w:val="18"/>
          <w:szCs w:val="18"/>
        </w:rPr>
        <w:t>se refiere a la impermeabilización</w:t>
      </w:r>
      <w:r w:rsidRPr="009555F8">
        <w:rPr>
          <w:rFonts w:cstheme="minorHAnsi"/>
          <w:sz w:val="18"/>
          <w:szCs w:val="18"/>
        </w:rPr>
        <w:t xml:space="preserve"> sobre la superficie de losa. El revestimiento a aplicar debe ser elástico, impermeable y decorativo, a base de resinas acrílicas, donde las superficies requieran mayor resistencia al desgaste mecánico.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autoSpaceDE w:val="0"/>
        <w:autoSpaceDN w:val="0"/>
        <w:jc w:val="both"/>
        <w:rPr>
          <w:rFonts w:eastAsia="Arial" w:cstheme="minorHAnsi"/>
          <w:color w:val="000000" w:themeColor="text1"/>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adjustRightInd w:val="0"/>
        <w:jc w:val="both"/>
        <w:rPr>
          <w:rFonts w:eastAsia="Arial" w:cstheme="minorHAnsi"/>
          <w:color w:val="000000"/>
          <w:sz w:val="18"/>
          <w:szCs w:val="18"/>
        </w:rPr>
      </w:pPr>
      <w:r w:rsidRPr="009555F8">
        <w:rPr>
          <w:rFonts w:eastAsia="Arial" w:cstheme="minorHAnsi"/>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rsidR="00541B3B" w:rsidRPr="009555F8" w:rsidRDefault="00541B3B" w:rsidP="00541B3B">
      <w:pPr>
        <w:widowControl w:val="0"/>
        <w:autoSpaceDE w:val="0"/>
        <w:autoSpaceDN w:val="0"/>
        <w:adjustRightInd w:val="0"/>
        <w:jc w:val="both"/>
        <w:rPr>
          <w:rFonts w:eastAsia="Arial" w:cstheme="minorHAnsi"/>
          <w:color w:val="000000"/>
          <w:sz w:val="18"/>
          <w:szCs w:val="18"/>
        </w:rPr>
      </w:pPr>
    </w:p>
    <w:p w:rsidR="00541B3B" w:rsidRPr="009555F8" w:rsidRDefault="00541B3B" w:rsidP="00541B3B">
      <w:pPr>
        <w:widowControl w:val="0"/>
        <w:autoSpaceDE w:val="0"/>
        <w:autoSpaceDN w:val="0"/>
        <w:adjustRightInd w:val="0"/>
        <w:jc w:val="both"/>
        <w:rPr>
          <w:rFonts w:eastAsia="Arial" w:cstheme="minorHAnsi"/>
          <w:color w:val="000000"/>
          <w:sz w:val="18"/>
          <w:szCs w:val="18"/>
        </w:rPr>
      </w:pPr>
      <w:r w:rsidRPr="009555F8">
        <w:rPr>
          <w:rFonts w:eastAsia="Arial" w:cstheme="minorHAnsi"/>
          <w:color w:val="000000"/>
          <w:sz w:val="18"/>
          <w:szCs w:val="18"/>
        </w:rPr>
        <w:t>La superficie debe estar seca, sana y limpia, libre de grasas, polvo, lechadas, material suelto y sustancias extrañas que impidan la normal adherencia del producto.</w:t>
      </w:r>
    </w:p>
    <w:p w:rsidR="00541B3B" w:rsidRPr="009555F8" w:rsidRDefault="00541B3B" w:rsidP="00541B3B">
      <w:pPr>
        <w:widowControl w:val="0"/>
        <w:autoSpaceDE w:val="0"/>
        <w:autoSpaceDN w:val="0"/>
        <w:adjustRightInd w:val="0"/>
        <w:jc w:val="both"/>
        <w:rPr>
          <w:rFonts w:eastAsia="Arial" w:cstheme="minorHAnsi"/>
          <w:color w:val="000000"/>
          <w:sz w:val="18"/>
          <w:szCs w:val="18"/>
        </w:rPr>
      </w:pPr>
    </w:p>
    <w:p w:rsidR="00541B3B" w:rsidRPr="009555F8" w:rsidRDefault="00541B3B" w:rsidP="00541B3B">
      <w:pPr>
        <w:widowControl w:val="0"/>
        <w:autoSpaceDE w:val="0"/>
        <w:autoSpaceDN w:val="0"/>
        <w:adjustRightInd w:val="0"/>
        <w:jc w:val="both"/>
        <w:rPr>
          <w:rFonts w:eastAsia="Arial" w:cstheme="minorHAnsi"/>
          <w:color w:val="000000"/>
          <w:sz w:val="18"/>
          <w:szCs w:val="18"/>
        </w:rPr>
      </w:pPr>
      <w:r w:rsidRPr="009555F8">
        <w:rPr>
          <w:rFonts w:eastAsia="Arial" w:cstheme="minorHAnsi"/>
          <w:color w:val="000000"/>
          <w:sz w:val="18"/>
          <w:szCs w:val="18"/>
        </w:rPr>
        <w:t xml:space="preserve">Para la imprimación diluir el producto con agua y aplicar, logrando que se forme una película delgada y continua. </w:t>
      </w:r>
    </w:p>
    <w:p w:rsidR="00541B3B" w:rsidRPr="009555F8" w:rsidRDefault="00541B3B" w:rsidP="00541B3B">
      <w:pPr>
        <w:widowControl w:val="0"/>
        <w:autoSpaceDE w:val="0"/>
        <w:autoSpaceDN w:val="0"/>
        <w:adjustRightInd w:val="0"/>
        <w:jc w:val="both"/>
        <w:rPr>
          <w:rFonts w:eastAsia="Arial" w:cstheme="minorHAnsi"/>
          <w:color w:val="000000"/>
          <w:sz w:val="18"/>
          <w:szCs w:val="18"/>
        </w:rPr>
      </w:pPr>
    </w:p>
    <w:p w:rsidR="00541B3B" w:rsidRPr="009555F8" w:rsidRDefault="00541B3B" w:rsidP="00541B3B">
      <w:pPr>
        <w:widowControl w:val="0"/>
        <w:autoSpaceDE w:val="0"/>
        <w:autoSpaceDN w:val="0"/>
        <w:adjustRightInd w:val="0"/>
        <w:jc w:val="both"/>
        <w:rPr>
          <w:rFonts w:eastAsia="Arial" w:cstheme="minorHAnsi"/>
          <w:color w:val="000000"/>
          <w:sz w:val="18"/>
          <w:szCs w:val="18"/>
        </w:rPr>
      </w:pPr>
      <w:r w:rsidRPr="009555F8">
        <w:rPr>
          <w:rFonts w:eastAsia="Arial" w:cstheme="minorHAnsi"/>
          <w:color w:val="000000"/>
          <w:sz w:val="18"/>
          <w:szCs w:val="18"/>
        </w:rPr>
        <w:t>Una vez seca la imprimación, extender a la primera mano con el producto previamente homogeneizado. Es necesario aplicar 2 manos como mínimo. Siempre es conveniente aplicar las manos cruzadas.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663"/>
        <w:gridCol w:w="2250"/>
        <w:gridCol w:w="1390"/>
        <w:gridCol w:w="4950"/>
      </w:tblGrid>
      <w:tr w:rsidR="00541B3B" w:rsidRPr="009555F8" w:rsidTr="00541B3B">
        <w:tc>
          <w:tcPr>
            <w:tcW w:w="358"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216"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51"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676"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358"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15</w:t>
            </w:r>
          </w:p>
        </w:tc>
        <w:tc>
          <w:tcPr>
            <w:tcW w:w="1216"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VAC-OG-CON-2</w:t>
            </w:r>
          </w:p>
        </w:tc>
        <w:tc>
          <w:tcPr>
            <w:tcW w:w="751"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676"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pt-BR"/>
              </w:rPr>
              <w:t xml:space="preserve">CONTRAPISO DE </w:t>
            </w:r>
            <w:r w:rsidRPr="009555F8">
              <w:rPr>
                <w:rFonts w:eastAsia="Arial" w:cstheme="minorHAnsi"/>
                <w:b/>
                <w:bCs/>
                <w:color w:val="000000" w:themeColor="text1"/>
                <w:sz w:val="18"/>
                <w:szCs w:val="18"/>
                <w:lang w:val="es-ES"/>
              </w:rPr>
              <w:t>HORMIGÓN</w:t>
            </w:r>
            <w:r w:rsidRPr="009555F8">
              <w:rPr>
                <w:rFonts w:eastAsia="Arial" w:cstheme="minorHAnsi"/>
                <w:b/>
                <w:bCs/>
                <w:sz w:val="18"/>
                <w:szCs w:val="18"/>
                <w:lang w:val="pt-BR"/>
              </w:rPr>
              <w:t xml:space="preserve"> E=5 CM</w:t>
            </w:r>
          </w:p>
        </w:tc>
      </w:tr>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color w:val="000000" w:themeColor="text1"/>
          <w:sz w:val="18"/>
          <w:szCs w:val="18"/>
        </w:rPr>
      </w:pPr>
      <w:r w:rsidRPr="009555F8">
        <w:rPr>
          <w:rFonts w:eastAsia="Arial" w:cstheme="minorHAnsi"/>
          <w:color w:val="000000" w:themeColor="text1"/>
          <w:sz w:val="18"/>
          <w:szCs w:val="18"/>
        </w:rPr>
        <w:t>Este ítem se refiere al Contrapiso de Hormigón E=5cm de dosificación 1:3:4, para ambientes interiores y exteriores, de acuerdo a planos constructivos y/o instrucciones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cumplir, en cuanto se refiere a la fabricación, transporte, colocado, compactación, protección, curado del hormigón o mortero con las recomendaciones y requisitos indicados en la norma CBH87.</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general, el contrapiso de hormigón deberá cumplir con las siguientes directrices referidas a la ejecución:</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 xml:space="preserve">Preparación </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De manera previa a la ejecución del ítem, se prepara la superficie sobre la cual se ejecute el contrapiso este uniforme, libre de impurezas y con la pendiente deseada. Antes de ejecutar la superficie deberá estar perfilada de acuerdo a planos y no deberá haber regiones donde la superficie sea de mala calidad o esta observada por su calidad.</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Hormigonado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espesor de la carpeta de concreto será de 5 cm, establecido en el formulario de presentación de propuesta, teniendo preferencia aquel espesor señalado en los planos.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hormigonado deberá cumplir con las exigencias y requisitos establecidos en la Norma CBH-87 para hormigones. No se procederá al vaciado sin antes contar con la autorización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vaciado de hormigón debe ser de forma continua, solo se interrumpirá en los sectores donde los planos indiquen.</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Terminado Superficial</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acabado del contrapiso deberá realizarse con plancha metálica o frotachado, dependiendo del tipo de acabado indicado en los planos constructivos o instrucciones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Protección y Curado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tiempo de curado será el indicado en el proyecto o el indicado por el Inspector de proyecto. En ningún caso el tiempo de curado será menos de 5 días a partir del momento en que se inició el endurecimiento.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equipo o maquinarias que generen daño en el elemento.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Criterios de Aceptación y Rechazo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Todo elemento que no cumpla con el alineamiento, pendiente, espesores o replanteo, será rechazado debiendo el Inspector de proyecto indicar claramente el o los sectores que han sido observados.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Cualquier fisura, grieta, desportillada, desgastada, desmoche o asentamiento que sufra el elemento durante la etapa de la obra será rechazada y deberá ser subsanada por la Entidad Ejecutora. Todo material, hormigón o elemento ejecutado que sea rechazado se procederá a su curado, corrección, demolición o reposición, actividad que deberá ser aprobada por el Inspector de proyecto. Todos las demoliciones, curados y reemplazos necesarios serán ejecutados por la Entidad Ejecutora a su costo.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El Contrapiso de Hormigón se medirá en </w:t>
      </w:r>
      <w:r w:rsidRPr="009555F8">
        <w:rPr>
          <w:rFonts w:eastAsia="Arial" w:cstheme="minorHAnsi"/>
          <w:b/>
          <w:sz w:val="18"/>
          <w:szCs w:val="18"/>
        </w:rPr>
        <w:t>metros cuadrados</w:t>
      </w:r>
      <w:r w:rsidRPr="009555F8">
        <w:rPr>
          <w:rFonts w:eastAsia="Arial" w:cstheme="minorHAnsi"/>
          <w:sz w:val="18"/>
          <w:szCs w:val="18"/>
        </w:rPr>
        <w:t xml:space="preserve"> tomando en cuenta únicamente las superficies netas ejecutadas y autorizadas.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541B3B" w:rsidRPr="009555F8" w:rsidRDefault="00541B3B" w:rsidP="00541B3B">
      <w:pPr>
        <w:widowControl w:val="0"/>
        <w:tabs>
          <w:tab w:val="left" w:pos="2025"/>
        </w:tabs>
        <w:autoSpaceDE w:val="0"/>
        <w:autoSpaceDN w:val="0"/>
        <w:rPr>
          <w:rFonts w:eastAsia="Arial" w:cstheme="minorHAnsi"/>
          <w:b/>
          <w:sz w:val="18"/>
          <w:szCs w:val="18"/>
        </w:rPr>
      </w:pPr>
    </w:p>
    <w:p w:rsidR="00541B3B" w:rsidRPr="009555F8" w:rsidRDefault="00541B3B" w:rsidP="00541B3B">
      <w:pPr>
        <w:rPr>
          <w:rFonts w:cstheme="minorHAnsi"/>
          <w:sz w:val="18"/>
          <w:szCs w:val="18"/>
        </w:rPr>
      </w:pPr>
      <w:r w:rsidRPr="009555F8">
        <w:rPr>
          <w:rFonts w:eastAsia="Arial" w:cstheme="minorHAnsi"/>
          <w:color w:val="000000"/>
          <w:sz w:val="18"/>
          <w:szCs w:val="18"/>
        </w:rPr>
        <w:t xml:space="preserve">El aporte propio se encuentra especificado en el </w:t>
      </w:r>
      <w:r w:rsidRPr="009555F8">
        <w:rPr>
          <w:rFonts w:eastAsia="Arial" w:cstheme="minorHAnsi"/>
          <w:sz w:val="18"/>
          <w:szCs w:val="18"/>
        </w:rPr>
        <w:t xml:space="preserve">análisis de precios unitarios, </w:t>
      </w:r>
      <w:r w:rsidRPr="009555F8">
        <w:rPr>
          <w:rFonts w:eastAsia="Arial" w:cstheme="minorHAnsi"/>
          <w:color w:val="000000"/>
          <w:sz w:val="18"/>
          <w:szCs w:val="18"/>
        </w:rPr>
        <w:t>mismos que no serán tomados en cuenta en la cantidad monetaria del ítem</w:t>
      </w:r>
      <w:r w:rsidRPr="009555F8">
        <w:rPr>
          <w:rFonts w:cstheme="minorHAnsi"/>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9555F8">
        <w:rPr>
          <w:rFonts w:cstheme="minorHAnsi"/>
          <w:sz w:val="18"/>
          <w:szCs w:val="18"/>
        </w:rPr>
        <w:t>.</w:t>
      </w:r>
      <w:r w:rsidRPr="009555F8">
        <w:rPr>
          <w:rFonts w:eastAsia="Arial" w:cstheme="minorHAnsi"/>
          <w:color w:val="000000"/>
          <w:sz w:val="18"/>
          <w:szCs w:val="18"/>
        </w:rPr>
        <w:t>. En caso de material de aporte propio, este será aprobado por el Inspector de proyecto,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rPr>
          <w:rFonts w:cstheme="minorHAnsi"/>
          <w:sz w:val="18"/>
          <w:szCs w:val="18"/>
        </w:rPr>
      </w:pPr>
    </w:p>
    <w:p w:rsidR="00541B3B" w:rsidRPr="009555F8" w:rsidRDefault="00541B3B" w:rsidP="00541B3B">
      <w:pPr>
        <w:widowControl w:val="0"/>
        <w:autoSpaceDE w:val="0"/>
        <w:autoSpaceDN w:val="0"/>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668"/>
        <w:gridCol w:w="2174"/>
        <w:gridCol w:w="1401"/>
        <w:gridCol w:w="5010"/>
      </w:tblGrid>
      <w:tr w:rsidR="00541B3B" w:rsidRPr="009555F8" w:rsidTr="00541B3B">
        <w:tc>
          <w:tcPr>
            <w:tcW w:w="361"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175"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57"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708"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rPr>
          <w:trHeight w:val="370"/>
        </w:trPr>
        <w:tc>
          <w:tcPr>
            <w:tcW w:w="361"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16</w:t>
            </w:r>
          </w:p>
        </w:tc>
        <w:tc>
          <w:tcPr>
            <w:tcW w:w="1175"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cstheme="minorHAnsi"/>
                <w:b/>
                <w:bCs/>
                <w:color w:val="000000"/>
                <w:sz w:val="18"/>
                <w:szCs w:val="18"/>
              </w:rPr>
              <w:t>VAC-OF-BOT-1</w:t>
            </w:r>
          </w:p>
        </w:tc>
        <w:tc>
          <w:tcPr>
            <w:tcW w:w="757"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w:t>
            </w:r>
          </w:p>
        </w:tc>
        <w:tc>
          <w:tcPr>
            <w:tcW w:w="2708"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Verdana" w:cstheme="minorHAnsi"/>
                <w:b/>
                <w:sz w:val="18"/>
                <w:szCs w:val="18"/>
              </w:rPr>
              <w:t>BOTAGUAS DE HORMIGÓN ARMADO</w:t>
            </w:r>
          </w:p>
        </w:tc>
      </w:tr>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Este ítem se refiere a la construcción de botaguas Hormigón Armado de dosificación 1:2:3 de una o dos   caídas de acuerdo a los planos constructivos, y/o instrucción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tabs>
          <w:tab w:val="left" w:pos="8711"/>
        </w:tabs>
        <w:autoSpaceDE w:val="0"/>
        <w:autoSpaceDN w:val="0"/>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Para el vaciado de los botaguas se armará el encofrado en lugares indicados en plano de detalles debiendo ser bien apuntalados, el canal para el goterón se colocará utilizando un tubo de PVC cortado a la mitad con diámetro no mayor a 1,5 cm. La parrilla se armará con fierro corrugado de 1/4”, con alambre de amarre y deberá asegurar con dados de mortero de cemento, el acabado debe ser fino y pulido.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Para la construcción de botaguas se emplearán botaguas vaciados in situ con alma de Fierro con un porcentaje de caída no menor al 1% y se debe proveer el goterón al armar el encofrado. El Hormigón para el vaciado se dosificará a 1:2:3 utilizando agregados limpios. Los materiales serán de buena calidad que aseguren la durabilidad y correcto funcionamiento; previo a su empleo en obra deberá ser aprobado por 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 botagua de hormigón armado se medirá en </w:t>
      </w:r>
      <w:r w:rsidRPr="009555F8">
        <w:rPr>
          <w:rFonts w:eastAsia="Arial" w:cstheme="minorHAnsi"/>
          <w:b/>
          <w:bCs/>
          <w:sz w:val="18"/>
          <w:szCs w:val="18"/>
        </w:rPr>
        <w:t>metros</w:t>
      </w:r>
      <w:r w:rsidRPr="009555F8">
        <w:rPr>
          <w:rFonts w:eastAsia="Arial" w:cstheme="minorHAnsi"/>
          <w:sz w:val="18"/>
          <w:szCs w:val="18"/>
        </w:rPr>
        <w:t>, tomando en cuenta únicamente la longitud neta ejecutada y autorizada.</w:t>
      </w: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 xml:space="preserve"> </w:t>
      </w: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u w:val="single"/>
        </w:rPr>
      </w:pPr>
      <w:r w:rsidRPr="009555F8">
        <w:rPr>
          <w:rFonts w:eastAsia="Arial" w:cstheme="minorHAnsi"/>
          <w:sz w:val="18"/>
          <w:szCs w:val="18"/>
        </w:rPr>
        <w:t>Este aporte propio estará sujeto al cronograma de ejecución de obra de la Entidad Ejecutora.</w:t>
      </w:r>
    </w:p>
    <w:p w:rsidR="00541B3B" w:rsidRPr="009555F8" w:rsidRDefault="00541B3B" w:rsidP="00541B3B">
      <w:pPr>
        <w:rPr>
          <w:rFonts w:cstheme="minorHAnsi"/>
          <w:sz w:val="18"/>
          <w:szCs w:val="18"/>
        </w:rPr>
      </w:pPr>
    </w:p>
    <w:tbl>
      <w:tblPr>
        <w:tblStyle w:val="Tablaconcuadrcula6"/>
        <w:tblW w:w="9634" w:type="dxa"/>
        <w:tblLook w:val="04A0" w:firstRow="1" w:lastRow="0" w:firstColumn="1" w:lastColumn="0" w:noHBand="0" w:noVBand="1"/>
      </w:tblPr>
      <w:tblGrid>
        <w:gridCol w:w="584"/>
        <w:gridCol w:w="2385"/>
        <w:gridCol w:w="1145"/>
        <w:gridCol w:w="5520"/>
      </w:tblGrid>
      <w:tr w:rsidR="00541B3B" w:rsidRPr="009555F8" w:rsidTr="00541B3B">
        <w:tc>
          <w:tcPr>
            <w:tcW w:w="584" w:type="dxa"/>
            <w:shd w:val="clear" w:color="auto" w:fill="1F3864" w:themeFill="accent5" w:themeFillShade="80"/>
          </w:tcPr>
          <w:p w:rsidR="00541B3B" w:rsidRPr="009555F8" w:rsidRDefault="00541B3B" w:rsidP="00541B3B">
            <w:pPr>
              <w:jc w:val="center"/>
              <w:rPr>
                <w:rFonts w:cstheme="minorHAnsi"/>
                <w:b/>
                <w:sz w:val="18"/>
                <w:szCs w:val="18"/>
                <w:lang w:eastAsia="es-ES"/>
              </w:rPr>
            </w:pPr>
            <w:r w:rsidRPr="009555F8">
              <w:rPr>
                <w:rFonts w:cstheme="minorHAnsi"/>
                <w:b/>
                <w:sz w:val="18"/>
                <w:szCs w:val="18"/>
                <w:lang w:eastAsia="es-ES"/>
              </w:rPr>
              <w:t>N°</w:t>
            </w:r>
          </w:p>
        </w:tc>
        <w:tc>
          <w:tcPr>
            <w:tcW w:w="2385" w:type="dxa"/>
            <w:shd w:val="clear" w:color="auto" w:fill="1F3864" w:themeFill="accent5" w:themeFillShade="80"/>
          </w:tcPr>
          <w:p w:rsidR="00541B3B" w:rsidRPr="009555F8" w:rsidRDefault="00541B3B" w:rsidP="00541B3B">
            <w:pPr>
              <w:jc w:val="center"/>
              <w:rPr>
                <w:rFonts w:cstheme="minorHAnsi"/>
                <w:b/>
                <w:sz w:val="18"/>
                <w:szCs w:val="18"/>
                <w:lang w:eastAsia="es-ES"/>
              </w:rPr>
            </w:pPr>
            <w:r w:rsidRPr="009555F8">
              <w:rPr>
                <w:rFonts w:cstheme="minorHAnsi"/>
                <w:b/>
                <w:sz w:val="18"/>
                <w:szCs w:val="18"/>
                <w:lang w:eastAsia="es-ES"/>
              </w:rPr>
              <w:t>CODIGO</w:t>
            </w:r>
          </w:p>
        </w:tc>
        <w:tc>
          <w:tcPr>
            <w:tcW w:w="1145" w:type="dxa"/>
            <w:shd w:val="clear" w:color="auto" w:fill="1F3864" w:themeFill="accent5" w:themeFillShade="80"/>
          </w:tcPr>
          <w:p w:rsidR="00541B3B" w:rsidRPr="009555F8" w:rsidRDefault="00541B3B" w:rsidP="00541B3B">
            <w:pPr>
              <w:jc w:val="center"/>
              <w:rPr>
                <w:rFonts w:cstheme="minorHAnsi"/>
                <w:b/>
                <w:sz w:val="18"/>
                <w:szCs w:val="18"/>
                <w:lang w:eastAsia="es-ES"/>
              </w:rPr>
            </w:pPr>
            <w:r w:rsidRPr="009555F8">
              <w:rPr>
                <w:rFonts w:cstheme="minorHAnsi"/>
                <w:b/>
                <w:sz w:val="18"/>
                <w:szCs w:val="18"/>
                <w:lang w:eastAsia="es-ES"/>
              </w:rPr>
              <w:t>UNIDAD</w:t>
            </w:r>
          </w:p>
        </w:tc>
        <w:tc>
          <w:tcPr>
            <w:tcW w:w="5520" w:type="dxa"/>
            <w:shd w:val="clear" w:color="auto" w:fill="1F3864" w:themeFill="accent5" w:themeFillShade="80"/>
          </w:tcPr>
          <w:p w:rsidR="00541B3B" w:rsidRPr="009555F8" w:rsidRDefault="00541B3B" w:rsidP="00541B3B">
            <w:pPr>
              <w:jc w:val="center"/>
              <w:rPr>
                <w:rFonts w:cstheme="minorHAnsi"/>
                <w:b/>
                <w:sz w:val="18"/>
                <w:szCs w:val="18"/>
                <w:lang w:eastAsia="es-ES"/>
              </w:rPr>
            </w:pPr>
            <w:r w:rsidRPr="009555F8">
              <w:rPr>
                <w:rFonts w:cstheme="minorHAnsi"/>
                <w:b/>
                <w:sz w:val="18"/>
                <w:szCs w:val="18"/>
                <w:lang w:eastAsia="es-ES"/>
              </w:rPr>
              <w:t>ITEM</w:t>
            </w:r>
          </w:p>
        </w:tc>
      </w:tr>
      <w:tr w:rsidR="00541B3B" w:rsidRPr="009555F8" w:rsidTr="00541B3B">
        <w:tc>
          <w:tcPr>
            <w:tcW w:w="584" w:type="dxa"/>
            <w:shd w:val="clear" w:color="auto" w:fill="BDD6EE" w:themeFill="accent1" w:themeFillTint="66"/>
          </w:tcPr>
          <w:p w:rsidR="00541B3B" w:rsidRPr="009555F8" w:rsidRDefault="00541B3B" w:rsidP="00541B3B">
            <w:pPr>
              <w:jc w:val="center"/>
              <w:rPr>
                <w:rFonts w:cstheme="minorHAnsi"/>
                <w:b/>
                <w:sz w:val="18"/>
                <w:szCs w:val="18"/>
                <w:lang w:eastAsia="es-ES"/>
              </w:rPr>
            </w:pPr>
            <w:r w:rsidRPr="009555F8">
              <w:rPr>
                <w:rFonts w:cstheme="minorHAnsi"/>
                <w:b/>
                <w:sz w:val="18"/>
                <w:szCs w:val="18"/>
                <w:lang w:eastAsia="es-ES"/>
              </w:rPr>
              <w:t>17</w:t>
            </w:r>
          </w:p>
        </w:tc>
        <w:tc>
          <w:tcPr>
            <w:tcW w:w="2385" w:type="dxa"/>
            <w:shd w:val="clear" w:color="auto" w:fill="BDD6EE" w:themeFill="accent1" w:themeFillTint="66"/>
          </w:tcPr>
          <w:p w:rsidR="00541B3B" w:rsidRPr="009555F8" w:rsidRDefault="00541B3B" w:rsidP="00541B3B">
            <w:pPr>
              <w:jc w:val="center"/>
              <w:rPr>
                <w:rFonts w:cstheme="minorHAnsi"/>
                <w:b/>
                <w:sz w:val="18"/>
                <w:szCs w:val="18"/>
                <w:lang w:eastAsia="es-ES"/>
              </w:rPr>
            </w:pPr>
            <w:r w:rsidRPr="009555F8">
              <w:rPr>
                <w:rFonts w:cstheme="minorHAnsi"/>
                <w:b/>
                <w:sz w:val="18"/>
                <w:szCs w:val="18"/>
                <w:lang w:eastAsia="es-ES"/>
              </w:rPr>
              <w:t>VAC - OF - REV - 3</w:t>
            </w:r>
          </w:p>
        </w:tc>
        <w:tc>
          <w:tcPr>
            <w:tcW w:w="1145" w:type="dxa"/>
            <w:shd w:val="clear" w:color="auto" w:fill="BDD6EE" w:themeFill="accent1" w:themeFillTint="66"/>
          </w:tcPr>
          <w:p w:rsidR="00541B3B" w:rsidRPr="009555F8" w:rsidRDefault="00541B3B" w:rsidP="00541B3B">
            <w:pPr>
              <w:jc w:val="center"/>
              <w:rPr>
                <w:rFonts w:cstheme="minorHAnsi"/>
                <w:b/>
                <w:sz w:val="18"/>
                <w:szCs w:val="18"/>
                <w:lang w:eastAsia="es-ES"/>
              </w:rPr>
            </w:pPr>
            <w:r w:rsidRPr="009555F8">
              <w:rPr>
                <w:rFonts w:cstheme="minorHAnsi"/>
                <w:b/>
                <w:sz w:val="18"/>
                <w:szCs w:val="18"/>
                <w:lang w:eastAsia="es-ES"/>
              </w:rPr>
              <w:t>M2</w:t>
            </w:r>
          </w:p>
        </w:tc>
        <w:tc>
          <w:tcPr>
            <w:tcW w:w="5520" w:type="dxa"/>
            <w:shd w:val="clear" w:color="auto" w:fill="BDD6EE" w:themeFill="accent1" w:themeFillTint="66"/>
          </w:tcPr>
          <w:p w:rsidR="00541B3B" w:rsidRPr="009555F8" w:rsidRDefault="00541B3B" w:rsidP="00541B3B">
            <w:pPr>
              <w:jc w:val="center"/>
              <w:rPr>
                <w:rFonts w:cstheme="minorHAnsi"/>
                <w:b/>
                <w:sz w:val="18"/>
                <w:szCs w:val="18"/>
                <w:lang w:eastAsia="es-ES"/>
              </w:rPr>
            </w:pPr>
            <w:r w:rsidRPr="009555F8">
              <w:rPr>
                <w:rFonts w:cstheme="minorHAnsi"/>
                <w:b/>
                <w:sz w:val="18"/>
                <w:szCs w:val="18"/>
                <w:lang w:eastAsia="es-ES"/>
              </w:rPr>
              <w:t>REVOQUE DE CIELO RASO B/LOSA</w:t>
            </w:r>
          </w:p>
        </w:tc>
      </w:tr>
    </w:tbl>
    <w:p w:rsidR="00541B3B" w:rsidRPr="009555F8" w:rsidRDefault="00541B3B" w:rsidP="00541B3B">
      <w:pPr>
        <w:jc w:val="both"/>
        <w:rPr>
          <w:rFonts w:cstheme="minorHAnsi"/>
          <w:b/>
          <w:kern w:val="28"/>
          <w:sz w:val="18"/>
          <w:szCs w:val="18"/>
          <w:lang w:eastAsia="es-ES"/>
        </w:rPr>
      </w:pPr>
    </w:p>
    <w:p w:rsidR="00541B3B" w:rsidRPr="009555F8" w:rsidRDefault="00541B3B" w:rsidP="00541B3B">
      <w:pPr>
        <w:jc w:val="both"/>
        <w:rPr>
          <w:rFonts w:cstheme="minorHAnsi"/>
          <w:kern w:val="28"/>
          <w:sz w:val="18"/>
          <w:szCs w:val="18"/>
          <w:lang w:eastAsia="es-ES"/>
        </w:rPr>
      </w:pPr>
      <w:r w:rsidRPr="009555F8">
        <w:rPr>
          <w:rFonts w:cstheme="minorHAnsi"/>
          <w:b/>
          <w:kern w:val="28"/>
          <w:sz w:val="18"/>
          <w:szCs w:val="18"/>
          <w:lang w:eastAsia="es-ES"/>
        </w:rPr>
        <w:t>DESCRIPCIÓN. -</w:t>
      </w:r>
    </w:p>
    <w:p w:rsidR="00541B3B" w:rsidRPr="009555F8" w:rsidRDefault="00541B3B" w:rsidP="00541B3B">
      <w:pPr>
        <w:jc w:val="both"/>
        <w:rPr>
          <w:rFonts w:cstheme="minorHAnsi"/>
          <w:kern w:val="28"/>
          <w:sz w:val="18"/>
          <w:szCs w:val="18"/>
          <w:lang w:eastAsia="es-ES"/>
        </w:rPr>
      </w:pPr>
    </w:p>
    <w:p w:rsidR="00541B3B" w:rsidRPr="009555F8" w:rsidRDefault="00541B3B" w:rsidP="00541B3B">
      <w:pPr>
        <w:jc w:val="both"/>
        <w:rPr>
          <w:rFonts w:cstheme="minorHAnsi"/>
          <w:sz w:val="18"/>
          <w:szCs w:val="18"/>
          <w:lang w:eastAsia="es-ES"/>
        </w:rPr>
      </w:pPr>
      <w:r w:rsidRPr="009555F8">
        <w:rPr>
          <w:rFonts w:cstheme="minorHAnsi"/>
          <w:kern w:val="28"/>
          <w:sz w:val="18"/>
          <w:szCs w:val="18"/>
          <w:lang w:eastAsia="es-ES"/>
        </w:rPr>
        <w:t>El ítem comprende al revoque de cielo raso bajo losa</w:t>
      </w:r>
      <w:r w:rsidRPr="009555F8">
        <w:rPr>
          <w:rFonts w:cstheme="minorHAnsi"/>
          <w:sz w:val="18"/>
          <w:szCs w:val="18"/>
          <w:lang w:eastAsia="es-ES"/>
        </w:rPr>
        <w:t xml:space="preserve"> de acuerdo al trazado, alineación, elevaciones y dimensiones señaladas en los planos constructivos e instrucciones del Inspector de Proyecto.</w:t>
      </w:r>
    </w:p>
    <w:p w:rsidR="00541B3B" w:rsidRPr="009555F8" w:rsidRDefault="00541B3B" w:rsidP="00541B3B">
      <w:pPr>
        <w:jc w:val="both"/>
        <w:rPr>
          <w:rFonts w:cstheme="minorHAnsi"/>
          <w:sz w:val="18"/>
          <w:szCs w:val="18"/>
          <w:lang w:eastAsia="es-ES"/>
        </w:rPr>
      </w:pPr>
    </w:p>
    <w:p w:rsidR="00541B3B" w:rsidRPr="009555F8" w:rsidRDefault="00541B3B" w:rsidP="00541B3B">
      <w:pPr>
        <w:jc w:val="both"/>
        <w:rPr>
          <w:rFonts w:cstheme="minorHAnsi"/>
          <w:kern w:val="28"/>
          <w:sz w:val="18"/>
          <w:szCs w:val="18"/>
          <w:lang w:eastAsia="es-ES"/>
        </w:rPr>
      </w:pPr>
      <w:r w:rsidRPr="009555F8">
        <w:rPr>
          <w:rFonts w:cstheme="minorHAnsi"/>
          <w:b/>
          <w:kern w:val="28"/>
          <w:sz w:val="18"/>
          <w:szCs w:val="18"/>
          <w:lang w:eastAsia="es-ES"/>
        </w:rPr>
        <w:t>MATERIALES, HERRAMIENTAS Y EQUIPO. -</w:t>
      </w:r>
    </w:p>
    <w:p w:rsidR="00541B3B" w:rsidRPr="009555F8" w:rsidRDefault="00541B3B" w:rsidP="00541B3B">
      <w:pPr>
        <w:tabs>
          <w:tab w:val="left" w:pos="8711"/>
        </w:tabs>
        <w:rPr>
          <w:rFonts w:cstheme="minorHAnsi"/>
          <w:sz w:val="18"/>
          <w:szCs w:val="18"/>
          <w:lang w:eastAsia="es-ES"/>
        </w:rPr>
      </w:pPr>
    </w:p>
    <w:p w:rsidR="00541B3B" w:rsidRPr="009555F8" w:rsidRDefault="00541B3B" w:rsidP="00541B3B">
      <w:pPr>
        <w:tabs>
          <w:tab w:val="left" w:pos="8711"/>
        </w:tabs>
        <w:jc w:val="both"/>
        <w:rPr>
          <w:rFonts w:cstheme="minorHAnsi"/>
          <w:sz w:val="18"/>
          <w:szCs w:val="18"/>
          <w:lang w:eastAsia="es-ES"/>
        </w:rPr>
      </w:pPr>
      <w:r w:rsidRPr="009555F8">
        <w:rPr>
          <w:rFonts w:cstheme="minorHAnsi"/>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autoSpaceDE w:val="0"/>
        <w:autoSpaceDN w:val="0"/>
        <w:adjustRightInd w:val="0"/>
        <w:jc w:val="both"/>
        <w:rPr>
          <w:rFonts w:cstheme="minorHAnsi"/>
          <w:color w:val="000000"/>
          <w:sz w:val="18"/>
          <w:szCs w:val="18"/>
        </w:rPr>
      </w:pPr>
    </w:p>
    <w:p w:rsidR="00541B3B" w:rsidRPr="009555F8" w:rsidRDefault="00541B3B" w:rsidP="00541B3B">
      <w:pPr>
        <w:jc w:val="both"/>
        <w:rPr>
          <w:rFonts w:cstheme="minorHAnsi"/>
          <w:kern w:val="28"/>
          <w:sz w:val="18"/>
          <w:szCs w:val="18"/>
          <w:lang w:eastAsia="es-ES"/>
        </w:rPr>
      </w:pPr>
      <w:r w:rsidRPr="009555F8">
        <w:rPr>
          <w:rFonts w:cstheme="minorHAnsi"/>
          <w:b/>
          <w:kern w:val="28"/>
          <w:sz w:val="18"/>
          <w:szCs w:val="18"/>
          <w:lang w:eastAsia="es-ES"/>
        </w:rPr>
        <w:t>FORMA DE EJECUCIÓN. -</w:t>
      </w:r>
    </w:p>
    <w:p w:rsidR="00541B3B" w:rsidRPr="009555F8" w:rsidRDefault="00541B3B" w:rsidP="00541B3B">
      <w:pPr>
        <w:jc w:val="both"/>
        <w:rPr>
          <w:rFonts w:cstheme="minorHAnsi"/>
          <w:color w:val="000000"/>
          <w:sz w:val="18"/>
          <w:szCs w:val="18"/>
          <w:shd w:val="clear" w:color="auto" w:fill="FFFFFF"/>
          <w:lang w:eastAsia="es-ES"/>
        </w:rPr>
      </w:pPr>
    </w:p>
    <w:p w:rsidR="00541B3B" w:rsidRPr="009555F8" w:rsidRDefault="00541B3B" w:rsidP="00541B3B">
      <w:pPr>
        <w:jc w:val="both"/>
        <w:rPr>
          <w:rFonts w:cstheme="minorHAnsi"/>
          <w:sz w:val="18"/>
          <w:szCs w:val="18"/>
          <w:lang w:eastAsia="es-ES"/>
        </w:rPr>
      </w:pPr>
      <w:r w:rsidRPr="009555F8">
        <w:rPr>
          <w:rFonts w:cstheme="minorHAnsi"/>
          <w:sz w:val="18"/>
          <w:szCs w:val="18"/>
          <w:lang w:eastAsia="es-ES"/>
        </w:rPr>
        <w:t xml:space="preserve">La Entidad Ejecutora deberá prever todas las herramientas, equipos y accesorios necesarios para la ejecución del ítem. </w:t>
      </w:r>
    </w:p>
    <w:p w:rsidR="00541B3B" w:rsidRPr="009555F8" w:rsidRDefault="00541B3B" w:rsidP="00541B3B">
      <w:pPr>
        <w:jc w:val="both"/>
        <w:rPr>
          <w:rFonts w:cstheme="minorHAnsi"/>
          <w:sz w:val="18"/>
          <w:szCs w:val="18"/>
          <w:lang w:eastAsia="es-ES"/>
        </w:rPr>
      </w:pPr>
    </w:p>
    <w:p w:rsidR="00541B3B" w:rsidRPr="009555F8" w:rsidRDefault="00541B3B" w:rsidP="00541B3B">
      <w:pPr>
        <w:tabs>
          <w:tab w:val="left" w:pos="560"/>
        </w:tabs>
        <w:spacing w:after="120"/>
        <w:jc w:val="both"/>
        <w:rPr>
          <w:rFonts w:cstheme="minorHAnsi"/>
          <w:b/>
          <w:sz w:val="18"/>
          <w:szCs w:val="18"/>
          <w:lang w:eastAsia="es-ES"/>
        </w:rPr>
      </w:pPr>
      <w:r w:rsidRPr="009555F8">
        <w:rPr>
          <w:rFonts w:cstheme="minorHAnsi"/>
          <w:b/>
          <w:sz w:val="18"/>
          <w:szCs w:val="18"/>
          <w:lang w:eastAsia="es-ES"/>
        </w:rPr>
        <w:t>Preparación de la Superficie</w:t>
      </w:r>
    </w:p>
    <w:p w:rsidR="00541B3B" w:rsidRPr="009555F8" w:rsidRDefault="00541B3B" w:rsidP="00541B3B">
      <w:pPr>
        <w:jc w:val="both"/>
        <w:rPr>
          <w:rFonts w:cstheme="minorHAnsi"/>
          <w:color w:val="000000"/>
          <w:sz w:val="18"/>
          <w:szCs w:val="18"/>
          <w:shd w:val="clear" w:color="auto" w:fill="FFFFFF"/>
          <w:lang w:eastAsia="es-ES"/>
        </w:rPr>
      </w:pPr>
      <w:r w:rsidRPr="009555F8">
        <w:rPr>
          <w:rFonts w:cstheme="minorHAnsi"/>
          <w:color w:val="000000"/>
          <w:sz w:val="18"/>
          <w:szCs w:val="18"/>
          <w:shd w:val="clear" w:color="auto" w:fill="FFFFFF"/>
          <w:lang w:eastAsia="es-ES"/>
        </w:rPr>
        <w:t>Antes de proceder a la ejecución del cielo raso, se revisará la superficie inferior de la losa a fin de subsanar cualquier imperfección que tuviera.</w:t>
      </w:r>
    </w:p>
    <w:p w:rsidR="00541B3B" w:rsidRPr="009555F8" w:rsidRDefault="00541B3B" w:rsidP="00541B3B">
      <w:pPr>
        <w:jc w:val="both"/>
        <w:rPr>
          <w:rFonts w:cstheme="minorHAnsi"/>
          <w:color w:val="000000"/>
          <w:sz w:val="18"/>
          <w:szCs w:val="18"/>
          <w:shd w:val="clear" w:color="auto" w:fill="FFFFFF"/>
          <w:lang w:eastAsia="es-ES"/>
        </w:rPr>
      </w:pPr>
      <w:r w:rsidRPr="009555F8">
        <w:rPr>
          <w:rFonts w:cstheme="minorHAnsi"/>
          <w:color w:val="000000"/>
          <w:sz w:val="18"/>
          <w:szCs w:val="18"/>
          <w:lang w:eastAsia="es-ES"/>
        </w:rPr>
        <w:br/>
      </w:r>
      <w:r w:rsidRPr="009555F8">
        <w:rPr>
          <w:rFonts w:cstheme="minorHAnsi"/>
          <w:color w:val="000000"/>
          <w:sz w:val="18"/>
          <w:szCs w:val="18"/>
          <w:shd w:val="clear" w:color="auto" w:fill="FFFFFF"/>
          <w:lang w:eastAsia="es-ES"/>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rsidR="00541B3B" w:rsidRPr="009555F8" w:rsidRDefault="00541B3B" w:rsidP="00541B3B">
      <w:pPr>
        <w:jc w:val="both"/>
        <w:rPr>
          <w:rFonts w:cstheme="minorHAnsi"/>
          <w:color w:val="000000"/>
          <w:sz w:val="18"/>
          <w:szCs w:val="18"/>
          <w:shd w:val="clear" w:color="auto" w:fill="FFFFFF"/>
          <w:lang w:eastAsia="es-ES"/>
        </w:rPr>
      </w:pPr>
    </w:p>
    <w:p w:rsidR="00541B3B" w:rsidRPr="009555F8" w:rsidRDefault="00541B3B" w:rsidP="00541B3B">
      <w:pPr>
        <w:tabs>
          <w:tab w:val="left" w:pos="560"/>
        </w:tabs>
        <w:spacing w:after="120"/>
        <w:jc w:val="both"/>
        <w:rPr>
          <w:rFonts w:cstheme="minorHAnsi"/>
          <w:b/>
          <w:sz w:val="18"/>
          <w:szCs w:val="18"/>
          <w:lang w:eastAsia="es-ES"/>
        </w:rPr>
      </w:pPr>
      <w:r w:rsidRPr="009555F8">
        <w:rPr>
          <w:rFonts w:cstheme="minorHAnsi"/>
          <w:b/>
          <w:sz w:val="18"/>
          <w:szCs w:val="18"/>
          <w:lang w:eastAsia="es-ES"/>
        </w:rPr>
        <w:t>Preparación del Yeso</w:t>
      </w:r>
    </w:p>
    <w:p w:rsidR="00541B3B" w:rsidRPr="009555F8" w:rsidRDefault="00541B3B" w:rsidP="00541B3B">
      <w:pPr>
        <w:jc w:val="both"/>
        <w:rPr>
          <w:rFonts w:cstheme="minorHAnsi"/>
          <w:sz w:val="18"/>
          <w:szCs w:val="18"/>
          <w:lang w:eastAsia="es-ES"/>
        </w:rPr>
      </w:pPr>
      <w:r w:rsidRPr="009555F8">
        <w:rPr>
          <w:rFonts w:cstheme="minorHAnsi"/>
          <w:sz w:val="18"/>
          <w:szCs w:val="18"/>
          <w:lang w:eastAsia="es-ES"/>
        </w:rPr>
        <w:t>La preparación del yeso deberá seguir las indicaciones del proveedor las cuales deberán tener el detalle paso a paso.</w:t>
      </w:r>
    </w:p>
    <w:p w:rsidR="00541B3B" w:rsidRPr="009555F8" w:rsidRDefault="00541B3B" w:rsidP="00541B3B">
      <w:pPr>
        <w:jc w:val="both"/>
        <w:rPr>
          <w:rFonts w:cstheme="minorHAnsi"/>
          <w:sz w:val="18"/>
          <w:szCs w:val="18"/>
          <w:lang w:eastAsia="es-ES"/>
        </w:rPr>
      </w:pPr>
    </w:p>
    <w:p w:rsidR="00541B3B" w:rsidRPr="009555F8" w:rsidRDefault="00541B3B" w:rsidP="00541B3B">
      <w:pPr>
        <w:jc w:val="both"/>
        <w:rPr>
          <w:rFonts w:cstheme="minorHAnsi"/>
          <w:sz w:val="18"/>
          <w:szCs w:val="18"/>
          <w:lang w:eastAsia="es-ES"/>
        </w:rPr>
      </w:pPr>
      <w:r w:rsidRPr="009555F8">
        <w:rPr>
          <w:rFonts w:cstheme="minorHAnsi"/>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rsidR="00541B3B" w:rsidRPr="009555F8" w:rsidRDefault="00541B3B" w:rsidP="00541B3B">
      <w:pPr>
        <w:jc w:val="both"/>
        <w:rPr>
          <w:rFonts w:cstheme="minorHAnsi"/>
          <w:color w:val="000000"/>
          <w:sz w:val="18"/>
          <w:szCs w:val="18"/>
          <w:shd w:val="clear" w:color="auto" w:fill="FFFFFF"/>
          <w:lang w:eastAsia="es-ES"/>
        </w:rPr>
      </w:pPr>
    </w:p>
    <w:p w:rsidR="00541B3B" w:rsidRPr="009555F8" w:rsidRDefault="00541B3B" w:rsidP="00541B3B">
      <w:pPr>
        <w:tabs>
          <w:tab w:val="left" w:pos="560"/>
        </w:tabs>
        <w:spacing w:after="120"/>
        <w:jc w:val="both"/>
        <w:rPr>
          <w:rFonts w:cstheme="minorHAnsi"/>
          <w:b/>
          <w:sz w:val="18"/>
          <w:szCs w:val="18"/>
          <w:lang w:eastAsia="es-ES"/>
        </w:rPr>
      </w:pPr>
      <w:r w:rsidRPr="009555F8">
        <w:rPr>
          <w:rFonts w:cstheme="minorHAnsi"/>
          <w:b/>
          <w:sz w:val="18"/>
          <w:szCs w:val="18"/>
          <w:lang w:eastAsia="es-ES"/>
        </w:rPr>
        <w:t xml:space="preserve">Ejecución del Cielo  </w:t>
      </w:r>
    </w:p>
    <w:p w:rsidR="00541B3B" w:rsidRPr="009555F8" w:rsidRDefault="00541B3B" w:rsidP="00541B3B">
      <w:pPr>
        <w:jc w:val="both"/>
        <w:rPr>
          <w:rFonts w:cstheme="minorHAnsi"/>
          <w:color w:val="000000"/>
          <w:sz w:val="18"/>
          <w:szCs w:val="18"/>
          <w:shd w:val="clear" w:color="auto" w:fill="FFFFFF"/>
          <w:lang w:eastAsia="es-ES"/>
        </w:rPr>
      </w:pPr>
      <w:r w:rsidRPr="009555F8">
        <w:rPr>
          <w:rFonts w:cstheme="minorHAnsi"/>
          <w:color w:val="000000"/>
          <w:sz w:val="18"/>
          <w:szCs w:val="18"/>
          <w:shd w:val="clear" w:color="auto" w:fill="FFFFFF"/>
          <w:lang w:eastAsia="es-ES"/>
        </w:rPr>
        <w:t>Efectuado este trabajo de revisión y reparación de la superficie inferior de la losa, se procederá a colocar maestras de yeso debidamente niveladas, consistentes en fajas junto a las paredes y en superficies mayores, algunas diagonales.</w:t>
      </w:r>
    </w:p>
    <w:p w:rsidR="00541B3B" w:rsidRPr="009555F8" w:rsidRDefault="00541B3B" w:rsidP="00541B3B">
      <w:pPr>
        <w:jc w:val="both"/>
        <w:rPr>
          <w:rFonts w:cstheme="minorHAnsi"/>
          <w:color w:val="000000"/>
          <w:sz w:val="18"/>
          <w:szCs w:val="18"/>
          <w:shd w:val="clear" w:color="auto" w:fill="FFFFFF"/>
          <w:lang w:eastAsia="es-ES"/>
        </w:rPr>
      </w:pPr>
    </w:p>
    <w:p w:rsidR="00541B3B" w:rsidRPr="009555F8" w:rsidRDefault="00541B3B" w:rsidP="00541B3B">
      <w:pPr>
        <w:jc w:val="both"/>
        <w:rPr>
          <w:rFonts w:cstheme="minorHAnsi"/>
          <w:color w:val="000000"/>
          <w:sz w:val="18"/>
          <w:szCs w:val="18"/>
          <w:shd w:val="clear" w:color="auto" w:fill="FFFFFF"/>
          <w:lang w:eastAsia="es-ES"/>
        </w:rPr>
      </w:pPr>
      <w:r w:rsidRPr="009555F8">
        <w:rPr>
          <w:rFonts w:cstheme="minorHAnsi"/>
          <w:color w:val="000000"/>
          <w:sz w:val="18"/>
          <w:szCs w:val="18"/>
          <w:shd w:val="clear" w:color="auto" w:fill="FFFFFF"/>
          <w:lang w:eastAsia="es-ES"/>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rsidR="00541B3B" w:rsidRPr="009555F8" w:rsidRDefault="00541B3B" w:rsidP="00541B3B">
      <w:pPr>
        <w:tabs>
          <w:tab w:val="left" w:pos="560"/>
        </w:tabs>
        <w:spacing w:after="120"/>
        <w:jc w:val="both"/>
        <w:rPr>
          <w:rFonts w:cstheme="minorHAnsi"/>
          <w:b/>
          <w:sz w:val="18"/>
          <w:szCs w:val="18"/>
          <w:lang w:eastAsia="es-ES"/>
        </w:rPr>
      </w:pPr>
      <w:r w:rsidRPr="009555F8">
        <w:rPr>
          <w:rFonts w:cstheme="minorHAnsi"/>
          <w:b/>
          <w:sz w:val="18"/>
          <w:szCs w:val="18"/>
          <w:lang w:eastAsia="es-ES"/>
        </w:rPr>
        <w:t>Criterios de Control, Aceptación y Rechazo</w:t>
      </w:r>
    </w:p>
    <w:p w:rsidR="00541B3B" w:rsidRPr="009555F8" w:rsidRDefault="00541B3B" w:rsidP="00541B3B">
      <w:pPr>
        <w:tabs>
          <w:tab w:val="left" w:pos="8711"/>
        </w:tabs>
        <w:jc w:val="both"/>
        <w:rPr>
          <w:rFonts w:cstheme="minorHAnsi"/>
          <w:sz w:val="18"/>
          <w:szCs w:val="18"/>
          <w:lang w:eastAsia="es-ES"/>
        </w:rPr>
      </w:pPr>
      <w:r w:rsidRPr="009555F8">
        <w:rPr>
          <w:rFonts w:cstheme="minorHAnsi"/>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rsidR="00541B3B" w:rsidRPr="009555F8" w:rsidRDefault="00541B3B" w:rsidP="00541B3B">
      <w:pPr>
        <w:jc w:val="both"/>
        <w:rPr>
          <w:rFonts w:cstheme="minorHAnsi"/>
          <w:color w:val="000000"/>
          <w:sz w:val="18"/>
          <w:szCs w:val="18"/>
          <w:shd w:val="clear" w:color="auto" w:fill="FFFFFF"/>
          <w:lang w:eastAsia="es-ES"/>
        </w:rPr>
      </w:pPr>
    </w:p>
    <w:p w:rsidR="00541B3B" w:rsidRPr="009555F8" w:rsidRDefault="00541B3B" w:rsidP="00541B3B">
      <w:pPr>
        <w:jc w:val="both"/>
        <w:rPr>
          <w:rFonts w:cstheme="minorHAnsi"/>
          <w:sz w:val="18"/>
          <w:szCs w:val="18"/>
          <w:lang w:eastAsia="es-ES"/>
        </w:rPr>
      </w:pPr>
      <w:r w:rsidRPr="009555F8">
        <w:rPr>
          <w:rFonts w:cstheme="minorHAnsi"/>
          <w:sz w:val="18"/>
          <w:szCs w:val="18"/>
          <w:lang w:eastAsia="es-ES"/>
        </w:rPr>
        <w:t xml:space="preserve">Se debe revisar que el cielo raso esté plano y verificar que no presente desniveles ni rajaduras o agrietamientos. </w:t>
      </w:r>
    </w:p>
    <w:p w:rsidR="00541B3B" w:rsidRPr="009555F8" w:rsidRDefault="00541B3B" w:rsidP="00541B3B">
      <w:pPr>
        <w:jc w:val="both"/>
        <w:rPr>
          <w:rFonts w:cstheme="minorHAnsi"/>
          <w:color w:val="000000"/>
          <w:sz w:val="18"/>
          <w:szCs w:val="18"/>
          <w:shd w:val="clear" w:color="auto" w:fill="FFFFFF"/>
          <w:lang w:eastAsia="es-ES"/>
        </w:rPr>
      </w:pP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adjustRightInd w:val="0"/>
        <w:jc w:val="both"/>
        <w:rPr>
          <w:rFonts w:eastAsia="Arial" w:cstheme="minorHAnsi"/>
          <w:b/>
          <w:bCs/>
          <w:sz w:val="18"/>
          <w:szCs w:val="18"/>
        </w:rPr>
      </w:pPr>
    </w:p>
    <w:tbl>
      <w:tblPr>
        <w:tblStyle w:val="TablaconcuadrculaCOPA3"/>
        <w:tblW w:w="5000" w:type="pct"/>
        <w:tblLook w:val="04A0" w:firstRow="1" w:lastRow="0" w:firstColumn="1" w:lastColumn="0" w:noHBand="0" w:noVBand="1"/>
      </w:tblPr>
      <w:tblGrid>
        <w:gridCol w:w="668"/>
        <w:gridCol w:w="2559"/>
        <w:gridCol w:w="1403"/>
        <w:gridCol w:w="4623"/>
      </w:tblGrid>
      <w:tr w:rsidR="00541B3B" w:rsidRPr="009555F8" w:rsidTr="00541B3B">
        <w:tc>
          <w:tcPr>
            <w:tcW w:w="361"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383"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58"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498"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361"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18</w:t>
            </w:r>
          </w:p>
        </w:tc>
        <w:tc>
          <w:tcPr>
            <w:tcW w:w="1383"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 - OF - REV - 5</w:t>
            </w:r>
          </w:p>
        </w:tc>
        <w:tc>
          <w:tcPr>
            <w:tcW w:w="758"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498"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Calibri" w:cstheme="minorHAnsi"/>
                <w:b/>
                <w:bCs/>
                <w:sz w:val="18"/>
                <w:szCs w:val="18"/>
                <w:lang w:val="es-ES"/>
              </w:rPr>
              <w:t>REVOQUE INTERIOR DE CEMENTO</w:t>
            </w:r>
          </w:p>
        </w:tc>
      </w:tr>
    </w:tbl>
    <w:p w:rsidR="00541B3B" w:rsidRPr="009555F8" w:rsidRDefault="00541B3B" w:rsidP="00541B3B">
      <w:pPr>
        <w:widowControl w:val="0"/>
        <w:tabs>
          <w:tab w:val="left" w:pos="8711"/>
        </w:tabs>
        <w:autoSpaceDE w:val="0"/>
        <w:autoSpaceDN w:val="0"/>
        <w:rPr>
          <w:rFonts w:eastAsia="Arial" w:cstheme="minorHAnsi"/>
          <w:b/>
          <w:sz w:val="18"/>
          <w:szCs w:val="18"/>
        </w:rPr>
      </w:pPr>
    </w:p>
    <w:p w:rsidR="00541B3B" w:rsidRPr="009555F8" w:rsidRDefault="00541B3B" w:rsidP="00541B3B">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tabs>
          <w:tab w:val="left" w:pos="8711"/>
        </w:tabs>
        <w:autoSpaceDE w:val="0"/>
        <w:autoSpaceDN w:val="0"/>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bookmarkStart w:id="179" w:name="_Hlk94714352"/>
      <w:r w:rsidRPr="009555F8">
        <w:rPr>
          <w:rFonts w:eastAsia="Arial" w:cstheme="minorHAnsi"/>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9"/>
    <w:p w:rsidR="00541B3B" w:rsidRPr="009555F8" w:rsidRDefault="00541B3B" w:rsidP="00541B3B">
      <w:pPr>
        <w:widowControl w:val="0"/>
        <w:autoSpaceDE w:val="0"/>
        <w:autoSpaceDN w:val="0"/>
        <w:adjustRightInd w:val="0"/>
        <w:jc w:val="both"/>
        <w:rPr>
          <w:rFonts w:eastAsia="Arial" w:cstheme="minorHAnsi"/>
          <w:b/>
          <w:bCs/>
          <w:sz w:val="18"/>
          <w:szCs w:val="18"/>
        </w:rPr>
      </w:pPr>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b/>
          <w:bCs/>
          <w:sz w:val="18"/>
          <w:szCs w:val="18"/>
        </w:rPr>
        <w:t xml:space="preserve">MATERIALES, HERRAMIENTAS Y EQUIPO. - </w:t>
      </w:r>
    </w:p>
    <w:p w:rsidR="00541B3B" w:rsidRPr="009555F8" w:rsidRDefault="00541B3B" w:rsidP="00541B3B">
      <w:pPr>
        <w:widowControl w:val="0"/>
        <w:tabs>
          <w:tab w:val="left" w:pos="8711"/>
        </w:tabs>
        <w:autoSpaceDE w:val="0"/>
        <w:autoSpaceDN w:val="0"/>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bookmarkStart w:id="180" w:name="_Hlk95685267"/>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bookmarkEnd w:id="180"/>
    <w:p w:rsidR="00541B3B" w:rsidRPr="009555F8" w:rsidRDefault="00541B3B" w:rsidP="00541B3B">
      <w:pPr>
        <w:widowControl w:val="0"/>
        <w:autoSpaceDE w:val="0"/>
        <w:autoSpaceDN w:val="0"/>
        <w:adjustRightInd w:val="0"/>
        <w:jc w:val="both"/>
        <w:rPr>
          <w:rFonts w:eastAsia="Arial" w:cstheme="minorHAnsi"/>
          <w:b/>
          <w:bCs/>
          <w:sz w:val="18"/>
          <w:szCs w:val="18"/>
        </w:rPr>
      </w:pPr>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b/>
          <w:bCs/>
          <w:sz w:val="18"/>
          <w:szCs w:val="18"/>
        </w:rPr>
        <w:t xml:space="preserve">FORMA DE EJECUCIÓN. - </w:t>
      </w:r>
    </w:p>
    <w:p w:rsidR="00541B3B" w:rsidRPr="009555F8" w:rsidRDefault="00541B3B" w:rsidP="00541B3B">
      <w:pPr>
        <w:widowControl w:val="0"/>
        <w:autoSpaceDE w:val="0"/>
        <w:autoSpaceDN w:val="0"/>
        <w:adjustRightInd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rsidR="00541B3B" w:rsidRPr="009555F8" w:rsidRDefault="00541B3B" w:rsidP="00541B3B">
      <w:pPr>
        <w:widowControl w:val="0"/>
        <w:autoSpaceDE w:val="0"/>
        <w:autoSpaceDN w:val="0"/>
        <w:adjustRightInd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 la Superficie</w:t>
      </w:r>
    </w:p>
    <w:p w:rsidR="00541B3B" w:rsidRPr="009555F8" w:rsidRDefault="00541B3B" w:rsidP="00541B3B">
      <w:pPr>
        <w:widowControl w:val="0"/>
        <w:autoSpaceDE w:val="0"/>
        <w:autoSpaceDN w:val="0"/>
        <w:jc w:val="both"/>
        <w:rPr>
          <w:rFonts w:eastAsia="Arial" w:cstheme="minorHAnsi"/>
          <w:bCs/>
          <w:color w:val="000000"/>
          <w:sz w:val="18"/>
          <w:szCs w:val="18"/>
        </w:rPr>
      </w:pPr>
      <w:r w:rsidRPr="009555F8">
        <w:rPr>
          <w:rFonts w:eastAsia="Arial" w:cstheme="minorHAnsi"/>
          <w:sz w:val="18"/>
          <w:szCs w:val="18"/>
        </w:rPr>
        <w:t>Antes del proceder con el revoque, se verificará que la superficie este uniforme sin polvo, grasas o sustancias que perjudiquen la buena ejecución del ítem</w:t>
      </w:r>
      <w:r w:rsidRPr="009555F8">
        <w:rPr>
          <w:rFonts w:eastAsia="Arial" w:cstheme="minorHAnsi"/>
          <w:bCs/>
          <w:color w:val="000000"/>
          <w:sz w:val="18"/>
          <w:szCs w:val="18"/>
        </w:rPr>
        <w:t>.</w:t>
      </w:r>
    </w:p>
    <w:p w:rsidR="00541B3B" w:rsidRPr="009555F8" w:rsidRDefault="00541B3B" w:rsidP="00541B3B">
      <w:pPr>
        <w:widowControl w:val="0"/>
        <w:autoSpaceDE w:val="0"/>
        <w:autoSpaceDN w:val="0"/>
        <w:adjustRightInd w:val="0"/>
        <w:jc w:val="both"/>
        <w:rPr>
          <w:rFonts w:eastAsia="Arial" w:cstheme="minorHAnsi"/>
          <w:sz w:val="18"/>
          <w:szCs w:val="18"/>
        </w:rPr>
      </w:pPr>
    </w:p>
    <w:p w:rsidR="00541B3B" w:rsidRPr="009555F8" w:rsidRDefault="00541B3B" w:rsidP="00541B3B">
      <w:pPr>
        <w:widowControl w:val="0"/>
        <w:autoSpaceDE w:val="0"/>
        <w:autoSpaceDN w:val="0"/>
        <w:adjustRightInd w:val="0"/>
        <w:jc w:val="both"/>
        <w:rPr>
          <w:rFonts w:eastAsia="Arial" w:cstheme="minorHAnsi"/>
          <w:sz w:val="18"/>
          <w:szCs w:val="18"/>
        </w:rPr>
      </w:pPr>
      <w:bookmarkStart w:id="181" w:name="_Hlk95686236"/>
      <w:r w:rsidRPr="009555F8">
        <w:rPr>
          <w:rFonts w:eastAsia="Arial" w:cstheme="minorHAnsi"/>
          <w:sz w:val="18"/>
          <w:szCs w:val="18"/>
        </w:rPr>
        <w:t xml:space="preserve">En el caso de tabiquería, solo se aplicarán después de 1 semana de haber sido asentado el muro de ladrillo. Se humedecerá muy bien y previamente las superficies donde se vaya a aplicar inmediatamente el revoque. En caso de aplicarse el revoque directamente en hormigón, estas superficies deben haber sido debidamente limpiadas y producido suficiente aspereza como para obtener la debida Unión. </w:t>
      </w:r>
    </w:p>
    <w:p w:rsidR="00541B3B" w:rsidRPr="009555F8" w:rsidRDefault="00541B3B" w:rsidP="00541B3B">
      <w:pPr>
        <w:widowControl w:val="0"/>
        <w:autoSpaceDE w:val="0"/>
        <w:autoSpaceDN w:val="0"/>
        <w:adjustRightInd w:val="0"/>
        <w:jc w:val="both"/>
        <w:rPr>
          <w:rFonts w:eastAsia="Arial" w:cstheme="minorHAnsi"/>
          <w:sz w:val="18"/>
          <w:szCs w:val="18"/>
        </w:rPr>
      </w:pPr>
    </w:p>
    <w:p w:rsidR="00541B3B" w:rsidRPr="009555F8" w:rsidRDefault="00541B3B" w:rsidP="00541B3B">
      <w:pPr>
        <w:widowControl w:val="0"/>
        <w:autoSpaceDE w:val="0"/>
        <w:autoSpaceDN w:val="0"/>
        <w:adjustRightInd w:val="0"/>
        <w:jc w:val="both"/>
        <w:rPr>
          <w:rFonts w:eastAsia="Arial" w:cstheme="minorHAnsi"/>
          <w:b/>
          <w:bCs/>
          <w:sz w:val="18"/>
          <w:szCs w:val="18"/>
        </w:rPr>
      </w:pPr>
      <w:r w:rsidRPr="009555F8">
        <w:rPr>
          <w:rFonts w:eastAsia="Arial" w:cstheme="minorHAnsi"/>
          <w:b/>
          <w:bCs/>
          <w:sz w:val="18"/>
          <w:szCs w:val="18"/>
        </w:rPr>
        <w:t>Preparación del Mortero</w:t>
      </w:r>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sz w:val="18"/>
          <w:szCs w:val="18"/>
        </w:rPr>
        <w:t>La proporción de cemento arena fina será de 1:3, y la cantidad de agua usada será tal que resulte en una mezcla plástica.</w:t>
      </w:r>
    </w:p>
    <w:p w:rsidR="00541B3B" w:rsidRPr="009555F8" w:rsidRDefault="00541B3B" w:rsidP="00541B3B">
      <w:pPr>
        <w:widowControl w:val="0"/>
        <w:autoSpaceDE w:val="0"/>
        <w:autoSpaceDN w:val="0"/>
        <w:adjustRightInd w:val="0"/>
        <w:jc w:val="both"/>
        <w:rPr>
          <w:rFonts w:eastAsia="Arial" w:cstheme="minorHAnsi"/>
          <w:sz w:val="18"/>
          <w:szCs w:val="18"/>
        </w:rPr>
      </w:pPr>
      <w:bookmarkStart w:id="182" w:name="_Hlk95686228"/>
      <w:bookmarkEnd w:id="181"/>
    </w:p>
    <w:p w:rsidR="00541B3B" w:rsidRPr="009555F8" w:rsidRDefault="00541B3B" w:rsidP="00541B3B">
      <w:pPr>
        <w:widowControl w:val="0"/>
        <w:autoSpaceDE w:val="0"/>
        <w:autoSpaceDN w:val="0"/>
        <w:adjustRightInd w:val="0"/>
        <w:jc w:val="both"/>
        <w:rPr>
          <w:rFonts w:eastAsia="Arial" w:cstheme="minorHAnsi"/>
          <w:b/>
          <w:bCs/>
          <w:sz w:val="18"/>
          <w:szCs w:val="18"/>
        </w:rPr>
      </w:pPr>
      <w:r w:rsidRPr="009555F8">
        <w:rPr>
          <w:rFonts w:eastAsia="Arial" w:cstheme="minorHAnsi"/>
          <w:b/>
          <w:bCs/>
          <w:sz w:val="18"/>
          <w:szCs w:val="18"/>
        </w:rPr>
        <w:t>Aplicación del Revestimiento</w:t>
      </w:r>
      <w:bookmarkEnd w:id="182"/>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sz w:val="18"/>
          <w:szCs w:val="18"/>
        </w:rPr>
        <w:t>niveladas unas con las otras, con el objeto de asegurar la obtención de una superficie pareja y uniforme.</w:t>
      </w:r>
    </w:p>
    <w:p w:rsidR="00541B3B" w:rsidRPr="009555F8" w:rsidRDefault="00541B3B" w:rsidP="00541B3B">
      <w:pPr>
        <w:widowControl w:val="0"/>
        <w:autoSpaceDE w:val="0"/>
        <w:autoSpaceDN w:val="0"/>
        <w:adjustRightInd w:val="0"/>
        <w:jc w:val="both"/>
        <w:rPr>
          <w:rFonts w:eastAsia="Arial" w:cstheme="minorHAnsi"/>
          <w:sz w:val="18"/>
          <w:szCs w:val="18"/>
        </w:rPr>
      </w:pPr>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sz w:val="18"/>
          <w:szCs w:val="18"/>
        </w:rPr>
        <w:t>regla entre maestra y maestra. Después se efectuará un rayado vertical con clavos a objeto</w:t>
      </w:r>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sz w:val="18"/>
          <w:szCs w:val="18"/>
        </w:rPr>
        <w:t>de asegurar la adherencia de la segunda capa de acabado.</w:t>
      </w:r>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541B3B" w:rsidRPr="009555F8" w:rsidRDefault="00541B3B" w:rsidP="00541B3B">
      <w:pPr>
        <w:widowControl w:val="0"/>
        <w:autoSpaceDE w:val="0"/>
        <w:autoSpaceDN w:val="0"/>
        <w:adjustRightInd w:val="0"/>
        <w:jc w:val="both"/>
        <w:rPr>
          <w:rFonts w:eastAsia="Arial" w:cstheme="minorHAnsi"/>
          <w:sz w:val="18"/>
          <w:szCs w:val="18"/>
        </w:rPr>
      </w:pPr>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541B3B" w:rsidRPr="009555F8" w:rsidRDefault="00541B3B" w:rsidP="00541B3B">
      <w:pPr>
        <w:widowControl w:val="0"/>
        <w:autoSpaceDE w:val="0"/>
        <w:autoSpaceDN w:val="0"/>
        <w:adjustRightInd w:val="0"/>
        <w:jc w:val="both"/>
        <w:rPr>
          <w:rFonts w:eastAsia="Arial" w:cstheme="minorHAnsi"/>
          <w:sz w:val="18"/>
          <w:szCs w:val="18"/>
        </w:rPr>
      </w:pPr>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541B3B" w:rsidRPr="009555F8" w:rsidRDefault="00541B3B" w:rsidP="00541B3B">
      <w:pPr>
        <w:widowControl w:val="0"/>
        <w:autoSpaceDE w:val="0"/>
        <w:autoSpaceDN w:val="0"/>
        <w:adjustRightInd w:val="0"/>
        <w:jc w:val="both"/>
        <w:rPr>
          <w:rFonts w:eastAsia="Arial" w:cstheme="minorHAnsi"/>
          <w:sz w:val="18"/>
          <w:szCs w:val="18"/>
        </w:rPr>
      </w:pPr>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rsidR="00541B3B" w:rsidRPr="009555F8" w:rsidRDefault="00541B3B" w:rsidP="00541B3B">
      <w:pPr>
        <w:widowControl w:val="0"/>
        <w:autoSpaceDE w:val="0"/>
        <w:autoSpaceDN w:val="0"/>
        <w:adjustRightInd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rsidR="00541B3B" w:rsidRPr="009555F8" w:rsidRDefault="00541B3B" w:rsidP="00541B3B">
      <w:pPr>
        <w:widowControl w:val="0"/>
        <w:autoSpaceDE w:val="0"/>
        <w:autoSpaceDN w:val="0"/>
        <w:adjustRightInd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El Revoque Interior de Cemento será medido en </w:t>
      </w:r>
      <w:r w:rsidRPr="009555F8">
        <w:rPr>
          <w:rFonts w:eastAsia="Arial" w:cstheme="minorHAnsi"/>
          <w:b/>
          <w:sz w:val="18"/>
          <w:szCs w:val="18"/>
        </w:rPr>
        <w:t>metros cuadrados</w:t>
      </w:r>
      <w:r w:rsidRPr="009555F8">
        <w:rPr>
          <w:rFonts w:eastAsia="Arial" w:cstheme="minorHAnsi"/>
          <w:sz w:val="18"/>
          <w:szCs w:val="18"/>
        </w:rPr>
        <w:t xml:space="preserve">, </w:t>
      </w:r>
      <w:r w:rsidRPr="009555F8">
        <w:rPr>
          <w:rFonts w:eastAsia="Arial" w:cstheme="minorHAnsi"/>
          <w:color w:val="000000"/>
          <w:sz w:val="18"/>
          <w:szCs w:val="18"/>
        </w:rPr>
        <w:t>tomando en cuenta solamente el área de trabajo neto ejecutado y autorizado</w:t>
      </w:r>
      <w:r w:rsidRPr="009555F8">
        <w:rPr>
          <w:rFonts w:eastAsia="Arial" w:cstheme="minorHAnsi"/>
          <w:sz w:val="18"/>
          <w:szCs w:val="18"/>
        </w:rPr>
        <w:t>.</w:t>
      </w:r>
    </w:p>
    <w:p w:rsidR="00541B3B" w:rsidRPr="009555F8" w:rsidRDefault="00541B3B" w:rsidP="00541B3B">
      <w:pPr>
        <w:widowControl w:val="0"/>
        <w:autoSpaceDE w:val="0"/>
        <w:autoSpaceDN w:val="0"/>
        <w:adjustRightInd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bookmarkStart w:id="183" w:name="_Hlk67252147"/>
      <w:r w:rsidRPr="009555F8">
        <w:rPr>
          <w:rFonts w:eastAsia="Arial" w:cstheme="minorHAnsi"/>
          <w:b/>
          <w:sz w:val="18"/>
          <w:szCs w:val="18"/>
        </w:rPr>
        <w:t>APORTE PROPIO. -</w:t>
      </w:r>
    </w:p>
    <w:p w:rsidR="00541B3B" w:rsidRPr="009555F8" w:rsidRDefault="00541B3B" w:rsidP="00541B3B">
      <w:pPr>
        <w:widowControl w:val="0"/>
        <w:autoSpaceDE w:val="0"/>
        <w:autoSpaceDN w:val="0"/>
        <w:jc w:val="both"/>
        <w:rPr>
          <w:rFonts w:eastAsia="Arial" w:cstheme="minorHAnsi"/>
          <w:sz w:val="18"/>
          <w:szCs w:val="18"/>
        </w:rPr>
      </w:pPr>
    </w:p>
    <w:bookmarkEnd w:id="183"/>
    <w:p w:rsidR="00541B3B" w:rsidRPr="009555F8" w:rsidRDefault="00541B3B" w:rsidP="00541B3B">
      <w:pPr>
        <w:rPr>
          <w:rFonts w:cstheme="minorHAnsi"/>
          <w:sz w:val="18"/>
          <w:szCs w:val="18"/>
        </w:rPr>
      </w:pPr>
      <w:r w:rsidRPr="009555F8">
        <w:rPr>
          <w:rFonts w:eastAsia="Arial" w:cstheme="minorHAnsi"/>
          <w:sz w:val="18"/>
          <w:szCs w:val="18"/>
        </w:rPr>
        <w:t xml:space="preserve">El aporte propio se encuentra especificado en el análisis de precios unitarios, mismos que no serán considerados para el cálculo monetario del ítem. </w:t>
      </w:r>
      <w:r w:rsidRPr="009555F8">
        <w:rPr>
          <w:rFonts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9555F8">
        <w:rPr>
          <w:rFonts w:cstheme="minorHAnsi"/>
          <w:sz w:val="18"/>
          <w:szCs w:val="18"/>
        </w:rPr>
        <w:t>.</w:t>
      </w:r>
      <w:r w:rsidRPr="009555F8">
        <w:rPr>
          <w:rFonts w:eastAsia="Arial" w:cstheme="minorHAnsi"/>
          <w:sz w:val="18"/>
          <w:szCs w:val="18"/>
        </w:rPr>
        <w:t>. Los materiales de aporte propio serán aprobados por el Inspector de Proyecto, para garantizar su calidad.</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cstheme="minorHAnsi"/>
          <w:sz w:val="18"/>
          <w:szCs w:val="18"/>
          <w:lang w:eastAsia="es-ES"/>
        </w:rPr>
      </w:pPr>
      <w:r w:rsidRPr="009555F8">
        <w:rPr>
          <w:rFonts w:eastAsia="Arial" w:cstheme="minorHAnsi"/>
          <w:sz w:val="18"/>
          <w:szCs w:val="18"/>
        </w:rPr>
        <w:t>Este aporte propio estará sujeto al cronograma de ejecución de obra de la Entidad Ejecutora.</w:t>
      </w:r>
    </w:p>
    <w:p w:rsidR="00541B3B" w:rsidRPr="009555F8" w:rsidRDefault="00541B3B" w:rsidP="00541B3B">
      <w:pPr>
        <w:widowControl w:val="0"/>
        <w:tabs>
          <w:tab w:val="left" w:pos="560"/>
        </w:tabs>
        <w:autoSpaceDE w:val="0"/>
        <w:autoSpaceDN w:val="0"/>
        <w:jc w:val="both"/>
        <w:rPr>
          <w:rFonts w:cstheme="minorHAnsi"/>
          <w:sz w:val="18"/>
          <w:szCs w:val="18"/>
          <w:lang w:eastAsia="es-ES"/>
        </w:rPr>
      </w:pPr>
    </w:p>
    <w:p w:rsidR="00541B3B" w:rsidRPr="009555F8" w:rsidRDefault="00541B3B" w:rsidP="00541B3B">
      <w:pPr>
        <w:widowControl w:val="0"/>
        <w:tabs>
          <w:tab w:val="left" w:pos="560"/>
        </w:tabs>
        <w:autoSpaceDE w:val="0"/>
        <w:autoSpaceDN w:val="0"/>
        <w:jc w:val="both"/>
        <w:rPr>
          <w:rFonts w:eastAsia="Arial" w:cstheme="minorHAnsi"/>
          <w:sz w:val="18"/>
          <w:szCs w:val="18"/>
        </w:rPr>
      </w:pPr>
    </w:p>
    <w:tbl>
      <w:tblPr>
        <w:tblStyle w:val="TablaconcuadrculaCOPA3"/>
        <w:tblW w:w="5000" w:type="pct"/>
        <w:tblLook w:val="04A0" w:firstRow="1" w:lastRow="0" w:firstColumn="1" w:lastColumn="0" w:noHBand="0" w:noVBand="1"/>
      </w:tblPr>
      <w:tblGrid>
        <w:gridCol w:w="715"/>
        <w:gridCol w:w="2743"/>
        <w:gridCol w:w="1503"/>
        <w:gridCol w:w="4292"/>
      </w:tblGrid>
      <w:tr w:rsidR="00541B3B" w:rsidRPr="009555F8" w:rsidTr="00541B3B">
        <w:tc>
          <w:tcPr>
            <w:tcW w:w="387"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482"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812"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319"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387"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19</w:t>
            </w:r>
          </w:p>
        </w:tc>
        <w:tc>
          <w:tcPr>
            <w:tcW w:w="1482"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 - OF - REV - 7</w:t>
            </w:r>
          </w:p>
        </w:tc>
        <w:tc>
          <w:tcPr>
            <w:tcW w:w="812"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319"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REVOQUE INTERIOR DE YESO</w:t>
            </w:r>
          </w:p>
        </w:tc>
      </w:tr>
    </w:tbl>
    <w:p w:rsidR="00541B3B" w:rsidRPr="009555F8" w:rsidRDefault="00541B3B" w:rsidP="00541B3B">
      <w:pPr>
        <w:widowControl w:val="0"/>
        <w:autoSpaceDE w:val="0"/>
        <w:autoSpaceDN w:val="0"/>
        <w:jc w:val="both"/>
        <w:rPr>
          <w:rFonts w:eastAsia="Arial" w:cstheme="minorHAnsi"/>
          <w:b/>
          <w:bCs/>
          <w:sz w:val="18"/>
          <w:szCs w:val="18"/>
        </w:rPr>
      </w:pPr>
    </w:p>
    <w:p w:rsidR="00541B3B" w:rsidRPr="009555F8" w:rsidRDefault="00541B3B" w:rsidP="00541B3B">
      <w:pPr>
        <w:widowControl w:val="0"/>
        <w:autoSpaceDE w:val="0"/>
        <w:autoSpaceDN w:val="0"/>
        <w:jc w:val="both"/>
        <w:rPr>
          <w:rFonts w:eastAsia="Arial" w:cstheme="minorHAnsi"/>
          <w:b/>
          <w:bCs/>
          <w:sz w:val="18"/>
          <w:szCs w:val="18"/>
        </w:rPr>
      </w:pPr>
      <w:r w:rsidRPr="009555F8">
        <w:rPr>
          <w:rFonts w:eastAsia="Arial" w:cstheme="minorHAnsi"/>
          <w:b/>
          <w:bCs/>
          <w:sz w:val="18"/>
          <w:szCs w:val="18"/>
        </w:rPr>
        <w:t>DESCRIPCIÓN.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bCs/>
          <w:sz w:val="18"/>
          <w:szCs w:val="18"/>
        </w:rPr>
      </w:pPr>
      <w:r w:rsidRPr="009555F8">
        <w:rPr>
          <w:rFonts w:eastAsia="Arial" w:cstheme="minorHAnsi"/>
          <w:b/>
          <w:bCs/>
          <w:sz w:val="18"/>
          <w:szCs w:val="18"/>
        </w:rPr>
        <w:t>MATERIALES, HERRAMIENTAS Y EQUIPO. -</w:t>
      </w:r>
    </w:p>
    <w:p w:rsidR="00541B3B" w:rsidRPr="009555F8" w:rsidRDefault="00541B3B" w:rsidP="00541B3B">
      <w:pPr>
        <w:widowControl w:val="0"/>
        <w:tabs>
          <w:tab w:val="left" w:pos="8711"/>
        </w:tabs>
        <w:autoSpaceDE w:val="0"/>
        <w:autoSpaceDN w:val="0"/>
        <w:rPr>
          <w:rFonts w:eastAsia="Arial" w:cstheme="minorHAnsi"/>
          <w:sz w:val="18"/>
          <w:szCs w:val="18"/>
        </w:rPr>
      </w:pPr>
    </w:p>
    <w:p w:rsidR="00541B3B" w:rsidRPr="009555F8" w:rsidRDefault="00541B3B" w:rsidP="00541B3B">
      <w:pPr>
        <w:widowControl w:val="0"/>
        <w:autoSpaceDE w:val="0"/>
        <w:autoSpaceDN w:val="0"/>
        <w:rPr>
          <w:rFonts w:eastAsia="Arial" w:cstheme="minorHAnsi"/>
          <w:kern w:val="28"/>
          <w:sz w:val="18"/>
          <w:szCs w:val="18"/>
        </w:rPr>
      </w:pPr>
      <w:bookmarkStart w:id="184" w:name="_Hlk95425768"/>
      <w:r w:rsidRPr="009555F8">
        <w:rPr>
          <w:rFonts w:eastAsia="Arial" w:cstheme="minorHAnsi"/>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4"/>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bCs/>
          <w:sz w:val="18"/>
          <w:szCs w:val="18"/>
        </w:rPr>
      </w:pPr>
      <w:r w:rsidRPr="009555F8">
        <w:rPr>
          <w:rFonts w:eastAsia="Arial" w:cstheme="minorHAnsi"/>
          <w:b/>
          <w:bCs/>
          <w:sz w:val="18"/>
          <w:szCs w:val="18"/>
        </w:rPr>
        <w:t>FORMA DE EJECUCIÓN.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bookmarkStart w:id="185" w:name="_Hlk161513692"/>
      <w:r w:rsidRPr="009555F8">
        <w:rPr>
          <w:rFonts w:eastAsia="Arial" w:cstheme="minorHAnsi"/>
          <w:b/>
          <w:sz w:val="18"/>
          <w:szCs w:val="18"/>
        </w:rPr>
        <w:t>Preparación de la Superficie</w:t>
      </w:r>
    </w:p>
    <w:bookmarkEnd w:id="185"/>
    <w:p w:rsidR="00541B3B" w:rsidRPr="009555F8" w:rsidRDefault="00541B3B" w:rsidP="00541B3B">
      <w:pPr>
        <w:widowControl w:val="0"/>
        <w:autoSpaceDE w:val="0"/>
        <w:autoSpaceDN w:val="0"/>
        <w:jc w:val="both"/>
        <w:rPr>
          <w:rFonts w:eastAsia="Arial" w:cstheme="minorHAnsi"/>
          <w:bCs/>
          <w:color w:val="000000"/>
          <w:sz w:val="18"/>
          <w:szCs w:val="18"/>
        </w:rPr>
      </w:pPr>
      <w:r w:rsidRPr="009555F8">
        <w:rPr>
          <w:rFonts w:eastAsia="Arial" w:cstheme="minorHAnsi"/>
          <w:sz w:val="18"/>
          <w:szCs w:val="18"/>
        </w:rPr>
        <w:t>Antes de la colocación de las maestras verificar que la superficie este uniforme sin polvo, grasas o sustancias que perjudiquen la buena ejecución del ítem</w:t>
      </w:r>
      <w:r w:rsidRPr="009555F8">
        <w:rPr>
          <w:rFonts w:eastAsia="Arial" w:cstheme="minorHAnsi"/>
          <w:bCs/>
          <w:color w:val="000000"/>
          <w:sz w:val="18"/>
          <w:szCs w:val="18"/>
        </w:rPr>
        <w:t xml:space="preserve">. </w:t>
      </w:r>
      <w:r w:rsidRPr="009555F8">
        <w:rPr>
          <w:rFonts w:eastAsia="Arial" w:cstheme="minorHAnsi"/>
          <w:kern w:val="28"/>
          <w:sz w:val="18"/>
          <w:szCs w:val="18"/>
        </w:rPr>
        <w:t>Asimismo, deberá revisarse las superficies a revestir verificando no existan partes sueltas o mal ejecutadas.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Se colocarán maestras distancias no mayores a 2,0 m. cuidando que éstas estén perfectamente niveladas. Luego se efectuar los trabajos preliminares, se humedecerán los paramentos.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del Yeso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preparación del yeso deberá seguir las indicaciones del proveedor las cuales deberán tener el detalle paso a paso.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bCs/>
          <w:sz w:val="18"/>
          <w:szCs w:val="18"/>
        </w:rPr>
      </w:pPr>
      <w:r w:rsidRPr="009555F8">
        <w:rPr>
          <w:rFonts w:eastAsia="Arial" w:cstheme="minorHAnsi"/>
          <w:b/>
          <w:bCs/>
          <w:sz w:val="18"/>
          <w:szCs w:val="18"/>
        </w:rPr>
        <w:t>Preparación de la Superficie</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el caso de muros de ladrillo se limpiarán los mismos en forma cuidadosa, removiendo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aquellos materiales extraños o residuos de morteros.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Se colocarán maestras a distancias no mayores a dos (2) metros, cuidando de que éstas,</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estén perfectamente niveladas entre sí, a fin de asegurar la obtención de una superficie</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pareja y uniforme.</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Aplicación del Yeso</w:t>
      </w:r>
    </w:p>
    <w:p w:rsidR="00541B3B" w:rsidRPr="009555F8" w:rsidRDefault="00541B3B" w:rsidP="00541B3B">
      <w:pPr>
        <w:widowControl w:val="0"/>
        <w:autoSpaceDE w:val="0"/>
        <w:autoSpaceDN w:val="0"/>
        <w:jc w:val="both"/>
        <w:rPr>
          <w:rFonts w:eastAsia="Arial" w:cstheme="minorHAnsi"/>
          <w:sz w:val="18"/>
          <w:szCs w:val="18"/>
        </w:rPr>
      </w:pPr>
      <w:bookmarkStart w:id="186" w:name="_Hlk95426443"/>
      <w:r w:rsidRPr="009555F8">
        <w:rPr>
          <w:rFonts w:eastAsia="Arial" w:cstheme="minorHAnsi"/>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los revoques señalados a continuación:</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numPr>
          <w:ilvl w:val="0"/>
          <w:numId w:val="116"/>
        </w:numPr>
        <w:autoSpaceDE w:val="0"/>
        <w:autoSpaceDN w:val="0"/>
        <w:jc w:val="both"/>
        <w:rPr>
          <w:rFonts w:eastAsia="Arial" w:cstheme="minorHAnsi"/>
          <w:sz w:val="18"/>
          <w:szCs w:val="18"/>
        </w:rPr>
      </w:pPr>
      <w:r w:rsidRPr="009555F8">
        <w:rPr>
          <w:rFonts w:eastAsia="Arial" w:cstheme="minorHAnsi"/>
          <w:sz w:val="18"/>
          <w:szCs w:val="18"/>
        </w:rPr>
        <w:t>Reparación de superficies porosas.</w:t>
      </w:r>
    </w:p>
    <w:p w:rsidR="00541B3B" w:rsidRPr="009555F8" w:rsidRDefault="00541B3B" w:rsidP="00541B3B">
      <w:pPr>
        <w:widowControl w:val="0"/>
        <w:numPr>
          <w:ilvl w:val="0"/>
          <w:numId w:val="116"/>
        </w:numPr>
        <w:autoSpaceDE w:val="0"/>
        <w:autoSpaceDN w:val="0"/>
        <w:jc w:val="both"/>
        <w:rPr>
          <w:rFonts w:eastAsia="Arial" w:cstheme="minorHAnsi"/>
          <w:sz w:val="18"/>
          <w:szCs w:val="18"/>
        </w:rPr>
      </w:pPr>
      <w:r w:rsidRPr="009555F8">
        <w:rPr>
          <w:rFonts w:eastAsia="Arial" w:cstheme="minorHAnsi"/>
          <w:sz w:val="18"/>
          <w:szCs w:val="18"/>
        </w:rPr>
        <w:t>Reparación de bordes o esquinas en elementos de hormigón.</w:t>
      </w:r>
    </w:p>
    <w:p w:rsidR="00541B3B" w:rsidRPr="009555F8" w:rsidRDefault="00541B3B" w:rsidP="00541B3B">
      <w:pPr>
        <w:widowControl w:val="0"/>
        <w:numPr>
          <w:ilvl w:val="0"/>
          <w:numId w:val="116"/>
        </w:numPr>
        <w:autoSpaceDE w:val="0"/>
        <w:autoSpaceDN w:val="0"/>
        <w:jc w:val="both"/>
        <w:rPr>
          <w:rFonts w:eastAsia="Arial" w:cstheme="minorHAnsi"/>
          <w:sz w:val="18"/>
          <w:szCs w:val="18"/>
        </w:rPr>
      </w:pPr>
      <w:r w:rsidRPr="009555F8">
        <w:rPr>
          <w:rFonts w:eastAsia="Arial" w:cstheme="minorHAnsi"/>
          <w:sz w:val="18"/>
          <w:szCs w:val="18"/>
        </w:rPr>
        <w:t>Reparación de grietas en estucos.</w:t>
      </w:r>
    </w:p>
    <w:p w:rsidR="00541B3B" w:rsidRPr="009555F8" w:rsidRDefault="00541B3B" w:rsidP="00541B3B">
      <w:pPr>
        <w:widowControl w:val="0"/>
        <w:numPr>
          <w:ilvl w:val="0"/>
          <w:numId w:val="116"/>
        </w:numPr>
        <w:autoSpaceDE w:val="0"/>
        <w:autoSpaceDN w:val="0"/>
        <w:jc w:val="both"/>
        <w:rPr>
          <w:rFonts w:eastAsia="Arial" w:cstheme="minorHAnsi"/>
          <w:sz w:val="18"/>
          <w:szCs w:val="18"/>
        </w:rPr>
      </w:pPr>
      <w:r w:rsidRPr="009555F8">
        <w:rPr>
          <w:rFonts w:eastAsia="Arial" w:cstheme="minorHAnsi"/>
          <w:sz w:val="18"/>
          <w:szCs w:val="18"/>
        </w:rPr>
        <w:t>Regulación de superficies en espesores mínimos.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6"/>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bCs/>
          <w:sz w:val="18"/>
          <w:szCs w:val="18"/>
        </w:rPr>
      </w:pPr>
      <w:r w:rsidRPr="009555F8">
        <w:rPr>
          <w:rFonts w:eastAsia="Arial" w:cstheme="minorHAnsi"/>
          <w:b/>
          <w:bCs/>
          <w:sz w:val="18"/>
          <w:szCs w:val="18"/>
        </w:rPr>
        <w:t>MEDICIÓN.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revoque interior de yeso de las superficies de muros en la construcción se medirá en</w:t>
      </w:r>
      <w:r w:rsidRPr="009555F8">
        <w:rPr>
          <w:rFonts w:eastAsia="Arial" w:cstheme="minorHAnsi"/>
          <w:b/>
          <w:sz w:val="18"/>
          <w:szCs w:val="18"/>
        </w:rPr>
        <w:t xml:space="preserve"> metros cuadrados,</w:t>
      </w:r>
      <w:r w:rsidRPr="009555F8">
        <w:rPr>
          <w:rFonts w:eastAsia="Arial" w:cstheme="minorHAnsi"/>
          <w:sz w:val="18"/>
          <w:szCs w:val="18"/>
        </w:rPr>
        <w:t xml:space="preserve"> tomando en cuenta solamente el área neta de trabajo ejecutado y autorizado.</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rPr>
          <w:rFonts w:eastAsia="Arial" w:cstheme="minorHAnsi"/>
          <w:sz w:val="18"/>
          <w:szCs w:val="18"/>
        </w:rPr>
      </w:pPr>
      <w:r w:rsidRPr="009555F8">
        <w:rPr>
          <w:rFonts w:eastAsia="Arial" w:cstheme="minorHAnsi"/>
          <w:sz w:val="18"/>
          <w:szCs w:val="18"/>
        </w:rPr>
        <w:t>Este aporte estará sujeto al cronograma de ejecución de obra de la Entidad Ejecutora.</w:t>
      </w:r>
    </w:p>
    <w:p w:rsidR="00541B3B" w:rsidRPr="009555F8" w:rsidRDefault="00541B3B" w:rsidP="00541B3B">
      <w:pPr>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616"/>
        <w:gridCol w:w="2093"/>
        <w:gridCol w:w="1292"/>
        <w:gridCol w:w="5252"/>
      </w:tblGrid>
      <w:tr w:rsidR="00541B3B" w:rsidRPr="009555F8" w:rsidTr="00541B3B">
        <w:tc>
          <w:tcPr>
            <w:tcW w:w="333"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131"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98"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839"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333"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20</w:t>
            </w:r>
          </w:p>
        </w:tc>
        <w:tc>
          <w:tcPr>
            <w:tcW w:w="1131"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VAC-OG-CON-5</w:t>
            </w:r>
          </w:p>
        </w:tc>
        <w:tc>
          <w:tcPr>
            <w:tcW w:w="698"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839"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EMPEDRADO Y CONTRAPISO DE CEMENTO</w:t>
            </w:r>
          </w:p>
        </w:tc>
      </w:tr>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En general, la ejecución del empedrado y contrapiso de cemento deberá cumplir con las siguientes directrices referidas a la ejecución:</w:t>
      </w:r>
    </w:p>
    <w:p w:rsidR="00541B3B" w:rsidRPr="009555F8" w:rsidRDefault="00541B3B" w:rsidP="00541B3B">
      <w:pPr>
        <w:widowControl w:val="0"/>
        <w:autoSpaceDE w:val="0"/>
        <w:autoSpaceDN w:val="0"/>
        <w:jc w:val="both"/>
        <w:rPr>
          <w:rFonts w:eastAsia="Arial" w:cstheme="minorHAnsi"/>
          <w:sz w:val="18"/>
          <w:szCs w:val="18"/>
          <w:lang w:val="es-419"/>
        </w:rPr>
      </w:pP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b/>
          <w:sz w:val="18"/>
          <w:szCs w:val="18"/>
          <w:lang w:val="es-419"/>
        </w:rPr>
        <w:t>Limpieza y Preparación</w:t>
      </w: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De manera previa a la ejecución del ítem, se prepara la superficie sobre la cual se apoye la misma, verificando que este uniforme compactado y con la pendiente deseada.</w:t>
      </w:r>
    </w:p>
    <w:p w:rsidR="00541B3B" w:rsidRPr="009555F8" w:rsidRDefault="00541B3B" w:rsidP="00541B3B">
      <w:pPr>
        <w:widowControl w:val="0"/>
        <w:autoSpaceDE w:val="0"/>
        <w:autoSpaceDN w:val="0"/>
        <w:jc w:val="both"/>
        <w:rPr>
          <w:rFonts w:eastAsia="Arial" w:cstheme="minorHAnsi"/>
          <w:sz w:val="18"/>
          <w:szCs w:val="18"/>
          <w:lang w:val="es-419"/>
        </w:rPr>
      </w:pP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Antes de ejecutar el empedrado, la superficie deberá estar perfilada de acuerdo a planos y no deberá haber regiones donde el suelo de asiento este suelto o sea de mala calidad.</w:t>
      </w:r>
    </w:p>
    <w:p w:rsidR="00541B3B" w:rsidRPr="009555F8" w:rsidRDefault="00541B3B" w:rsidP="00541B3B">
      <w:pPr>
        <w:widowControl w:val="0"/>
        <w:autoSpaceDE w:val="0"/>
        <w:autoSpaceDN w:val="0"/>
        <w:jc w:val="both"/>
        <w:rPr>
          <w:rFonts w:eastAsia="Arial" w:cstheme="minorHAnsi"/>
          <w:sz w:val="18"/>
          <w:szCs w:val="18"/>
          <w:lang w:val="es-419"/>
        </w:rPr>
      </w:pPr>
    </w:p>
    <w:p w:rsidR="00541B3B" w:rsidRPr="009555F8" w:rsidRDefault="00541B3B" w:rsidP="00541B3B">
      <w:pPr>
        <w:widowControl w:val="0"/>
        <w:autoSpaceDE w:val="0"/>
        <w:autoSpaceDN w:val="0"/>
        <w:jc w:val="both"/>
        <w:rPr>
          <w:rFonts w:eastAsia="Arial" w:cstheme="minorHAnsi"/>
          <w:b/>
          <w:sz w:val="18"/>
          <w:szCs w:val="18"/>
          <w:lang w:val="es-419"/>
        </w:rPr>
      </w:pPr>
      <w:r w:rsidRPr="009555F8">
        <w:rPr>
          <w:rFonts w:eastAsia="Arial" w:cstheme="minorHAnsi"/>
          <w:b/>
          <w:sz w:val="18"/>
          <w:szCs w:val="18"/>
          <w:lang w:val="es-419"/>
        </w:rPr>
        <w:t>Empedrado</w:t>
      </w: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541B3B" w:rsidRPr="009555F8" w:rsidRDefault="00541B3B" w:rsidP="00541B3B">
      <w:pPr>
        <w:widowControl w:val="0"/>
        <w:autoSpaceDE w:val="0"/>
        <w:autoSpaceDN w:val="0"/>
        <w:jc w:val="both"/>
        <w:rPr>
          <w:rFonts w:eastAsia="Arial" w:cstheme="minorHAnsi"/>
          <w:sz w:val="18"/>
          <w:szCs w:val="18"/>
          <w:lang w:val="es-419"/>
        </w:rPr>
      </w:pP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rsidR="00541B3B" w:rsidRPr="009555F8" w:rsidRDefault="00541B3B" w:rsidP="00541B3B">
      <w:pPr>
        <w:widowControl w:val="0"/>
        <w:autoSpaceDE w:val="0"/>
        <w:autoSpaceDN w:val="0"/>
        <w:jc w:val="both"/>
        <w:rPr>
          <w:rFonts w:eastAsia="Arial" w:cstheme="minorHAnsi"/>
          <w:sz w:val="18"/>
          <w:szCs w:val="18"/>
          <w:lang w:val="es-419"/>
        </w:rPr>
      </w:pPr>
    </w:p>
    <w:p w:rsidR="00541B3B" w:rsidRPr="009555F8" w:rsidRDefault="00541B3B" w:rsidP="00541B3B">
      <w:pPr>
        <w:widowControl w:val="0"/>
        <w:autoSpaceDE w:val="0"/>
        <w:autoSpaceDN w:val="0"/>
        <w:jc w:val="both"/>
        <w:rPr>
          <w:rFonts w:eastAsia="Arial" w:cstheme="minorHAnsi"/>
          <w:b/>
          <w:sz w:val="18"/>
          <w:szCs w:val="18"/>
          <w:lang w:val="es-419"/>
        </w:rPr>
      </w:pPr>
      <w:r w:rsidRPr="009555F8">
        <w:rPr>
          <w:rFonts w:eastAsia="Arial" w:cstheme="minorHAnsi"/>
          <w:b/>
          <w:sz w:val="18"/>
          <w:szCs w:val="18"/>
          <w:lang w:val="es-419"/>
        </w:rPr>
        <w:t>Mezclado del Hormigón y Morteros</w:t>
      </w: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hormigón deberá ser mezclado mecánicamente dosificando por volumen, en ciertos casos el Inspector de proyecto autorizará el mezclado manual.</w:t>
      </w:r>
    </w:p>
    <w:p w:rsidR="00541B3B" w:rsidRPr="009555F8" w:rsidRDefault="00541B3B" w:rsidP="00541B3B">
      <w:pPr>
        <w:widowControl w:val="0"/>
        <w:autoSpaceDE w:val="0"/>
        <w:autoSpaceDN w:val="0"/>
        <w:jc w:val="both"/>
        <w:rPr>
          <w:rFonts w:eastAsia="Arial" w:cstheme="minorHAnsi"/>
          <w:sz w:val="18"/>
          <w:szCs w:val="18"/>
          <w:lang w:val="es-419"/>
        </w:rPr>
      </w:pP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rsidR="00541B3B" w:rsidRPr="009555F8" w:rsidRDefault="00541B3B" w:rsidP="00541B3B">
      <w:pPr>
        <w:widowControl w:val="0"/>
        <w:autoSpaceDE w:val="0"/>
        <w:autoSpaceDN w:val="0"/>
        <w:jc w:val="both"/>
        <w:rPr>
          <w:rFonts w:eastAsia="Arial" w:cstheme="minorHAnsi"/>
          <w:sz w:val="18"/>
          <w:szCs w:val="18"/>
          <w:lang w:val="es-419"/>
        </w:rPr>
      </w:pP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mortero de cemento y arena en la proporción 1:5 será mezclado en las cantidades necesarias para su empleo inmediato. Se rechazará todo mortero que tenga 30 minutos o más a partir del momento de mezclado.</w:t>
      </w:r>
    </w:p>
    <w:p w:rsidR="00541B3B" w:rsidRPr="009555F8" w:rsidRDefault="00541B3B" w:rsidP="00541B3B">
      <w:pPr>
        <w:widowControl w:val="0"/>
        <w:autoSpaceDE w:val="0"/>
        <w:autoSpaceDN w:val="0"/>
        <w:jc w:val="both"/>
        <w:rPr>
          <w:rFonts w:eastAsia="Arial" w:cstheme="minorHAnsi"/>
          <w:sz w:val="18"/>
          <w:szCs w:val="18"/>
          <w:lang w:val="es-419"/>
        </w:rPr>
      </w:pP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rsidR="00541B3B" w:rsidRPr="009555F8" w:rsidRDefault="00541B3B" w:rsidP="00541B3B">
      <w:pPr>
        <w:widowControl w:val="0"/>
        <w:autoSpaceDE w:val="0"/>
        <w:autoSpaceDN w:val="0"/>
        <w:jc w:val="both"/>
        <w:rPr>
          <w:rFonts w:eastAsia="Arial" w:cstheme="minorHAnsi"/>
          <w:sz w:val="18"/>
          <w:szCs w:val="18"/>
          <w:lang w:val="es-419"/>
        </w:rPr>
      </w:pPr>
    </w:p>
    <w:p w:rsidR="00541B3B" w:rsidRPr="009555F8" w:rsidRDefault="00541B3B" w:rsidP="00541B3B">
      <w:pPr>
        <w:widowControl w:val="0"/>
        <w:autoSpaceDE w:val="0"/>
        <w:autoSpaceDN w:val="0"/>
        <w:jc w:val="both"/>
        <w:rPr>
          <w:rFonts w:eastAsia="Arial" w:cstheme="minorHAnsi"/>
          <w:b/>
          <w:sz w:val="18"/>
          <w:szCs w:val="18"/>
          <w:lang w:val="es-419"/>
        </w:rPr>
      </w:pPr>
      <w:r w:rsidRPr="009555F8">
        <w:rPr>
          <w:rFonts w:eastAsia="Arial" w:cstheme="minorHAnsi"/>
          <w:b/>
          <w:sz w:val="18"/>
          <w:szCs w:val="18"/>
          <w:lang w:val="es-419"/>
        </w:rPr>
        <w:t>Hormigonado</w:t>
      </w: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Una vez terminado el empedrado de acuerdo a lo señalado anteriormente y limpio este de tierra, escombros sueltos y otros materiales, se humedecerá toda superficie del empedrado.</w:t>
      </w: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espesor de la carpeta de concreto será de 5 cm, establecido en el formulario de presentación de propuesta, teniendo preferencia aquel espesor señalado en los planos.</w:t>
      </w: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hormigonado deberá cumplir con las exigencias y requisitos establecidos en la Norma CBH-87 para hormigones. No se procederá al vaciado sin antes contar con la autorización del Inspector de proyecto.</w:t>
      </w: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vaciado de hormigón debe ser de forma continua, solo se interrumpirá en los sectores donde los planos indiquen.</w:t>
      </w:r>
    </w:p>
    <w:p w:rsidR="00541B3B" w:rsidRPr="009555F8" w:rsidRDefault="00541B3B" w:rsidP="00541B3B">
      <w:pPr>
        <w:widowControl w:val="0"/>
        <w:autoSpaceDE w:val="0"/>
        <w:autoSpaceDN w:val="0"/>
        <w:jc w:val="both"/>
        <w:rPr>
          <w:rFonts w:eastAsia="Arial" w:cstheme="minorHAnsi"/>
          <w:sz w:val="18"/>
          <w:szCs w:val="18"/>
          <w:lang w:val="es-419"/>
        </w:rPr>
      </w:pPr>
    </w:p>
    <w:p w:rsidR="00541B3B" w:rsidRPr="009555F8" w:rsidRDefault="00541B3B" w:rsidP="00541B3B">
      <w:pPr>
        <w:widowControl w:val="0"/>
        <w:autoSpaceDE w:val="0"/>
        <w:autoSpaceDN w:val="0"/>
        <w:jc w:val="both"/>
        <w:rPr>
          <w:rFonts w:eastAsia="Arial" w:cstheme="minorHAnsi"/>
          <w:b/>
          <w:sz w:val="18"/>
          <w:szCs w:val="18"/>
          <w:lang w:val="es-419"/>
        </w:rPr>
      </w:pPr>
      <w:r w:rsidRPr="009555F8">
        <w:rPr>
          <w:rFonts w:eastAsia="Arial" w:cstheme="minorHAnsi"/>
          <w:b/>
          <w:sz w:val="18"/>
          <w:szCs w:val="18"/>
          <w:lang w:val="es-419"/>
        </w:rPr>
        <w:t>Terminado Superficial</w:t>
      </w: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rsidR="00541B3B" w:rsidRPr="009555F8" w:rsidRDefault="00541B3B" w:rsidP="00541B3B">
      <w:pPr>
        <w:widowControl w:val="0"/>
        <w:autoSpaceDE w:val="0"/>
        <w:autoSpaceDN w:val="0"/>
        <w:jc w:val="both"/>
        <w:rPr>
          <w:rFonts w:eastAsia="Arial" w:cstheme="minorHAnsi"/>
          <w:sz w:val="18"/>
          <w:szCs w:val="18"/>
          <w:lang w:val="es-419"/>
        </w:rPr>
      </w:pP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acabado del contrapiso deberá realizarse con plancha metálica o frotachado, dependiendo del tipo de acabado indicado en los planos constructivos o instrucciones del Inspector de proyecto.</w:t>
      </w:r>
    </w:p>
    <w:p w:rsidR="00541B3B" w:rsidRPr="009555F8" w:rsidRDefault="00541B3B" w:rsidP="00541B3B">
      <w:pPr>
        <w:widowControl w:val="0"/>
        <w:autoSpaceDE w:val="0"/>
        <w:autoSpaceDN w:val="0"/>
        <w:jc w:val="both"/>
        <w:rPr>
          <w:rFonts w:eastAsia="Arial" w:cstheme="minorHAnsi"/>
          <w:sz w:val="18"/>
          <w:szCs w:val="18"/>
          <w:lang w:val="es-419"/>
        </w:rPr>
      </w:pPr>
    </w:p>
    <w:p w:rsidR="00541B3B" w:rsidRPr="009555F8" w:rsidRDefault="00541B3B" w:rsidP="00541B3B">
      <w:pPr>
        <w:widowControl w:val="0"/>
        <w:autoSpaceDE w:val="0"/>
        <w:autoSpaceDN w:val="0"/>
        <w:jc w:val="both"/>
        <w:rPr>
          <w:rFonts w:eastAsia="Arial" w:cstheme="minorHAnsi"/>
          <w:b/>
          <w:sz w:val="18"/>
          <w:szCs w:val="18"/>
          <w:lang w:val="es-419"/>
        </w:rPr>
      </w:pPr>
      <w:r w:rsidRPr="009555F8">
        <w:rPr>
          <w:rFonts w:eastAsia="Arial" w:cstheme="minorHAnsi"/>
          <w:b/>
          <w:sz w:val="18"/>
          <w:szCs w:val="18"/>
          <w:lang w:val="es-419"/>
        </w:rPr>
        <w:t>Protección y Curado</w:t>
      </w: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rsidR="00541B3B" w:rsidRPr="009555F8" w:rsidRDefault="00541B3B" w:rsidP="00541B3B">
      <w:pPr>
        <w:widowControl w:val="0"/>
        <w:autoSpaceDE w:val="0"/>
        <w:autoSpaceDN w:val="0"/>
        <w:jc w:val="both"/>
        <w:rPr>
          <w:rFonts w:eastAsia="Arial" w:cstheme="minorHAnsi"/>
          <w:sz w:val="18"/>
          <w:szCs w:val="18"/>
          <w:lang w:val="es-419"/>
        </w:rPr>
      </w:pP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tiempo de curado será el indicado en el proyecto o el indicado por el Inspector de proyecto. En ningún caso el tiempo de curado será menos de 5 días a partir del momento en que se inició el endurecimiento.</w:t>
      </w:r>
    </w:p>
    <w:p w:rsidR="00541B3B" w:rsidRPr="009555F8" w:rsidRDefault="00541B3B" w:rsidP="00541B3B">
      <w:pPr>
        <w:widowControl w:val="0"/>
        <w:autoSpaceDE w:val="0"/>
        <w:autoSpaceDN w:val="0"/>
        <w:jc w:val="both"/>
        <w:rPr>
          <w:rFonts w:eastAsia="Arial" w:cstheme="minorHAnsi"/>
          <w:sz w:val="18"/>
          <w:szCs w:val="18"/>
          <w:lang w:val="es-419"/>
        </w:rPr>
      </w:pP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Durante la construcción, queda prohibido aplicar cargas, acumular materiales, equipo o maquinarias que generen daño en el elemento.</w:t>
      </w:r>
    </w:p>
    <w:p w:rsidR="00541B3B" w:rsidRPr="009555F8" w:rsidRDefault="00541B3B" w:rsidP="00541B3B">
      <w:pPr>
        <w:widowControl w:val="0"/>
        <w:autoSpaceDE w:val="0"/>
        <w:autoSpaceDN w:val="0"/>
        <w:jc w:val="both"/>
        <w:rPr>
          <w:rFonts w:eastAsia="Arial" w:cstheme="minorHAnsi"/>
          <w:sz w:val="18"/>
          <w:szCs w:val="18"/>
          <w:lang w:val="es-419"/>
        </w:rPr>
      </w:pPr>
    </w:p>
    <w:p w:rsidR="00541B3B" w:rsidRPr="009555F8" w:rsidRDefault="00541B3B" w:rsidP="00541B3B">
      <w:pPr>
        <w:widowControl w:val="0"/>
        <w:autoSpaceDE w:val="0"/>
        <w:autoSpaceDN w:val="0"/>
        <w:jc w:val="both"/>
        <w:rPr>
          <w:rFonts w:eastAsia="Arial" w:cstheme="minorHAnsi"/>
          <w:b/>
          <w:sz w:val="18"/>
          <w:szCs w:val="18"/>
          <w:lang w:val="es-419"/>
        </w:rPr>
      </w:pPr>
      <w:r w:rsidRPr="009555F8">
        <w:rPr>
          <w:rFonts w:eastAsia="Arial" w:cstheme="minorHAnsi"/>
          <w:b/>
          <w:sz w:val="18"/>
          <w:szCs w:val="18"/>
          <w:lang w:val="es-419"/>
        </w:rPr>
        <w:t>Criterios de Aceptación y Rechazo</w:t>
      </w: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Todo elemento que no cumpla con el alineamiento, pendiente, espesores o replanteo, será rechazado debiendo el Inspector de proyecto indicar claramente el o los sectores que han sido observados.</w:t>
      </w:r>
    </w:p>
    <w:p w:rsidR="00541B3B" w:rsidRPr="009555F8" w:rsidRDefault="00541B3B" w:rsidP="00541B3B">
      <w:pPr>
        <w:widowControl w:val="0"/>
        <w:autoSpaceDE w:val="0"/>
        <w:autoSpaceDN w:val="0"/>
        <w:jc w:val="both"/>
        <w:rPr>
          <w:rFonts w:eastAsia="Arial" w:cstheme="minorHAnsi"/>
          <w:sz w:val="18"/>
          <w:szCs w:val="18"/>
          <w:lang w:val="es-419"/>
        </w:rPr>
      </w:pP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Cualquier fisura, grieta, desportillada, desgastada, desmoche o asentamiento que sufra el elemento durante la etapa de la obra será rechazada y deberá ser subsanada por la Entidad Ejecutora.</w:t>
      </w:r>
    </w:p>
    <w:p w:rsidR="00541B3B" w:rsidRPr="009555F8" w:rsidRDefault="00541B3B" w:rsidP="00541B3B">
      <w:pPr>
        <w:widowControl w:val="0"/>
        <w:autoSpaceDE w:val="0"/>
        <w:autoSpaceDN w:val="0"/>
        <w:jc w:val="both"/>
        <w:rPr>
          <w:rFonts w:eastAsia="Arial" w:cstheme="minorHAnsi"/>
          <w:sz w:val="18"/>
          <w:szCs w:val="18"/>
          <w:lang w:val="es-419"/>
        </w:rPr>
      </w:pP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Todo material, hormigón o elemento ejecutado que sea rechazado se procederá a su curado, corrección, demolición o reposición, actividad que deberá ser aprobada por el Inspector de proyecto.</w:t>
      </w:r>
    </w:p>
    <w:p w:rsidR="00541B3B" w:rsidRPr="009555F8" w:rsidRDefault="00541B3B" w:rsidP="00541B3B">
      <w:pPr>
        <w:widowControl w:val="0"/>
        <w:autoSpaceDE w:val="0"/>
        <w:autoSpaceDN w:val="0"/>
        <w:jc w:val="both"/>
        <w:rPr>
          <w:rFonts w:eastAsia="Arial" w:cstheme="minorHAnsi"/>
          <w:sz w:val="18"/>
          <w:szCs w:val="18"/>
          <w:lang w:val="es-419"/>
        </w:rPr>
      </w:pP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Todos las demoliciones, curados y reemplazos necesarios serán cancelados por la Entidad Ejecutora.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 xml:space="preserve">El empedrado y contrapiso de cemento se medirá en </w:t>
      </w:r>
      <w:r w:rsidRPr="009555F8">
        <w:rPr>
          <w:rFonts w:eastAsia="Arial" w:cstheme="minorHAnsi"/>
          <w:b/>
          <w:sz w:val="18"/>
          <w:szCs w:val="18"/>
          <w:lang w:val="es-419"/>
        </w:rPr>
        <w:t>metros cuadrados</w:t>
      </w:r>
      <w:r w:rsidRPr="009555F8">
        <w:rPr>
          <w:rFonts w:eastAsia="Arial" w:cstheme="minorHAnsi"/>
          <w:sz w:val="18"/>
          <w:szCs w:val="18"/>
          <w:lang w:val="es-419"/>
        </w:rPr>
        <w:t xml:space="preserve"> tomando en cuenta únicamente las superficies netas ejecutadas y autorizadas.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541B3B" w:rsidRPr="009555F8" w:rsidRDefault="00541B3B" w:rsidP="00541B3B">
      <w:pPr>
        <w:widowControl w:val="0"/>
        <w:tabs>
          <w:tab w:val="left" w:pos="2025"/>
        </w:tabs>
        <w:autoSpaceDE w:val="0"/>
        <w:autoSpaceDN w:val="0"/>
        <w:rPr>
          <w:rFonts w:eastAsia="Arial" w:cstheme="minorHAnsi"/>
          <w:b/>
          <w:sz w:val="18"/>
          <w:szCs w:val="18"/>
        </w:rPr>
      </w:pPr>
    </w:p>
    <w:p w:rsidR="00541B3B" w:rsidRPr="009555F8" w:rsidRDefault="00541B3B" w:rsidP="00541B3B">
      <w:pPr>
        <w:rPr>
          <w:rFonts w:cstheme="minorHAnsi"/>
          <w:sz w:val="18"/>
          <w:szCs w:val="18"/>
        </w:rPr>
      </w:pPr>
      <w:r w:rsidRPr="009555F8">
        <w:rPr>
          <w:rFonts w:eastAsia="Arial" w:cstheme="minorHAnsi"/>
          <w:color w:val="000000"/>
          <w:sz w:val="18"/>
          <w:szCs w:val="18"/>
        </w:rPr>
        <w:t xml:space="preserve">El aporte propio se encuentra especificado en el </w:t>
      </w:r>
      <w:r w:rsidRPr="009555F8">
        <w:rPr>
          <w:rFonts w:eastAsia="Arial" w:cstheme="minorHAnsi"/>
          <w:sz w:val="18"/>
          <w:szCs w:val="18"/>
        </w:rPr>
        <w:t xml:space="preserve">análisis de precios unitarios, </w:t>
      </w:r>
      <w:r w:rsidRPr="009555F8">
        <w:rPr>
          <w:rFonts w:eastAsia="Arial" w:cstheme="minorHAnsi"/>
          <w:color w:val="000000"/>
          <w:sz w:val="18"/>
          <w:szCs w:val="18"/>
        </w:rPr>
        <w:t xml:space="preserve">mismos que no serán tomados en cuenta en la cantidad monetaria del ítem. </w:t>
      </w:r>
      <w:r w:rsidRPr="009555F8">
        <w:rPr>
          <w:rFonts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9555F8">
        <w:rPr>
          <w:rFonts w:cstheme="minorHAnsi"/>
          <w:sz w:val="18"/>
          <w:szCs w:val="18"/>
        </w:rPr>
        <w:t>.</w:t>
      </w:r>
      <w:r w:rsidRPr="009555F8">
        <w:rPr>
          <w:rFonts w:eastAsia="Arial" w:cstheme="minorHAnsi"/>
          <w:color w:val="000000"/>
          <w:sz w:val="18"/>
          <w:szCs w:val="18"/>
        </w:rPr>
        <w:t>. En caso de material de aporte propio, este será aprobado por el Inspector de proyecto,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578"/>
        <w:gridCol w:w="1954"/>
        <w:gridCol w:w="1212"/>
        <w:gridCol w:w="5509"/>
      </w:tblGrid>
      <w:tr w:rsidR="00541B3B" w:rsidRPr="009555F8" w:rsidTr="00541B3B">
        <w:tc>
          <w:tcPr>
            <w:tcW w:w="312"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56"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55"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977"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312"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21</w:t>
            </w:r>
          </w:p>
        </w:tc>
        <w:tc>
          <w:tcPr>
            <w:tcW w:w="1056"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VAC-OG-MES-1</w:t>
            </w:r>
          </w:p>
        </w:tc>
        <w:tc>
          <w:tcPr>
            <w:tcW w:w="655"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977"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MESÓN DE HORMIGÓN ARMADO PARA COCINA</w:t>
            </w:r>
          </w:p>
        </w:tc>
      </w:tr>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Este ítem se refiere a la construcción de mesón de hormigón armado para cocina con dimensiones señaladas en los planos de detalles, y/o diseño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equipos necesarios para la ejecución de los trabajos, los mismos deberán ser aprobados por el Inspector de proyecto.</w:t>
      </w:r>
    </w:p>
    <w:p w:rsidR="00541B3B" w:rsidRPr="009555F8" w:rsidRDefault="00541B3B" w:rsidP="00541B3B">
      <w:pPr>
        <w:widowControl w:val="0"/>
        <w:autoSpaceDE w:val="0"/>
        <w:autoSpaceDN w:val="0"/>
        <w:adjustRightInd w:val="0"/>
        <w:jc w:val="both"/>
        <w:rPr>
          <w:rFonts w:cstheme="minorHAnsi"/>
          <w:color w:val="000000"/>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541B3B" w:rsidRPr="009555F8" w:rsidRDefault="00541B3B" w:rsidP="00541B3B">
      <w:pPr>
        <w:widowControl w:val="0"/>
        <w:autoSpaceDE w:val="0"/>
        <w:autoSpaceDN w:val="0"/>
        <w:jc w:val="both"/>
        <w:rPr>
          <w:rFonts w:eastAsia="Arial" w:cstheme="minorHAnsi"/>
          <w:color w:val="000000" w:themeColor="text1"/>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general, se deberán cumplir con las siguientes directrices referidas a la ejecución.</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Encofrados</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podrán ser de madera, metálicos u otro material lo suficientemente rígido, estanco y estable.</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deberán ser estancos a fin de evitar el empobrecimiento del hormigón por escurrimiento del agua. En todos los elementos se procederá como medida previa a la colocación del hormigón se procederá a la limpieza y humedecimiento de los encofrados, no debiendo sin embargo quedar películas de agua sobre la superficie.</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casos que el Inspector de proyecto vea conveniente, solicitara al Entidad Ejecutora las respectivas verificaciones estructurales del encofrado de manera previa.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Cuando el Inspector de proyecto compruebe que los encofrados presentan defectos, postergará el día del vaciado o interrumpirá las operaciones de vaciado hasta que las deficiencias sean corregidas.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Si se prevén varios usos de los encofrados, estos deberán limpiarse y repararse perfectamente antes de su nuevo uso. El número máximo de usos será el indicado en el proyecto.</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 xml:space="preserve">Limpieza y colocación </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Antes de introducir las armaduras en los encofrados, se limpiarán adecuadamente con cepillos de acero, librándolas de óxido, polvo, barro grasas, pinturas y todo aquello que disminuya la adherencia.</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Si a momento de colocar el hormigón existieran barras con mortero u hormigón endurecido, éstos se deberán eliminar completamente.</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Todas las armaduras se colocarán en las posiciones indicadas en los planos, cualquier modificación en obra debido a razones constructivas, deberá ser autorizada por el Inspector de proyecto.</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En caso de no especificarse los recubrimientos en los planos, se aplicarán los siguientes:</w:t>
      </w:r>
    </w:p>
    <w:p w:rsidR="00541B3B" w:rsidRPr="009555F8" w:rsidRDefault="00541B3B" w:rsidP="00541B3B">
      <w:pPr>
        <w:widowControl w:val="0"/>
        <w:numPr>
          <w:ilvl w:val="0"/>
          <w:numId w:val="81"/>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Ambientes interiores protegidos:                            </w:t>
      </w:r>
      <w:r w:rsidRPr="009555F8">
        <w:rPr>
          <w:rFonts w:eastAsia="Arial" w:cstheme="minorHAnsi"/>
          <w:sz w:val="18"/>
          <w:szCs w:val="18"/>
        </w:rPr>
        <w:tab/>
      </w:r>
      <w:r w:rsidRPr="009555F8">
        <w:rPr>
          <w:rFonts w:eastAsia="Arial" w:cstheme="minorHAnsi"/>
          <w:sz w:val="18"/>
          <w:szCs w:val="18"/>
        </w:rPr>
        <w:tab/>
        <w:t>1,0 a 1,5   cm</w:t>
      </w:r>
    </w:p>
    <w:p w:rsidR="00541B3B" w:rsidRPr="009555F8" w:rsidRDefault="00541B3B" w:rsidP="00541B3B">
      <w:pPr>
        <w:widowControl w:val="0"/>
        <w:numPr>
          <w:ilvl w:val="0"/>
          <w:numId w:val="81"/>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normal:        </w:t>
      </w:r>
      <w:r w:rsidRPr="009555F8">
        <w:rPr>
          <w:rFonts w:eastAsia="Arial" w:cstheme="minorHAnsi"/>
          <w:sz w:val="18"/>
          <w:szCs w:val="18"/>
        </w:rPr>
        <w:tab/>
      </w:r>
      <w:r w:rsidRPr="009555F8">
        <w:rPr>
          <w:rFonts w:eastAsia="Arial" w:cstheme="minorHAnsi"/>
          <w:sz w:val="18"/>
          <w:szCs w:val="18"/>
        </w:rPr>
        <w:tab/>
        <w:t xml:space="preserve">          1,5 a 2,0   cm</w:t>
      </w:r>
    </w:p>
    <w:p w:rsidR="00541B3B" w:rsidRPr="009555F8" w:rsidRDefault="00541B3B" w:rsidP="00541B3B">
      <w:pPr>
        <w:widowControl w:val="0"/>
        <w:numPr>
          <w:ilvl w:val="0"/>
          <w:numId w:val="81"/>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húmeda:       </w:t>
      </w:r>
      <w:r w:rsidRPr="009555F8">
        <w:rPr>
          <w:rFonts w:eastAsia="Arial" w:cstheme="minorHAnsi"/>
          <w:sz w:val="18"/>
          <w:szCs w:val="18"/>
        </w:rPr>
        <w:tab/>
      </w:r>
      <w:r w:rsidRPr="009555F8">
        <w:rPr>
          <w:rFonts w:eastAsia="Arial" w:cstheme="minorHAnsi"/>
          <w:sz w:val="18"/>
          <w:szCs w:val="18"/>
        </w:rPr>
        <w:tab/>
        <w:t>2,0 a 2,5   cm</w:t>
      </w:r>
    </w:p>
    <w:p w:rsidR="00541B3B" w:rsidRPr="009555F8" w:rsidRDefault="00541B3B" w:rsidP="00541B3B">
      <w:pPr>
        <w:widowControl w:val="0"/>
        <w:numPr>
          <w:ilvl w:val="0"/>
          <w:numId w:val="81"/>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corrosiva:      </w:t>
      </w:r>
      <w:r w:rsidRPr="009555F8">
        <w:rPr>
          <w:rFonts w:eastAsia="Arial" w:cstheme="minorHAnsi"/>
          <w:sz w:val="18"/>
          <w:szCs w:val="18"/>
        </w:rPr>
        <w:tab/>
      </w:r>
      <w:r w:rsidRPr="009555F8">
        <w:rPr>
          <w:rFonts w:eastAsia="Arial" w:cstheme="minorHAnsi"/>
          <w:sz w:val="18"/>
          <w:szCs w:val="18"/>
        </w:rPr>
        <w:tab/>
        <w:t>3,0 a 3,5   cm</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Se cuidará especialmente que todas las armaduras queden protegidas mediante los recubrimientos mínimos especificados en los planos. </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Todos los cruces de barras deberán atarse en forma adecuada con alambre de amarre o accesorios previamente aprobados.</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Previamente el vaciado, el Inspector de proyecto deberá verificar cuidadosamente la armadura este exento de óxido y de acuerdo a planos constructivos para luego autorizar de manera escrita el vaciado del hormigón.</w:t>
      </w:r>
    </w:p>
    <w:p w:rsidR="00541B3B" w:rsidRPr="009555F8" w:rsidRDefault="00541B3B" w:rsidP="00541B3B">
      <w:pPr>
        <w:widowControl w:val="0"/>
        <w:tabs>
          <w:tab w:val="left" w:pos="560"/>
        </w:tabs>
        <w:autoSpaceDE w:val="0"/>
        <w:autoSpaceDN w:val="0"/>
        <w:jc w:val="both"/>
        <w:rPr>
          <w:rFonts w:eastAsia="Arial" w:cstheme="minorHAnsi"/>
          <w:b/>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b/>
          <w:sz w:val="18"/>
          <w:szCs w:val="18"/>
        </w:rPr>
        <w:t>Armado de Fierros</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armado de las barras de acero corrugado a usarse en el presente ítem deberá cumplir con la norma CBH-87 complementadas las normas IBNORCA en cuanto a control de calidad de la ejecución.</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dispondrá un sitio específico en la obra para el doblado y preparación de armaduras con las herramientas adecuadas.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doblado de las barras se realizará en frío, mediante el equipo adecuado y velocidad limitada, sin golpes ni choques. Queda terminantemente prohibido el cortado y el doblado en caliente.</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Las barras de fierro que fueron dobladas no podrán ser enderezadas, ni podrán ser utilizadas nuevamente sin antes eliminar la zona doblada.</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radio mínimo de doblado, así como las longitudes de patillas y ganchos, deberá respetar lo indicado en planos constructivos y la normativa CBH-87.</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sz w:val="18"/>
          <w:szCs w:val="18"/>
        </w:rPr>
        <w:t>Queda terminantemente prohibido el empleo de aceros de diferentes tipos en una misma</w:t>
      </w:r>
      <w:r w:rsidRPr="009555F8">
        <w:rPr>
          <w:rFonts w:eastAsia="Arial" w:cstheme="minorHAnsi"/>
          <w:color w:val="000000"/>
          <w:sz w:val="18"/>
          <w:szCs w:val="18"/>
        </w:rPr>
        <w:t xml:space="preserve"> sección, salvo ello sea debidamente justificado por la Entidad Ejecutora y aprobado por el </w:t>
      </w:r>
      <w:r w:rsidRPr="009555F8">
        <w:rPr>
          <w:rFonts w:eastAsia="Arial" w:cstheme="minorHAnsi"/>
          <w:sz w:val="18"/>
          <w:szCs w:val="18"/>
        </w:rPr>
        <w:t>Inspector de proyecto</w:t>
      </w:r>
      <w:r w:rsidRPr="009555F8">
        <w:rPr>
          <w:rFonts w:eastAsia="Arial" w:cstheme="minorHAnsi"/>
          <w:color w:val="000000"/>
          <w:sz w:val="18"/>
          <w:szCs w:val="18"/>
        </w:rPr>
        <w:t>.</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Todas las herramientas a emplearse para el cortado, amarre y doblado de fierro, serán proporcionados por la Entidad Ejecutora en condiciones adecuadas y de manera oportuna.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Empalmes en las barras</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ejecutarán los empalmes en los sectores donde estén expresamente indicado en planos constructivos o instruido por el Inspector de proyecto. Si fuera necesario realizar modificaciones en los esquemas de empalmes, estos se ubicarán en aquellos lugares donde las barras tengan menores solicitaciones, además la resistencia del empalme deberá ser como mínimo igual a la resistencia que tiene la barra.</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realizarán empalmes por superposición de acuerdo al siguiente detalle:</w:t>
      </w:r>
    </w:p>
    <w:p w:rsidR="00541B3B" w:rsidRPr="009555F8" w:rsidRDefault="00541B3B" w:rsidP="00541B3B">
      <w:pPr>
        <w:widowControl w:val="0"/>
        <w:numPr>
          <w:ilvl w:val="0"/>
          <w:numId w:val="114"/>
        </w:numPr>
        <w:tabs>
          <w:tab w:val="left" w:pos="560"/>
        </w:tabs>
        <w:autoSpaceDE w:val="0"/>
        <w:autoSpaceDN w:val="0"/>
        <w:jc w:val="both"/>
        <w:rPr>
          <w:rFonts w:eastAsia="Arial" w:cstheme="minorHAnsi"/>
          <w:sz w:val="18"/>
          <w:szCs w:val="18"/>
        </w:rPr>
      </w:pPr>
      <w:r w:rsidRPr="009555F8">
        <w:rPr>
          <w:rFonts w:eastAsia="Arial" w:cstheme="minorHAnsi"/>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541B3B" w:rsidRPr="009555F8" w:rsidRDefault="00541B3B" w:rsidP="00541B3B">
      <w:pPr>
        <w:widowControl w:val="0"/>
        <w:numPr>
          <w:ilvl w:val="0"/>
          <w:numId w:val="114"/>
        </w:numPr>
        <w:tabs>
          <w:tab w:val="left" w:pos="560"/>
        </w:tabs>
        <w:autoSpaceDE w:val="0"/>
        <w:autoSpaceDN w:val="0"/>
        <w:jc w:val="both"/>
        <w:rPr>
          <w:rFonts w:eastAsia="Arial" w:cstheme="minorHAnsi"/>
          <w:sz w:val="18"/>
          <w:szCs w:val="18"/>
        </w:rPr>
      </w:pPr>
      <w:r w:rsidRPr="009555F8">
        <w:rPr>
          <w:rFonts w:eastAsia="Arial" w:cstheme="minorHAnsi"/>
          <w:sz w:val="18"/>
          <w:szCs w:val="18"/>
        </w:rPr>
        <w:t>En toda la longitud del empalme se colocarán armaduras transversales suplementarias para mejorar las condiciones del empalme, cuando sea necesario.</w:t>
      </w:r>
    </w:p>
    <w:p w:rsidR="00541B3B" w:rsidRPr="009555F8" w:rsidRDefault="00541B3B" w:rsidP="00541B3B">
      <w:pPr>
        <w:widowControl w:val="0"/>
        <w:numPr>
          <w:ilvl w:val="0"/>
          <w:numId w:val="114"/>
        </w:numPr>
        <w:tabs>
          <w:tab w:val="left" w:pos="560"/>
        </w:tabs>
        <w:autoSpaceDE w:val="0"/>
        <w:autoSpaceDN w:val="0"/>
        <w:jc w:val="both"/>
        <w:rPr>
          <w:rFonts w:eastAsia="Arial" w:cstheme="minorHAnsi"/>
          <w:sz w:val="18"/>
          <w:szCs w:val="18"/>
        </w:rPr>
      </w:pPr>
      <w:r w:rsidRPr="009555F8">
        <w:rPr>
          <w:rFonts w:eastAsia="Arial" w:cstheme="minorHAnsi"/>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Mezclado</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hormigón deberá ser mezclado mecánicamente dosificando por volumen y deseablemente por peso. Para esta tarea:</w:t>
      </w:r>
    </w:p>
    <w:p w:rsidR="00541B3B" w:rsidRPr="009555F8" w:rsidRDefault="00541B3B" w:rsidP="00541B3B">
      <w:pPr>
        <w:widowControl w:val="0"/>
        <w:numPr>
          <w:ilvl w:val="0"/>
          <w:numId w:val="82"/>
        </w:numPr>
        <w:tabs>
          <w:tab w:val="left" w:pos="560"/>
        </w:tabs>
        <w:autoSpaceDE w:val="0"/>
        <w:autoSpaceDN w:val="0"/>
        <w:ind w:left="567" w:hanging="357"/>
        <w:jc w:val="both"/>
        <w:rPr>
          <w:rFonts w:eastAsia="Arial" w:cstheme="minorHAnsi"/>
          <w:sz w:val="18"/>
          <w:szCs w:val="18"/>
        </w:rPr>
      </w:pPr>
      <w:r w:rsidRPr="009555F8">
        <w:rPr>
          <w:rFonts w:eastAsia="Arial" w:cstheme="minorHAnsi"/>
          <w:sz w:val="18"/>
          <w:szCs w:val="18"/>
        </w:rPr>
        <w:t>Se utilizarán una o más hormigoneras de capacidad adecuada y se empleará personal especializado para su manejo.</w:t>
      </w:r>
    </w:p>
    <w:p w:rsidR="00541B3B" w:rsidRPr="009555F8" w:rsidRDefault="00541B3B" w:rsidP="00541B3B">
      <w:pPr>
        <w:widowControl w:val="0"/>
        <w:numPr>
          <w:ilvl w:val="0"/>
          <w:numId w:val="82"/>
        </w:numPr>
        <w:tabs>
          <w:tab w:val="left" w:pos="560"/>
        </w:tabs>
        <w:autoSpaceDE w:val="0"/>
        <w:autoSpaceDN w:val="0"/>
        <w:ind w:hanging="357"/>
        <w:jc w:val="both"/>
        <w:rPr>
          <w:rFonts w:eastAsia="Arial" w:cstheme="minorHAnsi"/>
          <w:sz w:val="18"/>
          <w:szCs w:val="18"/>
        </w:rPr>
      </w:pPr>
      <w:r w:rsidRPr="009555F8">
        <w:rPr>
          <w:rFonts w:eastAsia="Arial" w:cstheme="minorHAnsi"/>
          <w:sz w:val="18"/>
          <w:szCs w:val="18"/>
        </w:rPr>
        <w:t>Periódicamente se verificará la uniformidad del mezclado.</w:t>
      </w:r>
    </w:p>
    <w:p w:rsidR="00541B3B" w:rsidRPr="009555F8" w:rsidRDefault="00541B3B" w:rsidP="00541B3B">
      <w:pPr>
        <w:widowControl w:val="0"/>
        <w:numPr>
          <w:ilvl w:val="0"/>
          <w:numId w:val="82"/>
        </w:numPr>
        <w:tabs>
          <w:tab w:val="left" w:pos="560"/>
        </w:tabs>
        <w:autoSpaceDE w:val="0"/>
        <w:autoSpaceDN w:val="0"/>
        <w:ind w:hanging="357"/>
        <w:jc w:val="both"/>
        <w:rPr>
          <w:rFonts w:eastAsia="Arial" w:cstheme="minorHAnsi"/>
          <w:sz w:val="18"/>
          <w:szCs w:val="18"/>
        </w:rPr>
      </w:pPr>
      <w:r w:rsidRPr="009555F8">
        <w:rPr>
          <w:rFonts w:eastAsia="Arial" w:cstheme="minorHAnsi"/>
          <w:sz w:val="18"/>
          <w:szCs w:val="18"/>
        </w:rPr>
        <w:t>Los materiales componentes serán introducidos en el orden siguiente:</w:t>
      </w:r>
    </w:p>
    <w:p w:rsidR="00541B3B" w:rsidRPr="009555F8" w:rsidRDefault="00541B3B" w:rsidP="00541B3B">
      <w:pPr>
        <w:widowControl w:val="0"/>
        <w:numPr>
          <w:ilvl w:val="0"/>
          <w:numId w:val="115"/>
        </w:numPr>
        <w:tabs>
          <w:tab w:val="left" w:pos="560"/>
        </w:tabs>
        <w:autoSpaceDE w:val="0"/>
        <w:autoSpaceDN w:val="0"/>
        <w:jc w:val="both"/>
        <w:rPr>
          <w:rFonts w:eastAsia="Arial" w:cstheme="minorHAnsi"/>
          <w:sz w:val="18"/>
          <w:szCs w:val="18"/>
        </w:rPr>
      </w:pPr>
      <w:r w:rsidRPr="009555F8">
        <w:rPr>
          <w:rFonts w:eastAsia="Arial" w:cstheme="minorHAnsi"/>
          <w:sz w:val="18"/>
          <w:szCs w:val="18"/>
        </w:rPr>
        <w:t>Una parte del agua del mezclado (aproximadamente la mitad)</w:t>
      </w:r>
    </w:p>
    <w:p w:rsidR="00541B3B" w:rsidRPr="009555F8" w:rsidRDefault="00541B3B" w:rsidP="00541B3B">
      <w:pPr>
        <w:widowControl w:val="0"/>
        <w:numPr>
          <w:ilvl w:val="0"/>
          <w:numId w:val="115"/>
        </w:numPr>
        <w:tabs>
          <w:tab w:val="left" w:pos="560"/>
        </w:tabs>
        <w:autoSpaceDE w:val="0"/>
        <w:autoSpaceDN w:val="0"/>
        <w:jc w:val="both"/>
        <w:rPr>
          <w:rFonts w:eastAsia="Arial" w:cstheme="minorHAnsi"/>
          <w:sz w:val="18"/>
          <w:szCs w:val="18"/>
        </w:rPr>
      </w:pPr>
      <w:r w:rsidRPr="009555F8">
        <w:rPr>
          <w:rFonts w:eastAsia="Arial" w:cstheme="minorHAnsi"/>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541B3B" w:rsidRPr="009555F8" w:rsidRDefault="00541B3B" w:rsidP="00541B3B">
      <w:pPr>
        <w:widowControl w:val="0"/>
        <w:numPr>
          <w:ilvl w:val="0"/>
          <w:numId w:val="115"/>
        </w:numPr>
        <w:tabs>
          <w:tab w:val="left" w:pos="560"/>
        </w:tabs>
        <w:autoSpaceDE w:val="0"/>
        <w:autoSpaceDN w:val="0"/>
        <w:jc w:val="both"/>
        <w:rPr>
          <w:rFonts w:eastAsia="Arial" w:cstheme="minorHAnsi"/>
          <w:sz w:val="18"/>
          <w:szCs w:val="18"/>
        </w:rPr>
      </w:pPr>
      <w:r w:rsidRPr="009555F8">
        <w:rPr>
          <w:rFonts w:eastAsia="Arial" w:cstheme="minorHAnsi"/>
          <w:sz w:val="18"/>
          <w:szCs w:val="18"/>
        </w:rPr>
        <w:t>La grava</w:t>
      </w:r>
    </w:p>
    <w:p w:rsidR="00541B3B" w:rsidRPr="009555F8" w:rsidRDefault="00541B3B" w:rsidP="00541B3B">
      <w:pPr>
        <w:widowControl w:val="0"/>
        <w:numPr>
          <w:ilvl w:val="0"/>
          <w:numId w:val="115"/>
        </w:numPr>
        <w:tabs>
          <w:tab w:val="left" w:pos="560"/>
        </w:tabs>
        <w:autoSpaceDE w:val="0"/>
        <w:autoSpaceDN w:val="0"/>
        <w:jc w:val="both"/>
        <w:rPr>
          <w:rFonts w:eastAsia="Arial" w:cstheme="minorHAnsi"/>
          <w:sz w:val="18"/>
          <w:szCs w:val="18"/>
        </w:rPr>
      </w:pPr>
      <w:r w:rsidRPr="009555F8">
        <w:rPr>
          <w:rFonts w:eastAsia="Arial" w:cstheme="minorHAnsi"/>
          <w:sz w:val="18"/>
          <w:szCs w:val="18"/>
        </w:rPr>
        <w:t>El resto del agua de amasado</w:t>
      </w:r>
    </w:p>
    <w:p w:rsidR="00541B3B" w:rsidRPr="009555F8" w:rsidRDefault="00541B3B" w:rsidP="00541B3B">
      <w:pPr>
        <w:widowControl w:val="0"/>
        <w:tabs>
          <w:tab w:val="left" w:pos="560"/>
        </w:tabs>
        <w:autoSpaceDE w:val="0"/>
        <w:autoSpaceDN w:val="0"/>
        <w:ind w:left="426"/>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No se permitirá cargar la hormigonera antes de haberse procedido a descargarla totalmente de la batida anterior.  El mezclado manual queda expresamente prohibido.</w:t>
      </w:r>
    </w:p>
    <w:p w:rsidR="00541B3B" w:rsidRPr="009555F8" w:rsidRDefault="00541B3B" w:rsidP="00541B3B">
      <w:pPr>
        <w:widowControl w:val="0"/>
        <w:autoSpaceDE w:val="0"/>
        <w:autoSpaceDN w:val="0"/>
        <w:rPr>
          <w:rFonts w:eastAsia="Arial" w:cstheme="minorHAnsi"/>
          <w:sz w:val="18"/>
          <w:szCs w:val="18"/>
        </w:rPr>
      </w:pPr>
      <w:r w:rsidRPr="009555F8">
        <w:rPr>
          <w:rFonts w:eastAsia="Arial" w:cstheme="minorHAnsi"/>
          <w:sz w:val="18"/>
          <w:szCs w:val="18"/>
        </w:rPr>
        <w:t>El hormigón será de una consistencia tal que se asegure su trabajabilidad y la manipulación de masas compactas, densas, con aspecto y coloración uniformes.</w:t>
      </w:r>
    </w:p>
    <w:p w:rsidR="00541B3B" w:rsidRPr="009555F8" w:rsidRDefault="00541B3B" w:rsidP="00541B3B">
      <w:pPr>
        <w:widowControl w:val="0"/>
        <w:autoSpaceDE w:val="0"/>
        <w:autoSpaceDN w:val="0"/>
        <w:rPr>
          <w:rFonts w:eastAsia="Arial" w:cstheme="minorHAnsi"/>
          <w:sz w:val="18"/>
          <w:szCs w:val="18"/>
        </w:rPr>
      </w:pPr>
    </w:p>
    <w:p w:rsidR="00541B3B" w:rsidRPr="009555F8" w:rsidRDefault="00541B3B" w:rsidP="00541B3B">
      <w:pPr>
        <w:widowControl w:val="0"/>
        <w:autoSpaceDE w:val="0"/>
        <w:autoSpaceDN w:val="0"/>
        <w:rPr>
          <w:rFonts w:eastAsia="Arial" w:cstheme="minorHAnsi"/>
          <w:color w:val="000000" w:themeColor="text1"/>
          <w:sz w:val="18"/>
          <w:szCs w:val="18"/>
        </w:rPr>
      </w:pPr>
      <w:r w:rsidRPr="009555F8">
        <w:rPr>
          <w:rFonts w:eastAsia="Arial" w:cstheme="minorHAnsi"/>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41B3B" w:rsidRPr="009555F8" w:rsidTr="00541B3B">
        <w:trPr>
          <w:trHeight w:hRule="exact" w:val="594"/>
          <w:jc w:val="center"/>
        </w:trPr>
        <w:tc>
          <w:tcPr>
            <w:tcW w:w="2056" w:type="dxa"/>
            <w:shd w:val="clear" w:color="auto" w:fill="1F3864" w:themeFill="accent5" w:themeFillShade="80"/>
            <w:vAlign w:val="center"/>
          </w:tcPr>
          <w:p w:rsidR="00541B3B" w:rsidRPr="009555F8" w:rsidRDefault="00541B3B" w:rsidP="00541B3B">
            <w:pPr>
              <w:widowControl w:val="0"/>
              <w:autoSpaceDE w:val="0"/>
              <w:autoSpaceDN w:val="0"/>
              <w:jc w:val="center"/>
              <w:rPr>
                <w:rFonts w:eastAsia="Arial" w:cstheme="minorHAnsi"/>
                <w:b/>
                <w:bCs/>
                <w:color w:val="FFFFFF" w:themeColor="background1"/>
                <w:sz w:val="18"/>
                <w:szCs w:val="18"/>
              </w:rPr>
            </w:pPr>
            <w:r w:rsidRPr="009555F8">
              <w:rPr>
                <w:rFonts w:eastAsia="Arial" w:cstheme="minorHAnsi"/>
                <w:b/>
                <w:bCs/>
                <w:color w:val="FFFFFF" w:themeColor="background1"/>
                <w:sz w:val="18"/>
                <w:szCs w:val="18"/>
              </w:rPr>
              <w:t>DOSIFICACIÓN</w:t>
            </w:r>
          </w:p>
        </w:tc>
        <w:tc>
          <w:tcPr>
            <w:tcW w:w="2901" w:type="dxa"/>
            <w:shd w:val="clear" w:color="auto" w:fill="1F3864" w:themeFill="accent5" w:themeFillShade="80"/>
            <w:vAlign w:val="center"/>
          </w:tcPr>
          <w:p w:rsidR="00541B3B" w:rsidRPr="009555F8" w:rsidRDefault="00541B3B" w:rsidP="00541B3B">
            <w:pPr>
              <w:widowControl w:val="0"/>
              <w:autoSpaceDE w:val="0"/>
              <w:autoSpaceDN w:val="0"/>
              <w:jc w:val="center"/>
              <w:rPr>
                <w:rFonts w:eastAsia="Arial" w:cstheme="minorHAnsi"/>
                <w:b/>
                <w:bCs/>
                <w:color w:val="FFFFFF" w:themeColor="background1"/>
                <w:sz w:val="18"/>
                <w:szCs w:val="18"/>
              </w:rPr>
            </w:pPr>
            <w:r w:rsidRPr="009555F8">
              <w:rPr>
                <w:rFonts w:eastAsia="Arial" w:cstheme="minorHAnsi"/>
                <w:b/>
                <w:bCs/>
                <w:color w:val="FFFFFF" w:themeColor="background1"/>
                <w:sz w:val="18"/>
                <w:szCs w:val="18"/>
              </w:rPr>
              <w:t>CANTIDAD MÍNIMA DE CEMENTO Kg/m3</w:t>
            </w:r>
          </w:p>
        </w:tc>
      </w:tr>
      <w:tr w:rsidR="00541B3B" w:rsidRPr="009555F8" w:rsidTr="00541B3B">
        <w:trPr>
          <w:trHeight w:hRule="exact" w:val="273"/>
          <w:jc w:val="center"/>
        </w:trPr>
        <w:tc>
          <w:tcPr>
            <w:tcW w:w="2056" w:type="dxa"/>
            <w:shd w:val="clear" w:color="auto" w:fill="auto"/>
            <w:vAlign w:val="center"/>
          </w:tcPr>
          <w:p w:rsidR="00541B3B" w:rsidRPr="009555F8" w:rsidRDefault="00541B3B" w:rsidP="00541B3B">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1:2:3</w:t>
            </w:r>
          </w:p>
        </w:tc>
        <w:tc>
          <w:tcPr>
            <w:tcW w:w="2901" w:type="dxa"/>
            <w:shd w:val="clear" w:color="auto" w:fill="auto"/>
            <w:vAlign w:val="center"/>
          </w:tcPr>
          <w:p w:rsidR="00541B3B" w:rsidRPr="009555F8" w:rsidRDefault="00541B3B" w:rsidP="00541B3B">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350</w:t>
            </w:r>
          </w:p>
        </w:tc>
      </w:tr>
      <w:tr w:rsidR="00541B3B" w:rsidRPr="009555F8" w:rsidTr="00541B3B">
        <w:trPr>
          <w:trHeight w:hRule="exact" w:val="291"/>
          <w:jc w:val="center"/>
        </w:trPr>
        <w:tc>
          <w:tcPr>
            <w:tcW w:w="2056" w:type="dxa"/>
            <w:shd w:val="clear" w:color="auto" w:fill="auto"/>
            <w:vAlign w:val="center"/>
          </w:tcPr>
          <w:p w:rsidR="00541B3B" w:rsidRPr="009555F8" w:rsidRDefault="00541B3B" w:rsidP="00541B3B">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1:2:4</w:t>
            </w:r>
          </w:p>
        </w:tc>
        <w:tc>
          <w:tcPr>
            <w:tcW w:w="2901" w:type="dxa"/>
            <w:shd w:val="clear" w:color="auto" w:fill="auto"/>
            <w:vAlign w:val="center"/>
          </w:tcPr>
          <w:p w:rsidR="00541B3B" w:rsidRPr="009555F8" w:rsidRDefault="00541B3B" w:rsidP="00541B3B">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300</w:t>
            </w:r>
          </w:p>
        </w:tc>
      </w:tr>
      <w:tr w:rsidR="00541B3B" w:rsidRPr="009555F8" w:rsidTr="00541B3B">
        <w:trPr>
          <w:trHeight w:hRule="exact" w:val="295"/>
          <w:jc w:val="center"/>
        </w:trPr>
        <w:tc>
          <w:tcPr>
            <w:tcW w:w="2056" w:type="dxa"/>
            <w:shd w:val="clear" w:color="auto" w:fill="auto"/>
            <w:vAlign w:val="center"/>
          </w:tcPr>
          <w:p w:rsidR="00541B3B" w:rsidRPr="009555F8" w:rsidRDefault="00541B3B" w:rsidP="00541B3B">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1:3:4</w:t>
            </w:r>
          </w:p>
        </w:tc>
        <w:tc>
          <w:tcPr>
            <w:tcW w:w="2901" w:type="dxa"/>
            <w:shd w:val="clear" w:color="auto" w:fill="auto"/>
            <w:vAlign w:val="center"/>
          </w:tcPr>
          <w:p w:rsidR="00541B3B" w:rsidRPr="009555F8" w:rsidRDefault="00541B3B" w:rsidP="00541B3B">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265</w:t>
            </w:r>
          </w:p>
        </w:tc>
      </w:tr>
      <w:tr w:rsidR="00541B3B" w:rsidRPr="009555F8" w:rsidTr="00541B3B">
        <w:trPr>
          <w:trHeight w:hRule="exact" w:val="271"/>
          <w:jc w:val="center"/>
        </w:trPr>
        <w:tc>
          <w:tcPr>
            <w:tcW w:w="2056" w:type="dxa"/>
            <w:shd w:val="clear" w:color="auto" w:fill="auto"/>
            <w:vAlign w:val="center"/>
          </w:tcPr>
          <w:p w:rsidR="00541B3B" w:rsidRPr="009555F8" w:rsidRDefault="00541B3B" w:rsidP="00541B3B">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1:3:5</w:t>
            </w:r>
          </w:p>
        </w:tc>
        <w:tc>
          <w:tcPr>
            <w:tcW w:w="2901" w:type="dxa"/>
            <w:shd w:val="clear" w:color="auto" w:fill="auto"/>
            <w:vAlign w:val="center"/>
          </w:tcPr>
          <w:p w:rsidR="00541B3B" w:rsidRPr="009555F8" w:rsidRDefault="00541B3B" w:rsidP="00541B3B">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235</w:t>
            </w:r>
          </w:p>
        </w:tc>
      </w:tr>
    </w:tbl>
    <w:p w:rsidR="00541B3B" w:rsidRPr="009555F8" w:rsidRDefault="00541B3B" w:rsidP="00541B3B">
      <w:pPr>
        <w:widowControl w:val="0"/>
        <w:autoSpaceDE w:val="0"/>
        <w:autoSpaceDN w:val="0"/>
        <w:rPr>
          <w:rFonts w:eastAsia="Arial" w:cstheme="minorHAnsi"/>
          <w:color w:val="000000" w:themeColor="text1"/>
          <w:sz w:val="18"/>
          <w:szCs w:val="18"/>
        </w:rPr>
      </w:pPr>
    </w:p>
    <w:p w:rsidR="00541B3B" w:rsidRPr="009555F8" w:rsidRDefault="00541B3B" w:rsidP="00541B3B">
      <w:pPr>
        <w:widowControl w:val="0"/>
        <w:autoSpaceDE w:val="0"/>
        <w:autoSpaceDN w:val="0"/>
        <w:rPr>
          <w:rFonts w:eastAsia="Arial" w:cstheme="minorHAnsi"/>
          <w:color w:val="000000" w:themeColor="text1"/>
          <w:sz w:val="18"/>
          <w:szCs w:val="18"/>
        </w:rPr>
      </w:pPr>
      <w:r w:rsidRPr="009555F8">
        <w:rPr>
          <w:rFonts w:eastAsia="Arial" w:cstheme="minorHAnsi"/>
          <w:color w:val="000000" w:themeColor="text1"/>
          <w:sz w:val="18"/>
          <w:szCs w:val="18"/>
        </w:rPr>
        <w:t>La medición de los áridos en volumen se realizará en recipientes aprobados por el Inspector de proyecto y de preferencia deberán ser metálicos o de madera e indeformables.</w:t>
      </w:r>
    </w:p>
    <w:p w:rsidR="00541B3B" w:rsidRPr="009555F8" w:rsidRDefault="00541B3B" w:rsidP="00541B3B">
      <w:pPr>
        <w:widowControl w:val="0"/>
        <w:autoSpaceDE w:val="0"/>
        <w:autoSpaceDN w:val="0"/>
        <w:rPr>
          <w:rFonts w:eastAsia="Arial" w:cstheme="minorHAnsi"/>
          <w:color w:val="000000" w:themeColor="text1"/>
          <w:sz w:val="18"/>
          <w:szCs w:val="18"/>
        </w:rPr>
      </w:pPr>
    </w:p>
    <w:p w:rsidR="00541B3B" w:rsidRPr="009555F8" w:rsidRDefault="00541B3B" w:rsidP="00541B3B">
      <w:pPr>
        <w:widowControl w:val="0"/>
        <w:autoSpaceDE w:val="0"/>
        <w:autoSpaceDN w:val="0"/>
        <w:rPr>
          <w:rFonts w:eastAsia="Arial" w:cstheme="minorHAnsi"/>
          <w:sz w:val="18"/>
          <w:szCs w:val="18"/>
        </w:rPr>
      </w:pPr>
      <w:r w:rsidRPr="009555F8">
        <w:rPr>
          <w:rFonts w:eastAsia="Arial" w:cstheme="minorHAnsi"/>
          <w:sz w:val="18"/>
          <w:szCs w:val="18"/>
        </w:rPr>
        <w:t>Las dosificaciones señaladas anteriormente serán empleadas, cuando las mismas no se encuentren especificadas en los planos correspondientes.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Transporte</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todos los casos, se deberá evitar que la mezcla no llegue a fraguar de modo que impida o dificulte su puesta en obra y vibrado En ningún caso se debe añadir agua a la mezcla una vez sacada de la hormigonera.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Para los medios corrientes de transporte, el hormigón debe colocarse en su posición definitiva dentro de los encofrados, antes de que transcurran 30 minutos desde su preparación.</w:t>
      </w:r>
    </w:p>
    <w:p w:rsidR="00541B3B" w:rsidRPr="009555F8" w:rsidRDefault="00541B3B" w:rsidP="00541B3B">
      <w:pPr>
        <w:widowControl w:val="0"/>
        <w:suppressAutoHyphens/>
        <w:autoSpaceDE w:val="0"/>
        <w:autoSpaceDN w:val="0"/>
        <w:contextualSpacing/>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Compactación</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compactación de los hormigones se realizará mediante vibrado de manera tal que se eliminen los huecos o burbujas de aire en el interior de la masa, evitando la disgregación de los agregados.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vibrado será realizado mediante vibradoras de inmersión y alta frecuencia que deberán ser manejadas por obreros con experiencia en la actividad.</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De ninguna manera se permitirá el uso de las vibradoras para el transporte de la mezcla o la distribución dentro del encofrado.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ningún caso se iniciará el vaciado si no se cuenta por lo menos con dos vibradoras en perfecto estado y con el diámetro de la aguja adecuado para el elemento.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Las vibradoras serán introducidas en puntos equidistantes a 45 cm. entre sí y durante 5 a 15 segundos para evitar la disgregación.</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Las vibradoras se introducirán y retirarán lentamente y en posición vertical o ligeramente inclinadas tal que se eliminen los huecos o burbujas de aire en el interior de la masa, evitando la disgregación de los agregados.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compactado del hormigón se completará con un apisonado manual del hormigón y un golpeteo de los encofrados.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compactación manual del hormigón mediante varillas de hierro será usada solo bajo autorización de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Desencofrado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se retirarán progresivamente y sin golpes, sacudidas ni vibraciones en la estructura, evitando el desprendimiento de partes de hormigón que provoque pérdida de recubrimiento o de sección de elemento.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superiores en superficies inclinadas deberán ser removidos tan pronto como el hormigón tenga suficiente resistencia para no escurrir.</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o maquinarias que signifiquen un peligro en la estabilidad de la estructura.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tiempos de desencofrado serán los indicados en el proyecto (planos y/o memoria de cálculo) y lo indicado en la norma CBH-87.</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desencofrado requerirá la autorización del Inspector de proyecto.</w:t>
      </w:r>
    </w:p>
    <w:p w:rsidR="00541B3B" w:rsidRPr="009555F8" w:rsidRDefault="00541B3B" w:rsidP="00541B3B">
      <w:pPr>
        <w:widowControl w:val="0"/>
        <w:suppressAutoHyphens/>
        <w:autoSpaceDE w:val="0"/>
        <w:autoSpaceDN w:val="0"/>
        <w:contextualSpacing/>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Protección y Curado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Una vez vaciado el hormigón fresco, deberá protegerse contra la lluvia, el viento, sol y en general contra toda acción que lo perjudique.</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hormigón será protegido manteniéndose a una temperatura superior a 5°C por lo menos durante 96 horas.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o maquinarias que signifiquen un peligro en la estabilidad de la estructura.</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El mesón de hormigón armado para cocina será medido en </w:t>
      </w:r>
      <w:r w:rsidRPr="009555F8">
        <w:rPr>
          <w:rFonts w:eastAsia="Arial" w:cstheme="minorHAnsi"/>
          <w:b/>
          <w:sz w:val="18"/>
          <w:szCs w:val="18"/>
        </w:rPr>
        <w:t>metro cuadrado</w:t>
      </w:r>
      <w:r w:rsidRPr="009555F8">
        <w:rPr>
          <w:rFonts w:eastAsia="Arial" w:cstheme="minorHAnsi"/>
          <w:sz w:val="18"/>
          <w:szCs w:val="18"/>
        </w:rPr>
        <w:t>, ejecutada con medidas de acuerdo a los planos constructivos y/o instrucciones escritas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rsidR="00541B3B" w:rsidRPr="009555F8" w:rsidRDefault="00541B3B" w:rsidP="00541B3B">
      <w:pPr>
        <w:widowControl w:val="0"/>
        <w:tabs>
          <w:tab w:val="left" w:pos="2025"/>
        </w:tabs>
        <w:autoSpaceDE w:val="0"/>
        <w:autoSpaceDN w:val="0"/>
        <w:rPr>
          <w:rFonts w:eastAsia="Arial" w:cstheme="minorHAnsi"/>
          <w:b/>
          <w:sz w:val="18"/>
          <w:szCs w:val="18"/>
        </w:rPr>
      </w:pPr>
    </w:p>
    <w:p w:rsidR="00541B3B" w:rsidRPr="009555F8" w:rsidRDefault="00541B3B" w:rsidP="00541B3B">
      <w:pPr>
        <w:rPr>
          <w:rFonts w:cstheme="minorHAnsi"/>
          <w:sz w:val="18"/>
          <w:szCs w:val="18"/>
        </w:rPr>
      </w:pPr>
      <w:r w:rsidRPr="009555F8">
        <w:rPr>
          <w:rFonts w:eastAsia="Arial" w:cstheme="minorHAnsi"/>
          <w:sz w:val="18"/>
          <w:szCs w:val="18"/>
        </w:rPr>
        <w:t>El aporte propio se encuentra especificado en el análisis de precios unitarios, mismos que no serán tomados en cuenta en la cantidad monetaria del ítem</w:t>
      </w:r>
      <w:r w:rsidRPr="009555F8">
        <w:rPr>
          <w:rFonts w:cstheme="minorHAnsi"/>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9555F8">
        <w:rPr>
          <w:rFonts w:cstheme="minorHAnsi"/>
          <w:sz w:val="18"/>
          <w:szCs w:val="18"/>
        </w:rPr>
        <w:t>.</w:t>
      </w:r>
      <w:r w:rsidRPr="009555F8">
        <w:rPr>
          <w:rFonts w:eastAsia="Arial" w:cstheme="minorHAnsi"/>
          <w:sz w:val="18"/>
          <w:szCs w:val="18"/>
        </w:rPr>
        <w:t>. En caso de material de aporte propio, este será aprobado por el Inspector de proyecto, para garantizar su calidad.</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rPr>
          <w:rFonts w:cstheme="minorHAnsi"/>
          <w:sz w:val="18"/>
          <w:szCs w:val="18"/>
        </w:rPr>
      </w:pPr>
    </w:p>
    <w:p w:rsidR="00541B3B" w:rsidRPr="009555F8" w:rsidRDefault="00541B3B" w:rsidP="00541B3B">
      <w:pPr>
        <w:widowControl w:val="0"/>
        <w:autoSpaceDE w:val="0"/>
        <w:autoSpaceDN w:val="0"/>
        <w:rPr>
          <w:rFonts w:eastAsia="Arial" w:cstheme="minorHAnsi"/>
          <w:sz w:val="18"/>
          <w:szCs w:val="18"/>
        </w:rPr>
      </w:pPr>
    </w:p>
    <w:tbl>
      <w:tblPr>
        <w:tblStyle w:val="TablaconcuadrculaCOPA3"/>
        <w:tblW w:w="5000" w:type="pct"/>
        <w:tblLook w:val="04A0" w:firstRow="1" w:lastRow="0" w:firstColumn="1" w:lastColumn="0" w:noHBand="0" w:noVBand="1"/>
      </w:tblPr>
      <w:tblGrid>
        <w:gridCol w:w="442"/>
        <w:gridCol w:w="1377"/>
        <w:gridCol w:w="936"/>
        <w:gridCol w:w="6498"/>
      </w:tblGrid>
      <w:tr w:rsidR="00541B3B" w:rsidRPr="009555F8" w:rsidTr="00541B3B">
        <w:tc>
          <w:tcPr>
            <w:tcW w:w="240"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745"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03"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513"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240"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22</w:t>
            </w:r>
          </w:p>
        </w:tc>
        <w:tc>
          <w:tcPr>
            <w:tcW w:w="745"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VAC-IA-ART-3</w:t>
            </w:r>
          </w:p>
        </w:tc>
        <w:tc>
          <w:tcPr>
            <w:tcW w:w="503"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PZA</w:t>
            </w:r>
          </w:p>
        </w:tc>
        <w:tc>
          <w:tcPr>
            <w:tcW w:w="3513"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color w:val="333333"/>
                <w:sz w:val="18"/>
                <w:szCs w:val="18"/>
                <w:lang w:eastAsia="es-BO"/>
              </w:rPr>
            </w:pPr>
            <w:r w:rsidRPr="009555F8">
              <w:rPr>
                <w:rFonts w:eastAsia="Arial" w:cstheme="minorHAnsi"/>
                <w:b/>
                <w:sz w:val="18"/>
                <w:szCs w:val="18"/>
                <w:lang w:val="es-ES"/>
              </w:rPr>
              <w:t>PROVISIÓN Y COLOCADO DE LAVAPLATOS DE DOS FOSAS CON ACCESORIOS</w:t>
            </w:r>
          </w:p>
        </w:tc>
      </w:tr>
    </w:tbl>
    <w:p w:rsidR="00541B3B" w:rsidRPr="009555F8" w:rsidRDefault="00541B3B" w:rsidP="00541B3B">
      <w:pPr>
        <w:widowControl w:val="0"/>
        <w:tabs>
          <w:tab w:val="left" w:pos="560"/>
        </w:tabs>
        <w:autoSpaceDE w:val="0"/>
        <w:autoSpaceDN w:val="0"/>
        <w:contextualSpacing/>
        <w:jc w:val="both"/>
        <w:rPr>
          <w:rFonts w:eastAsia="Arial" w:cstheme="minorHAnsi"/>
          <w:b/>
          <w:color w:val="000000"/>
          <w:sz w:val="18"/>
          <w:szCs w:val="18"/>
        </w:rPr>
      </w:pPr>
    </w:p>
    <w:p w:rsidR="00541B3B" w:rsidRPr="009555F8" w:rsidRDefault="00541B3B" w:rsidP="00541B3B">
      <w:pPr>
        <w:widowControl w:val="0"/>
        <w:tabs>
          <w:tab w:val="left" w:pos="560"/>
        </w:tabs>
        <w:autoSpaceDE w:val="0"/>
        <w:autoSpaceDN w:val="0"/>
        <w:contextualSpacing/>
        <w:jc w:val="both"/>
        <w:rPr>
          <w:rFonts w:eastAsia="Arial" w:cstheme="minorHAnsi"/>
          <w:b/>
          <w:color w:val="000000"/>
          <w:sz w:val="18"/>
          <w:szCs w:val="18"/>
        </w:rPr>
      </w:pPr>
      <w:r w:rsidRPr="009555F8">
        <w:rPr>
          <w:rFonts w:eastAsia="Arial" w:cstheme="minorHAnsi"/>
          <w:b/>
          <w:color w:val="000000"/>
          <w:sz w:val="18"/>
          <w:szCs w:val="18"/>
        </w:rPr>
        <w:t>DEFINICIÓN. –</w:t>
      </w:r>
    </w:p>
    <w:p w:rsidR="00541B3B" w:rsidRPr="009555F8" w:rsidRDefault="00541B3B" w:rsidP="00541B3B">
      <w:pPr>
        <w:widowControl w:val="0"/>
        <w:tabs>
          <w:tab w:val="left" w:pos="560"/>
        </w:tabs>
        <w:autoSpaceDE w:val="0"/>
        <w:autoSpaceDN w:val="0"/>
        <w:contextualSpacing/>
        <w:jc w:val="both"/>
        <w:rPr>
          <w:rFonts w:eastAsia="Arial" w:cstheme="minorHAnsi"/>
          <w:b/>
          <w:color w:val="000000"/>
          <w:sz w:val="18"/>
          <w:szCs w:val="18"/>
        </w:rPr>
      </w:pPr>
    </w:p>
    <w:p w:rsidR="00541B3B" w:rsidRPr="009555F8" w:rsidRDefault="00541B3B" w:rsidP="00541B3B">
      <w:pPr>
        <w:widowControl w:val="0"/>
        <w:tabs>
          <w:tab w:val="left" w:pos="560"/>
        </w:tabs>
        <w:autoSpaceDE w:val="0"/>
        <w:autoSpaceDN w:val="0"/>
        <w:contextualSpacing/>
        <w:jc w:val="both"/>
        <w:rPr>
          <w:rFonts w:eastAsia="Arial" w:cstheme="minorHAnsi"/>
          <w:color w:val="000000"/>
          <w:sz w:val="18"/>
          <w:szCs w:val="18"/>
        </w:rPr>
      </w:pPr>
      <w:r w:rsidRPr="009555F8">
        <w:rPr>
          <w:rFonts w:eastAsia="Arial" w:cstheme="minorHAnsi"/>
          <w:color w:val="000000"/>
          <w:sz w:val="18"/>
          <w:szCs w:val="18"/>
        </w:rPr>
        <w:t>Este ítem se refiere a la provisión y colocado de lavaplatos de dos fosas con accesorios, grifo, sopapa, sifón y instalación, de acuerdo a planos constructivos, e instrucciones del Inspector de proyecto.</w:t>
      </w:r>
    </w:p>
    <w:p w:rsidR="00541B3B" w:rsidRPr="009555F8" w:rsidRDefault="00541B3B" w:rsidP="00541B3B">
      <w:pPr>
        <w:widowControl w:val="0"/>
        <w:tabs>
          <w:tab w:val="left" w:pos="560"/>
        </w:tabs>
        <w:autoSpaceDE w:val="0"/>
        <w:autoSpaceDN w:val="0"/>
        <w:contextualSpacing/>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contextualSpacing/>
        <w:rPr>
          <w:rFonts w:eastAsia="Arial" w:cstheme="minorHAnsi"/>
          <w:b/>
          <w:color w:val="000000"/>
          <w:sz w:val="18"/>
          <w:szCs w:val="18"/>
        </w:rPr>
      </w:pPr>
      <w:r w:rsidRPr="009555F8">
        <w:rPr>
          <w:rFonts w:eastAsia="Arial" w:cstheme="minorHAnsi"/>
          <w:b/>
          <w:color w:val="000000"/>
          <w:sz w:val="18"/>
          <w:szCs w:val="18"/>
        </w:rPr>
        <w:t>MATERIALES, HERRAMIENTA Y EQUIPOS. –</w:t>
      </w:r>
    </w:p>
    <w:p w:rsidR="00541B3B" w:rsidRPr="009555F8" w:rsidRDefault="00541B3B" w:rsidP="00541B3B">
      <w:pPr>
        <w:widowControl w:val="0"/>
        <w:tabs>
          <w:tab w:val="left" w:pos="560"/>
        </w:tabs>
        <w:autoSpaceDE w:val="0"/>
        <w:autoSpaceDN w:val="0"/>
        <w:contextualSpacing/>
        <w:rPr>
          <w:rFonts w:eastAsia="Arial" w:cstheme="minorHAnsi"/>
          <w:b/>
          <w:color w:val="000000"/>
          <w:sz w:val="18"/>
          <w:szCs w:val="18"/>
        </w:rPr>
      </w:pPr>
    </w:p>
    <w:p w:rsidR="00541B3B" w:rsidRPr="009555F8" w:rsidRDefault="00541B3B" w:rsidP="00541B3B">
      <w:pPr>
        <w:widowControl w:val="0"/>
        <w:tabs>
          <w:tab w:val="left" w:pos="560"/>
        </w:tabs>
        <w:autoSpaceDE w:val="0"/>
        <w:autoSpaceDN w:val="0"/>
        <w:contextualSpacing/>
        <w:rPr>
          <w:rFonts w:eastAsia="Arial" w:cstheme="minorHAnsi"/>
          <w:sz w:val="18"/>
          <w:szCs w:val="18"/>
        </w:rPr>
      </w:pPr>
      <w:r w:rsidRPr="009555F8">
        <w:rPr>
          <w:rFonts w:eastAsia="Arial" w:cstheme="minorHAnsi"/>
          <w:sz w:val="18"/>
          <w:szCs w:val="18"/>
        </w:rPr>
        <w:t>La Entidad Ejecutora deberá suministrar todos los materiales, herramientas y equipo necesarios para la ejecución de los trabajos.</w:t>
      </w:r>
    </w:p>
    <w:p w:rsidR="00541B3B" w:rsidRPr="009555F8" w:rsidRDefault="00541B3B" w:rsidP="00541B3B">
      <w:pPr>
        <w:widowControl w:val="0"/>
        <w:tabs>
          <w:tab w:val="left" w:pos="560"/>
        </w:tabs>
        <w:autoSpaceDE w:val="0"/>
        <w:autoSpaceDN w:val="0"/>
        <w:contextualSpacing/>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FORMA DE EJECUCION. -</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realizará el replanteo donde se ubicará el lavaplatos y el grifo de acuerdo a los detalles arquitectónicos, planos hidráulicos y/o instrucciones del Inspector de proyecto.</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Verificar que el mesón donde se va incrustar o colocar el lavaplatos cuente con el nivel aceptado y el espacio suficiente para la implementación del artefacto, con la aprobación del Inspector de proyecto.</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Posteriormente se continuará con la respectiva conexión del lavaplatos a la red de desagüe, comprobando el sellado en todos los elementos utilizados, así como en el punto de conexión.</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Una vez conectado el desagüe se procede con la instalación de la grifería y la realización de la conexión entre el punto hidráulico y el grifo, comprobando el sellado en todos los elementos utilizados.</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conexión, fuga, dimensiones o mal apoyado mediante testeo, inspección visual u otro método conveniente.</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MEDICIÓN. -</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color w:val="000000"/>
          <w:sz w:val="18"/>
          <w:szCs w:val="18"/>
        </w:rPr>
        <w:t>La provisión y colocado de lavaplatos de dos fosas con accesorios</w:t>
      </w:r>
      <w:r w:rsidRPr="009555F8">
        <w:rPr>
          <w:rFonts w:eastAsia="Arial" w:cstheme="minorHAnsi"/>
          <w:sz w:val="18"/>
          <w:szCs w:val="18"/>
        </w:rPr>
        <w:t xml:space="preserve"> será medido por </w:t>
      </w:r>
      <w:r w:rsidRPr="009555F8">
        <w:rPr>
          <w:rFonts w:eastAsia="Arial" w:cstheme="minorHAnsi"/>
          <w:b/>
          <w:sz w:val="18"/>
          <w:szCs w:val="18"/>
        </w:rPr>
        <w:t>Pieza,</w:t>
      </w:r>
      <w:r w:rsidRPr="009555F8">
        <w:rPr>
          <w:rFonts w:eastAsia="Arial" w:cstheme="minorHAnsi"/>
          <w:sz w:val="18"/>
          <w:szCs w:val="18"/>
        </w:rPr>
        <w:t xml:space="preserve"> instalada y correctamente funcionando incluyendo todos sus accesorios para el buen funcionamiento.</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rsidR="00541B3B" w:rsidRPr="009555F8" w:rsidRDefault="00541B3B" w:rsidP="00541B3B">
      <w:pPr>
        <w:rPr>
          <w:rFonts w:cstheme="minorHAnsi"/>
          <w:sz w:val="18"/>
          <w:szCs w:val="18"/>
        </w:rPr>
      </w:pPr>
      <w:r w:rsidRPr="009555F8">
        <w:rPr>
          <w:rFonts w:eastAsia="Arial" w:cstheme="minorHAnsi"/>
          <w:sz w:val="18"/>
          <w:szCs w:val="18"/>
        </w:rPr>
        <w:t xml:space="preserve">El aporte propio se encuentra especificado en el análisis de precios unitarios, mismos que no serán tomados en cuenta en la cantidad monetaria del ítem. </w:t>
      </w:r>
      <w:r w:rsidRPr="009555F8">
        <w:rPr>
          <w:rFonts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9555F8">
        <w:rPr>
          <w:rFonts w:cstheme="minorHAnsi"/>
          <w:sz w:val="18"/>
          <w:szCs w:val="18"/>
        </w:rPr>
        <w:t>.</w:t>
      </w:r>
      <w:r w:rsidRPr="009555F8">
        <w:rPr>
          <w:rFonts w:eastAsia="Arial" w:cstheme="minorHAnsi"/>
          <w:sz w:val="18"/>
          <w:szCs w:val="18"/>
        </w:rPr>
        <w:t>. En caso de materiales de aporte propio será aprobado por el Inspector de proyecto, para garantizar su calidad.</w:t>
      </w:r>
    </w:p>
    <w:p w:rsidR="00541B3B" w:rsidRPr="009555F8" w:rsidRDefault="00541B3B" w:rsidP="00541B3B">
      <w:pPr>
        <w:widowControl w:val="0"/>
        <w:tabs>
          <w:tab w:val="left" w:pos="560"/>
        </w:tabs>
        <w:autoSpaceDE w:val="0"/>
        <w:autoSpaceDN w:val="0"/>
        <w:jc w:val="both"/>
        <w:rPr>
          <w:rFonts w:eastAsia="Arial" w:cstheme="minorHAnsi"/>
          <w:sz w:val="18"/>
          <w:szCs w:val="18"/>
          <w:u w:val="single"/>
        </w:rPr>
      </w:pPr>
      <w:r w:rsidRPr="009555F8">
        <w:rPr>
          <w:rFonts w:eastAsia="Arial" w:cstheme="minorHAnsi"/>
          <w:sz w:val="18"/>
          <w:szCs w:val="18"/>
        </w:rPr>
        <w:t>Este aporte estará sujeto al cronograma de ejecución de obra de la Entidad Ejecutora.</w:t>
      </w:r>
    </w:p>
    <w:p w:rsidR="00541B3B" w:rsidRPr="009555F8" w:rsidRDefault="00541B3B" w:rsidP="00541B3B">
      <w:pPr>
        <w:rPr>
          <w:rFonts w:cstheme="minorHAnsi"/>
          <w:sz w:val="18"/>
          <w:szCs w:val="18"/>
        </w:rPr>
      </w:pPr>
    </w:p>
    <w:p w:rsidR="00541B3B" w:rsidRPr="009555F8" w:rsidRDefault="00541B3B" w:rsidP="00541B3B">
      <w:pPr>
        <w:widowControl w:val="0"/>
        <w:tabs>
          <w:tab w:val="left" w:pos="8711"/>
        </w:tabs>
        <w:autoSpaceDE w:val="0"/>
        <w:autoSpaceDN w:val="0"/>
        <w:rPr>
          <w:rFonts w:eastAsia="Arial" w:cstheme="minorHAnsi"/>
          <w:b/>
          <w:sz w:val="18"/>
          <w:szCs w:val="18"/>
        </w:rPr>
      </w:pPr>
    </w:p>
    <w:tbl>
      <w:tblPr>
        <w:tblStyle w:val="TablaconcuadrculaCOPA3"/>
        <w:tblW w:w="5000" w:type="pct"/>
        <w:tblLook w:val="04A0" w:firstRow="1" w:lastRow="0" w:firstColumn="1" w:lastColumn="0" w:noHBand="0" w:noVBand="1"/>
      </w:tblPr>
      <w:tblGrid>
        <w:gridCol w:w="608"/>
        <w:gridCol w:w="1917"/>
        <w:gridCol w:w="1271"/>
        <w:gridCol w:w="5457"/>
      </w:tblGrid>
      <w:tr w:rsidR="00541B3B" w:rsidRPr="009555F8" w:rsidTr="00541B3B">
        <w:tc>
          <w:tcPr>
            <w:tcW w:w="328" w:type="pct"/>
            <w:shd w:val="clear" w:color="auto" w:fill="1F4E79" w:themeFill="accent1"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36" w:type="pct"/>
            <w:shd w:val="clear" w:color="auto" w:fill="1F4E79" w:themeFill="accent1" w:themeFillShade="80"/>
          </w:tcPr>
          <w:p w:rsidR="00541B3B" w:rsidRPr="009555F8" w:rsidRDefault="00541B3B" w:rsidP="00541B3B">
            <w:pPr>
              <w:widowControl w:val="0"/>
              <w:autoSpaceDE w:val="0"/>
              <w:autoSpaceDN w:val="0"/>
              <w:jc w:val="center"/>
              <w:rPr>
                <w:rFonts w:eastAsia="Arial" w:cstheme="minorHAnsi"/>
                <w:b/>
                <w:sz w:val="18"/>
                <w:szCs w:val="18"/>
                <w:lang w:val="es-ES"/>
              </w:rPr>
            </w:pPr>
            <w:bookmarkStart w:id="187" w:name="_Hlk161821600"/>
            <w:r w:rsidRPr="009555F8">
              <w:rPr>
                <w:rFonts w:eastAsia="Arial" w:cstheme="minorHAnsi"/>
                <w:b/>
                <w:sz w:val="18"/>
                <w:szCs w:val="18"/>
                <w:lang w:val="es-ES"/>
              </w:rPr>
              <w:t>CODIGO</w:t>
            </w:r>
          </w:p>
        </w:tc>
        <w:tc>
          <w:tcPr>
            <w:tcW w:w="687" w:type="pct"/>
            <w:shd w:val="clear" w:color="auto" w:fill="1F4E79" w:themeFill="accent1"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950" w:type="pct"/>
            <w:shd w:val="clear" w:color="auto" w:fill="1F4E79" w:themeFill="accent1"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328" w:type="pct"/>
            <w:shd w:val="clear" w:color="auto" w:fill="B4C6E7" w:themeFill="accent5"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23</w:t>
            </w:r>
          </w:p>
        </w:tc>
        <w:tc>
          <w:tcPr>
            <w:tcW w:w="1036" w:type="pct"/>
            <w:shd w:val="clear" w:color="auto" w:fill="B4C6E7" w:themeFill="accent5"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VAC-OF-RES-2</w:t>
            </w:r>
          </w:p>
        </w:tc>
        <w:tc>
          <w:tcPr>
            <w:tcW w:w="687" w:type="pct"/>
            <w:shd w:val="clear" w:color="auto" w:fill="B4C6E7" w:themeFill="accent5"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950" w:type="pct"/>
            <w:shd w:val="clear" w:color="auto" w:fill="B4C6E7" w:themeFill="accent5"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REVESTIMIENTO DE CERÁMICA PARA MESÓN</w:t>
            </w:r>
          </w:p>
        </w:tc>
      </w:tr>
      <w:bookmarkEnd w:id="187"/>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Este ítem se refiere al revestimiento de cerámica para mesón, de acuerdo a lo señalado en los planos constructivos y/o instrucciones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equipos necesarios para la ejecución de los trabajos, los mismos deberán ser aprobados por 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 xml:space="preserve">FORMA DE EJECUCIÓN. -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 la Superficie</w:t>
      </w:r>
    </w:p>
    <w:p w:rsidR="00541B3B" w:rsidRPr="009555F8" w:rsidRDefault="00541B3B" w:rsidP="00541B3B">
      <w:pPr>
        <w:widowControl w:val="0"/>
        <w:autoSpaceDE w:val="0"/>
        <w:autoSpaceDN w:val="0"/>
        <w:jc w:val="both"/>
        <w:rPr>
          <w:rFonts w:eastAsia="Arial" w:cstheme="minorHAnsi"/>
          <w:bCs/>
          <w:color w:val="000000"/>
          <w:sz w:val="18"/>
          <w:szCs w:val="18"/>
        </w:rPr>
      </w:pPr>
      <w:r w:rsidRPr="009555F8">
        <w:rPr>
          <w:rFonts w:eastAsia="Arial" w:cstheme="minorHAnsi"/>
          <w:sz w:val="18"/>
          <w:szCs w:val="18"/>
        </w:rPr>
        <w:t>Antes del colocado de las piezas verificar que la superficie del mesón este uniforme sin polvo, grasas o sustancias que perjudiquen la buena ejecución del ítem</w:t>
      </w:r>
      <w:r w:rsidRPr="009555F8">
        <w:rPr>
          <w:rFonts w:eastAsia="Arial" w:cstheme="minorHAnsi"/>
          <w:bCs/>
          <w:color w:val="000000"/>
          <w:sz w:val="18"/>
          <w:szCs w:val="18"/>
        </w:rPr>
        <w:t xml:space="preserve">. </w:t>
      </w:r>
      <w:r w:rsidRPr="009555F8">
        <w:rPr>
          <w:rFonts w:eastAsia="Arial" w:cstheme="minorHAnsi"/>
          <w:kern w:val="28"/>
          <w:sz w:val="18"/>
          <w:szCs w:val="18"/>
        </w:rPr>
        <w:t>Asimismo, deberán regarse las superficies a revestir salvo indicación contraria del Inspector de proyecto.</w:t>
      </w:r>
    </w:p>
    <w:p w:rsidR="00541B3B" w:rsidRPr="009555F8" w:rsidRDefault="00541B3B" w:rsidP="00541B3B">
      <w:pPr>
        <w:widowControl w:val="0"/>
        <w:autoSpaceDE w:val="0"/>
        <w:autoSpaceDN w:val="0"/>
        <w:jc w:val="both"/>
        <w:rPr>
          <w:rFonts w:eastAsia="Arial" w:cstheme="minorHAnsi"/>
          <w:bCs/>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del Cemento Cola</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El cemento cola deberá ser preparado con agua limpia hasta obtener una pasta homogénea sin grumos; </w:t>
      </w:r>
      <w:r w:rsidRPr="009555F8">
        <w:rPr>
          <w:rFonts w:eastAsia="Arial" w:cstheme="minorHAnsi"/>
          <w:kern w:val="28"/>
          <w:sz w:val="18"/>
          <w:szCs w:val="18"/>
        </w:rPr>
        <w:t>después de 5-10 minutos de reposo, se volverá mezclar y la mezcla estará lista para su aplicación sobre la superficie</w:t>
      </w:r>
      <w:r w:rsidRPr="009555F8">
        <w:rPr>
          <w:rFonts w:eastAsia="Arial" w:cstheme="minorHAnsi"/>
          <w:sz w:val="18"/>
          <w:szCs w:val="18"/>
        </w:rPr>
        <w:t>. La mezcla deberá seguir estrictamente la dosificación y forma de preparado indicado por el proveedor.</w:t>
      </w:r>
    </w:p>
    <w:p w:rsidR="00541B3B" w:rsidRPr="009555F8" w:rsidRDefault="00541B3B" w:rsidP="00541B3B">
      <w:pPr>
        <w:widowControl w:val="0"/>
        <w:autoSpaceDE w:val="0"/>
        <w:autoSpaceDN w:val="0"/>
        <w:jc w:val="both"/>
        <w:rPr>
          <w:rFonts w:eastAsia="Arial" w:cstheme="minorHAnsi"/>
          <w:bCs/>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Ejecución del revestimiento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prever el cortado de piezas en el caso de superficies irregulares a fin de minimizar imperfecciones en el acabado y los desperdicios.</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realizar el corte de las piezas se debe utilizar una cortadora de cerámica la cual debe estar en buen estado para obtener piezas sin astillas ni rajaduras.</w:t>
      </w:r>
    </w:p>
    <w:p w:rsidR="00541B3B" w:rsidRPr="009555F8" w:rsidRDefault="00541B3B" w:rsidP="00541B3B">
      <w:pPr>
        <w:widowControl w:val="0"/>
        <w:autoSpaceDE w:val="0"/>
        <w:autoSpaceDN w:val="0"/>
        <w:jc w:val="both"/>
        <w:rPr>
          <w:rFonts w:eastAsia="Arial" w:cstheme="minorHAnsi"/>
          <w:bCs/>
          <w:color w:val="000000"/>
          <w:sz w:val="18"/>
          <w:szCs w:val="18"/>
        </w:rPr>
      </w:pPr>
    </w:p>
    <w:p w:rsidR="00541B3B" w:rsidRPr="009555F8" w:rsidRDefault="00541B3B" w:rsidP="00541B3B">
      <w:pPr>
        <w:widowControl w:val="0"/>
        <w:autoSpaceDE w:val="0"/>
        <w:autoSpaceDN w:val="0"/>
        <w:jc w:val="both"/>
        <w:rPr>
          <w:rFonts w:eastAsia="Arial" w:cstheme="minorHAnsi"/>
          <w:bCs/>
          <w:color w:val="000000"/>
          <w:sz w:val="18"/>
          <w:szCs w:val="18"/>
        </w:rPr>
      </w:pPr>
      <w:r w:rsidRPr="009555F8">
        <w:rPr>
          <w:rFonts w:eastAsia="Arial" w:cstheme="minorHAnsi"/>
          <w:bCs/>
          <w:color w:val="000000"/>
          <w:sz w:val="18"/>
          <w:szCs w:val="18"/>
        </w:rPr>
        <w:t>Sobre la superficie preparada se colocarán lienza y nivel para que las cerámicas estén correctamente, asentadas con cemento cola que debe ser provisto en obra en envases cerrados y originales.</w:t>
      </w:r>
    </w:p>
    <w:p w:rsidR="00541B3B" w:rsidRPr="009555F8" w:rsidRDefault="00541B3B" w:rsidP="00541B3B">
      <w:pPr>
        <w:widowControl w:val="0"/>
        <w:autoSpaceDE w:val="0"/>
        <w:autoSpaceDN w:val="0"/>
        <w:jc w:val="both"/>
        <w:rPr>
          <w:rFonts w:eastAsia="Arial" w:cstheme="minorHAnsi"/>
          <w:bCs/>
          <w:color w:val="000000"/>
          <w:sz w:val="18"/>
          <w:szCs w:val="18"/>
        </w:rPr>
      </w:pPr>
      <w:r w:rsidRPr="009555F8">
        <w:rPr>
          <w:rFonts w:eastAsia="Arial" w:cstheme="minorHAnsi"/>
          <w:bCs/>
          <w:color w:val="000000"/>
          <w:sz w:val="18"/>
          <w:szCs w:val="18"/>
        </w:rPr>
        <w:t xml:space="preserve"> </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Piezas que presenten un mal asentamiento con el cemento cola o que al golpe denoten un sonido hueco deberán ser rehechas inmediatamente.</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Concluida la operación del colocado, se aplicará una lechada de cemento blanco u otro color aprobado por el Inspector de proyecto, para cubrir las juntas, limpiándose luego con un trapo seco la superficie obtenida.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color w:val="000000"/>
          <w:sz w:val="18"/>
          <w:szCs w:val="18"/>
        </w:rPr>
      </w:pPr>
      <w:r w:rsidRPr="009555F8">
        <w:rPr>
          <w:rFonts w:eastAsia="Arial" w:cstheme="minorHAnsi"/>
          <w:sz w:val="18"/>
          <w:szCs w:val="18"/>
        </w:rPr>
        <w:t>Por último, se deberá revisar el adecuado instalado del esquinero de aluminio garantizando la adecuada sujeción y sin protuberancias. Al realizar los encuadres de la cerámica se colocarán los esquineros de aluminio.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 verificar la correcta nivelación de las piezas colocadas de cerámica con nivel y plomadas para evitar pendientes y desniveles entre las piezas, verificar que no existan piezas rotas, desportilladas y manchadas.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la ejecución se realizará los siguientes controles:</w:t>
      </w:r>
    </w:p>
    <w:p w:rsidR="00541B3B" w:rsidRPr="009555F8" w:rsidRDefault="00541B3B" w:rsidP="00541B3B">
      <w:pPr>
        <w:widowControl w:val="0"/>
        <w:numPr>
          <w:ilvl w:val="0"/>
          <w:numId w:val="83"/>
        </w:numPr>
        <w:tabs>
          <w:tab w:val="left" w:pos="567"/>
        </w:tabs>
        <w:autoSpaceDE w:val="0"/>
        <w:autoSpaceDN w:val="0"/>
        <w:jc w:val="both"/>
        <w:rPr>
          <w:rFonts w:eastAsia="Arial" w:cstheme="minorHAnsi"/>
          <w:sz w:val="18"/>
          <w:szCs w:val="18"/>
        </w:rPr>
      </w:pPr>
      <w:r w:rsidRPr="009555F8">
        <w:rPr>
          <w:rFonts w:eastAsia="Arial" w:cstheme="minorHAnsi"/>
          <w:sz w:val="18"/>
          <w:szCs w:val="18"/>
        </w:rPr>
        <w:t>No se aceptarán piezas rotas, mal pegadas sin juntas adecuadas.</w:t>
      </w:r>
    </w:p>
    <w:p w:rsidR="00541B3B" w:rsidRPr="009555F8" w:rsidRDefault="00541B3B" w:rsidP="00541B3B">
      <w:pPr>
        <w:widowControl w:val="0"/>
        <w:numPr>
          <w:ilvl w:val="0"/>
          <w:numId w:val="83"/>
        </w:numPr>
        <w:tabs>
          <w:tab w:val="left" w:pos="567"/>
        </w:tabs>
        <w:autoSpaceDE w:val="0"/>
        <w:autoSpaceDN w:val="0"/>
        <w:jc w:val="both"/>
        <w:rPr>
          <w:rFonts w:eastAsia="Arial" w:cstheme="minorHAnsi"/>
          <w:sz w:val="18"/>
          <w:szCs w:val="18"/>
        </w:rPr>
      </w:pPr>
      <w:r w:rsidRPr="009555F8">
        <w:rPr>
          <w:rFonts w:eastAsia="Arial" w:cstheme="minorHAnsi"/>
          <w:sz w:val="18"/>
          <w:szCs w:val="18"/>
        </w:rPr>
        <w:t>Si se denota vacíos entre la cerámica y el cemento cola por un mal asentamiento deberán ser corregidos.</w:t>
      </w:r>
    </w:p>
    <w:p w:rsidR="00541B3B" w:rsidRPr="009555F8" w:rsidRDefault="00541B3B" w:rsidP="00541B3B">
      <w:pPr>
        <w:widowControl w:val="0"/>
        <w:numPr>
          <w:ilvl w:val="0"/>
          <w:numId w:val="83"/>
        </w:numPr>
        <w:tabs>
          <w:tab w:val="left" w:pos="567"/>
        </w:tabs>
        <w:autoSpaceDE w:val="0"/>
        <w:autoSpaceDN w:val="0"/>
        <w:jc w:val="both"/>
        <w:rPr>
          <w:rFonts w:eastAsia="Arial" w:cstheme="minorHAnsi"/>
          <w:sz w:val="18"/>
          <w:szCs w:val="18"/>
        </w:rPr>
      </w:pPr>
      <w:r w:rsidRPr="009555F8">
        <w:rPr>
          <w:rFonts w:eastAsia="Arial" w:cstheme="minorHAnsi"/>
          <w:sz w:val="18"/>
          <w:szCs w:val="18"/>
        </w:rPr>
        <w:t>En algunos casos el Inspector de proyecto indicará la superficie a rehacer el cual deberá ser ejecutado por cuenta de la Entidad Ejecutora.</w:t>
      </w:r>
    </w:p>
    <w:p w:rsidR="00541B3B" w:rsidRPr="009555F8" w:rsidRDefault="00541B3B" w:rsidP="00541B3B">
      <w:pPr>
        <w:widowControl w:val="0"/>
        <w:tabs>
          <w:tab w:val="left" w:pos="567"/>
        </w:tabs>
        <w:autoSpaceDE w:val="0"/>
        <w:autoSpaceDN w:val="0"/>
        <w:ind w:left="57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Por último, se verificará la adecuada instalación del esquinero de aluminio, verificándose no tengan ninguna defecto geométrico y estético.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Los revestimientos de cerámica para mesón, serán medidos por </w:t>
      </w:r>
      <w:r w:rsidRPr="009555F8">
        <w:rPr>
          <w:rFonts w:eastAsia="Arial" w:cstheme="minorHAnsi"/>
          <w:b/>
          <w:bCs/>
          <w:sz w:val="18"/>
          <w:szCs w:val="18"/>
        </w:rPr>
        <w:t>metros cuadrados</w:t>
      </w:r>
      <w:r w:rsidRPr="009555F8">
        <w:rPr>
          <w:rFonts w:eastAsia="Arial" w:cstheme="minorHAnsi"/>
          <w:sz w:val="18"/>
          <w:szCs w:val="18"/>
        </w:rPr>
        <w:t>, de superficie neta ejecutada y autorizada.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rPr>
          <w:rFonts w:cstheme="minorHAnsi"/>
          <w:sz w:val="18"/>
          <w:szCs w:val="18"/>
        </w:rPr>
      </w:pPr>
      <w:r w:rsidRPr="009555F8">
        <w:rPr>
          <w:rFonts w:eastAsia="Arial" w:cstheme="minorHAnsi"/>
          <w:sz w:val="18"/>
          <w:szCs w:val="18"/>
        </w:rPr>
        <w:t xml:space="preserve">El aporte propio se encuentra especificado en el análisis de precio unitarios, mismo que no serán tomados en cuenta en la cantidad monetaria del ítem. </w:t>
      </w:r>
      <w:r w:rsidRPr="009555F8">
        <w:rPr>
          <w:rFonts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9555F8">
        <w:rPr>
          <w:rFonts w:cstheme="minorHAnsi"/>
          <w:sz w:val="18"/>
          <w:szCs w:val="18"/>
        </w:rPr>
        <w:t>.</w:t>
      </w:r>
      <w:r w:rsidRPr="009555F8">
        <w:rPr>
          <w:rFonts w:eastAsia="Arial" w:cstheme="minorHAnsi"/>
          <w:sz w:val="18"/>
          <w:szCs w:val="18"/>
        </w:rPr>
        <w:t>. En caso de material de aporte propio, este será aprobado por el Inspector de proyecto, para garantizar su calidad.</w:t>
      </w:r>
    </w:p>
    <w:p w:rsidR="00541B3B" w:rsidRPr="009555F8" w:rsidRDefault="00541B3B" w:rsidP="00541B3B">
      <w:pPr>
        <w:widowControl w:val="0"/>
        <w:tabs>
          <w:tab w:val="left" w:pos="8711"/>
        </w:tabs>
        <w:autoSpaceDE w:val="0"/>
        <w:autoSpaceDN w:val="0"/>
        <w:jc w:val="both"/>
        <w:rPr>
          <w:rFonts w:eastAsia="Arial" w:cstheme="minorHAnsi"/>
          <w:sz w:val="18"/>
          <w:szCs w:val="18"/>
          <w:u w:val="single"/>
        </w:rPr>
      </w:pPr>
      <w:r w:rsidRPr="009555F8">
        <w:rPr>
          <w:rFonts w:eastAsia="Arial" w:cstheme="minorHAnsi"/>
          <w:sz w:val="18"/>
          <w:szCs w:val="18"/>
        </w:rPr>
        <w:t>Este aporte propio estará sujeto al cronograma de ejecución de obra de la Entidad Ejecutora.</w:t>
      </w:r>
    </w:p>
    <w:p w:rsidR="00541B3B" w:rsidRPr="009555F8" w:rsidRDefault="00541B3B" w:rsidP="00541B3B">
      <w:pPr>
        <w:rPr>
          <w:rFonts w:cstheme="minorHAnsi"/>
          <w:sz w:val="18"/>
          <w:szCs w:val="18"/>
        </w:rPr>
      </w:pPr>
    </w:p>
    <w:p w:rsidR="00541B3B" w:rsidRPr="009555F8" w:rsidRDefault="00541B3B" w:rsidP="00541B3B">
      <w:pPr>
        <w:widowControl w:val="0"/>
        <w:autoSpaceDE w:val="0"/>
        <w:autoSpaceDN w:val="0"/>
        <w:rPr>
          <w:rFonts w:eastAsia="Arial" w:cstheme="minorHAnsi"/>
          <w:sz w:val="18"/>
          <w:szCs w:val="18"/>
        </w:rPr>
      </w:pPr>
    </w:p>
    <w:p w:rsidR="00541B3B" w:rsidRPr="009555F8" w:rsidRDefault="00541B3B" w:rsidP="00541B3B">
      <w:pPr>
        <w:rPr>
          <w:rFonts w:eastAsiaTheme="minorEastAsia" w:cstheme="minorHAnsi"/>
          <w:sz w:val="18"/>
          <w:szCs w:val="18"/>
          <w:lang w:eastAsia="es-ES"/>
        </w:rPr>
      </w:pPr>
    </w:p>
    <w:tbl>
      <w:tblPr>
        <w:tblStyle w:val="TablaconcuadrculaCOPA3"/>
        <w:tblW w:w="5000" w:type="pct"/>
        <w:tblLook w:val="04A0" w:firstRow="1" w:lastRow="0" w:firstColumn="1" w:lastColumn="0" w:noHBand="0" w:noVBand="1"/>
      </w:tblPr>
      <w:tblGrid>
        <w:gridCol w:w="573"/>
        <w:gridCol w:w="1814"/>
        <w:gridCol w:w="1203"/>
        <w:gridCol w:w="5663"/>
      </w:tblGrid>
      <w:tr w:rsidR="00541B3B" w:rsidRPr="009555F8" w:rsidTr="00541B3B">
        <w:tc>
          <w:tcPr>
            <w:tcW w:w="310" w:type="pct"/>
            <w:shd w:val="clear" w:color="auto" w:fill="1F4E79" w:themeFill="accent1"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980" w:type="pct"/>
            <w:shd w:val="clear" w:color="auto" w:fill="1F4E79" w:themeFill="accent1"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50" w:type="pct"/>
            <w:shd w:val="clear" w:color="auto" w:fill="1F4E79" w:themeFill="accent1"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061" w:type="pct"/>
            <w:shd w:val="clear" w:color="auto" w:fill="1F4E79" w:themeFill="accent1"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310" w:type="pct"/>
            <w:shd w:val="clear" w:color="auto" w:fill="B4C6E7" w:themeFill="accent5"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24</w:t>
            </w:r>
          </w:p>
        </w:tc>
        <w:tc>
          <w:tcPr>
            <w:tcW w:w="980" w:type="pct"/>
            <w:shd w:val="clear" w:color="auto" w:fill="B4C6E7" w:themeFill="accent5"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VAC-OF-RES-1</w:t>
            </w:r>
          </w:p>
        </w:tc>
        <w:tc>
          <w:tcPr>
            <w:tcW w:w="650" w:type="pct"/>
            <w:shd w:val="clear" w:color="auto" w:fill="B4C6E7" w:themeFill="accent5"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3061" w:type="pct"/>
            <w:shd w:val="clear" w:color="auto" w:fill="B4C6E7" w:themeFill="accent5"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REVESTIMIENTO DE CERÁMICA C/CEMENTO COLA</w:t>
            </w:r>
          </w:p>
        </w:tc>
      </w:tr>
    </w:tbl>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DESCRIPCIÓN. -</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Este ítem comprende el Revestimiento de Cerámica c/cemento cola, en las superficies indicadas en los planos constructivos y/o instrucciones del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MATERIALES, HERRAMIENTAS Y EQUIPO. -</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FORMA DE EJECUCIÓN. -</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 la Superficie</w:t>
      </w:r>
    </w:p>
    <w:p w:rsidR="00541B3B" w:rsidRPr="009555F8" w:rsidRDefault="00541B3B" w:rsidP="00541B3B">
      <w:pPr>
        <w:widowControl w:val="0"/>
        <w:tabs>
          <w:tab w:val="left" w:pos="560"/>
        </w:tabs>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sz w:val="18"/>
          <w:szCs w:val="18"/>
        </w:rPr>
        <w:t>Antes de la colocación de las piezas verificar que la superficie este uniforme sin polvo, grasas o sustancias que perjudiquen la buena ejecución del ítem</w:t>
      </w:r>
      <w:r w:rsidRPr="009555F8">
        <w:rPr>
          <w:rFonts w:eastAsia="Arial" w:cstheme="minorHAnsi"/>
          <w:bCs/>
          <w:color w:val="000000"/>
          <w:sz w:val="18"/>
          <w:szCs w:val="18"/>
        </w:rPr>
        <w:t xml:space="preserve">. </w:t>
      </w:r>
      <w:r w:rsidRPr="009555F8">
        <w:rPr>
          <w:rFonts w:eastAsia="Arial" w:cstheme="minorHAnsi"/>
          <w:kern w:val="28"/>
          <w:sz w:val="18"/>
          <w:szCs w:val="18"/>
        </w:rPr>
        <w:t>Asimismo, deberán regarse con agua las superficies a revestir salvo indicación contraria del Inspector de proyecto.</w:t>
      </w:r>
    </w:p>
    <w:p w:rsidR="00541B3B" w:rsidRPr="009555F8" w:rsidRDefault="00541B3B" w:rsidP="00541B3B">
      <w:pPr>
        <w:widowControl w:val="0"/>
        <w:autoSpaceDE w:val="0"/>
        <w:autoSpaceDN w:val="0"/>
        <w:jc w:val="both"/>
        <w:rPr>
          <w:rFonts w:eastAsia="Arial" w:cstheme="minorHAnsi"/>
          <w:bCs/>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del Cemento Cola</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El cemento cola deberá ser preparado con agua limpia hasta obtener una pasta homogénea sin grumos; </w:t>
      </w:r>
      <w:r w:rsidRPr="009555F8">
        <w:rPr>
          <w:rFonts w:eastAsia="Arial" w:cstheme="minorHAnsi"/>
          <w:kern w:val="28"/>
          <w:sz w:val="18"/>
          <w:szCs w:val="18"/>
        </w:rPr>
        <w:t>después de 5-10 minutos de reposo, volver a mezclar y la mezcla estará lista para su aplicación sobre la superficie</w:t>
      </w:r>
      <w:r w:rsidRPr="009555F8">
        <w:rPr>
          <w:rFonts w:eastAsia="Arial" w:cstheme="minorHAnsi"/>
          <w:sz w:val="18"/>
          <w:szCs w:val="18"/>
        </w:rPr>
        <w:t>. Se mezcla deberá seguir estrictamente la dosificación y forma indicado por el proveedor.</w:t>
      </w:r>
    </w:p>
    <w:p w:rsidR="00541B3B" w:rsidRPr="009555F8" w:rsidRDefault="00541B3B" w:rsidP="00541B3B">
      <w:pPr>
        <w:widowControl w:val="0"/>
        <w:autoSpaceDE w:val="0"/>
        <w:autoSpaceDN w:val="0"/>
        <w:jc w:val="both"/>
        <w:rPr>
          <w:rFonts w:eastAsia="Arial" w:cstheme="minorHAnsi"/>
          <w:bCs/>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Ejecución del revestimiento</w:t>
      </w:r>
    </w:p>
    <w:p w:rsidR="00541B3B" w:rsidRPr="009555F8" w:rsidRDefault="00541B3B" w:rsidP="00541B3B">
      <w:pPr>
        <w:widowControl w:val="0"/>
        <w:tabs>
          <w:tab w:val="left" w:pos="560"/>
        </w:tabs>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proveer el cortado de piezas en el caso de superficies irregulares a fin de minimizar imperfecciones en el acabado y los desperdicios.</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realizar el corte de las piezas se debe utilizar una cortadora de cerámica la cual debe estar en buen estado para obtener piezas sin astillas ni rajaduras.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Cs/>
          <w:color w:val="000000"/>
          <w:sz w:val="18"/>
          <w:szCs w:val="18"/>
        </w:rPr>
      </w:pPr>
      <w:r w:rsidRPr="009555F8">
        <w:rPr>
          <w:rFonts w:eastAsia="Arial" w:cstheme="minorHAnsi"/>
          <w:bCs/>
          <w:color w:val="000000"/>
          <w:sz w:val="18"/>
          <w:szCs w:val="18"/>
        </w:rPr>
        <w:t xml:space="preserve">Sobre la superficie preparada se colocarán a lienza y nivel la cerámica, asentadas con cemento cola que debe ser provisto en obra en envases cerrados y originales. </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Piezas que presenten un mal asentamiento con el cemento cola o que al golpe denoten un sonido hueco deberán ser rehechas inmediatamente.</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Concluida la operación del colocado, se aplicará una lechada de cemento blanco u otro color aprobado por el Inspector de proyecto, para cubrir las juntas, limpiándose luego con un trapo seco la superficie obtenida.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la ejecución se realizará los siguientes controles: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numPr>
          <w:ilvl w:val="0"/>
          <w:numId w:val="83"/>
        </w:numPr>
        <w:tabs>
          <w:tab w:val="left" w:pos="567"/>
        </w:tabs>
        <w:autoSpaceDE w:val="0"/>
        <w:autoSpaceDN w:val="0"/>
        <w:jc w:val="both"/>
        <w:rPr>
          <w:rFonts w:eastAsia="Arial" w:cstheme="minorHAnsi"/>
          <w:b/>
          <w:sz w:val="18"/>
          <w:szCs w:val="18"/>
        </w:rPr>
      </w:pPr>
      <w:r w:rsidRPr="009555F8">
        <w:rPr>
          <w:rFonts w:eastAsia="Arial" w:cstheme="minorHAnsi"/>
          <w:b/>
          <w:sz w:val="18"/>
          <w:szCs w:val="18"/>
        </w:rPr>
        <w:t>No se aceptarán piezas rotas, mal pegadas sin juntas adecuadas.</w:t>
      </w:r>
    </w:p>
    <w:p w:rsidR="00541B3B" w:rsidRPr="009555F8" w:rsidRDefault="00541B3B" w:rsidP="00541B3B">
      <w:pPr>
        <w:widowControl w:val="0"/>
        <w:numPr>
          <w:ilvl w:val="0"/>
          <w:numId w:val="83"/>
        </w:numPr>
        <w:tabs>
          <w:tab w:val="left" w:pos="567"/>
        </w:tabs>
        <w:autoSpaceDE w:val="0"/>
        <w:autoSpaceDN w:val="0"/>
        <w:jc w:val="both"/>
        <w:rPr>
          <w:rFonts w:eastAsia="Arial" w:cstheme="minorHAnsi"/>
          <w:b/>
          <w:sz w:val="18"/>
          <w:szCs w:val="18"/>
        </w:rPr>
      </w:pPr>
      <w:r w:rsidRPr="009555F8">
        <w:rPr>
          <w:rFonts w:eastAsia="Arial" w:cstheme="minorHAnsi"/>
          <w:b/>
          <w:sz w:val="18"/>
          <w:szCs w:val="18"/>
        </w:rPr>
        <w:t>No se aceptan piezas con geometría y bombeo diferentes a lo indicado en los planos que indican la evacuación del agua con las rejillas.</w:t>
      </w:r>
    </w:p>
    <w:p w:rsidR="00541B3B" w:rsidRPr="009555F8" w:rsidRDefault="00541B3B" w:rsidP="00541B3B">
      <w:pPr>
        <w:widowControl w:val="0"/>
        <w:numPr>
          <w:ilvl w:val="0"/>
          <w:numId w:val="83"/>
        </w:numPr>
        <w:tabs>
          <w:tab w:val="left" w:pos="567"/>
        </w:tabs>
        <w:autoSpaceDE w:val="0"/>
        <w:autoSpaceDN w:val="0"/>
        <w:jc w:val="both"/>
        <w:rPr>
          <w:rFonts w:eastAsia="Arial" w:cstheme="minorHAnsi"/>
          <w:b/>
          <w:sz w:val="18"/>
          <w:szCs w:val="18"/>
        </w:rPr>
      </w:pPr>
      <w:r w:rsidRPr="009555F8">
        <w:rPr>
          <w:rFonts w:eastAsia="Arial" w:cstheme="minorHAnsi"/>
          <w:b/>
          <w:sz w:val="18"/>
          <w:szCs w:val="18"/>
        </w:rPr>
        <w:t>Si denota vacíos entre la cerámica y el cemento cola por un mal asentamiento deberán ser corregidos.</w:t>
      </w:r>
    </w:p>
    <w:p w:rsidR="00541B3B" w:rsidRPr="009555F8" w:rsidRDefault="00541B3B" w:rsidP="00541B3B">
      <w:pPr>
        <w:widowControl w:val="0"/>
        <w:numPr>
          <w:ilvl w:val="0"/>
          <w:numId w:val="83"/>
        </w:numPr>
        <w:tabs>
          <w:tab w:val="left" w:pos="567"/>
        </w:tabs>
        <w:autoSpaceDE w:val="0"/>
        <w:autoSpaceDN w:val="0"/>
        <w:jc w:val="both"/>
        <w:rPr>
          <w:rFonts w:eastAsia="Arial" w:cstheme="minorHAnsi"/>
          <w:b/>
          <w:sz w:val="18"/>
          <w:szCs w:val="18"/>
        </w:rPr>
      </w:pPr>
      <w:r w:rsidRPr="009555F8">
        <w:rPr>
          <w:rFonts w:eastAsia="Arial" w:cstheme="minorHAnsi"/>
          <w:b/>
          <w:sz w:val="18"/>
          <w:szCs w:val="18"/>
        </w:rPr>
        <w:t>En algunos casos el Inspector de proyecto indicará la superficie a rehacer el cual deberá ser ejecutado por cuenta de la Entidad Ejecutora.</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MEDICIÓN. –</w:t>
      </w:r>
    </w:p>
    <w:p w:rsidR="00541B3B" w:rsidRPr="009555F8" w:rsidRDefault="00541B3B" w:rsidP="00541B3B">
      <w:pPr>
        <w:widowControl w:val="0"/>
        <w:autoSpaceDE w:val="0"/>
        <w:autoSpaceDN w:val="0"/>
        <w:jc w:val="both"/>
        <w:rPr>
          <w:rFonts w:eastAsia="Arial" w:cstheme="minorHAnsi"/>
          <w:b/>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bCs/>
          <w:sz w:val="18"/>
          <w:szCs w:val="18"/>
        </w:rPr>
        <w:t>El revestimiento de cerámica</w:t>
      </w:r>
      <w:r w:rsidRPr="009555F8">
        <w:rPr>
          <w:rFonts w:eastAsia="Arial" w:cstheme="minorHAnsi"/>
          <w:kern w:val="28"/>
          <w:sz w:val="18"/>
          <w:szCs w:val="18"/>
        </w:rPr>
        <w:t xml:space="preserve"> c/cemento cola será medido en </w:t>
      </w:r>
      <w:r w:rsidRPr="009555F8">
        <w:rPr>
          <w:rFonts w:eastAsia="Arial" w:cstheme="minorHAnsi"/>
          <w:b/>
          <w:kern w:val="28"/>
          <w:sz w:val="18"/>
          <w:szCs w:val="18"/>
        </w:rPr>
        <w:t>metros cuadrados,</w:t>
      </w:r>
      <w:r w:rsidRPr="009555F8">
        <w:rPr>
          <w:rFonts w:eastAsia="Arial" w:cstheme="minorHAnsi"/>
          <w:kern w:val="28"/>
          <w:sz w:val="18"/>
          <w:szCs w:val="18"/>
        </w:rPr>
        <w:t xml:space="preserve"> tomando en cuenta solamente el área neta ejecutada y autorizada. </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rsidR="00541B3B" w:rsidRPr="009555F8" w:rsidRDefault="00541B3B" w:rsidP="00541B3B">
      <w:pPr>
        <w:widowControl w:val="0"/>
        <w:tabs>
          <w:tab w:val="left" w:pos="560"/>
        </w:tabs>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w:t>
      </w:r>
      <w:r w:rsidRPr="009555F8">
        <w:rPr>
          <w:rFonts w:eastAsia="Arial" w:cstheme="minorHAnsi"/>
          <w:sz w:val="18"/>
          <w:szCs w:val="18"/>
        </w:rPr>
        <w:t xml:space="preserve">de precios unitarios, </w:t>
      </w:r>
      <w:r w:rsidRPr="009555F8">
        <w:rPr>
          <w:rFonts w:eastAsia="Arial" w:cstheme="minorHAnsi"/>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widowControl w:val="0"/>
        <w:tabs>
          <w:tab w:val="left" w:pos="2025"/>
        </w:tabs>
        <w:autoSpaceDE w:val="0"/>
        <w:autoSpaceDN w:val="0"/>
        <w:ind w:right="528"/>
        <w:rPr>
          <w:rFonts w:eastAsia="Arial" w:cstheme="minorHAnsi"/>
          <w:b/>
          <w:sz w:val="18"/>
          <w:szCs w:val="18"/>
        </w:rPr>
      </w:pPr>
    </w:p>
    <w:tbl>
      <w:tblPr>
        <w:tblStyle w:val="TablaconcuadrculaCOPA3"/>
        <w:tblW w:w="5000" w:type="pct"/>
        <w:tblLook w:val="04A0" w:firstRow="1" w:lastRow="0" w:firstColumn="1" w:lastColumn="0" w:noHBand="0" w:noVBand="1"/>
      </w:tblPr>
      <w:tblGrid>
        <w:gridCol w:w="668"/>
        <w:gridCol w:w="2039"/>
        <w:gridCol w:w="1403"/>
        <w:gridCol w:w="5143"/>
      </w:tblGrid>
      <w:tr w:rsidR="00541B3B" w:rsidRPr="009555F8" w:rsidTr="00541B3B">
        <w:tc>
          <w:tcPr>
            <w:tcW w:w="361"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102"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58"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778"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361"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Pr>
                <w:rFonts w:eastAsia="Arial" w:cstheme="minorHAnsi"/>
                <w:b/>
                <w:bCs/>
                <w:sz w:val="18"/>
                <w:szCs w:val="18"/>
                <w:lang w:val="es-ES"/>
              </w:rPr>
              <w:t>25</w:t>
            </w:r>
          </w:p>
        </w:tc>
        <w:tc>
          <w:tcPr>
            <w:tcW w:w="1102"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VAC-OF-PIS-1</w:t>
            </w:r>
          </w:p>
        </w:tc>
        <w:tc>
          <w:tcPr>
            <w:tcW w:w="758"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778"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PISO DE CERÁMICA C/CEMENTO COLA</w:t>
            </w:r>
          </w:p>
        </w:tc>
      </w:tr>
    </w:tbl>
    <w:p w:rsidR="00541B3B" w:rsidRPr="009555F8" w:rsidRDefault="00541B3B" w:rsidP="00541B3B">
      <w:pPr>
        <w:widowControl w:val="0"/>
        <w:tabs>
          <w:tab w:val="left" w:pos="560"/>
        </w:tabs>
        <w:autoSpaceDE w:val="0"/>
        <w:autoSpaceDN w:val="0"/>
        <w:ind w:right="528"/>
        <w:jc w:val="both"/>
        <w:rPr>
          <w:rFonts w:eastAsia="Arial" w:cstheme="minorHAnsi"/>
          <w:b/>
          <w:color w:val="000000"/>
          <w:sz w:val="18"/>
          <w:szCs w:val="18"/>
        </w:rPr>
      </w:pPr>
    </w:p>
    <w:p w:rsidR="00541B3B" w:rsidRPr="009555F8" w:rsidRDefault="00541B3B" w:rsidP="00541B3B">
      <w:pPr>
        <w:widowControl w:val="0"/>
        <w:tabs>
          <w:tab w:val="left" w:pos="560"/>
        </w:tabs>
        <w:autoSpaceDE w:val="0"/>
        <w:autoSpaceDN w:val="0"/>
        <w:ind w:right="528"/>
        <w:jc w:val="both"/>
        <w:rPr>
          <w:rFonts w:eastAsia="Arial" w:cstheme="minorHAnsi"/>
          <w:b/>
          <w:color w:val="000000"/>
          <w:sz w:val="18"/>
          <w:szCs w:val="18"/>
        </w:rPr>
      </w:pPr>
      <w:r w:rsidRPr="009555F8">
        <w:rPr>
          <w:rFonts w:eastAsia="Arial" w:cstheme="minorHAnsi"/>
          <w:b/>
          <w:color w:val="000000"/>
          <w:sz w:val="18"/>
          <w:szCs w:val="18"/>
        </w:rPr>
        <w:t>DESCRIPCIÓN. -</w:t>
      </w:r>
    </w:p>
    <w:p w:rsidR="00541B3B" w:rsidRPr="009555F8" w:rsidRDefault="00541B3B" w:rsidP="00541B3B">
      <w:pPr>
        <w:widowControl w:val="0"/>
        <w:autoSpaceDE w:val="0"/>
        <w:autoSpaceDN w:val="0"/>
        <w:ind w:right="528"/>
        <w:jc w:val="both"/>
        <w:rPr>
          <w:rFonts w:eastAsia="Arial" w:cstheme="minorHAnsi"/>
          <w:bCs/>
          <w:color w:val="000000"/>
          <w:sz w:val="18"/>
          <w:szCs w:val="18"/>
        </w:rPr>
      </w:pPr>
      <w:r w:rsidRPr="009555F8">
        <w:rPr>
          <w:rFonts w:eastAsia="Arial" w:cstheme="minorHAnsi"/>
          <w:bCs/>
          <w:color w:val="000000"/>
          <w:sz w:val="18"/>
          <w:szCs w:val="18"/>
        </w:rPr>
        <w:t>Este ítem se refiere al colocado de piso de cerámica con cemento cola, para ambientes interiores o exteriores de acuerdo a lo que indican los planos constructivos y/o instrucciones del Inspector de proyecto.</w:t>
      </w:r>
    </w:p>
    <w:p w:rsidR="00541B3B" w:rsidRPr="009555F8" w:rsidRDefault="00541B3B" w:rsidP="00541B3B">
      <w:pPr>
        <w:widowControl w:val="0"/>
        <w:tabs>
          <w:tab w:val="left" w:pos="560"/>
        </w:tabs>
        <w:autoSpaceDE w:val="0"/>
        <w:autoSpaceDN w:val="0"/>
        <w:ind w:right="528"/>
        <w:jc w:val="both"/>
        <w:rPr>
          <w:rFonts w:eastAsia="Arial" w:cstheme="minorHAnsi"/>
          <w:b/>
          <w:color w:val="000000"/>
          <w:sz w:val="18"/>
          <w:szCs w:val="18"/>
        </w:rPr>
      </w:pPr>
      <w:r w:rsidRPr="009555F8">
        <w:rPr>
          <w:rFonts w:eastAsia="Arial" w:cstheme="minorHAnsi"/>
          <w:b/>
          <w:color w:val="000000"/>
          <w:sz w:val="18"/>
          <w:szCs w:val="18"/>
        </w:rPr>
        <w:t>MATERIALES, HERRAMIENTAS Y EQUIPO. -</w:t>
      </w:r>
    </w:p>
    <w:p w:rsidR="00541B3B" w:rsidRPr="009555F8" w:rsidRDefault="00541B3B" w:rsidP="00541B3B">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tabs>
          <w:tab w:val="left" w:pos="560"/>
        </w:tabs>
        <w:autoSpaceDE w:val="0"/>
        <w:autoSpaceDN w:val="0"/>
        <w:ind w:right="528"/>
        <w:jc w:val="both"/>
        <w:rPr>
          <w:rFonts w:eastAsia="Arial" w:cstheme="minorHAnsi"/>
          <w:b/>
          <w:color w:val="000000"/>
          <w:sz w:val="18"/>
          <w:szCs w:val="18"/>
        </w:rPr>
      </w:pPr>
      <w:r w:rsidRPr="009555F8">
        <w:rPr>
          <w:rFonts w:eastAsia="Arial" w:cstheme="minorHAnsi"/>
          <w:b/>
          <w:color w:val="000000"/>
          <w:sz w:val="18"/>
          <w:szCs w:val="18"/>
        </w:rPr>
        <w:t>FORMA DE EJECUCIÓN. –</w:t>
      </w:r>
    </w:p>
    <w:p w:rsidR="00541B3B" w:rsidRPr="009555F8" w:rsidRDefault="00541B3B" w:rsidP="00541B3B">
      <w:pPr>
        <w:widowControl w:val="0"/>
        <w:autoSpaceDE w:val="0"/>
        <w:autoSpaceDN w:val="0"/>
        <w:ind w:right="528"/>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rsidR="00541B3B" w:rsidRPr="009555F8" w:rsidRDefault="00541B3B" w:rsidP="00541B3B">
      <w:pPr>
        <w:widowControl w:val="0"/>
        <w:autoSpaceDE w:val="0"/>
        <w:autoSpaceDN w:val="0"/>
        <w:ind w:right="528"/>
        <w:jc w:val="both"/>
        <w:rPr>
          <w:rFonts w:eastAsia="Arial" w:cstheme="minorHAnsi"/>
          <w:sz w:val="18"/>
          <w:szCs w:val="18"/>
        </w:rPr>
      </w:pPr>
    </w:p>
    <w:p w:rsidR="00541B3B" w:rsidRPr="009555F8" w:rsidRDefault="00541B3B" w:rsidP="00541B3B">
      <w:pPr>
        <w:widowControl w:val="0"/>
        <w:tabs>
          <w:tab w:val="left" w:pos="560"/>
        </w:tabs>
        <w:autoSpaceDE w:val="0"/>
        <w:autoSpaceDN w:val="0"/>
        <w:ind w:right="528"/>
        <w:jc w:val="both"/>
        <w:rPr>
          <w:rFonts w:eastAsia="Arial" w:cstheme="minorHAnsi"/>
          <w:b/>
          <w:sz w:val="18"/>
          <w:szCs w:val="18"/>
        </w:rPr>
      </w:pPr>
      <w:r w:rsidRPr="009555F8">
        <w:rPr>
          <w:rFonts w:eastAsia="Arial" w:cstheme="minorHAnsi"/>
          <w:b/>
          <w:sz w:val="18"/>
          <w:szCs w:val="18"/>
        </w:rPr>
        <w:t>Preparación de la Superficie</w:t>
      </w:r>
    </w:p>
    <w:p w:rsidR="00541B3B" w:rsidRPr="009555F8" w:rsidRDefault="00541B3B" w:rsidP="00541B3B">
      <w:pPr>
        <w:widowControl w:val="0"/>
        <w:autoSpaceDE w:val="0"/>
        <w:autoSpaceDN w:val="0"/>
        <w:ind w:right="528"/>
        <w:jc w:val="both"/>
        <w:rPr>
          <w:rFonts w:eastAsia="Arial" w:cstheme="minorHAnsi"/>
          <w:bCs/>
          <w:color w:val="000000"/>
          <w:sz w:val="18"/>
          <w:szCs w:val="18"/>
        </w:rPr>
      </w:pPr>
      <w:r w:rsidRPr="009555F8">
        <w:rPr>
          <w:rFonts w:eastAsia="Arial" w:cstheme="minorHAnsi"/>
          <w:sz w:val="18"/>
          <w:szCs w:val="18"/>
        </w:rPr>
        <w:t>Antes del colocado de las piezas verificar que la superficie este uniforme sin polvo, grasas o sustancias que perjudiquen la buena ejecución del ítem</w:t>
      </w:r>
      <w:r w:rsidRPr="009555F8">
        <w:rPr>
          <w:rFonts w:eastAsia="Arial" w:cstheme="minorHAnsi"/>
          <w:bCs/>
          <w:color w:val="000000"/>
          <w:sz w:val="18"/>
          <w:szCs w:val="18"/>
        </w:rPr>
        <w:t>.</w:t>
      </w:r>
    </w:p>
    <w:p w:rsidR="00541B3B" w:rsidRPr="009555F8" w:rsidRDefault="00541B3B" w:rsidP="00541B3B">
      <w:pPr>
        <w:widowControl w:val="0"/>
        <w:autoSpaceDE w:val="0"/>
        <w:autoSpaceDN w:val="0"/>
        <w:ind w:right="528"/>
        <w:jc w:val="both"/>
        <w:rPr>
          <w:rFonts w:eastAsia="Arial" w:cstheme="minorHAnsi"/>
          <w:bCs/>
          <w:color w:val="000000"/>
          <w:sz w:val="18"/>
          <w:szCs w:val="18"/>
        </w:rPr>
      </w:pPr>
    </w:p>
    <w:p w:rsidR="00541B3B" w:rsidRPr="009555F8" w:rsidRDefault="00541B3B" w:rsidP="00541B3B">
      <w:pPr>
        <w:widowControl w:val="0"/>
        <w:tabs>
          <w:tab w:val="left" w:pos="560"/>
        </w:tabs>
        <w:autoSpaceDE w:val="0"/>
        <w:autoSpaceDN w:val="0"/>
        <w:ind w:right="528"/>
        <w:jc w:val="both"/>
        <w:rPr>
          <w:rFonts w:eastAsia="Arial" w:cstheme="minorHAnsi"/>
          <w:b/>
          <w:sz w:val="18"/>
          <w:szCs w:val="18"/>
        </w:rPr>
      </w:pPr>
      <w:r w:rsidRPr="009555F8">
        <w:rPr>
          <w:rFonts w:eastAsia="Arial" w:cstheme="minorHAnsi"/>
          <w:b/>
          <w:sz w:val="18"/>
          <w:szCs w:val="18"/>
        </w:rPr>
        <w:t>Preparación del Cemento Cola</w:t>
      </w:r>
    </w:p>
    <w:p w:rsidR="00541B3B" w:rsidRPr="009555F8" w:rsidRDefault="00541B3B" w:rsidP="00541B3B">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El cemento cola deberá ser preparado con agua limpia hasta obtener una pasta homogénea sin grumos. La mezcla deberá seguir estrictamente la dosificación y forma indicado por el proveedor.</w:t>
      </w:r>
    </w:p>
    <w:p w:rsidR="00541B3B" w:rsidRPr="009555F8" w:rsidRDefault="00541B3B" w:rsidP="00541B3B">
      <w:pPr>
        <w:widowControl w:val="0"/>
        <w:autoSpaceDE w:val="0"/>
        <w:autoSpaceDN w:val="0"/>
        <w:ind w:right="528"/>
        <w:jc w:val="both"/>
        <w:rPr>
          <w:rFonts w:eastAsia="Arial" w:cstheme="minorHAnsi"/>
          <w:bCs/>
          <w:color w:val="000000"/>
          <w:sz w:val="18"/>
          <w:szCs w:val="18"/>
        </w:rPr>
      </w:pPr>
    </w:p>
    <w:p w:rsidR="00541B3B" w:rsidRPr="009555F8" w:rsidRDefault="00541B3B" w:rsidP="00541B3B">
      <w:pPr>
        <w:widowControl w:val="0"/>
        <w:tabs>
          <w:tab w:val="left" w:pos="560"/>
        </w:tabs>
        <w:autoSpaceDE w:val="0"/>
        <w:autoSpaceDN w:val="0"/>
        <w:ind w:right="528"/>
        <w:jc w:val="both"/>
        <w:rPr>
          <w:rFonts w:eastAsia="Arial" w:cstheme="minorHAnsi"/>
          <w:b/>
          <w:sz w:val="18"/>
          <w:szCs w:val="18"/>
        </w:rPr>
      </w:pPr>
      <w:r w:rsidRPr="009555F8">
        <w:rPr>
          <w:rFonts w:eastAsia="Arial" w:cstheme="minorHAnsi"/>
          <w:b/>
          <w:sz w:val="18"/>
          <w:szCs w:val="18"/>
        </w:rPr>
        <w:t>Ejecución del revestimiento</w:t>
      </w:r>
    </w:p>
    <w:p w:rsidR="00541B3B" w:rsidRPr="009555F8" w:rsidRDefault="00541B3B" w:rsidP="00541B3B">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La Entidad Ejecutora deberá proveer el cortado de piezas en el caso de superficies irregulares a fin de minimizar imperfecciones en el acabado y los desperdicios.</w:t>
      </w:r>
    </w:p>
    <w:p w:rsidR="00541B3B" w:rsidRPr="009555F8" w:rsidRDefault="00541B3B" w:rsidP="00541B3B">
      <w:pPr>
        <w:widowControl w:val="0"/>
        <w:tabs>
          <w:tab w:val="left" w:pos="8711"/>
        </w:tabs>
        <w:autoSpaceDE w:val="0"/>
        <w:autoSpaceDN w:val="0"/>
        <w:ind w:right="528"/>
        <w:jc w:val="both"/>
        <w:rPr>
          <w:rFonts w:eastAsia="Arial" w:cstheme="minorHAnsi"/>
          <w:sz w:val="18"/>
          <w:szCs w:val="18"/>
        </w:rPr>
      </w:pPr>
    </w:p>
    <w:p w:rsidR="00541B3B" w:rsidRPr="009555F8" w:rsidRDefault="00541B3B" w:rsidP="00541B3B">
      <w:pPr>
        <w:widowControl w:val="0"/>
        <w:autoSpaceDE w:val="0"/>
        <w:autoSpaceDN w:val="0"/>
        <w:ind w:right="528"/>
        <w:jc w:val="both"/>
        <w:rPr>
          <w:rFonts w:eastAsia="Arial" w:cstheme="minorHAnsi"/>
          <w:bCs/>
          <w:color w:val="000000"/>
          <w:sz w:val="18"/>
          <w:szCs w:val="18"/>
        </w:rPr>
      </w:pPr>
      <w:r w:rsidRPr="009555F8">
        <w:rPr>
          <w:rFonts w:eastAsia="Arial" w:cstheme="minorHAnsi"/>
          <w:bCs/>
          <w:color w:val="000000"/>
          <w:sz w:val="18"/>
          <w:szCs w:val="18"/>
        </w:rPr>
        <w:t xml:space="preserve">Sobre la superficie preparada se colocarán a lienza y nivel la cerámica, asentadas con cemento cola que debe ser provisto en obra en envases cerrados y originales. </w:t>
      </w:r>
    </w:p>
    <w:p w:rsidR="00541B3B" w:rsidRPr="009555F8" w:rsidRDefault="00541B3B" w:rsidP="00541B3B">
      <w:pPr>
        <w:widowControl w:val="0"/>
        <w:tabs>
          <w:tab w:val="left" w:pos="8711"/>
        </w:tabs>
        <w:autoSpaceDE w:val="0"/>
        <w:autoSpaceDN w:val="0"/>
        <w:ind w:right="528"/>
        <w:jc w:val="both"/>
        <w:rPr>
          <w:rFonts w:eastAsia="Arial" w:cstheme="minorHAnsi"/>
          <w:sz w:val="18"/>
          <w:szCs w:val="18"/>
        </w:rPr>
      </w:pPr>
    </w:p>
    <w:p w:rsidR="00541B3B" w:rsidRPr="009555F8" w:rsidRDefault="00541B3B" w:rsidP="00541B3B">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Piezas que presenten un mal asentamiento con el cemento cola o que al golpe denoten un sonido hueco deberán ser rehechas inmediatamente.</w:t>
      </w:r>
    </w:p>
    <w:p w:rsidR="00541B3B" w:rsidRPr="009555F8" w:rsidRDefault="00541B3B" w:rsidP="00541B3B">
      <w:pPr>
        <w:widowControl w:val="0"/>
        <w:tabs>
          <w:tab w:val="left" w:pos="8711"/>
        </w:tabs>
        <w:autoSpaceDE w:val="0"/>
        <w:autoSpaceDN w:val="0"/>
        <w:ind w:right="528"/>
        <w:jc w:val="both"/>
        <w:rPr>
          <w:rFonts w:eastAsia="Arial" w:cstheme="minorHAnsi"/>
          <w:sz w:val="18"/>
          <w:szCs w:val="18"/>
        </w:rPr>
      </w:pPr>
    </w:p>
    <w:p w:rsidR="00541B3B" w:rsidRPr="009555F8" w:rsidRDefault="00541B3B" w:rsidP="00541B3B">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541B3B" w:rsidRPr="009555F8" w:rsidRDefault="00541B3B" w:rsidP="00541B3B">
      <w:pPr>
        <w:widowControl w:val="0"/>
        <w:tabs>
          <w:tab w:val="left" w:pos="8711"/>
        </w:tabs>
        <w:autoSpaceDE w:val="0"/>
        <w:autoSpaceDN w:val="0"/>
        <w:ind w:right="528"/>
        <w:jc w:val="both"/>
        <w:rPr>
          <w:rFonts w:eastAsia="Arial" w:cstheme="minorHAnsi"/>
          <w:sz w:val="18"/>
          <w:szCs w:val="18"/>
        </w:rPr>
      </w:pPr>
    </w:p>
    <w:p w:rsidR="00541B3B" w:rsidRPr="009555F8" w:rsidRDefault="00541B3B" w:rsidP="00541B3B">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Concluida la operación del colocado, se aplicará una lechada de cemento blanco u otro color aprobado por el Inspector de proyecto, para cubrir las juntas, limpiándose luego con un trapo seco la superficie obtenida.</w:t>
      </w:r>
    </w:p>
    <w:p w:rsidR="00541B3B" w:rsidRPr="009555F8" w:rsidRDefault="00541B3B" w:rsidP="00541B3B">
      <w:pPr>
        <w:widowControl w:val="0"/>
        <w:tabs>
          <w:tab w:val="left" w:pos="8711"/>
        </w:tabs>
        <w:autoSpaceDE w:val="0"/>
        <w:autoSpaceDN w:val="0"/>
        <w:ind w:right="528"/>
        <w:jc w:val="both"/>
        <w:rPr>
          <w:rFonts w:eastAsia="Arial" w:cstheme="minorHAnsi"/>
          <w:sz w:val="18"/>
          <w:szCs w:val="18"/>
        </w:rPr>
      </w:pPr>
    </w:p>
    <w:p w:rsidR="00541B3B" w:rsidRPr="009555F8" w:rsidRDefault="00541B3B" w:rsidP="00541B3B">
      <w:pPr>
        <w:widowControl w:val="0"/>
        <w:tabs>
          <w:tab w:val="left" w:pos="8711"/>
        </w:tabs>
        <w:autoSpaceDE w:val="0"/>
        <w:autoSpaceDN w:val="0"/>
        <w:ind w:right="528"/>
        <w:jc w:val="both"/>
        <w:rPr>
          <w:rFonts w:eastAsia="Arial" w:cstheme="minorHAnsi"/>
          <w:b/>
          <w:sz w:val="18"/>
          <w:szCs w:val="18"/>
        </w:rPr>
      </w:pPr>
      <w:r w:rsidRPr="009555F8">
        <w:rPr>
          <w:rFonts w:eastAsia="Arial" w:cstheme="minorHAnsi"/>
          <w:b/>
          <w:sz w:val="18"/>
          <w:szCs w:val="18"/>
        </w:rPr>
        <w:t>Criterios de Control, Aceptación y Rechazo</w:t>
      </w:r>
    </w:p>
    <w:p w:rsidR="00541B3B" w:rsidRPr="009555F8" w:rsidRDefault="00541B3B" w:rsidP="00541B3B">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En la ejecución se realizará los siguientes controles:</w:t>
      </w:r>
    </w:p>
    <w:p w:rsidR="00541B3B" w:rsidRPr="009555F8" w:rsidRDefault="00541B3B" w:rsidP="00541B3B">
      <w:pPr>
        <w:widowControl w:val="0"/>
        <w:tabs>
          <w:tab w:val="left" w:pos="8711"/>
        </w:tabs>
        <w:autoSpaceDE w:val="0"/>
        <w:autoSpaceDN w:val="0"/>
        <w:ind w:right="528"/>
        <w:jc w:val="both"/>
        <w:rPr>
          <w:rFonts w:eastAsia="Arial" w:cstheme="minorHAnsi"/>
          <w:sz w:val="18"/>
          <w:szCs w:val="18"/>
        </w:rPr>
      </w:pPr>
    </w:p>
    <w:p w:rsidR="00541B3B" w:rsidRPr="009555F8" w:rsidRDefault="00541B3B" w:rsidP="00541B3B">
      <w:pPr>
        <w:widowControl w:val="0"/>
        <w:numPr>
          <w:ilvl w:val="0"/>
          <w:numId w:val="83"/>
        </w:numPr>
        <w:tabs>
          <w:tab w:val="left" w:pos="567"/>
        </w:tabs>
        <w:autoSpaceDE w:val="0"/>
        <w:autoSpaceDN w:val="0"/>
        <w:ind w:right="528"/>
        <w:jc w:val="both"/>
        <w:rPr>
          <w:rFonts w:eastAsia="Arial" w:cstheme="minorHAnsi"/>
          <w:sz w:val="18"/>
          <w:szCs w:val="18"/>
        </w:rPr>
      </w:pPr>
      <w:r w:rsidRPr="009555F8">
        <w:rPr>
          <w:rFonts w:eastAsia="Arial" w:cstheme="minorHAnsi"/>
          <w:sz w:val="18"/>
          <w:szCs w:val="18"/>
        </w:rPr>
        <w:t>No se aceptarán pisos con piezas rotas, mal pegadas sin juntas adecuadas.</w:t>
      </w:r>
    </w:p>
    <w:p w:rsidR="00541B3B" w:rsidRPr="009555F8" w:rsidRDefault="00541B3B" w:rsidP="00541B3B">
      <w:pPr>
        <w:widowControl w:val="0"/>
        <w:numPr>
          <w:ilvl w:val="0"/>
          <w:numId w:val="83"/>
        </w:numPr>
        <w:tabs>
          <w:tab w:val="left" w:pos="567"/>
        </w:tabs>
        <w:autoSpaceDE w:val="0"/>
        <w:autoSpaceDN w:val="0"/>
        <w:ind w:right="528"/>
        <w:jc w:val="both"/>
        <w:rPr>
          <w:rFonts w:eastAsia="Arial" w:cstheme="minorHAnsi"/>
          <w:sz w:val="18"/>
          <w:szCs w:val="18"/>
        </w:rPr>
      </w:pPr>
      <w:r w:rsidRPr="009555F8">
        <w:rPr>
          <w:rFonts w:eastAsia="Arial" w:cstheme="minorHAnsi"/>
          <w:sz w:val="18"/>
          <w:szCs w:val="18"/>
        </w:rPr>
        <w:t>No se aceptan piezas con geometría y bombeo diferentes a lo indicado en los planos que indican la evacuación del agua con las rejillas.</w:t>
      </w:r>
    </w:p>
    <w:p w:rsidR="00541B3B" w:rsidRPr="009555F8" w:rsidRDefault="00541B3B" w:rsidP="00541B3B">
      <w:pPr>
        <w:widowControl w:val="0"/>
        <w:numPr>
          <w:ilvl w:val="0"/>
          <w:numId w:val="83"/>
        </w:numPr>
        <w:tabs>
          <w:tab w:val="left" w:pos="567"/>
        </w:tabs>
        <w:autoSpaceDE w:val="0"/>
        <w:autoSpaceDN w:val="0"/>
        <w:ind w:right="528"/>
        <w:jc w:val="both"/>
        <w:rPr>
          <w:rFonts w:eastAsia="Arial" w:cstheme="minorHAnsi"/>
          <w:sz w:val="18"/>
          <w:szCs w:val="18"/>
        </w:rPr>
      </w:pPr>
      <w:r w:rsidRPr="009555F8">
        <w:rPr>
          <w:rFonts w:eastAsia="Arial" w:cstheme="minorHAnsi"/>
          <w:sz w:val="18"/>
          <w:szCs w:val="18"/>
        </w:rPr>
        <w:t>Los pisos que denoten vacíos entre la cerámica y el cemento cola por un mal asentamiento deberán ser corregidos.</w:t>
      </w:r>
    </w:p>
    <w:p w:rsidR="00541B3B" w:rsidRPr="009555F8" w:rsidRDefault="00541B3B" w:rsidP="00541B3B">
      <w:pPr>
        <w:widowControl w:val="0"/>
        <w:numPr>
          <w:ilvl w:val="0"/>
          <w:numId w:val="83"/>
        </w:numPr>
        <w:tabs>
          <w:tab w:val="left" w:pos="567"/>
        </w:tabs>
        <w:autoSpaceDE w:val="0"/>
        <w:autoSpaceDN w:val="0"/>
        <w:ind w:right="528"/>
        <w:jc w:val="both"/>
        <w:rPr>
          <w:rFonts w:eastAsia="Arial" w:cstheme="minorHAnsi"/>
          <w:sz w:val="18"/>
          <w:szCs w:val="18"/>
        </w:rPr>
      </w:pPr>
      <w:r w:rsidRPr="009555F8">
        <w:rPr>
          <w:rFonts w:eastAsia="Arial" w:cstheme="minorHAnsi"/>
          <w:sz w:val="18"/>
          <w:szCs w:val="18"/>
        </w:rPr>
        <w:t>En algunos casos el Inspector de proyecto indicará la superficie a rehacer el cual deberá ser ejecutado por cuenta de la Entidad Ejecutora.</w:t>
      </w:r>
    </w:p>
    <w:p w:rsidR="00541B3B" w:rsidRPr="009555F8" w:rsidRDefault="00541B3B" w:rsidP="00541B3B">
      <w:pPr>
        <w:widowControl w:val="0"/>
        <w:tabs>
          <w:tab w:val="left" w:pos="560"/>
        </w:tabs>
        <w:autoSpaceDE w:val="0"/>
        <w:autoSpaceDN w:val="0"/>
        <w:ind w:right="528"/>
        <w:jc w:val="both"/>
        <w:rPr>
          <w:rFonts w:eastAsia="Arial" w:cstheme="minorHAnsi"/>
          <w:b/>
          <w:color w:val="000000"/>
          <w:sz w:val="18"/>
          <w:szCs w:val="18"/>
        </w:rPr>
      </w:pPr>
      <w:r w:rsidRPr="009555F8">
        <w:rPr>
          <w:rFonts w:eastAsia="Arial" w:cstheme="minorHAnsi"/>
          <w:b/>
          <w:color w:val="000000"/>
          <w:sz w:val="18"/>
          <w:szCs w:val="18"/>
        </w:rPr>
        <w:t>MEDICIÓN. -</w:t>
      </w:r>
    </w:p>
    <w:p w:rsidR="00541B3B" w:rsidRPr="009555F8" w:rsidRDefault="00541B3B" w:rsidP="00541B3B">
      <w:pPr>
        <w:widowControl w:val="0"/>
        <w:autoSpaceDE w:val="0"/>
        <w:autoSpaceDN w:val="0"/>
        <w:ind w:right="528"/>
        <w:jc w:val="both"/>
        <w:rPr>
          <w:rFonts w:eastAsia="Arial" w:cstheme="minorHAnsi"/>
          <w:color w:val="000000"/>
          <w:sz w:val="18"/>
          <w:szCs w:val="18"/>
        </w:rPr>
      </w:pPr>
      <w:r w:rsidRPr="009555F8">
        <w:rPr>
          <w:rFonts w:eastAsia="Arial" w:cstheme="minorHAnsi"/>
          <w:color w:val="000000"/>
          <w:sz w:val="18"/>
          <w:szCs w:val="18"/>
        </w:rPr>
        <w:t>El piso de cerámica con cemento cola se medirá en</w:t>
      </w:r>
      <w:r w:rsidRPr="009555F8">
        <w:rPr>
          <w:rFonts w:eastAsia="Arial" w:cstheme="minorHAnsi"/>
          <w:b/>
          <w:color w:val="000000"/>
          <w:sz w:val="18"/>
          <w:szCs w:val="18"/>
        </w:rPr>
        <w:t xml:space="preserve"> metros cuadrados</w:t>
      </w:r>
      <w:r w:rsidRPr="009555F8">
        <w:rPr>
          <w:rFonts w:eastAsia="Arial" w:cstheme="minorHAnsi"/>
          <w:color w:val="000000"/>
          <w:sz w:val="18"/>
          <w:szCs w:val="18"/>
        </w:rPr>
        <w:t>, tomando en cuenta solamente el área de trabajo neto ejecutado y autorizado.</w:t>
      </w:r>
    </w:p>
    <w:p w:rsidR="00541B3B" w:rsidRPr="009555F8" w:rsidRDefault="00541B3B" w:rsidP="00541B3B">
      <w:pPr>
        <w:widowControl w:val="0"/>
        <w:tabs>
          <w:tab w:val="left" w:pos="2025"/>
        </w:tabs>
        <w:autoSpaceDE w:val="0"/>
        <w:autoSpaceDN w:val="0"/>
        <w:ind w:right="528"/>
        <w:jc w:val="both"/>
        <w:rPr>
          <w:rFonts w:eastAsia="Arial" w:cstheme="minorHAnsi"/>
          <w:b/>
          <w:sz w:val="18"/>
          <w:szCs w:val="18"/>
        </w:rPr>
      </w:pPr>
    </w:p>
    <w:p w:rsidR="00541B3B" w:rsidRPr="009555F8" w:rsidRDefault="00541B3B" w:rsidP="00541B3B">
      <w:pPr>
        <w:widowControl w:val="0"/>
        <w:tabs>
          <w:tab w:val="left" w:pos="560"/>
        </w:tabs>
        <w:autoSpaceDE w:val="0"/>
        <w:autoSpaceDN w:val="0"/>
        <w:ind w:right="528"/>
        <w:jc w:val="both"/>
        <w:rPr>
          <w:rFonts w:eastAsia="Arial" w:cstheme="minorHAnsi"/>
          <w:b/>
          <w:color w:val="000000"/>
          <w:sz w:val="18"/>
          <w:szCs w:val="18"/>
        </w:rPr>
      </w:pPr>
      <w:r w:rsidRPr="009555F8">
        <w:rPr>
          <w:rFonts w:eastAsia="Arial" w:cstheme="minorHAnsi"/>
          <w:b/>
          <w:color w:val="000000"/>
          <w:sz w:val="18"/>
          <w:szCs w:val="18"/>
        </w:rPr>
        <w:t>APORTE PROPIO. -</w:t>
      </w:r>
    </w:p>
    <w:p w:rsidR="00541B3B" w:rsidRPr="009555F8" w:rsidRDefault="00541B3B" w:rsidP="00541B3B">
      <w:pPr>
        <w:widowControl w:val="0"/>
        <w:autoSpaceDE w:val="0"/>
        <w:autoSpaceDN w:val="0"/>
        <w:ind w:right="528"/>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w:t>
      </w:r>
      <w:r w:rsidRPr="009555F8">
        <w:rPr>
          <w:rFonts w:eastAsia="Arial" w:cstheme="minorHAnsi"/>
          <w:sz w:val="18"/>
          <w:szCs w:val="18"/>
        </w:rPr>
        <w:t>de precios unitarios</w:t>
      </w:r>
      <w:r w:rsidRPr="009555F8">
        <w:rPr>
          <w:rFonts w:eastAsia="Arial" w:cstheme="minorHAnsi"/>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Default="00541B3B" w:rsidP="00541B3B">
      <w:pPr>
        <w:widowControl w:val="0"/>
        <w:tabs>
          <w:tab w:val="left" w:pos="560"/>
        </w:tabs>
        <w:autoSpaceDE w:val="0"/>
        <w:autoSpaceDN w:val="0"/>
        <w:ind w:right="528"/>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bookmarkStart w:id="188" w:name="_Hlk67220710"/>
    </w:p>
    <w:p w:rsidR="00541B3B" w:rsidRPr="00DC3277" w:rsidRDefault="00541B3B" w:rsidP="00541B3B">
      <w:pPr>
        <w:widowControl w:val="0"/>
        <w:tabs>
          <w:tab w:val="left" w:pos="560"/>
        </w:tabs>
        <w:autoSpaceDE w:val="0"/>
        <w:autoSpaceDN w:val="0"/>
        <w:ind w:right="528"/>
        <w:jc w:val="both"/>
        <w:rPr>
          <w:rFonts w:eastAsia="Arial" w:cstheme="minorHAnsi"/>
          <w:color w:val="000000"/>
          <w:sz w:val="18"/>
          <w:szCs w:val="18"/>
        </w:rPr>
      </w:pPr>
    </w:p>
    <w:tbl>
      <w:tblPr>
        <w:tblStyle w:val="TablaconcuadrculaCOPA3"/>
        <w:tblW w:w="5000" w:type="pct"/>
        <w:tblLook w:val="04A0" w:firstRow="1" w:lastRow="0" w:firstColumn="1" w:lastColumn="0" w:noHBand="0" w:noVBand="1"/>
      </w:tblPr>
      <w:tblGrid>
        <w:gridCol w:w="631"/>
        <w:gridCol w:w="2041"/>
        <w:gridCol w:w="1323"/>
        <w:gridCol w:w="5258"/>
      </w:tblGrid>
      <w:tr w:rsidR="00541B3B" w:rsidRPr="009555F8" w:rsidTr="00541B3B">
        <w:tc>
          <w:tcPr>
            <w:tcW w:w="341" w:type="pct"/>
            <w:shd w:val="clear" w:color="auto" w:fill="1F4E79" w:themeFill="accent1"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103" w:type="pct"/>
            <w:shd w:val="clear" w:color="auto" w:fill="1F4E79" w:themeFill="accent1" w:themeFillShade="80"/>
          </w:tcPr>
          <w:p w:rsidR="00541B3B" w:rsidRPr="009555F8" w:rsidRDefault="00541B3B" w:rsidP="00541B3B">
            <w:pPr>
              <w:widowControl w:val="0"/>
              <w:autoSpaceDE w:val="0"/>
              <w:autoSpaceDN w:val="0"/>
              <w:jc w:val="center"/>
              <w:rPr>
                <w:rFonts w:eastAsia="Arial" w:cstheme="minorHAnsi"/>
                <w:b/>
                <w:color w:val="FFFFFF" w:themeColor="background1"/>
                <w:sz w:val="18"/>
                <w:szCs w:val="18"/>
                <w:lang w:val="es-ES"/>
              </w:rPr>
            </w:pPr>
            <w:r w:rsidRPr="009555F8">
              <w:rPr>
                <w:rFonts w:eastAsia="Arial" w:cstheme="minorHAnsi"/>
                <w:b/>
                <w:color w:val="FFFFFF" w:themeColor="background1"/>
                <w:sz w:val="18"/>
                <w:szCs w:val="18"/>
                <w:lang w:val="es-ES"/>
              </w:rPr>
              <w:t>CODIGO</w:t>
            </w:r>
          </w:p>
        </w:tc>
        <w:tc>
          <w:tcPr>
            <w:tcW w:w="715" w:type="pct"/>
            <w:shd w:val="clear" w:color="auto" w:fill="1F4E79" w:themeFill="accent1" w:themeFillShade="80"/>
          </w:tcPr>
          <w:p w:rsidR="00541B3B" w:rsidRPr="009555F8" w:rsidRDefault="00541B3B" w:rsidP="00541B3B">
            <w:pPr>
              <w:widowControl w:val="0"/>
              <w:autoSpaceDE w:val="0"/>
              <w:autoSpaceDN w:val="0"/>
              <w:jc w:val="center"/>
              <w:rPr>
                <w:rFonts w:eastAsia="Arial" w:cstheme="minorHAnsi"/>
                <w:b/>
                <w:color w:val="FFFFFF" w:themeColor="background1"/>
                <w:sz w:val="18"/>
                <w:szCs w:val="18"/>
                <w:lang w:val="es-ES"/>
              </w:rPr>
            </w:pPr>
            <w:r w:rsidRPr="009555F8">
              <w:rPr>
                <w:rFonts w:eastAsia="Arial" w:cstheme="minorHAnsi"/>
                <w:b/>
                <w:color w:val="FFFFFF" w:themeColor="background1"/>
                <w:sz w:val="18"/>
                <w:szCs w:val="18"/>
                <w:lang w:val="es-ES"/>
              </w:rPr>
              <w:t>UNIDAD</w:t>
            </w:r>
          </w:p>
        </w:tc>
        <w:tc>
          <w:tcPr>
            <w:tcW w:w="2841" w:type="pct"/>
            <w:shd w:val="clear" w:color="auto" w:fill="1F4E79" w:themeFill="accent1" w:themeFillShade="80"/>
          </w:tcPr>
          <w:p w:rsidR="00541B3B" w:rsidRPr="009555F8" w:rsidRDefault="00541B3B" w:rsidP="00541B3B">
            <w:pPr>
              <w:widowControl w:val="0"/>
              <w:autoSpaceDE w:val="0"/>
              <w:autoSpaceDN w:val="0"/>
              <w:jc w:val="center"/>
              <w:rPr>
                <w:rFonts w:eastAsia="Arial" w:cstheme="minorHAnsi"/>
                <w:b/>
                <w:color w:val="FFFFFF" w:themeColor="background1"/>
                <w:sz w:val="18"/>
                <w:szCs w:val="18"/>
                <w:lang w:val="es-ES"/>
              </w:rPr>
            </w:pPr>
            <w:r w:rsidRPr="009555F8">
              <w:rPr>
                <w:rFonts w:eastAsia="Arial" w:cstheme="minorHAnsi"/>
                <w:b/>
                <w:color w:val="FFFFFF" w:themeColor="background1"/>
                <w:sz w:val="18"/>
                <w:szCs w:val="18"/>
                <w:lang w:val="es-ES"/>
              </w:rPr>
              <w:t>ITEM</w:t>
            </w:r>
          </w:p>
        </w:tc>
      </w:tr>
      <w:tr w:rsidR="00541B3B" w:rsidRPr="009555F8" w:rsidTr="00541B3B">
        <w:trPr>
          <w:trHeight w:val="363"/>
        </w:trPr>
        <w:tc>
          <w:tcPr>
            <w:tcW w:w="341"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26</w:t>
            </w:r>
          </w:p>
        </w:tc>
        <w:tc>
          <w:tcPr>
            <w:tcW w:w="1103"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VAC-OF-ZOC-2</w:t>
            </w:r>
          </w:p>
        </w:tc>
        <w:tc>
          <w:tcPr>
            <w:tcW w:w="715"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w:t>
            </w:r>
          </w:p>
        </w:tc>
        <w:tc>
          <w:tcPr>
            <w:tcW w:w="2841" w:type="pct"/>
            <w:shd w:val="clear" w:color="auto" w:fill="BDD6EE" w:themeFill="accent1" w:themeFillTint="66"/>
          </w:tcPr>
          <w:p w:rsidR="00541B3B" w:rsidRPr="009555F8" w:rsidRDefault="00541B3B" w:rsidP="00541B3B">
            <w:pPr>
              <w:jc w:val="center"/>
              <w:rPr>
                <w:rFonts w:eastAsiaTheme="minorEastAsia" w:cstheme="minorHAnsi"/>
                <w:b/>
                <w:bCs/>
                <w:sz w:val="18"/>
                <w:szCs w:val="18"/>
                <w:lang w:val="es-ES" w:eastAsia="es-ES"/>
              </w:rPr>
            </w:pPr>
            <w:bookmarkStart w:id="189" w:name="_Hlk166524367"/>
            <w:r w:rsidRPr="009555F8">
              <w:rPr>
                <w:rFonts w:eastAsiaTheme="minorEastAsia" w:cstheme="minorHAnsi"/>
                <w:b/>
                <w:bCs/>
                <w:sz w:val="18"/>
                <w:szCs w:val="18"/>
                <w:lang w:val="es-ES" w:eastAsia="es-ES"/>
              </w:rPr>
              <w:t>ZÓCALO DE CERÁMICA C/CEMENTO COLA</w:t>
            </w:r>
            <w:bookmarkEnd w:id="189"/>
          </w:p>
        </w:tc>
      </w:tr>
    </w:tbl>
    <w:p w:rsidR="00541B3B" w:rsidRPr="009555F8" w:rsidRDefault="00541B3B" w:rsidP="00541B3B">
      <w:pPr>
        <w:widowControl w:val="0"/>
        <w:autoSpaceDE w:val="0"/>
        <w:autoSpaceDN w:val="0"/>
        <w:jc w:val="both"/>
        <w:rPr>
          <w:rFonts w:eastAsia="Arial" w:cstheme="minorHAnsi"/>
          <w:b/>
          <w:bCs/>
          <w:color w:val="000000" w:themeColor="text1"/>
          <w:sz w:val="18"/>
          <w:szCs w:val="18"/>
        </w:rPr>
      </w:pPr>
    </w:p>
    <w:p w:rsidR="00541B3B" w:rsidRPr="009555F8" w:rsidRDefault="00541B3B" w:rsidP="00541B3B">
      <w:pPr>
        <w:widowControl w:val="0"/>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DEFINICIÓN.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Este ítem se refiere a la construcción de zócalo de cerámica con cemento cola, de acuerdo a lo establecido en los </w:t>
      </w:r>
      <w:r w:rsidRPr="009555F8">
        <w:rPr>
          <w:rFonts w:eastAsia="Arial" w:cstheme="minorHAnsi"/>
          <w:color w:val="000000"/>
          <w:sz w:val="18"/>
          <w:szCs w:val="18"/>
        </w:rPr>
        <w:t>planos constructivos y/o</w:t>
      </w:r>
      <w:r w:rsidRPr="009555F8">
        <w:rPr>
          <w:rFonts w:eastAsia="Arial" w:cstheme="minorHAnsi"/>
          <w:kern w:val="28"/>
          <w:sz w:val="18"/>
          <w:szCs w:val="18"/>
        </w:rPr>
        <w:t xml:space="preserve"> instrucción del Inspector de Obra</w:t>
      </w:r>
      <w:r w:rsidRPr="009555F8">
        <w:rPr>
          <w:rFonts w:eastAsia="Arial" w:cstheme="minorHAnsi"/>
          <w:sz w:val="18"/>
          <w:szCs w:val="18"/>
        </w:rPr>
        <w:t>.</w:t>
      </w:r>
    </w:p>
    <w:p w:rsidR="00541B3B" w:rsidRPr="009555F8" w:rsidRDefault="00541B3B" w:rsidP="00541B3B">
      <w:pPr>
        <w:widowControl w:val="0"/>
        <w:autoSpaceDE w:val="0"/>
        <w:autoSpaceDN w:val="0"/>
        <w:jc w:val="both"/>
        <w:rPr>
          <w:rFonts w:eastAsia="Arial" w:cstheme="minorHAnsi"/>
          <w:color w:val="000000" w:themeColor="text1"/>
          <w:sz w:val="18"/>
          <w:szCs w:val="18"/>
        </w:rPr>
      </w:pPr>
    </w:p>
    <w:p w:rsidR="00541B3B" w:rsidRPr="009555F8" w:rsidRDefault="00541B3B" w:rsidP="00541B3B">
      <w:pPr>
        <w:widowControl w:val="0"/>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MATERIALES, HERRAMIENTAS Y EQUIPO. -</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Obra.</w:t>
      </w:r>
    </w:p>
    <w:p w:rsidR="00541B3B" w:rsidRPr="009555F8" w:rsidRDefault="00541B3B" w:rsidP="00541B3B">
      <w:pPr>
        <w:widowControl w:val="0"/>
        <w:autoSpaceDE w:val="0"/>
        <w:autoSpaceDN w:val="0"/>
        <w:jc w:val="both"/>
        <w:rPr>
          <w:rFonts w:eastAsia="Arial" w:cstheme="minorHAnsi"/>
          <w:b/>
          <w:bCs/>
          <w:color w:val="000000" w:themeColor="text1"/>
          <w:sz w:val="18"/>
          <w:szCs w:val="18"/>
        </w:rPr>
      </w:pPr>
    </w:p>
    <w:p w:rsidR="00541B3B" w:rsidRPr="009555F8" w:rsidRDefault="00541B3B" w:rsidP="00541B3B">
      <w:pPr>
        <w:widowControl w:val="0"/>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FORMA DE EJECUCIÓN. -</w:t>
      </w:r>
    </w:p>
    <w:p w:rsidR="00541B3B" w:rsidRPr="009555F8" w:rsidRDefault="00541B3B" w:rsidP="00541B3B">
      <w:pPr>
        <w:widowControl w:val="0"/>
        <w:autoSpaceDE w:val="0"/>
        <w:autoSpaceDN w:val="0"/>
        <w:jc w:val="both"/>
        <w:rPr>
          <w:rFonts w:eastAsia="Arial" w:cstheme="minorHAnsi"/>
          <w:color w:val="000000" w:themeColor="text1"/>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rsidR="00541B3B" w:rsidRPr="009555F8" w:rsidRDefault="00541B3B" w:rsidP="00541B3B">
      <w:pPr>
        <w:widowControl w:val="0"/>
        <w:autoSpaceDE w:val="0"/>
        <w:autoSpaceDN w:val="0"/>
        <w:jc w:val="both"/>
        <w:rPr>
          <w:rFonts w:eastAsia="Arial" w:cstheme="minorHAnsi"/>
          <w:color w:val="000000" w:themeColor="text1"/>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 la Superficie</w:t>
      </w:r>
    </w:p>
    <w:p w:rsidR="00541B3B" w:rsidRPr="009555F8" w:rsidRDefault="00541B3B" w:rsidP="00541B3B">
      <w:pPr>
        <w:widowControl w:val="0"/>
        <w:tabs>
          <w:tab w:val="left" w:pos="560"/>
        </w:tabs>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sz w:val="18"/>
          <w:szCs w:val="18"/>
        </w:rPr>
        <w:t>Antes de la colocación de las piezas verificar que la superficie este uniforme sin polvo, grasas o sustancias que perjudiquen la buena ejecución del ítem</w:t>
      </w:r>
      <w:r w:rsidRPr="009555F8">
        <w:rPr>
          <w:rFonts w:eastAsia="Arial" w:cstheme="minorHAnsi"/>
          <w:bCs/>
          <w:color w:val="000000"/>
          <w:sz w:val="18"/>
          <w:szCs w:val="18"/>
        </w:rPr>
        <w:t xml:space="preserve">. </w:t>
      </w:r>
      <w:r w:rsidRPr="009555F8">
        <w:rPr>
          <w:rFonts w:eastAsia="Arial" w:cstheme="minorHAnsi"/>
          <w:kern w:val="28"/>
          <w:sz w:val="18"/>
          <w:szCs w:val="18"/>
        </w:rPr>
        <w:t>Asimismo, deberán regarse las superficies a revestir salvo indicación contraria del Inspector de Obra.</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Previamente se limpiarán las juntas de los muros y tabiques que recibirán este revestimiento.</w:t>
      </w:r>
    </w:p>
    <w:p w:rsidR="00541B3B" w:rsidRPr="009555F8" w:rsidRDefault="00541B3B" w:rsidP="00541B3B">
      <w:pPr>
        <w:widowControl w:val="0"/>
        <w:tabs>
          <w:tab w:val="left" w:pos="560"/>
        </w:tabs>
        <w:autoSpaceDE w:val="0"/>
        <w:autoSpaceDN w:val="0"/>
        <w:jc w:val="both"/>
        <w:rPr>
          <w:rFonts w:eastAsia="Arial" w:cstheme="minorHAnsi"/>
          <w:b/>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del Cemento Cola</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El cemento cola deberá ser preparado con agua limpia hasta obtener una pasta homogénea sin grumos; </w:t>
      </w:r>
      <w:r w:rsidRPr="009555F8">
        <w:rPr>
          <w:rFonts w:eastAsia="Arial" w:cstheme="minorHAnsi"/>
          <w:kern w:val="28"/>
          <w:sz w:val="18"/>
          <w:szCs w:val="18"/>
        </w:rPr>
        <w:t>después de 5-10 minutos de reposo, volver a mezclar y la mezcla estará lista para su aplicación sobre la superficie</w:t>
      </w:r>
      <w:r w:rsidRPr="009555F8">
        <w:rPr>
          <w:rFonts w:eastAsia="Arial" w:cstheme="minorHAnsi"/>
          <w:sz w:val="18"/>
          <w:szCs w:val="18"/>
        </w:rPr>
        <w:t>. La mezcla deberá seguir estrictamente la dosificación y forma indicado por el proveedor.</w:t>
      </w:r>
    </w:p>
    <w:p w:rsidR="00541B3B" w:rsidRPr="009555F8" w:rsidRDefault="00541B3B" w:rsidP="00541B3B">
      <w:pPr>
        <w:widowControl w:val="0"/>
        <w:autoSpaceDE w:val="0"/>
        <w:autoSpaceDN w:val="0"/>
        <w:jc w:val="both"/>
        <w:rPr>
          <w:rFonts w:eastAsia="Arial" w:cstheme="minorHAnsi"/>
          <w:bCs/>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Ejecución del revestimiento</w:t>
      </w:r>
    </w:p>
    <w:p w:rsidR="00541B3B" w:rsidRPr="009555F8" w:rsidRDefault="00541B3B" w:rsidP="00541B3B">
      <w:pPr>
        <w:widowControl w:val="0"/>
        <w:tabs>
          <w:tab w:val="left" w:pos="560"/>
        </w:tabs>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color w:val="000000" w:themeColor="text1"/>
          <w:sz w:val="18"/>
          <w:szCs w:val="18"/>
        </w:rPr>
      </w:pPr>
      <w:r w:rsidRPr="009555F8">
        <w:rPr>
          <w:rFonts w:eastAsia="Arial" w:cstheme="minorHAnsi"/>
          <w:color w:val="000000" w:themeColor="text1"/>
          <w:sz w:val="18"/>
          <w:szCs w:val="18"/>
        </w:rPr>
        <w:t>Después de ejecutar los trabajos preliminares señalados anteriormente, se humedecerán los zócalos para aplicar la capa de cemento cola.</w:t>
      </w:r>
    </w:p>
    <w:p w:rsidR="00541B3B" w:rsidRPr="009555F8" w:rsidRDefault="00541B3B" w:rsidP="00541B3B">
      <w:pPr>
        <w:widowControl w:val="0"/>
        <w:autoSpaceDE w:val="0"/>
        <w:autoSpaceDN w:val="0"/>
        <w:jc w:val="both"/>
        <w:rPr>
          <w:rFonts w:eastAsia="Arial" w:cstheme="minorHAnsi"/>
          <w:color w:val="000000" w:themeColor="text1"/>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realizar el corte de las piezas se debe utilizar una cortadora de cerámica la cual debe estar en buen estado para obtener piezas sin astillas ni rajaduras.</w:t>
      </w:r>
    </w:p>
    <w:p w:rsidR="00541B3B" w:rsidRPr="009555F8" w:rsidRDefault="00541B3B" w:rsidP="00541B3B">
      <w:pPr>
        <w:widowControl w:val="0"/>
        <w:autoSpaceDE w:val="0"/>
        <w:autoSpaceDN w:val="0"/>
        <w:jc w:val="both"/>
        <w:rPr>
          <w:rFonts w:eastAsia="Arial" w:cstheme="minorHAnsi"/>
          <w:color w:val="000000" w:themeColor="text1"/>
          <w:sz w:val="18"/>
          <w:szCs w:val="18"/>
        </w:rPr>
      </w:pPr>
      <w:r w:rsidRPr="009555F8">
        <w:rPr>
          <w:rFonts w:eastAsia="Arial" w:cstheme="minorHAnsi"/>
          <w:color w:val="000000" w:themeColor="text1"/>
          <w:sz w:val="18"/>
          <w:szCs w:val="18"/>
        </w:rPr>
        <w:t xml:space="preserve">El zócalo tendrá la altura indicada en planos, pero en ningún caso será menor a 10 cm de altura. </w:t>
      </w:r>
    </w:p>
    <w:p w:rsidR="00541B3B" w:rsidRPr="009555F8" w:rsidRDefault="00541B3B" w:rsidP="00541B3B">
      <w:pPr>
        <w:widowControl w:val="0"/>
        <w:autoSpaceDE w:val="0"/>
        <w:autoSpaceDN w:val="0"/>
        <w:jc w:val="both"/>
        <w:rPr>
          <w:rFonts w:eastAsia="Arial" w:cstheme="minorHAnsi"/>
          <w:color w:val="000000" w:themeColor="text1"/>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Concluida la operación del colocado, se aplicará una lechada de cemento blanco u otro color aprobado por el Inspector de obra, para cubrir las juntas, limpiándose luego con un trapo seco la superficie obtenida.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 verificar la correcta nivelación de las piezas colocadas de cerámica con nivel para evitar pendientes y desniveles entre las piezas, verificar que no existan piezas rotas, desportilladas y manchadas.</w:t>
      </w:r>
    </w:p>
    <w:p w:rsidR="00541B3B" w:rsidRPr="009555F8" w:rsidRDefault="00541B3B" w:rsidP="00541B3B">
      <w:pPr>
        <w:widowControl w:val="0"/>
        <w:autoSpaceDE w:val="0"/>
        <w:autoSpaceDN w:val="0"/>
        <w:jc w:val="both"/>
        <w:rPr>
          <w:rFonts w:eastAsia="Arial" w:cstheme="minorHAnsi"/>
          <w:b/>
          <w:bCs/>
          <w:color w:val="000000" w:themeColor="text1"/>
          <w:sz w:val="18"/>
          <w:szCs w:val="18"/>
        </w:rPr>
      </w:pPr>
    </w:p>
    <w:p w:rsidR="00541B3B" w:rsidRPr="009555F8" w:rsidRDefault="00541B3B" w:rsidP="00541B3B">
      <w:pPr>
        <w:widowControl w:val="0"/>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MEDICIÓN. –</w:t>
      </w:r>
    </w:p>
    <w:p w:rsidR="00541B3B" w:rsidRPr="009555F8" w:rsidRDefault="00541B3B" w:rsidP="00541B3B">
      <w:pPr>
        <w:widowControl w:val="0"/>
        <w:autoSpaceDE w:val="0"/>
        <w:autoSpaceDN w:val="0"/>
        <w:jc w:val="both"/>
        <w:rPr>
          <w:rFonts w:eastAsia="Arial" w:cstheme="minorHAnsi"/>
          <w:color w:val="000000" w:themeColor="text1"/>
          <w:sz w:val="18"/>
          <w:szCs w:val="18"/>
        </w:rPr>
      </w:pPr>
    </w:p>
    <w:p w:rsidR="00541B3B" w:rsidRPr="009555F8" w:rsidRDefault="00541B3B" w:rsidP="00541B3B">
      <w:pPr>
        <w:widowControl w:val="0"/>
        <w:autoSpaceDE w:val="0"/>
        <w:autoSpaceDN w:val="0"/>
        <w:jc w:val="both"/>
        <w:rPr>
          <w:rFonts w:eastAsia="Arial" w:cstheme="minorHAnsi"/>
          <w:color w:val="000000" w:themeColor="text1"/>
          <w:sz w:val="18"/>
          <w:szCs w:val="18"/>
        </w:rPr>
      </w:pPr>
      <w:r w:rsidRPr="009555F8">
        <w:rPr>
          <w:rFonts w:eastAsia="Arial" w:cstheme="minorHAnsi"/>
          <w:color w:val="000000" w:themeColor="text1"/>
          <w:sz w:val="18"/>
          <w:szCs w:val="18"/>
        </w:rPr>
        <w:t xml:space="preserve">El colocado de zócalo de cerámica c/cemento cola se medirá en </w:t>
      </w:r>
      <w:r w:rsidRPr="009555F8">
        <w:rPr>
          <w:rFonts w:eastAsia="Arial" w:cstheme="minorHAnsi"/>
          <w:b/>
          <w:bCs/>
          <w:color w:val="000000" w:themeColor="text1"/>
          <w:sz w:val="18"/>
          <w:szCs w:val="18"/>
        </w:rPr>
        <w:t xml:space="preserve">metros </w:t>
      </w:r>
      <w:r w:rsidRPr="009555F8">
        <w:rPr>
          <w:rFonts w:eastAsia="Arial" w:cstheme="minorHAnsi"/>
          <w:color w:val="000000" w:themeColor="text1"/>
          <w:sz w:val="18"/>
          <w:szCs w:val="18"/>
        </w:rPr>
        <w:t>tomando en cuenta únicamente la longitud neta del trabajo ejecutado y autorizado.</w:t>
      </w:r>
    </w:p>
    <w:p w:rsidR="00541B3B" w:rsidRPr="009555F8" w:rsidRDefault="00541B3B" w:rsidP="00541B3B">
      <w:pPr>
        <w:widowControl w:val="0"/>
        <w:tabs>
          <w:tab w:val="left" w:pos="560"/>
        </w:tabs>
        <w:autoSpaceDE w:val="0"/>
        <w:autoSpaceDN w:val="0"/>
        <w:jc w:val="both"/>
        <w:rPr>
          <w:rFonts w:eastAsia="Arial" w:cstheme="minorHAnsi"/>
          <w:b/>
          <w:bCs/>
          <w:color w:val="000000" w:themeColor="text1"/>
          <w:sz w:val="18"/>
          <w:szCs w:val="18"/>
        </w:rPr>
      </w:pPr>
    </w:p>
    <w:p w:rsidR="00541B3B" w:rsidRPr="009555F8" w:rsidRDefault="00541B3B" w:rsidP="00541B3B">
      <w:pPr>
        <w:widowControl w:val="0"/>
        <w:tabs>
          <w:tab w:val="left" w:pos="560"/>
        </w:tabs>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APORTE PROPIO. -</w:t>
      </w:r>
    </w:p>
    <w:p w:rsidR="00541B3B" w:rsidRPr="009555F8" w:rsidRDefault="00541B3B" w:rsidP="00541B3B">
      <w:pPr>
        <w:widowControl w:val="0"/>
        <w:autoSpaceDE w:val="0"/>
        <w:autoSpaceDN w:val="0"/>
        <w:jc w:val="both"/>
        <w:rPr>
          <w:rFonts w:eastAsia="Arial" w:cstheme="minorHAnsi"/>
          <w:sz w:val="18"/>
          <w:szCs w:val="18"/>
        </w:rPr>
      </w:pPr>
    </w:p>
    <w:bookmarkEnd w:id="188"/>
    <w:p w:rsidR="00541B3B" w:rsidRPr="009555F8" w:rsidRDefault="00541B3B" w:rsidP="00541B3B">
      <w:pPr>
        <w:widowControl w:val="0"/>
        <w:autoSpaceDE w:val="0"/>
        <w:autoSpaceDN w:val="0"/>
        <w:jc w:val="both"/>
        <w:rPr>
          <w:rFonts w:eastAsia="Arial" w:cstheme="minorHAnsi"/>
          <w:color w:val="000000"/>
          <w:sz w:val="18"/>
          <w:szCs w:val="18"/>
        </w:rPr>
      </w:pPr>
      <w:r w:rsidRPr="009555F8">
        <w:rPr>
          <w:rFonts w:eastAsia="Arial" w:cstheme="minorHAnsi"/>
          <w:sz w:val="18"/>
          <w:szCs w:val="18"/>
        </w:rPr>
        <w:t xml:space="preserve">El aporte propio se encuentra especificado en el análisis de precios unitarios, </w:t>
      </w:r>
      <w:r w:rsidRPr="009555F8">
        <w:rPr>
          <w:rFonts w:eastAsia="Arial" w:cstheme="minorHAnsi"/>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DC3277"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widowControl w:val="0"/>
        <w:autoSpaceDE w:val="0"/>
        <w:autoSpaceDN w:val="0"/>
        <w:rPr>
          <w:rFonts w:eastAsia="Arial" w:cstheme="minorHAnsi"/>
          <w:sz w:val="18"/>
          <w:szCs w:val="18"/>
        </w:rPr>
      </w:pPr>
    </w:p>
    <w:tbl>
      <w:tblPr>
        <w:tblStyle w:val="TablaconcuadrculaCOPA3"/>
        <w:tblW w:w="5000" w:type="pct"/>
        <w:tblLook w:val="04A0" w:firstRow="1" w:lastRow="0" w:firstColumn="1" w:lastColumn="0" w:noHBand="0" w:noVBand="1"/>
      </w:tblPr>
      <w:tblGrid>
        <w:gridCol w:w="667"/>
        <w:gridCol w:w="2550"/>
        <w:gridCol w:w="1397"/>
        <w:gridCol w:w="4639"/>
      </w:tblGrid>
      <w:tr w:rsidR="00541B3B" w:rsidRPr="009555F8" w:rsidTr="00541B3B">
        <w:tc>
          <w:tcPr>
            <w:tcW w:w="360"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378"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55"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507"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360"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27</w:t>
            </w:r>
          </w:p>
        </w:tc>
        <w:tc>
          <w:tcPr>
            <w:tcW w:w="1378"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 - OF - REV - 4</w:t>
            </w:r>
          </w:p>
        </w:tc>
        <w:tc>
          <w:tcPr>
            <w:tcW w:w="755"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507"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REVOQUE EXTERIOR DE CEMENTO</w:t>
            </w:r>
          </w:p>
        </w:tc>
      </w:tr>
    </w:tbl>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DESCRIPCIÓN. -</w:t>
      </w:r>
      <w:r w:rsidRPr="009555F8">
        <w:rPr>
          <w:rFonts w:eastAsia="Arial" w:cstheme="minorHAnsi"/>
          <w:color w:val="333333"/>
          <w:sz w:val="18"/>
          <w:szCs w:val="18"/>
          <w:shd w:val="clear" w:color="auto" w:fill="F9F9F9"/>
        </w:rPr>
        <w:t xml:space="preserve"> </w:t>
      </w:r>
    </w:p>
    <w:p w:rsidR="00541B3B" w:rsidRPr="009555F8" w:rsidRDefault="00541B3B" w:rsidP="00541B3B">
      <w:pPr>
        <w:widowControl w:val="0"/>
        <w:autoSpaceDE w:val="0"/>
        <w:autoSpaceDN w:val="0"/>
        <w:adjustRightInd w:val="0"/>
        <w:jc w:val="both"/>
        <w:rPr>
          <w:rFonts w:eastAsia="Arial" w:cstheme="minorHAnsi"/>
          <w:color w:val="000000"/>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Este ítem se refiere a la ejecución de revoques de cemento con textura en proporción 1:3 para ambientes exteriores </w:t>
      </w:r>
      <w:bookmarkStart w:id="190" w:name="_Hlk161511262"/>
      <w:r w:rsidRPr="009555F8">
        <w:rPr>
          <w:rFonts w:eastAsia="Arial" w:cstheme="minorHAnsi"/>
          <w:sz w:val="18"/>
          <w:szCs w:val="18"/>
        </w:rPr>
        <w:t>de acuerdo al trazado, alineación, elevaciones y dimensiones señaladas en los planos constructivos e instrucciones del Inspector de Proyecto.</w:t>
      </w:r>
    </w:p>
    <w:bookmarkEnd w:id="190"/>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MATERIALES, HERRAMIENTAS Y EQUIPO. –</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tabs>
          <w:tab w:val="left" w:pos="8711"/>
        </w:tabs>
        <w:autoSpaceDE w:val="0"/>
        <w:autoSpaceDN w:val="0"/>
        <w:rPr>
          <w:rFonts w:eastAsia="Arial" w:cstheme="minorHAnsi"/>
          <w:color w:val="000000"/>
          <w:sz w:val="18"/>
          <w:szCs w:val="18"/>
        </w:rPr>
      </w:pPr>
    </w:p>
    <w:p w:rsidR="00541B3B" w:rsidRPr="009555F8" w:rsidRDefault="00541B3B" w:rsidP="00541B3B">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tabs>
          <w:tab w:val="left" w:pos="8711"/>
        </w:tabs>
        <w:autoSpaceDE w:val="0"/>
        <w:autoSpaceDN w:val="0"/>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Entidad Ejecutora deberá prever todas las herramientas, equipos y accesorios necesarios para la ejecución del ítem. En general se seguirán las siguientes directrices:</w:t>
      </w:r>
    </w:p>
    <w:p w:rsidR="00541B3B" w:rsidRPr="009555F8" w:rsidRDefault="00541B3B" w:rsidP="00541B3B">
      <w:pPr>
        <w:widowControl w:val="0"/>
        <w:autoSpaceDE w:val="0"/>
        <w:autoSpaceDN w:val="0"/>
        <w:adjustRightInd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 la Superficie</w:t>
      </w:r>
    </w:p>
    <w:p w:rsidR="00541B3B" w:rsidRPr="009555F8" w:rsidRDefault="00541B3B" w:rsidP="00541B3B">
      <w:pPr>
        <w:widowControl w:val="0"/>
        <w:autoSpaceDE w:val="0"/>
        <w:autoSpaceDN w:val="0"/>
        <w:jc w:val="both"/>
        <w:rPr>
          <w:rFonts w:eastAsia="Arial" w:cstheme="minorHAnsi"/>
          <w:bCs/>
          <w:color w:val="000000"/>
          <w:sz w:val="18"/>
          <w:szCs w:val="18"/>
        </w:rPr>
      </w:pPr>
      <w:bookmarkStart w:id="191" w:name="_Hlk161511539"/>
      <w:r w:rsidRPr="009555F8">
        <w:rPr>
          <w:rFonts w:eastAsia="Arial" w:cstheme="minorHAnsi"/>
          <w:sz w:val="18"/>
          <w:szCs w:val="18"/>
        </w:rPr>
        <w:t xml:space="preserve">Antes del proceder con el revoque, </w:t>
      </w:r>
      <w:bookmarkEnd w:id="191"/>
      <w:r w:rsidRPr="009555F8">
        <w:rPr>
          <w:rFonts w:eastAsia="Arial" w:cstheme="minorHAnsi"/>
          <w:sz w:val="18"/>
          <w:szCs w:val="18"/>
        </w:rPr>
        <w:t>se revisará que la superficie este uniforme sin polvo, grasas o sustancias que perjudiquen la buena ejecución del ítem</w:t>
      </w:r>
      <w:r w:rsidRPr="009555F8">
        <w:rPr>
          <w:rFonts w:eastAsia="Arial" w:cstheme="minorHAnsi"/>
          <w:bCs/>
          <w:color w:val="000000"/>
          <w:sz w:val="18"/>
          <w:szCs w:val="18"/>
        </w:rPr>
        <w:t>.</w:t>
      </w:r>
    </w:p>
    <w:p w:rsidR="00541B3B" w:rsidRPr="009555F8" w:rsidRDefault="00541B3B" w:rsidP="00541B3B">
      <w:pPr>
        <w:widowControl w:val="0"/>
        <w:autoSpaceDE w:val="0"/>
        <w:autoSpaceDN w:val="0"/>
        <w:adjustRightInd w:val="0"/>
        <w:jc w:val="both"/>
        <w:rPr>
          <w:rFonts w:eastAsia="Arial" w:cstheme="minorHAnsi"/>
          <w:sz w:val="18"/>
          <w:szCs w:val="18"/>
        </w:rPr>
      </w:pPr>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sz w:val="18"/>
          <w:szCs w:val="18"/>
        </w:rPr>
        <w:t xml:space="preserve">En el caso de tabiquería, solo se aplicarán después de 1 semana de haber sido asentado el muro de ladrillo. Se humedecerá muy bien y previamente las superficies donde se vaya a aplicar inmediatamente el revoque. </w:t>
      </w:r>
    </w:p>
    <w:p w:rsidR="00541B3B" w:rsidRPr="009555F8" w:rsidRDefault="00541B3B" w:rsidP="00541B3B">
      <w:pPr>
        <w:widowControl w:val="0"/>
        <w:autoSpaceDE w:val="0"/>
        <w:autoSpaceDN w:val="0"/>
        <w:adjustRightInd w:val="0"/>
        <w:jc w:val="both"/>
        <w:rPr>
          <w:rFonts w:eastAsia="Arial" w:cstheme="minorHAnsi"/>
          <w:sz w:val="18"/>
          <w:szCs w:val="18"/>
        </w:rPr>
      </w:pPr>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sz w:val="18"/>
          <w:szCs w:val="18"/>
        </w:rPr>
        <w:t xml:space="preserve">En caso de aplicarse el revoque directamente en hormigón, estas superficies deben haber sido debidamente limpiadas y producido suficiente aspereza como para obtener la debida ligazón. </w:t>
      </w:r>
    </w:p>
    <w:p w:rsidR="00541B3B" w:rsidRPr="009555F8" w:rsidRDefault="00541B3B" w:rsidP="00541B3B">
      <w:pPr>
        <w:widowControl w:val="0"/>
        <w:autoSpaceDE w:val="0"/>
        <w:autoSpaceDN w:val="0"/>
        <w:adjustRightInd w:val="0"/>
        <w:jc w:val="both"/>
        <w:rPr>
          <w:rFonts w:eastAsia="Arial" w:cstheme="minorHAnsi"/>
          <w:sz w:val="18"/>
          <w:szCs w:val="18"/>
        </w:rPr>
      </w:pPr>
    </w:p>
    <w:p w:rsidR="00541B3B" w:rsidRPr="009555F8" w:rsidRDefault="00541B3B" w:rsidP="00541B3B">
      <w:pPr>
        <w:widowControl w:val="0"/>
        <w:autoSpaceDE w:val="0"/>
        <w:autoSpaceDN w:val="0"/>
        <w:adjustRightInd w:val="0"/>
        <w:jc w:val="both"/>
        <w:rPr>
          <w:rFonts w:eastAsia="Arial" w:cstheme="minorHAnsi"/>
          <w:b/>
          <w:bCs/>
          <w:sz w:val="18"/>
          <w:szCs w:val="18"/>
        </w:rPr>
      </w:pPr>
      <w:r w:rsidRPr="009555F8">
        <w:rPr>
          <w:rFonts w:eastAsia="Arial" w:cstheme="minorHAnsi"/>
          <w:b/>
          <w:bCs/>
          <w:sz w:val="18"/>
          <w:szCs w:val="18"/>
        </w:rPr>
        <w:t>Preparación del Mortero</w:t>
      </w:r>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sz w:val="18"/>
          <w:szCs w:val="18"/>
        </w:rPr>
        <w:t>La proporción de cemento arena fina será de 1:3, y la cantidad de agua usada será tal que resulte en una mezcla plástica. La Entidad Ejecutora podrá mezclar pequeñas cantidades de mortero a mano, previa autorización del Inspector de Proyecto.</w:t>
      </w:r>
    </w:p>
    <w:p w:rsidR="00541B3B" w:rsidRPr="009555F8" w:rsidRDefault="00541B3B" w:rsidP="00541B3B">
      <w:pPr>
        <w:widowControl w:val="0"/>
        <w:autoSpaceDE w:val="0"/>
        <w:autoSpaceDN w:val="0"/>
        <w:adjustRightInd w:val="0"/>
        <w:jc w:val="both"/>
        <w:rPr>
          <w:rFonts w:eastAsia="Arial" w:cstheme="minorHAnsi"/>
          <w:sz w:val="18"/>
          <w:szCs w:val="18"/>
        </w:rPr>
      </w:pPr>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sz w:val="18"/>
          <w:szCs w:val="18"/>
        </w:rPr>
        <w:t>El Inspector de Proyecto debe exigir una revisión de la composición y resistencia del mortero y está facultado para realizar las pruebas que crea conveniente.</w:t>
      </w:r>
    </w:p>
    <w:p w:rsidR="00541B3B" w:rsidRPr="009555F8" w:rsidRDefault="00541B3B" w:rsidP="00541B3B">
      <w:pPr>
        <w:widowControl w:val="0"/>
        <w:autoSpaceDE w:val="0"/>
        <w:autoSpaceDN w:val="0"/>
        <w:adjustRightInd w:val="0"/>
        <w:jc w:val="both"/>
        <w:rPr>
          <w:rFonts w:eastAsia="Arial" w:cstheme="minorHAnsi"/>
          <w:sz w:val="18"/>
          <w:szCs w:val="18"/>
        </w:rPr>
      </w:pPr>
    </w:p>
    <w:p w:rsidR="00541B3B" w:rsidRPr="009555F8" w:rsidRDefault="00541B3B" w:rsidP="00541B3B">
      <w:pPr>
        <w:widowControl w:val="0"/>
        <w:autoSpaceDE w:val="0"/>
        <w:autoSpaceDN w:val="0"/>
        <w:adjustRightInd w:val="0"/>
        <w:ind w:left="-284"/>
        <w:jc w:val="both"/>
        <w:rPr>
          <w:rFonts w:eastAsia="Arial" w:cstheme="minorHAnsi"/>
          <w:b/>
          <w:bCs/>
          <w:sz w:val="18"/>
          <w:szCs w:val="18"/>
        </w:rPr>
      </w:pPr>
      <w:r w:rsidRPr="009555F8">
        <w:rPr>
          <w:rFonts w:eastAsia="Arial" w:cstheme="minorHAnsi"/>
          <w:b/>
          <w:bCs/>
          <w:sz w:val="18"/>
          <w:szCs w:val="18"/>
        </w:rPr>
        <w:t>Aplicación del Revestimiento</w:t>
      </w:r>
    </w:p>
    <w:p w:rsidR="00541B3B" w:rsidRPr="009555F8" w:rsidRDefault="00541B3B" w:rsidP="00541B3B">
      <w:pPr>
        <w:widowControl w:val="0"/>
        <w:autoSpaceDE w:val="0"/>
        <w:autoSpaceDN w:val="0"/>
        <w:adjustRightInd w:val="0"/>
        <w:jc w:val="both"/>
        <w:rPr>
          <w:rFonts w:eastAsia="Arial" w:cstheme="minorHAnsi"/>
          <w:sz w:val="18"/>
          <w:szCs w:val="18"/>
        </w:rPr>
      </w:pPr>
      <w:bookmarkStart w:id="192" w:name="_Hlk161511618"/>
      <w:r w:rsidRPr="009555F8">
        <w:rPr>
          <w:rFonts w:eastAsia="Arial" w:cstheme="minorHAnsi"/>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sz w:val="18"/>
          <w:szCs w:val="18"/>
        </w:rPr>
        <w:t>niveladas unas con las otras, con el objeto de asegurar la obtención de una superficie pareja y uniforme.</w:t>
      </w:r>
    </w:p>
    <w:p w:rsidR="00541B3B" w:rsidRPr="009555F8" w:rsidRDefault="00541B3B" w:rsidP="00541B3B">
      <w:pPr>
        <w:widowControl w:val="0"/>
        <w:autoSpaceDE w:val="0"/>
        <w:autoSpaceDN w:val="0"/>
        <w:adjustRightInd w:val="0"/>
        <w:jc w:val="both"/>
        <w:rPr>
          <w:rFonts w:eastAsia="Arial" w:cstheme="minorHAnsi"/>
          <w:sz w:val="18"/>
          <w:szCs w:val="18"/>
        </w:rPr>
      </w:pPr>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sz w:val="18"/>
          <w:szCs w:val="18"/>
        </w:rPr>
        <w:t>regla entre maestra y maestra. Después se efectuará un rayado vertical con clavos a objeto</w:t>
      </w:r>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sz w:val="18"/>
          <w:szCs w:val="18"/>
        </w:rPr>
        <w:t>de asegurar la adherencia de la segunda capa de acabado.</w:t>
      </w:r>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541B3B" w:rsidRPr="009555F8" w:rsidRDefault="00541B3B" w:rsidP="00541B3B">
      <w:pPr>
        <w:widowControl w:val="0"/>
        <w:autoSpaceDE w:val="0"/>
        <w:autoSpaceDN w:val="0"/>
        <w:adjustRightInd w:val="0"/>
        <w:jc w:val="both"/>
        <w:rPr>
          <w:rFonts w:eastAsia="Arial" w:cstheme="minorHAnsi"/>
          <w:sz w:val="18"/>
          <w:szCs w:val="18"/>
        </w:rPr>
      </w:pPr>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541B3B" w:rsidRPr="009555F8" w:rsidRDefault="00541B3B" w:rsidP="00541B3B">
      <w:pPr>
        <w:widowControl w:val="0"/>
        <w:autoSpaceDE w:val="0"/>
        <w:autoSpaceDN w:val="0"/>
        <w:adjustRightInd w:val="0"/>
        <w:jc w:val="both"/>
        <w:rPr>
          <w:rFonts w:eastAsia="Arial" w:cstheme="minorHAnsi"/>
          <w:sz w:val="18"/>
          <w:szCs w:val="18"/>
        </w:rPr>
      </w:pPr>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541B3B" w:rsidRPr="009555F8" w:rsidRDefault="00541B3B" w:rsidP="00541B3B">
      <w:pPr>
        <w:widowControl w:val="0"/>
        <w:autoSpaceDE w:val="0"/>
        <w:autoSpaceDN w:val="0"/>
        <w:adjustRightInd w:val="0"/>
        <w:jc w:val="both"/>
        <w:rPr>
          <w:rFonts w:eastAsia="Arial" w:cstheme="minorHAnsi"/>
          <w:sz w:val="18"/>
          <w:szCs w:val="18"/>
        </w:rPr>
      </w:pPr>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2"/>
    <w:p w:rsidR="00541B3B" w:rsidRPr="009555F8" w:rsidRDefault="00541B3B" w:rsidP="00541B3B">
      <w:pPr>
        <w:widowControl w:val="0"/>
        <w:autoSpaceDE w:val="0"/>
        <w:autoSpaceDN w:val="0"/>
        <w:adjustRightInd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MEDICIÓN. -</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revoque exterior de cemento se medirá en </w:t>
      </w:r>
      <w:r w:rsidRPr="009555F8">
        <w:rPr>
          <w:rFonts w:eastAsia="Arial" w:cstheme="minorHAnsi"/>
          <w:b/>
          <w:color w:val="000000"/>
          <w:sz w:val="18"/>
          <w:szCs w:val="18"/>
        </w:rPr>
        <w:t>metros cuadrados</w:t>
      </w:r>
      <w:r w:rsidRPr="009555F8">
        <w:rPr>
          <w:rFonts w:eastAsia="Arial" w:cstheme="minorHAnsi"/>
          <w:color w:val="000000"/>
          <w:sz w:val="18"/>
          <w:szCs w:val="18"/>
        </w:rPr>
        <w:t xml:space="preserve"> tomando la superficie neta de recubrimiento ejecutado y autorizado por el Inspector de Proyecto.</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b/>
          <w:sz w:val="18"/>
          <w:szCs w:val="18"/>
        </w:rPr>
        <w:t>APORTE PROPIO.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w:t>
      </w:r>
      <w:r w:rsidRPr="009555F8">
        <w:rPr>
          <w:rFonts w:eastAsia="Arial" w:cstheme="minorHAnsi"/>
          <w:sz w:val="18"/>
          <w:szCs w:val="18"/>
        </w:rPr>
        <w:t xml:space="preserve">de precios unitarios, </w:t>
      </w:r>
      <w:r w:rsidRPr="009555F8">
        <w:rPr>
          <w:rFonts w:eastAsia="Arial" w:cstheme="minorHAnsi"/>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tbl>
      <w:tblPr>
        <w:tblStyle w:val="TablaconcuadrculaCOPA3"/>
        <w:tblW w:w="5000" w:type="pct"/>
        <w:tblLook w:val="04A0" w:firstRow="1" w:lastRow="0" w:firstColumn="1" w:lastColumn="0" w:noHBand="0" w:noVBand="1"/>
      </w:tblPr>
      <w:tblGrid>
        <w:gridCol w:w="418"/>
        <w:gridCol w:w="1204"/>
        <w:gridCol w:w="936"/>
        <w:gridCol w:w="6695"/>
      </w:tblGrid>
      <w:tr w:rsidR="00541B3B" w:rsidRPr="009555F8" w:rsidTr="00541B3B">
        <w:tc>
          <w:tcPr>
            <w:tcW w:w="212"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688"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445"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654"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212" w:type="pct"/>
            <w:shd w:val="clear" w:color="auto" w:fill="D9E2F3" w:themeFill="accent5" w:themeFillTint="33"/>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28</w:t>
            </w:r>
          </w:p>
        </w:tc>
        <w:tc>
          <w:tcPr>
            <w:tcW w:w="688" w:type="pct"/>
            <w:shd w:val="clear" w:color="auto" w:fill="D9E2F3" w:themeFill="accent5" w:themeFillTint="33"/>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VAC-OF-VEN-3</w:t>
            </w:r>
          </w:p>
        </w:tc>
        <w:tc>
          <w:tcPr>
            <w:tcW w:w="445" w:type="pct"/>
            <w:shd w:val="clear" w:color="auto" w:fill="D9E2F3" w:themeFill="accent5" w:themeFillTint="33"/>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3654" w:type="pct"/>
            <w:shd w:val="clear" w:color="auto" w:fill="D9E2F3" w:themeFill="accent5" w:themeFillTint="33"/>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PROVISIÓN Y COLOCADO VENTANA DE ALUMINIO LÍNEA 25 C/VIDRIO 4MM Y ACCESORIOS</w:t>
            </w:r>
          </w:p>
        </w:tc>
      </w:tr>
    </w:tbl>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Este ítem se refiere a la provisión y colocación de ventanas de aluminio Línea 25 con vidrio de 4mm más accesorios, en los lugares que indiquen los planos constructivos y/o instrucciones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adjustRightInd w:val="0"/>
        <w:jc w:val="both"/>
        <w:rPr>
          <w:rFonts w:eastAsia="Arial" w:cstheme="minorHAnsi"/>
          <w:sz w:val="18"/>
          <w:szCs w:val="18"/>
        </w:rPr>
      </w:pPr>
      <w:r w:rsidRPr="009555F8">
        <w:rPr>
          <w:rFonts w:eastAsia="Arial" w:cstheme="minorHAnsi"/>
          <w:b/>
          <w:bCs/>
          <w:sz w:val="18"/>
          <w:szCs w:val="18"/>
        </w:rPr>
        <w:t xml:space="preserve">MATERIALES, HERRAMIENTAS Y EQUIPO. – </w:t>
      </w:r>
    </w:p>
    <w:p w:rsidR="00541B3B" w:rsidRPr="009555F8" w:rsidRDefault="00541B3B" w:rsidP="00541B3B">
      <w:pPr>
        <w:widowControl w:val="0"/>
        <w:autoSpaceDE w:val="0"/>
        <w:autoSpaceDN w:val="0"/>
        <w:adjustRightInd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Antes de realizar la fabricación de la ventana, </w:t>
      </w:r>
      <w:r w:rsidRPr="009555F8">
        <w:rPr>
          <w:rFonts w:eastAsia="Arial" w:cstheme="minorHAnsi"/>
          <w:b/>
          <w:sz w:val="18"/>
          <w:szCs w:val="18"/>
        </w:rPr>
        <w:t xml:space="preserve">la Entidad Ejecutora deberá verificar cuidadosamente las dimensiones reales en obra.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En el proceso de fabricación deberá emplearse el equipo y herramientas adecuadas, así como mano de obra calificada, que garantice un trabajo satisfactorio.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Las uniones se realizarán con </w:t>
      </w:r>
      <w:r w:rsidRPr="009555F8">
        <w:rPr>
          <w:rFonts w:eastAsia="Arial" w:cstheme="minorHAnsi"/>
          <w:b/>
          <w:sz w:val="18"/>
          <w:szCs w:val="18"/>
        </w:rPr>
        <w:t>tornillos inoxidables</w:t>
      </w:r>
      <w:r w:rsidRPr="009555F8">
        <w:rPr>
          <w:rFonts w:eastAsia="Arial" w:cstheme="minorHAnsi"/>
          <w:sz w:val="18"/>
          <w:szCs w:val="18"/>
        </w:rPr>
        <w:t xml:space="preserve"> y serán lo suficientemente sólidas para resistir los esfuerzos correspondientes al transporte, colocación y operación.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Los perfiles de los marcos y hoja corrediza de las ventanas deberán satisfacer las condiciones de un verdadero cierre a doble contacto. Las ventanas serán construidas de acuerdo a planos de detalles y estarán provistas de </w:t>
      </w:r>
      <w:r w:rsidRPr="009555F8">
        <w:rPr>
          <w:rFonts w:eastAsia="Arial" w:cstheme="minorHAnsi"/>
          <w:b/>
          <w:sz w:val="18"/>
          <w:szCs w:val="18"/>
        </w:rPr>
        <w:t>todos los accesorios de apertura y cierre</w:t>
      </w:r>
      <w:r w:rsidRPr="009555F8">
        <w:rPr>
          <w:rFonts w:eastAsia="Arial" w:cstheme="minorHAnsi"/>
          <w:sz w:val="18"/>
          <w:szCs w:val="18"/>
        </w:rPr>
        <w:t xml:space="preserve">.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Se emplearán burletes de gamo para sujetar los vidrios y accesorios adecuados al tipo de carpintería aluminio.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Las ventanas de aluminio línea 25 c/vidrio 4mm más accesorios serán medidas en </w:t>
      </w:r>
      <w:r w:rsidRPr="009555F8">
        <w:rPr>
          <w:rFonts w:eastAsia="Arial" w:cstheme="minorHAnsi"/>
          <w:b/>
          <w:sz w:val="18"/>
          <w:szCs w:val="18"/>
        </w:rPr>
        <w:t>metros</w:t>
      </w:r>
      <w:r w:rsidRPr="009555F8">
        <w:rPr>
          <w:rFonts w:eastAsia="Arial" w:cstheme="minorHAnsi"/>
          <w:b/>
          <w:bCs/>
          <w:sz w:val="18"/>
          <w:szCs w:val="18"/>
        </w:rPr>
        <w:t xml:space="preserve"> cuadrados </w:t>
      </w:r>
      <w:r w:rsidRPr="009555F8">
        <w:rPr>
          <w:rFonts w:eastAsia="Arial" w:cstheme="minorHAnsi"/>
          <w:sz w:val="18"/>
          <w:szCs w:val="18"/>
        </w:rPr>
        <w:t>aprobadas con todos sus elementos de funcionamiento instalado en obra y autorizado por 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precios unitarios,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Este aporte estará sujeto al cronograma de ejecución de obra de la Entidad Ejecutora.</w:t>
      </w:r>
    </w:p>
    <w:p w:rsidR="00541B3B" w:rsidRPr="009555F8" w:rsidRDefault="00541B3B" w:rsidP="00541B3B">
      <w:pPr>
        <w:widowControl w:val="0"/>
        <w:autoSpaceDE w:val="0"/>
        <w:autoSpaceDN w:val="0"/>
        <w:rPr>
          <w:rFonts w:eastAsia="Arial" w:cstheme="minorHAnsi"/>
          <w:color w:val="000000"/>
          <w:sz w:val="18"/>
          <w:szCs w:val="18"/>
        </w:rPr>
      </w:pPr>
    </w:p>
    <w:tbl>
      <w:tblPr>
        <w:tblStyle w:val="Tablaconcuadrcula"/>
        <w:tblW w:w="4882" w:type="pct"/>
        <w:tblLook w:val="04A0" w:firstRow="1" w:lastRow="0" w:firstColumn="1" w:lastColumn="0" w:noHBand="0" w:noVBand="1"/>
      </w:tblPr>
      <w:tblGrid>
        <w:gridCol w:w="396"/>
        <w:gridCol w:w="1116"/>
        <w:gridCol w:w="936"/>
        <w:gridCol w:w="6587"/>
      </w:tblGrid>
      <w:tr w:rsidR="00541B3B" w:rsidRPr="009555F8" w:rsidTr="00541B3B">
        <w:tc>
          <w:tcPr>
            <w:tcW w:w="218" w:type="pct"/>
            <w:shd w:val="clear" w:color="auto" w:fill="1F4E79"/>
            <w:vAlign w:val="center"/>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N</w:t>
            </w:r>
          </w:p>
        </w:tc>
        <w:tc>
          <w:tcPr>
            <w:tcW w:w="649" w:type="pct"/>
            <w:shd w:val="clear" w:color="auto" w:fill="1F4E79"/>
            <w:vAlign w:val="center"/>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CODIGO</w:t>
            </w:r>
          </w:p>
        </w:tc>
        <w:tc>
          <w:tcPr>
            <w:tcW w:w="456" w:type="pct"/>
            <w:shd w:val="clear" w:color="auto" w:fill="1F4E79"/>
            <w:vAlign w:val="center"/>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UNIDAD</w:t>
            </w:r>
          </w:p>
        </w:tc>
        <w:tc>
          <w:tcPr>
            <w:tcW w:w="3677" w:type="pct"/>
            <w:shd w:val="clear" w:color="auto" w:fill="1F4E79"/>
            <w:vAlign w:val="center"/>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ITEM</w:t>
            </w:r>
          </w:p>
        </w:tc>
      </w:tr>
      <w:tr w:rsidR="00541B3B" w:rsidRPr="009555F8" w:rsidTr="00541B3B">
        <w:tc>
          <w:tcPr>
            <w:tcW w:w="218" w:type="pct"/>
            <w:shd w:val="clear" w:color="auto" w:fill="BDD6EE"/>
            <w:vAlign w:val="center"/>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29</w:t>
            </w:r>
          </w:p>
        </w:tc>
        <w:tc>
          <w:tcPr>
            <w:tcW w:w="649" w:type="pct"/>
            <w:shd w:val="clear" w:color="auto" w:fill="BDD6EE"/>
            <w:vAlign w:val="center"/>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VAC-OF-PUE-10</w:t>
            </w:r>
          </w:p>
        </w:tc>
        <w:tc>
          <w:tcPr>
            <w:tcW w:w="456" w:type="pct"/>
            <w:shd w:val="clear" w:color="auto" w:fill="BDD6EE"/>
            <w:vAlign w:val="center"/>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PZA</w:t>
            </w:r>
          </w:p>
        </w:tc>
        <w:tc>
          <w:tcPr>
            <w:tcW w:w="3677" w:type="pct"/>
            <w:shd w:val="clear" w:color="auto" w:fill="BDD6EE"/>
            <w:vAlign w:val="center"/>
          </w:tcPr>
          <w:p w:rsidR="00541B3B" w:rsidRPr="009555F8" w:rsidRDefault="00541B3B" w:rsidP="00541B3B">
            <w:pPr>
              <w:widowControl w:val="0"/>
              <w:autoSpaceDE w:val="0"/>
              <w:autoSpaceDN w:val="0"/>
              <w:jc w:val="center"/>
              <w:rPr>
                <w:rFonts w:eastAsia="Arial" w:cstheme="minorHAnsi"/>
                <w:b/>
                <w:color w:val="000000"/>
                <w:sz w:val="18"/>
                <w:szCs w:val="18"/>
              </w:rPr>
            </w:pPr>
            <w:bookmarkStart w:id="193" w:name="_Hlk164156377"/>
            <w:r w:rsidRPr="009555F8">
              <w:rPr>
                <w:rFonts w:eastAsia="Arial" w:cstheme="minorHAnsi"/>
                <w:b/>
                <w:color w:val="000000"/>
                <w:sz w:val="18"/>
                <w:szCs w:val="18"/>
              </w:rPr>
              <w:t>PROVISIÓN Y COLOCADO DE PUERTA TABLERO DE MADERA SEMIDURA C/BARNIZ (1,00X2,30) (INC/MARCO Y QUINCALLERÍA)</w:t>
            </w:r>
            <w:bookmarkEnd w:id="193"/>
          </w:p>
        </w:tc>
      </w:tr>
    </w:tbl>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DESCRIPCIÓN.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8711"/>
        </w:tabs>
        <w:autoSpaceDE w:val="0"/>
        <w:autoSpaceDN w:val="0"/>
        <w:jc w:val="both"/>
        <w:rPr>
          <w:rFonts w:eastAsia="Arial" w:cstheme="minorHAnsi"/>
          <w:color w:val="000000"/>
          <w:sz w:val="18"/>
          <w:szCs w:val="18"/>
        </w:rPr>
      </w:pPr>
      <w:r w:rsidRPr="009555F8">
        <w:rPr>
          <w:rFonts w:eastAsia="Arial" w:cstheme="minorHAnsi"/>
          <w:color w:val="000000"/>
          <w:sz w:val="18"/>
          <w:szCs w:val="18"/>
        </w:rPr>
        <w:t>El ítem comprende la provisión y colocado de puerta tablero de madera semidura c/barniz (1,00x2,30) (inc/marco y quincallería) conforme a lo detallado en los planos constructivos y/o instrucciones del Inspector de proyecto.</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MATERIALES, HERRAMIENTAS Y EQUIPO.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jc w:val="both"/>
        <w:rPr>
          <w:rFonts w:eastAsia="Arial" w:cstheme="minorHAnsi"/>
          <w:color w:val="000000"/>
          <w:sz w:val="18"/>
          <w:szCs w:val="18"/>
        </w:rPr>
      </w:pPr>
      <w:bookmarkStart w:id="194" w:name="_Hlk95056544"/>
      <w:r w:rsidRPr="009555F8">
        <w:rPr>
          <w:rFonts w:eastAsia="Arial" w:cstheme="minorHAnsi"/>
          <w:color w:val="000000"/>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jc w:val="both"/>
        <w:rPr>
          <w:rFonts w:eastAsia="Arial" w:cstheme="minorHAnsi"/>
          <w:color w:val="000000"/>
          <w:sz w:val="18"/>
          <w:szCs w:val="18"/>
        </w:rPr>
      </w:pPr>
    </w:p>
    <w:bookmarkEnd w:id="194"/>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FORMA DE EJECUCIÓN.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jc w:val="both"/>
        <w:rPr>
          <w:rFonts w:eastAsia="Arial" w:cstheme="minorHAnsi"/>
          <w:color w:val="000000"/>
          <w:sz w:val="18"/>
          <w:szCs w:val="18"/>
        </w:rPr>
      </w:pPr>
      <w:bookmarkStart w:id="195" w:name="_Hlk95056654"/>
      <w:r w:rsidRPr="009555F8">
        <w:rPr>
          <w:rFonts w:eastAsia="Arial" w:cstheme="minorHAnsi"/>
          <w:color w:val="000000"/>
          <w:sz w:val="18"/>
          <w:szCs w:val="18"/>
        </w:rPr>
        <w:t>En general, la puerta deberá cumplir con las siguientes directrices referidas a la ejecución:</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Entidad Ejecutora deberá verificar cuidadosamente las dimensiones reales en obra, sobre todo aquéllas que están referidas a los niveles de pisos terminados.</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hoja de puerta tablero tendrá las dimensiones conforme a lo detallado en los planos de construcción y/o instrucciones del Inspector de proyecto.</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b/>
          <w:color w:val="000000"/>
          <w:sz w:val="18"/>
          <w:szCs w:val="18"/>
        </w:rPr>
        <w:t>Las chapas serán de para colocado EXTERIOR RESISTENTE DE CONSISTENCIA ROBUSTA,</w:t>
      </w:r>
      <w:r w:rsidRPr="009555F8">
        <w:rPr>
          <w:rFonts w:eastAsia="Arial" w:cstheme="minorHAnsi"/>
          <w:color w:val="000000"/>
          <w:sz w:val="18"/>
          <w:szCs w:val="18"/>
        </w:rPr>
        <w:t xml:space="preserve">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dimensión del vidrio estará en función a las dimensiones de los detalles en los planos de construcción y/o instrucciones del Inspector de proyecto,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El colocado de las puertas serán realizadas por un carpintero.</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8711"/>
        </w:tabs>
        <w:autoSpaceDE w:val="0"/>
        <w:autoSpaceDN w:val="0"/>
        <w:spacing w:after="120"/>
        <w:jc w:val="both"/>
        <w:rPr>
          <w:rFonts w:eastAsia="Arial" w:cstheme="minorHAnsi"/>
          <w:b/>
          <w:color w:val="000000"/>
          <w:sz w:val="18"/>
          <w:szCs w:val="18"/>
        </w:rPr>
      </w:pPr>
      <w:r w:rsidRPr="009555F8">
        <w:rPr>
          <w:rFonts w:eastAsia="Arial" w:cstheme="minorHAnsi"/>
          <w:b/>
          <w:color w:val="000000"/>
          <w:sz w:val="18"/>
          <w:szCs w:val="18"/>
        </w:rPr>
        <w:t>Criterios de Aceptación y Rechazo</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El Inspector de proyecto deberá verificar que la ejecución del ítem no presenta ningún defecto de materiales, ejecución o dimensiones mediante inspección visual u otro método conveniente.</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5"/>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MEDICIÓN.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provisión y colocado de puerta tablero de madera semidura c/barniz (1,00x2,30) (inc/marco y quincallería) se medirá por</w:t>
      </w:r>
      <w:r w:rsidRPr="009555F8">
        <w:rPr>
          <w:rFonts w:eastAsia="Arial" w:cstheme="minorHAnsi"/>
          <w:b/>
          <w:color w:val="000000"/>
          <w:sz w:val="18"/>
          <w:szCs w:val="18"/>
        </w:rPr>
        <w:t xml:space="preserve"> pieza</w:t>
      </w:r>
      <w:r w:rsidRPr="009555F8">
        <w:rPr>
          <w:rFonts w:eastAsia="Arial" w:cstheme="minorHAnsi"/>
          <w:color w:val="000000"/>
          <w:sz w:val="18"/>
          <w:szCs w:val="18"/>
        </w:rPr>
        <w:t>, tomando en cuenta la cantidad neta ejecutada y autorizada.</w:t>
      </w: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unitario, mismos que no serán tomados en cuenta en la cantidad monetaria del ítem. </w:t>
      </w:r>
      <w:r w:rsidRPr="009555F8">
        <w:rPr>
          <w:rFonts w:eastAsia="Arial" w:cstheme="minorHAnsi"/>
          <w:b/>
          <w:color w:val="000000"/>
          <w:sz w:val="18"/>
          <w:szCs w:val="18"/>
        </w:rPr>
        <w:t xml:space="preserve">En caso de mano de obra no calificada, El INSPECTOR deberá garantizar que la Entidad Ejecutora realice la capacitación, asistencia técnica y seguimiento al beneficiario </w:t>
      </w:r>
      <w:r w:rsidRPr="009555F8">
        <w:rPr>
          <w:rFonts w:eastAsia="Arial" w:cstheme="minorHAnsi"/>
          <w:color w:val="000000"/>
          <w:sz w:val="18"/>
          <w:szCs w:val="18"/>
        </w:rPr>
        <w:t>para la buena ejecución del ítem a seguir. En caso de material de aporte propio, este será aprobado por el Inspector de proyecto,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rPr>
          <w:rFonts w:cstheme="minorHAnsi"/>
          <w:sz w:val="18"/>
          <w:szCs w:val="18"/>
        </w:rPr>
      </w:pPr>
    </w:p>
    <w:p w:rsidR="00541B3B" w:rsidRPr="009555F8" w:rsidRDefault="00541B3B" w:rsidP="00541B3B">
      <w:pPr>
        <w:widowControl w:val="0"/>
        <w:autoSpaceDE w:val="0"/>
        <w:autoSpaceDN w:val="0"/>
        <w:jc w:val="both"/>
        <w:rPr>
          <w:rFonts w:eastAsia="Arial" w:cstheme="minorHAnsi"/>
          <w:color w:val="000000"/>
          <w:sz w:val="18"/>
          <w:szCs w:val="18"/>
        </w:rPr>
      </w:pPr>
    </w:p>
    <w:tbl>
      <w:tblPr>
        <w:tblStyle w:val="Tablaconcuadrcula"/>
        <w:tblW w:w="0" w:type="auto"/>
        <w:tblLook w:val="04A0" w:firstRow="1" w:lastRow="0" w:firstColumn="1" w:lastColumn="0" w:noHBand="0" w:noVBand="1"/>
      </w:tblPr>
      <w:tblGrid>
        <w:gridCol w:w="396"/>
        <w:gridCol w:w="1233"/>
        <w:gridCol w:w="936"/>
        <w:gridCol w:w="6688"/>
      </w:tblGrid>
      <w:tr w:rsidR="00541B3B" w:rsidRPr="009555F8" w:rsidTr="00541B3B">
        <w:tc>
          <w:tcPr>
            <w:tcW w:w="0" w:type="auto"/>
            <w:shd w:val="clear" w:color="auto" w:fill="1F4E79"/>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N</w:t>
            </w:r>
          </w:p>
        </w:tc>
        <w:tc>
          <w:tcPr>
            <w:tcW w:w="0" w:type="auto"/>
            <w:shd w:val="clear" w:color="auto" w:fill="1F4E79"/>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CODIGO</w:t>
            </w:r>
          </w:p>
        </w:tc>
        <w:tc>
          <w:tcPr>
            <w:tcW w:w="0" w:type="auto"/>
            <w:shd w:val="clear" w:color="auto" w:fill="1F4E79"/>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UNIDAD</w:t>
            </w:r>
          </w:p>
        </w:tc>
        <w:tc>
          <w:tcPr>
            <w:tcW w:w="0" w:type="auto"/>
            <w:shd w:val="clear" w:color="auto" w:fill="1F4E79"/>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ITEM</w:t>
            </w:r>
          </w:p>
        </w:tc>
      </w:tr>
      <w:tr w:rsidR="00541B3B" w:rsidRPr="009555F8" w:rsidTr="00541B3B">
        <w:tc>
          <w:tcPr>
            <w:tcW w:w="0" w:type="auto"/>
            <w:shd w:val="clear" w:color="auto" w:fill="B4C6E7"/>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30</w:t>
            </w:r>
          </w:p>
        </w:tc>
        <w:tc>
          <w:tcPr>
            <w:tcW w:w="0" w:type="auto"/>
            <w:shd w:val="clear" w:color="auto" w:fill="B4C6E7"/>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VAC-OF-PUE-6</w:t>
            </w:r>
          </w:p>
        </w:tc>
        <w:tc>
          <w:tcPr>
            <w:tcW w:w="0" w:type="auto"/>
            <w:shd w:val="clear" w:color="auto" w:fill="B4C6E7"/>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PZA</w:t>
            </w:r>
          </w:p>
        </w:tc>
        <w:tc>
          <w:tcPr>
            <w:tcW w:w="0" w:type="auto"/>
            <w:shd w:val="clear" w:color="auto" w:fill="B4C6E7"/>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PROVISIÓN Y COLOCADO DE PUERTA TABLERO DE MADERA SEMIDURA C/BARNIZ (0,90X2,30) (INC/MARCO Y QUINCALLERÍA)</w:t>
            </w:r>
          </w:p>
        </w:tc>
      </w:tr>
    </w:tbl>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DESCRIPCIÓN. -</w:t>
      </w:r>
    </w:p>
    <w:p w:rsidR="00541B3B" w:rsidRPr="009555F8" w:rsidRDefault="00541B3B" w:rsidP="00541B3B">
      <w:pPr>
        <w:widowControl w:val="0"/>
        <w:tabs>
          <w:tab w:val="left" w:pos="8711"/>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8711"/>
        </w:tabs>
        <w:autoSpaceDE w:val="0"/>
        <w:autoSpaceDN w:val="0"/>
        <w:jc w:val="both"/>
        <w:rPr>
          <w:rFonts w:eastAsia="Arial" w:cstheme="minorHAnsi"/>
          <w:color w:val="000000"/>
          <w:sz w:val="18"/>
          <w:szCs w:val="18"/>
        </w:rPr>
      </w:pPr>
      <w:r w:rsidRPr="009555F8">
        <w:rPr>
          <w:rFonts w:eastAsia="Arial" w:cstheme="minorHAnsi"/>
          <w:color w:val="000000"/>
          <w:sz w:val="18"/>
          <w:szCs w:val="18"/>
        </w:rPr>
        <w:t>El ítem comprende la provisión y colocado de puerta tablero de madera semidura c/barniz (0,90x2,30) (inc/marco y quincallería) conforme a lo detallado en los planos constructivos e instrucciones del Inspector de proyecto.</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MATERIALES, HERRAMIENTAS Y EQUIPO.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jc w:val="both"/>
        <w:rPr>
          <w:rFonts w:eastAsia="Arial" w:cstheme="minorHAnsi"/>
          <w:color w:val="000000"/>
          <w:sz w:val="18"/>
          <w:szCs w:val="18"/>
        </w:rPr>
      </w:pPr>
      <w:r w:rsidRPr="009555F8">
        <w:rPr>
          <w:rFonts w:eastAsia="Arial" w:cstheme="minorHAnsi"/>
          <w:color w:val="000000"/>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jc w:val="both"/>
        <w:rPr>
          <w:rFonts w:eastAsia="Arial" w:cstheme="minorHAnsi"/>
          <w:b/>
          <w:bCs/>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FORMA DE EJECUCIÓN.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En general, la puerta deberá cumplir con las siguientes directrices referidas a la ejecución:</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Entidad Ejecutora deberá verificar cuidadosamente las dimensiones reales en obra, sobre todo aquéllas que están referidas a los niveles de pisos terminados.</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hoja de puerta tablero tendrá las dimensiones conforme a lo detallado en los planos de construcción y/o instrucciones del Inspector de proyecto.</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dimensión del vidrio estará en función a las dimensiones de los detalles en los planos de construcción y/o instrucciones del Inspector de proyecto,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El colocado de las puertas serán realizadas por un carpintero.</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8711"/>
        </w:tabs>
        <w:autoSpaceDE w:val="0"/>
        <w:autoSpaceDN w:val="0"/>
        <w:spacing w:after="120"/>
        <w:jc w:val="both"/>
        <w:rPr>
          <w:rFonts w:eastAsia="Arial" w:cstheme="minorHAnsi"/>
          <w:b/>
          <w:color w:val="000000"/>
          <w:sz w:val="18"/>
          <w:szCs w:val="18"/>
        </w:rPr>
      </w:pPr>
      <w:r w:rsidRPr="009555F8">
        <w:rPr>
          <w:rFonts w:eastAsia="Arial" w:cstheme="minorHAnsi"/>
          <w:b/>
          <w:color w:val="000000"/>
          <w:sz w:val="18"/>
          <w:szCs w:val="18"/>
        </w:rPr>
        <w:t>Criterios de Aceptación y Rechazo</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El Inspector de proyecto deberá verificar que la ejecución del ítem no presenta ningún defecto de materiales, ejecución o dimensiones mediante inspección visual u otro método conveniente.</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MEDICIÓN.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provisión y colocado de puerta tablero de madera semidura c/barniz (0,90x2,30) (inc/marco y quincallería) se medirá por</w:t>
      </w:r>
      <w:r w:rsidRPr="009555F8">
        <w:rPr>
          <w:rFonts w:eastAsia="Arial" w:cstheme="minorHAnsi"/>
          <w:b/>
          <w:color w:val="000000"/>
          <w:sz w:val="18"/>
          <w:szCs w:val="18"/>
        </w:rPr>
        <w:t xml:space="preserve"> pieza</w:t>
      </w:r>
      <w:r w:rsidRPr="009555F8">
        <w:rPr>
          <w:rFonts w:eastAsia="Arial" w:cstheme="minorHAnsi"/>
          <w:color w:val="000000"/>
          <w:sz w:val="18"/>
          <w:szCs w:val="18"/>
        </w:rPr>
        <w:t>, tomando en cuenta la cantidad neta ejecutada y autorizada.</w:t>
      </w: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de precios unitarios, mismos que no serán tomados en cuenta en la cantidad monetaria del ítem. </w:t>
      </w:r>
      <w:r w:rsidRPr="009555F8">
        <w:rPr>
          <w:rFonts w:eastAsia="Arial" w:cstheme="minorHAnsi"/>
          <w:b/>
          <w:color w:val="000000"/>
          <w:sz w:val="18"/>
          <w:szCs w:val="18"/>
        </w:rPr>
        <w:t xml:space="preserve">En caso de mano de obra no calificada, El INSPECTOR deberá garantizar que la Entidad Ejecutora realice la capacitación, asistencia técnica y seguimiento al beneficiario </w:t>
      </w:r>
      <w:r w:rsidRPr="009555F8">
        <w:rPr>
          <w:rFonts w:eastAsia="Arial" w:cstheme="minorHAnsi"/>
          <w:color w:val="000000"/>
          <w:sz w:val="18"/>
          <w:szCs w:val="18"/>
        </w:rPr>
        <w:t>para la buena ejecución del ítem a seguir. En caso de material de aporte propio, este será aprobado por el Inspector de proyecto,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rPr>
          <w:rFonts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tbl>
      <w:tblPr>
        <w:tblStyle w:val="Tablaconcuadrcula"/>
        <w:tblW w:w="0" w:type="auto"/>
        <w:tblLook w:val="04A0" w:firstRow="1" w:lastRow="0" w:firstColumn="1" w:lastColumn="0" w:noHBand="0" w:noVBand="1"/>
      </w:tblPr>
      <w:tblGrid>
        <w:gridCol w:w="396"/>
        <w:gridCol w:w="1234"/>
        <w:gridCol w:w="936"/>
        <w:gridCol w:w="6687"/>
      </w:tblGrid>
      <w:tr w:rsidR="00541B3B" w:rsidRPr="009555F8" w:rsidTr="00541B3B">
        <w:tc>
          <w:tcPr>
            <w:tcW w:w="0" w:type="auto"/>
            <w:shd w:val="clear" w:color="auto" w:fill="1F4E79"/>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N</w:t>
            </w:r>
          </w:p>
        </w:tc>
        <w:tc>
          <w:tcPr>
            <w:tcW w:w="0" w:type="auto"/>
            <w:shd w:val="clear" w:color="auto" w:fill="1F4E79"/>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CODIGO</w:t>
            </w:r>
          </w:p>
        </w:tc>
        <w:tc>
          <w:tcPr>
            <w:tcW w:w="0" w:type="auto"/>
            <w:shd w:val="clear" w:color="auto" w:fill="1F4E79"/>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UNIDAD</w:t>
            </w:r>
          </w:p>
        </w:tc>
        <w:tc>
          <w:tcPr>
            <w:tcW w:w="0" w:type="auto"/>
            <w:shd w:val="clear" w:color="auto" w:fill="1F4E79"/>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ITEM</w:t>
            </w:r>
          </w:p>
        </w:tc>
      </w:tr>
      <w:tr w:rsidR="00541B3B" w:rsidRPr="009555F8" w:rsidTr="00541B3B">
        <w:tc>
          <w:tcPr>
            <w:tcW w:w="0" w:type="auto"/>
            <w:shd w:val="clear" w:color="auto" w:fill="B4C6E7"/>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31</w:t>
            </w:r>
          </w:p>
        </w:tc>
        <w:tc>
          <w:tcPr>
            <w:tcW w:w="0" w:type="auto"/>
            <w:shd w:val="clear" w:color="auto" w:fill="B4C6E7"/>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VAC-OF-PUE-3</w:t>
            </w:r>
          </w:p>
        </w:tc>
        <w:tc>
          <w:tcPr>
            <w:tcW w:w="0" w:type="auto"/>
            <w:shd w:val="clear" w:color="auto" w:fill="B4C6E7"/>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PZA</w:t>
            </w:r>
          </w:p>
        </w:tc>
        <w:tc>
          <w:tcPr>
            <w:tcW w:w="0" w:type="auto"/>
            <w:shd w:val="clear" w:color="auto" w:fill="B4C6E7"/>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PROVISIÓN Y COLOCADO DE PUERTA TABLERO DE MADERA SEMIDURA C/BARNIZ (0,80x2,30) (INC/MARCO Y QUINCALLERÍA)</w:t>
            </w:r>
          </w:p>
        </w:tc>
      </w:tr>
    </w:tbl>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DESCRIPCIÓN.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8711"/>
        </w:tabs>
        <w:autoSpaceDE w:val="0"/>
        <w:autoSpaceDN w:val="0"/>
        <w:jc w:val="both"/>
        <w:rPr>
          <w:rFonts w:eastAsia="Arial" w:cstheme="minorHAnsi"/>
          <w:color w:val="000000"/>
          <w:sz w:val="18"/>
          <w:szCs w:val="18"/>
        </w:rPr>
      </w:pPr>
      <w:r w:rsidRPr="009555F8">
        <w:rPr>
          <w:rFonts w:eastAsia="Arial" w:cstheme="minorHAnsi"/>
          <w:color w:val="000000"/>
          <w:sz w:val="18"/>
          <w:szCs w:val="18"/>
        </w:rPr>
        <w:t>El ítem comprende la provisión y colocado de puerta tablero de madera semidura c/barniz (0,80x2,30) (inc/marco y quincallería) conforme a lo detallado en los planos constructivos y/o instrucciones del Inspector de proyecto.</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MATERIALES, HERRAMIENTAS Y EQUIPO. -</w:t>
      </w:r>
    </w:p>
    <w:p w:rsidR="00541B3B" w:rsidRPr="009555F8" w:rsidRDefault="00541B3B" w:rsidP="00541B3B">
      <w:pPr>
        <w:jc w:val="both"/>
        <w:rPr>
          <w:rFonts w:eastAsia="Arial" w:cstheme="minorHAnsi"/>
          <w:color w:val="000000"/>
          <w:sz w:val="18"/>
          <w:szCs w:val="18"/>
        </w:rPr>
      </w:pPr>
    </w:p>
    <w:p w:rsidR="00541B3B" w:rsidRPr="009555F8" w:rsidRDefault="00541B3B" w:rsidP="00541B3B">
      <w:pPr>
        <w:jc w:val="both"/>
        <w:rPr>
          <w:rFonts w:eastAsia="Arial" w:cstheme="minorHAnsi"/>
          <w:color w:val="000000"/>
          <w:sz w:val="18"/>
          <w:szCs w:val="18"/>
        </w:rPr>
      </w:pPr>
      <w:r w:rsidRPr="009555F8">
        <w:rPr>
          <w:rFonts w:eastAsia="Arial" w:cstheme="minorHAnsi"/>
          <w:color w:val="000000"/>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FORMA DE EJECUCIÓN.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En general, la puerta deberá cumplir con las siguientes directrices referidas a la ejecución:</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Entidad Ejecutora deberá verificar cuidadosamente las dimensiones reales en obra, sobre todo aquéllas que están referidas a los niveles de pisos terminados.</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Los elementos de madera que formen los montantes o travesaños serán de una sola pieza en toda su longitud. Las uniones se ejecutarán conforme a lo indicado en los planos de detalle. Los bordes y uniones aparentes serán desgastados y terminados de manera que no queden señales de sierra ni ondulaciones.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hoja de puerta tablero tendrá las dimensiones conforme a lo detallado en los planos de construcción y/o instrucciones del Inspector de proyecto.</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dimensión del vidrio estará en función a las dimensiones de los detalles en los planos de construcción y/o instrucciones del Inspector de proyecto,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El colocado de las puertas serán realizadas por un carpintero.</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8711"/>
        </w:tabs>
        <w:autoSpaceDE w:val="0"/>
        <w:autoSpaceDN w:val="0"/>
        <w:spacing w:after="120"/>
        <w:jc w:val="both"/>
        <w:rPr>
          <w:rFonts w:eastAsia="Arial" w:cstheme="minorHAnsi"/>
          <w:b/>
          <w:color w:val="000000"/>
          <w:sz w:val="18"/>
          <w:szCs w:val="18"/>
        </w:rPr>
      </w:pPr>
      <w:r w:rsidRPr="009555F8">
        <w:rPr>
          <w:rFonts w:eastAsia="Arial" w:cstheme="minorHAnsi"/>
          <w:b/>
          <w:color w:val="000000"/>
          <w:sz w:val="18"/>
          <w:szCs w:val="18"/>
        </w:rPr>
        <w:t>Criterios de Aceptación y Rechazo</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El Inspector de proyecto deberá verificar que la ejecución del ítem no presenta ningún defecto de materiales, ejecución o dimensiones mediante inspección visual u otro método conveniente.</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MEDICIÓN.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color w:val="000000"/>
          <w:sz w:val="18"/>
          <w:szCs w:val="18"/>
        </w:rPr>
        <w:t>La provisión y colocado de puerta tablero de madera semidura c/barniz (0,80x2,30) (inc/marco y quincallería) se medirá por</w:t>
      </w:r>
      <w:r w:rsidRPr="009555F8">
        <w:rPr>
          <w:rFonts w:eastAsia="Arial" w:cstheme="minorHAnsi"/>
          <w:b/>
          <w:color w:val="000000"/>
          <w:sz w:val="18"/>
          <w:szCs w:val="18"/>
        </w:rPr>
        <w:t xml:space="preserve"> pieza</w:t>
      </w:r>
      <w:r w:rsidRPr="009555F8">
        <w:rPr>
          <w:rFonts w:eastAsia="Arial" w:cstheme="minorHAnsi"/>
          <w:color w:val="000000"/>
          <w:sz w:val="18"/>
          <w:szCs w:val="18"/>
        </w:rPr>
        <w:t>, tomando en cuenta la cantidad neta ejecutada y autorizada.</w:t>
      </w:r>
    </w:p>
    <w:p w:rsidR="00541B3B" w:rsidRPr="009555F8" w:rsidRDefault="00541B3B" w:rsidP="00541B3B">
      <w:pPr>
        <w:widowControl w:val="0"/>
        <w:tabs>
          <w:tab w:val="left" w:pos="2025"/>
        </w:tabs>
        <w:autoSpaceDE w:val="0"/>
        <w:autoSpaceDN w:val="0"/>
        <w:jc w:val="both"/>
        <w:rPr>
          <w:rFonts w:eastAsia="Arial" w:cstheme="minorHAnsi"/>
          <w:b/>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de precios unitarios, mismos que no serán tomados en cuenta en la cantidad monetaria del ítem. </w:t>
      </w:r>
      <w:r w:rsidRPr="009555F8">
        <w:rPr>
          <w:rFonts w:eastAsia="Arial" w:cstheme="minorHAnsi"/>
          <w:b/>
          <w:color w:val="000000"/>
          <w:sz w:val="18"/>
          <w:szCs w:val="18"/>
        </w:rPr>
        <w:t xml:space="preserve">En caso de mano de obra no calificada, El INSPECTOR deberá garantizar que la Entidad Ejecutora realice la capacitación, asistencia técnica y seguimiento al beneficiario </w:t>
      </w:r>
      <w:r w:rsidRPr="009555F8">
        <w:rPr>
          <w:rFonts w:eastAsia="Arial" w:cstheme="minorHAnsi"/>
          <w:color w:val="000000"/>
          <w:sz w:val="18"/>
          <w:szCs w:val="18"/>
        </w:rPr>
        <w:t>para la buena ejecución del ítem a seguir. En caso de material de aporte propio, este será aprobado por el Inspector de proyecto,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rPr>
          <w:rFonts w:cstheme="minorHAnsi"/>
          <w:sz w:val="18"/>
          <w:szCs w:val="18"/>
        </w:rPr>
      </w:pPr>
    </w:p>
    <w:p w:rsidR="00541B3B" w:rsidRPr="009555F8" w:rsidRDefault="00541B3B" w:rsidP="00541B3B">
      <w:pPr>
        <w:widowControl w:val="0"/>
        <w:autoSpaceDE w:val="0"/>
        <w:autoSpaceDN w:val="0"/>
        <w:ind w:right="386"/>
        <w:jc w:val="both"/>
        <w:rPr>
          <w:rFonts w:eastAsia="Arial" w:cstheme="minorHAnsi"/>
          <w:color w:val="000000"/>
          <w:sz w:val="18"/>
          <w:szCs w:val="18"/>
        </w:rPr>
      </w:pPr>
    </w:p>
    <w:tbl>
      <w:tblPr>
        <w:tblStyle w:val="Tablaconcuadrcula"/>
        <w:tblW w:w="5000" w:type="pct"/>
        <w:tblLook w:val="04A0" w:firstRow="1" w:lastRow="0" w:firstColumn="1" w:lastColumn="0" w:noHBand="0" w:noVBand="1"/>
      </w:tblPr>
      <w:tblGrid>
        <w:gridCol w:w="768"/>
        <w:gridCol w:w="2406"/>
        <w:gridCol w:w="1610"/>
        <w:gridCol w:w="4469"/>
      </w:tblGrid>
      <w:tr w:rsidR="00541B3B" w:rsidRPr="009555F8" w:rsidTr="00541B3B">
        <w:tc>
          <w:tcPr>
            <w:tcW w:w="415" w:type="pct"/>
            <w:shd w:val="clear" w:color="auto" w:fill="1F3864"/>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N</w:t>
            </w:r>
          </w:p>
        </w:tc>
        <w:tc>
          <w:tcPr>
            <w:tcW w:w="1300" w:type="pct"/>
            <w:shd w:val="clear" w:color="auto" w:fill="1F3864"/>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CODIGO</w:t>
            </w:r>
          </w:p>
        </w:tc>
        <w:tc>
          <w:tcPr>
            <w:tcW w:w="870" w:type="pct"/>
            <w:shd w:val="clear" w:color="auto" w:fill="1F3864"/>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UNIDAD</w:t>
            </w:r>
          </w:p>
        </w:tc>
        <w:tc>
          <w:tcPr>
            <w:tcW w:w="2416" w:type="pct"/>
            <w:shd w:val="clear" w:color="auto" w:fill="1F3864"/>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ITEM</w:t>
            </w:r>
          </w:p>
        </w:tc>
      </w:tr>
      <w:tr w:rsidR="00541B3B" w:rsidRPr="009555F8" w:rsidTr="00541B3B">
        <w:tc>
          <w:tcPr>
            <w:tcW w:w="415" w:type="pct"/>
            <w:shd w:val="clear" w:color="auto" w:fill="BDD6EE"/>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32</w:t>
            </w:r>
          </w:p>
        </w:tc>
        <w:tc>
          <w:tcPr>
            <w:tcW w:w="1300" w:type="pct"/>
            <w:shd w:val="clear" w:color="auto" w:fill="BDD6EE"/>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VAC-OF-PIN-6</w:t>
            </w:r>
          </w:p>
        </w:tc>
        <w:tc>
          <w:tcPr>
            <w:tcW w:w="870" w:type="pct"/>
            <w:shd w:val="clear" w:color="auto" w:fill="BDD6EE"/>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M2</w:t>
            </w:r>
          </w:p>
        </w:tc>
        <w:tc>
          <w:tcPr>
            <w:tcW w:w="2416" w:type="pct"/>
            <w:shd w:val="clear" w:color="auto" w:fill="BDD6EE"/>
          </w:tcPr>
          <w:p w:rsidR="00541B3B" w:rsidRPr="009555F8" w:rsidRDefault="00541B3B" w:rsidP="00541B3B">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PINTURA LATEX CIELO RASO</w:t>
            </w:r>
          </w:p>
        </w:tc>
      </w:tr>
    </w:tbl>
    <w:p w:rsidR="00541B3B" w:rsidRPr="009555F8" w:rsidRDefault="00541B3B" w:rsidP="00541B3B">
      <w:pPr>
        <w:widowControl w:val="0"/>
        <w:autoSpaceDE w:val="0"/>
        <w:autoSpaceDN w:val="0"/>
        <w:ind w:right="386"/>
        <w:jc w:val="both"/>
        <w:rPr>
          <w:rFonts w:eastAsia="Arial" w:cstheme="minorHAnsi"/>
          <w:color w:val="000000"/>
          <w:sz w:val="18"/>
          <w:szCs w:val="18"/>
        </w:rPr>
      </w:pPr>
    </w:p>
    <w:p w:rsidR="00541B3B" w:rsidRPr="009555F8" w:rsidRDefault="00541B3B" w:rsidP="00541B3B">
      <w:pPr>
        <w:widowControl w:val="0"/>
        <w:autoSpaceDE w:val="0"/>
        <w:autoSpaceDN w:val="0"/>
        <w:ind w:right="386"/>
        <w:jc w:val="both"/>
        <w:rPr>
          <w:rFonts w:eastAsia="Arial" w:cstheme="minorHAnsi"/>
          <w:b/>
          <w:bCs/>
          <w:color w:val="000000"/>
          <w:sz w:val="18"/>
          <w:szCs w:val="18"/>
        </w:rPr>
      </w:pPr>
      <w:r w:rsidRPr="009555F8">
        <w:rPr>
          <w:rFonts w:eastAsia="Arial" w:cstheme="minorHAnsi"/>
          <w:b/>
          <w:bCs/>
          <w:color w:val="000000"/>
          <w:sz w:val="18"/>
          <w:szCs w:val="18"/>
        </w:rPr>
        <w:t>DESCRIPCIÓN. -</w:t>
      </w:r>
    </w:p>
    <w:p w:rsidR="00541B3B" w:rsidRPr="009555F8" w:rsidRDefault="00541B3B" w:rsidP="00541B3B">
      <w:pPr>
        <w:widowControl w:val="0"/>
        <w:autoSpaceDE w:val="0"/>
        <w:autoSpaceDN w:val="0"/>
        <w:ind w:right="386"/>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Este ítem se refiere a la aplicación de pintura látex sobre cielo raso, y otros que se indiquen en los planos constructivos y/o instrucciones del Inspector de proyecto.</w:t>
      </w:r>
    </w:p>
    <w:p w:rsidR="00541B3B" w:rsidRPr="009555F8" w:rsidRDefault="00541B3B" w:rsidP="00541B3B">
      <w:pPr>
        <w:widowControl w:val="0"/>
        <w:autoSpaceDE w:val="0"/>
        <w:autoSpaceDN w:val="0"/>
        <w:ind w:right="386"/>
        <w:jc w:val="both"/>
        <w:rPr>
          <w:rFonts w:eastAsia="Arial" w:cstheme="minorHAnsi"/>
          <w:color w:val="000000"/>
          <w:sz w:val="18"/>
          <w:szCs w:val="18"/>
        </w:rPr>
      </w:pPr>
    </w:p>
    <w:p w:rsidR="00541B3B" w:rsidRPr="009555F8" w:rsidRDefault="00541B3B" w:rsidP="00541B3B">
      <w:pPr>
        <w:widowControl w:val="0"/>
        <w:autoSpaceDE w:val="0"/>
        <w:autoSpaceDN w:val="0"/>
        <w:ind w:right="386"/>
        <w:jc w:val="both"/>
        <w:rPr>
          <w:rFonts w:eastAsia="Arial" w:cstheme="minorHAnsi"/>
          <w:b/>
          <w:bCs/>
          <w:color w:val="000000"/>
          <w:sz w:val="18"/>
          <w:szCs w:val="18"/>
        </w:rPr>
      </w:pPr>
      <w:r w:rsidRPr="009555F8">
        <w:rPr>
          <w:rFonts w:eastAsia="Arial" w:cstheme="minorHAnsi"/>
          <w:b/>
          <w:bCs/>
          <w:color w:val="000000"/>
          <w:sz w:val="18"/>
          <w:szCs w:val="18"/>
        </w:rPr>
        <w:t>MATERIALES, HERRAMIENTAS Y EQUIPO. -</w:t>
      </w:r>
    </w:p>
    <w:p w:rsidR="00541B3B" w:rsidRPr="009555F8" w:rsidRDefault="00541B3B" w:rsidP="00541B3B">
      <w:pPr>
        <w:widowControl w:val="0"/>
        <w:autoSpaceDE w:val="0"/>
        <w:autoSpaceDN w:val="0"/>
        <w:ind w:right="386"/>
        <w:jc w:val="both"/>
        <w:rPr>
          <w:rFonts w:eastAsia="Arial" w:cstheme="minorHAnsi"/>
          <w:color w:val="000000"/>
          <w:sz w:val="18"/>
          <w:szCs w:val="18"/>
        </w:rPr>
      </w:pPr>
    </w:p>
    <w:p w:rsidR="00541B3B" w:rsidRPr="009555F8" w:rsidRDefault="00541B3B" w:rsidP="00541B3B">
      <w:pPr>
        <w:widowControl w:val="0"/>
        <w:tabs>
          <w:tab w:val="left" w:pos="8711"/>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p>
    <w:p w:rsidR="00541B3B" w:rsidRPr="009555F8" w:rsidRDefault="00541B3B" w:rsidP="00541B3B">
      <w:pPr>
        <w:widowControl w:val="0"/>
        <w:autoSpaceDE w:val="0"/>
        <w:autoSpaceDN w:val="0"/>
        <w:ind w:right="386"/>
        <w:jc w:val="both"/>
        <w:rPr>
          <w:rFonts w:eastAsia="Arial" w:cstheme="minorHAnsi"/>
          <w:b/>
          <w:bCs/>
          <w:color w:val="000000"/>
          <w:sz w:val="18"/>
          <w:szCs w:val="18"/>
        </w:rPr>
      </w:pPr>
      <w:r w:rsidRPr="009555F8">
        <w:rPr>
          <w:rFonts w:eastAsia="Arial" w:cstheme="minorHAnsi"/>
          <w:b/>
          <w:bCs/>
          <w:color w:val="000000"/>
          <w:sz w:val="18"/>
          <w:szCs w:val="18"/>
        </w:rPr>
        <w:t>FORMA DE EJECUCIÓN. –</w:t>
      </w:r>
    </w:p>
    <w:p w:rsidR="00541B3B" w:rsidRPr="009555F8" w:rsidRDefault="00541B3B" w:rsidP="00541B3B">
      <w:pPr>
        <w:widowControl w:val="0"/>
        <w:autoSpaceDE w:val="0"/>
        <w:autoSpaceDN w:val="0"/>
        <w:ind w:right="386"/>
        <w:jc w:val="both"/>
        <w:rPr>
          <w:rFonts w:eastAsia="Arial" w:cstheme="minorHAnsi"/>
          <w:b/>
          <w:bCs/>
          <w:color w:val="000000"/>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Entidad Ejecutora deberá proveer todas las herramientas, equipo y andamiaje que fueren necesarios para la ejecución adecuada del ítem. En General se seguirán las siguientes directrices para la ejecución:</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Asimismo, la Entidad Ejecutora aplicará la pintura en los rangos de tiempo, con el equipo y forma que indica el proveedor del material.</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En caso de que una segunda mano haya sido insuficiente para dar el tono y la uniformidad del pintado, se aplicará una tercera mano final en los sectores que corresponda o indique el Inspector de proyecto.</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rsidR="00541B3B" w:rsidRPr="009555F8" w:rsidRDefault="00541B3B" w:rsidP="00541B3B">
      <w:pPr>
        <w:widowControl w:val="0"/>
        <w:autoSpaceDE w:val="0"/>
        <w:autoSpaceDN w:val="0"/>
        <w:ind w:right="386"/>
        <w:jc w:val="both"/>
        <w:rPr>
          <w:rFonts w:eastAsia="Arial" w:cstheme="minorHAnsi"/>
          <w:color w:val="000000"/>
          <w:sz w:val="18"/>
          <w:szCs w:val="18"/>
        </w:rPr>
      </w:pPr>
    </w:p>
    <w:p w:rsidR="00541B3B" w:rsidRPr="009555F8" w:rsidRDefault="00541B3B" w:rsidP="00541B3B">
      <w:pPr>
        <w:widowControl w:val="0"/>
        <w:tabs>
          <w:tab w:val="left" w:pos="8711"/>
        </w:tabs>
        <w:autoSpaceDE w:val="0"/>
        <w:autoSpaceDN w:val="0"/>
        <w:ind w:right="386"/>
        <w:jc w:val="both"/>
        <w:rPr>
          <w:rFonts w:eastAsia="Arial" w:cstheme="minorHAnsi"/>
          <w:b/>
          <w:color w:val="000000"/>
          <w:sz w:val="18"/>
          <w:szCs w:val="18"/>
        </w:rPr>
      </w:pPr>
      <w:r w:rsidRPr="009555F8">
        <w:rPr>
          <w:rFonts w:eastAsia="Arial" w:cstheme="minorHAnsi"/>
          <w:b/>
          <w:color w:val="000000"/>
          <w:sz w:val="18"/>
          <w:szCs w:val="18"/>
        </w:rPr>
        <w:t>Criterios de Aceptación y Rechazo</w:t>
      </w:r>
    </w:p>
    <w:p w:rsidR="00541B3B" w:rsidRPr="009555F8" w:rsidRDefault="00541B3B" w:rsidP="00541B3B">
      <w:pPr>
        <w:widowControl w:val="0"/>
        <w:tabs>
          <w:tab w:val="left" w:pos="8711"/>
        </w:tabs>
        <w:autoSpaceDE w:val="0"/>
        <w:autoSpaceDN w:val="0"/>
        <w:ind w:right="386"/>
        <w:jc w:val="both"/>
        <w:rPr>
          <w:rFonts w:eastAsia="Arial" w:cstheme="minorHAnsi"/>
          <w:b/>
          <w:color w:val="000000"/>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541B3B" w:rsidRPr="009555F8" w:rsidRDefault="00541B3B" w:rsidP="00541B3B">
      <w:pPr>
        <w:widowControl w:val="0"/>
        <w:autoSpaceDE w:val="0"/>
        <w:autoSpaceDN w:val="0"/>
        <w:ind w:right="386"/>
        <w:jc w:val="both"/>
        <w:rPr>
          <w:rFonts w:eastAsia="Arial" w:cstheme="minorHAnsi"/>
          <w:color w:val="000000"/>
          <w:sz w:val="18"/>
          <w:szCs w:val="18"/>
        </w:rPr>
      </w:pPr>
    </w:p>
    <w:p w:rsidR="00541B3B" w:rsidRPr="009555F8" w:rsidRDefault="00541B3B" w:rsidP="00541B3B">
      <w:pPr>
        <w:widowControl w:val="0"/>
        <w:autoSpaceDE w:val="0"/>
        <w:autoSpaceDN w:val="0"/>
        <w:ind w:right="386"/>
        <w:jc w:val="both"/>
        <w:rPr>
          <w:rFonts w:eastAsia="Arial" w:cstheme="minorHAnsi"/>
          <w:color w:val="000000"/>
          <w:sz w:val="18"/>
          <w:szCs w:val="18"/>
        </w:rPr>
      </w:pPr>
    </w:p>
    <w:p w:rsidR="00541B3B" w:rsidRPr="009555F8" w:rsidRDefault="00541B3B" w:rsidP="00541B3B">
      <w:pPr>
        <w:widowControl w:val="0"/>
        <w:autoSpaceDE w:val="0"/>
        <w:autoSpaceDN w:val="0"/>
        <w:ind w:right="386"/>
        <w:jc w:val="both"/>
        <w:rPr>
          <w:rFonts w:eastAsia="Arial" w:cstheme="minorHAnsi"/>
          <w:b/>
          <w:bCs/>
          <w:color w:val="000000"/>
          <w:sz w:val="18"/>
          <w:szCs w:val="18"/>
        </w:rPr>
      </w:pPr>
      <w:r w:rsidRPr="009555F8">
        <w:rPr>
          <w:rFonts w:eastAsia="Arial" w:cstheme="minorHAnsi"/>
          <w:b/>
          <w:bCs/>
          <w:color w:val="000000"/>
          <w:sz w:val="18"/>
          <w:szCs w:val="18"/>
        </w:rPr>
        <w:t>MEDICIÓN. –</w:t>
      </w:r>
    </w:p>
    <w:p w:rsidR="00541B3B" w:rsidRPr="009555F8" w:rsidRDefault="00541B3B" w:rsidP="00541B3B">
      <w:pPr>
        <w:widowControl w:val="0"/>
        <w:autoSpaceDE w:val="0"/>
        <w:autoSpaceDN w:val="0"/>
        <w:ind w:right="386"/>
        <w:jc w:val="both"/>
        <w:rPr>
          <w:rFonts w:eastAsia="Arial" w:cstheme="minorHAnsi"/>
          <w:b/>
          <w:bCs/>
          <w:color w:val="000000"/>
          <w:sz w:val="18"/>
          <w:szCs w:val="18"/>
        </w:rPr>
      </w:pPr>
    </w:p>
    <w:p w:rsidR="00541B3B" w:rsidRPr="009555F8" w:rsidRDefault="00541B3B" w:rsidP="00541B3B">
      <w:pPr>
        <w:widowControl w:val="0"/>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 xml:space="preserve">La pintura látex cielo raso se medirá en </w:t>
      </w:r>
      <w:r w:rsidRPr="009555F8">
        <w:rPr>
          <w:rFonts w:eastAsia="Arial" w:cstheme="minorHAnsi"/>
          <w:b/>
          <w:color w:val="000000"/>
          <w:sz w:val="18"/>
          <w:szCs w:val="18"/>
        </w:rPr>
        <w:t>metros cuadrados</w:t>
      </w:r>
      <w:r w:rsidRPr="009555F8">
        <w:rPr>
          <w:rFonts w:eastAsia="Arial" w:cstheme="minorHAnsi"/>
          <w:color w:val="000000"/>
          <w:sz w:val="18"/>
          <w:szCs w:val="18"/>
        </w:rPr>
        <w:t>, tomando en cuenta únicamente las áreas netas del trabajo ejecutado y autorizado.</w:t>
      </w:r>
    </w:p>
    <w:p w:rsidR="00541B3B" w:rsidRPr="009555F8" w:rsidRDefault="00541B3B" w:rsidP="00541B3B">
      <w:pPr>
        <w:widowControl w:val="0"/>
        <w:tabs>
          <w:tab w:val="left" w:pos="560"/>
        </w:tabs>
        <w:autoSpaceDE w:val="0"/>
        <w:autoSpaceDN w:val="0"/>
        <w:ind w:right="386"/>
        <w:jc w:val="both"/>
        <w:rPr>
          <w:rFonts w:eastAsia="Arial" w:cstheme="minorHAnsi"/>
          <w:b/>
          <w:bCs/>
          <w:color w:val="000000"/>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b/>
          <w:bCs/>
          <w:color w:val="000000"/>
          <w:sz w:val="18"/>
          <w:szCs w:val="18"/>
        </w:rPr>
      </w:pPr>
      <w:r w:rsidRPr="009555F8">
        <w:rPr>
          <w:rFonts w:eastAsia="Arial" w:cstheme="minorHAnsi"/>
          <w:b/>
          <w:bCs/>
          <w:color w:val="000000"/>
          <w:sz w:val="18"/>
          <w:szCs w:val="18"/>
        </w:rPr>
        <w:t>APORTE PROPIO. –</w:t>
      </w:r>
    </w:p>
    <w:p w:rsidR="00541B3B" w:rsidRPr="009555F8" w:rsidRDefault="00541B3B" w:rsidP="00541B3B">
      <w:pPr>
        <w:widowControl w:val="0"/>
        <w:tabs>
          <w:tab w:val="left" w:pos="560"/>
        </w:tabs>
        <w:autoSpaceDE w:val="0"/>
        <w:autoSpaceDN w:val="0"/>
        <w:ind w:right="386"/>
        <w:jc w:val="both"/>
        <w:rPr>
          <w:rFonts w:eastAsia="Arial" w:cstheme="minorHAnsi"/>
          <w:b/>
          <w:bCs/>
          <w:color w:val="000000"/>
          <w:sz w:val="18"/>
          <w:szCs w:val="18"/>
        </w:rPr>
      </w:pPr>
    </w:p>
    <w:p w:rsidR="00541B3B" w:rsidRPr="009555F8" w:rsidRDefault="00541B3B" w:rsidP="00541B3B">
      <w:pPr>
        <w:widowControl w:val="0"/>
        <w:autoSpaceDE w:val="0"/>
        <w:autoSpaceDN w:val="0"/>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de precios unitarios, mismos que no serán tomados en cuenta en la cantidad monetaria del ítem. </w:t>
      </w:r>
      <w:r w:rsidRPr="009555F8">
        <w:rPr>
          <w:rFonts w:eastAsia="Arial" w:cstheme="minorHAnsi"/>
          <w:b/>
          <w:color w:val="000000"/>
          <w:sz w:val="18"/>
          <w:szCs w:val="18"/>
        </w:rPr>
        <w:t xml:space="preserve">En caso de mano de obra no calificada, El INSPECTOR deberá garantizar que la Entidad Ejecutora realice la capacitación, asistencia técnica y seguimiento al beneficiario </w:t>
      </w:r>
      <w:r w:rsidRPr="009555F8">
        <w:rPr>
          <w:rFonts w:eastAsia="Arial" w:cstheme="minorHAnsi"/>
          <w:color w:val="000000"/>
          <w:sz w:val="18"/>
          <w:szCs w:val="18"/>
        </w:rPr>
        <w:t>para la buena ejecución del ítem a seguir. En caso de material de aporte propio, este será aprobado por el Inspector de proyecto,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rPr>
          <w:rFonts w:cstheme="minorHAnsi"/>
          <w:sz w:val="18"/>
          <w:szCs w:val="18"/>
        </w:rPr>
      </w:pPr>
    </w:p>
    <w:p w:rsidR="00541B3B" w:rsidRPr="009555F8" w:rsidRDefault="00541B3B" w:rsidP="00541B3B">
      <w:pPr>
        <w:tabs>
          <w:tab w:val="left" w:pos="560"/>
        </w:tabs>
        <w:ind w:right="386"/>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718"/>
        <w:gridCol w:w="2511"/>
        <w:gridCol w:w="1588"/>
        <w:gridCol w:w="4436"/>
      </w:tblGrid>
      <w:tr w:rsidR="00541B3B" w:rsidRPr="009555F8" w:rsidTr="00541B3B">
        <w:tc>
          <w:tcPr>
            <w:tcW w:w="388"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357"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858"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397"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388"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33</w:t>
            </w:r>
          </w:p>
        </w:tc>
        <w:tc>
          <w:tcPr>
            <w:tcW w:w="1357"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VAC-OF-PIN-3</w:t>
            </w:r>
          </w:p>
        </w:tc>
        <w:tc>
          <w:tcPr>
            <w:tcW w:w="858"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397"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PINTURA INTERIOR LATEX</w:t>
            </w:r>
          </w:p>
        </w:tc>
      </w:tr>
    </w:tbl>
    <w:p w:rsidR="00541B3B" w:rsidRPr="009555F8" w:rsidRDefault="00541B3B" w:rsidP="00541B3B">
      <w:pPr>
        <w:tabs>
          <w:tab w:val="left" w:pos="560"/>
        </w:tabs>
        <w:ind w:right="386"/>
        <w:jc w:val="both"/>
        <w:rPr>
          <w:rFonts w:eastAsia="Arial" w:cstheme="minorHAnsi"/>
          <w:b/>
          <w:sz w:val="18"/>
          <w:szCs w:val="18"/>
        </w:rPr>
      </w:pPr>
    </w:p>
    <w:p w:rsidR="00541B3B" w:rsidRPr="009555F8" w:rsidRDefault="00541B3B" w:rsidP="00541B3B">
      <w:pPr>
        <w:tabs>
          <w:tab w:val="left" w:pos="560"/>
        </w:tabs>
        <w:ind w:right="386"/>
        <w:jc w:val="both"/>
        <w:rPr>
          <w:rFonts w:eastAsia="Arial" w:cstheme="minorHAnsi"/>
          <w:b/>
          <w:sz w:val="18"/>
          <w:szCs w:val="18"/>
        </w:rPr>
      </w:pPr>
    </w:p>
    <w:p w:rsidR="00541B3B" w:rsidRPr="009555F8" w:rsidRDefault="00541B3B" w:rsidP="00541B3B">
      <w:pPr>
        <w:tabs>
          <w:tab w:val="left" w:pos="560"/>
        </w:tabs>
        <w:ind w:right="386"/>
        <w:jc w:val="both"/>
        <w:rPr>
          <w:rFonts w:cstheme="minorHAnsi"/>
          <w:b/>
          <w:sz w:val="18"/>
          <w:szCs w:val="18"/>
        </w:rPr>
      </w:pPr>
      <w:r w:rsidRPr="009555F8">
        <w:rPr>
          <w:rFonts w:cstheme="minorHAnsi"/>
          <w:b/>
          <w:sz w:val="18"/>
          <w:szCs w:val="18"/>
        </w:rPr>
        <w:t>DESCRIPCIÓN. -</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Este ítem se refiere a la aplicación de pintura interior látex lavable en muros interiores y otros que se indiquen en los planos constructivos y/o instrucciones del Inspector de proyecto.</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b/>
          <w:color w:val="000000"/>
          <w:sz w:val="18"/>
          <w:szCs w:val="18"/>
        </w:rPr>
      </w:pPr>
      <w:r w:rsidRPr="009555F8">
        <w:rPr>
          <w:rFonts w:eastAsia="Arial" w:cstheme="minorHAnsi"/>
          <w:b/>
          <w:color w:val="000000"/>
          <w:sz w:val="18"/>
          <w:szCs w:val="18"/>
        </w:rPr>
        <w:t>MATERIALES, HERRAMIENTAS Y EQUIPO. -</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p>
    <w:p w:rsidR="00541B3B" w:rsidRPr="009555F8" w:rsidRDefault="00541B3B" w:rsidP="00541B3B">
      <w:pPr>
        <w:widowControl w:val="0"/>
        <w:tabs>
          <w:tab w:val="left" w:pos="8711"/>
        </w:tabs>
        <w:autoSpaceDE w:val="0"/>
        <w:autoSpaceDN w:val="0"/>
        <w:ind w:right="386"/>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tabs>
          <w:tab w:val="left" w:pos="560"/>
        </w:tabs>
        <w:autoSpaceDE w:val="0"/>
        <w:autoSpaceDN w:val="0"/>
        <w:ind w:right="386"/>
        <w:jc w:val="both"/>
        <w:rPr>
          <w:rFonts w:eastAsia="Arial" w:cstheme="minorHAnsi"/>
          <w:b/>
          <w:color w:val="000000"/>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b/>
          <w:color w:val="000000"/>
          <w:sz w:val="18"/>
          <w:szCs w:val="18"/>
        </w:rPr>
      </w:pPr>
      <w:r w:rsidRPr="009555F8">
        <w:rPr>
          <w:rFonts w:eastAsia="Arial" w:cstheme="minorHAnsi"/>
          <w:b/>
          <w:color w:val="000000"/>
          <w:sz w:val="18"/>
          <w:szCs w:val="18"/>
        </w:rPr>
        <w:t>FORMA DE EJECUCIÓN. –</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Entidad Ejecutora deberá proveer todas las herramientas, equipo y andamiaje que fueran necesarios para la ejecución adecuada del ítem. En General se seguirán las siguientes directrices para la ejecución:</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Asimismo, la Entidad Ejecutora aplicará la pintura en los rangos de tiempo, con el equipo y forma que indica el proveedor del material.</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En caso de que una segunda mano haya sido insuficiente para dar el tono y la uniformidad del pintado, se aplicará una tercera mano final en los sectores que corresponda o indique el Inspector de proyecto.</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themeColor="text1"/>
          <w:sz w:val="18"/>
          <w:szCs w:val="18"/>
        </w:rPr>
        <w:t xml:space="preserve">Previo a la aplicación de la pintura, el Inspector de proyecto deberá aprobar la superficie que recibirá este tratamiento </w:t>
      </w:r>
      <w:r w:rsidRPr="009555F8">
        <w:rPr>
          <w:rFonts w:eastAsia="Arial" w:cstheme="minorHAnsi"/>
          <w:color w:val="000000"/>
          <w:sz w:val="18"/>
          <w:szCs w:val="18"/>
        </w:rPr>
        <w:t>a la vez debe verificar que la superficie esté libre de grumos, humedad, moho, polvo o manchas, grasas, etc.</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p>
    <w:p w:rsidR="00541B3B" w:rsidRPr="009555F8" w:rsidRDefault="00541B3B" w:rsidP="00541B3B">
      <w:pPr>
        <w:widowControl w:val="0"/>
        <w:tabs>
          <w:tab w:val="left" w:pos="8711"/>
        </w:tabs>
        <w:autoSpaceDE w:val="0"/>
        <w:autoSpaceDN w:val="0"/>
        <w:ind w:right="386"/>
        <w:jc w:val="both"/>
        <w:rPr>
          <w:rFonts w:eastAsia="Arial" w:cstheme="minorHAnsi"/>
          <w:b/>
          <w:sz w:val="18"/>
          <w:szCs w:val="18"/>
        </w:rPr>
      </w:pPr>
      <w:r w:rsidRPr="009555F8">
        <w:rPr>
          <w:rFonts w:eastAsia="Arial" w:cstheme="minorHAnsi"/>
          <w:b/>
          <w:sz w:val="18"/>
          <w:szCs w:val="18"/>
        </w:rPr>
        <w:t>Criterios de Aceptación y Rechazo</w:t>
      </w:r>
    </w:p>
    <w:p w:rsidR="00541B3B" w:rsidRPr="009555F8" w:rsidRDefault="00541B3B" w:rsidP="00541B3B">
      <w:pPr>
        <w:widowControl w:val="0"/>
        <w:tabs>
          <w:tab w:val="left" w:pos="8711"/>
        </w:tabs>
        <w:autoSpaceDE w:val="0"/>
        <w:autoSpaceDN w:val="0"/>
        <w:ind w:right="386"/>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b/>
          <w:color w:val="000000"/>
          <w:sz w:val="18"/>
          <w:szCs w:val="18"/>
        </w:rPr>
      </w:pPr>
      <w:r w:rsidRPr="009555F8">
        <w:rPr>
          <w:rFonts w:eastAsia="Arial" w:cstheme="minorHAnsi"/>
          <w:b/>
          <w:color w:val="000000"/>
          <w:sz w:val="18"/>
          <w:szCs w:val="18"/>
        </w:rPr>
        <w:t>MEDICIÓN. –</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 xml:space="preserve">La pintura interior látex será medida en </w:t>
      </w:r>
      <w:r w:rsidRPr="009555F8">
        <w:rPr>
          <w:rFonts w:eastAsia="Arial" w:cstheme="minorHAnsi"/>
          <w:b/>
          <w:color w:val="000000"/>
          <w:sz w:val="18"/>
          <w:szCs w:val="18"/>
        </w:rPr>
        <w:t>metros cuadrados</w:t>
      </w:r>
      <w:r w:rsidRPr="009555F8">
        <w:rPr>
          <w:rFonts w:eastAsia="Arial" w:cstheme="minorHAnsi"/>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b/>
          <w:color w:val="000000"/>
          <w:sz w:val="18"/>
          <w:szCs w:val="18"/>
        </w:rPr>
      </w:pPr>
      <w:r w:rsidRPr="009555F8">
        <w:rPr>
          <w:rFonts w:eastAsia="Arial" w:cstheme="minorHAnsi"/>
          <w:b/>
          <w:color w:val="000000"/>
          <w:sz w:val="18"/>
          <w:szCs w:val="18"/>
        </w:rPr>
        <w:t>APORTE PROPIO. –</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p>
    <w:p w:rsidR="00541B3B" w:rsidRPr="009555F8" w:rsidRDefault="00541B3B" w:rsidP="00541B3B">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w:t>
      </w:r>
      <w:r w:rsidRPr="009555F8">
        <w:rPr>
          <w:rFonts w:eastAsia="Arial" w:cstheme="minorHAnsi"/>
          <w:sz w:val="18"/>
          <w:szCs w:val="18"/>
        </w:rPr>
        <w:t>análisis de precios unitarios</w:t>
      </w:r>
      <w:r w:rsidRPr="009555F8">
        <w:rPr>
          <w:rFonts w:eastAsia="Arial" w:cstheme="minorHAnsi"/>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rPr>
          <w:rFonts w:cstheme="minorHAnsi"/>
          <w:sz w:val="18"/>
          <w:szCs w:val="18"/>
        </w:rPr>
      </w:pPr>
    </w:p>
    <w:p w:rsidR="00541B3B" w:rsidRPr="009555F8" w:rsidRDefault="00541B3B" w:rsidP="00541B3B">
      <w:pPr>
        <w:widowControl w:val="0"/>
        <w:tabs>
          <w:tab w:val="left" w:pos="2025"/>
        </w:tabs>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713"/>
        <w:gridCol w:w="2509"/>
        <w:gridCol w:w="1586"/>
        <w:gridCol w:w="4445"/>
      </w:tblGrid>
      <w:tr w:rsidR="00541B3B" w:rsidRPr="009555F8" w:rsidTr="00541B3B">
        <w:tc>
          <w:tcPr>
            <w:tcW w:w="385"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356"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857"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402"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385"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34</w:t>
            </w:r>
          </w:p>
        </w:tc>
        <w:tc>
          <w:tcPr>
            <w:tcW w:w="1356"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VAC-OF-PIN-1</w:t>
            </w:r>
          </w:p>
        </w:tc>
        <w:tc>
          <w:tcPr>
            <w:tcW w:w="857"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402"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PINTURA EXTERIOR LATEX</w:t>
            </w:r>
          </w:p>
        </w:tc>
      </w:tr>
    </w:tbl>
    <w:p w:rsidR="00541B3B" w:rsidRPr="009555F8" w:rsidRDefault="00541B3B" w:rsidP="00541B3B">
      <w:pPr>
        <w:widowControl w:val="0"/>
        <w:tabs>
          <w:tab w:val="left" w:pos="560"/>
        </w:tabs>
        <w:autoSpaceDE w:val="0"/>
        <w:autoSpaceDN w:val="0"/>
        <w:ind w:right="386"/>
        <w:jc w:val="both"/>
        <w:rPr>
          <w:rFonts w:eastAsia="Arial" w:cstheme="minorHAnsi"/>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tabs>
          <w:tab w:val="left" w:pos="560"/>
        </w:tabs>
        <w:autoSpaceDE w:val="0"/>
        <w:autoSpaceDN w:val="0"/>
        <w:ind w:right="386"/>
        <w:jc w:val="both"/>
        <w:rPr>
          <w:rFonts w:eastAsia="Arial" w:cstheme="minorHAnsi"/>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Este ítem se refiere a la aplicación de pintura exterior látex</w:t>
      </w:r>
      <w:r w:rsidRPr="009555F8">
        <w:rPr>
          <w:rFonts w:eastAsia="Arial" w:cstheme="minorHAnsi"/>
          <w:b/>
          <w:bCs/>
          <w:color w:val="000000"/>
          <w:sz w:val="18"/>
          <w:szCs w:val="18"/>
        </w:rPr>
        <w:t>,</w:t>
      </w:r>
      <w:r w:rsidRPr="009555F8">
        <w:rPr>
          <w:rFonts w:eastAsia="Arial" w:cstheme="minorHAnsi"/>
          <w:color w:val="000000"/>
          <w:sz w:val="18"/>
          <w:szCs w:val="18"/>
        </w:rPr>
        <w:t xml:space="preserve"> lavable en muros exteriores y otros que se indiquen en los planos constructivos y/o instrucciones del Inspector de proyecto.</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tabs>
          <w:tab w:val="left" w:pos="8711"/>
        </w:tabs>
        <w:autoSpaceDE w:val="0"/>
        <w:autoSpaceDN w:val="0"/>
        <w:ind w:right="386"/>
        <w:jc w:val="both"/>
        <w:rPr>
          <w:rFonts w:eastAsia="Arial" w:cstheme="minorHAnsi"/>
          <w:sz w:val="18"/>
          <w:szCs w:val="18"/>
        </w:rPr>
      </w:pPr>
    </w:p>
    <w:p w:rsidR="00541B3B" w:rsidRPr="009555F8" w:rsidRDefault="00541B3B" w:rsidP="00541B3B">
      <w:pPr>
        <w:widowControl w:val="0"/>
        <w:tabs>
          <w:tab w:val="left" w:pos="8711"/>
        </w:tabs>
        <w:autoSpaceDE w:val="0"/>
        <w:autoSpaceDN w:val="0"/>
        <w:ind w:right="386"/>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tabs>
          <w:tab w:val="left" w:pos="560"/>
        </w:tabs>
        <w:autoSpaceDE w:val="0"/>
        <w:autoSpaceDN w:val="0"/>
        <w:ind w:right="386"/>
        <w:jc w:val="both"/>
        <w:rPr>
          <w:rFonts w:eastAsia="Arial" w:cstheme="minorHAnsi"/>
          <w:b/>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tabs>
          <w:tab w:val="left" w:pos="560"/>
        </w:tabs>
        <w:autoSpaceDE w:val="0"/>
        <w:autoSpaceDN w:val="0"/>
        <w:ind w:right="386"/>
        <w:jc w:val="both"/>
        <w:rPr>
          <w:rFonts w:eastAsia="Arial" w:cstheme="minorHAnsi"/>
          <w:b/>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Entidad Ejecutora deberá proveer todas las herramientas, equipo y andamiaje que fueren necesarios para la ejecución adecuada del ítem. En General se seguirán las siguientes directrices para la ejecución:</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Asimismo, la Entidad Ejecutora aplicará la pintura en los rangos de tiempo, con el equipo y forma que indica el proveedor del material.</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En caso de que una segunda mano haya sido insuficiente para dar el tono y la uniformidad del pintado, se aplicará una tercera mano final en los sectores que corresponda o indique el Inspector de proyecto.</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themeColor="text1"/>
          <w:sz w:val="18"/>
          <w:szCs w:val="18"/>
        </w:rPr>
        <w:t xml:space="preserve">Previo a la aplicación de la pintura, el Inspector de proyecto deberá aprobar la superficie que recibirá este tratamiento </w:t>
      </w:r>
      <w:r w:rsidRPr="009555F8">
        <w:rPr>
          <w:rFonts w:eastAsia="Arial" w:cstheme="minorHAnsi"/>
          <w:color w:val="000000"/>
          <w:sz w:val="18"/>
          <w:szCs w:val="18"/>
        </w:rPr>
        <w:t>a la vez debe verificar que la superficie esté libre de grumos, humedad, moho, polvo o manchas, grasas, etc.</w:t>
      </w:r>
    </w:p>
    <w:p w:rsidR="00541B3B" w:rsidRPr="009555F8" w:rsidRDefault="00541B3B" w:rsidP="00541B3B">
      <w:pPr>
        <w:widowControl w:val="0"/>
        <w:tabs>
          <w:tab w:val="left" w:pos="560"/>
        </w:tabs>
        <w:autoSpaceDE w:val="0"/>
        <w:autoSpaceDN w:val="0"/>
        <w:ind w:right="386"/>
        <w:jc w:val="both"/>
        <w:rPr>
          <w:rFonts w:eastAsia="Arial" w:cstheme="minorHAnsi"/>
          <w:sz w:val="18"/>
          <w:szCs w:val="18"/>
        </w:rPr>
      </w:pPr>
    </w:p>
    <w:p w:rsidR="00541B3B" w:rsidRPr="009555F8" w:rsidRDefault="00541B3B" w:rsidP="00541B3B">
      <w:pPr>
        <w:widowControl w:val="0"/>
        <w:tabs>
          <w:tab w:val="left" w:pos="8711"/>
        </w:tabs>
        <w:autoSpaceDE w:val="0"/>
        <w:autoSpaceDN w:val="0"/>
        <w:ind w:right="386"/>
        <w:jc w:val="both"/>
        <w:rPr>
          <w:rFonts w:eastAsia="Arial" w:cstheme="minorHAnsi"/>
          <w:b/>
          <w:sz w:val="18"/>
          <w:szCs w:val="18"/>
        </w:rPr>
      </w:pPr>
      <w:r w:rsidRPr="009555F8">
        <w:rPr>
          <w:rFonts w:eastAsia="Arial" w:cstheme="minorHAnsi"/>
          <w:b/>
          <w:sz w:val="18"/>
          <w:szCs w:val="18"/>
        </w:rPr>
        <w:t>Criterios de Aceptación y Rechazo</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541B3B" w:rsidRPr="009555F8" w:rsidRDefault="00541B3B" w:rsidP="00541B3B">
      <w:pPr>
        <w:widowControl w:val="0"/>
        <w:tabs>
          <w:tab w:val="left" w:pos="560"/>
        </w:tabs>
        <w:autoSpaceDE w:val="0"/>
        <w:autoSpaceDN w:val="0"/>
        <w:ind w:right="386"/>
        <w:jc w:val="both"/>
        <w:rPr>
          <w:rFonts w:eastAsia="Arial" w:cstheme="minorHAnsi"/>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tabs>
          <w:tab w:val="left" w:pos="560"/>
        </w:tabs>
        <w:autoSpaceDE w:val="0"/>
        <w:autoSpaceDN w:val="0"/>
        <w:ind w:right="386"/>
        <w:jc w:val="both"/>
        <w:rPr>
          <w:rFonts w:eastAsia="Arial" w:cstheme="minorHAnsi"/>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 xml:space="preserve">La pintura exterior látex será medida en </w:t>
      </w:r>
      <w:r w:rsidRPr="009555F8">
        <w:rPr>
          <w:rFonts w:eastAsia="Arial" w:cstheme="minorHAnsi"/>
          <w:b/>
          <w:color w:val="000000"/>
          <w:sz w:val="18"/>
          <w:szCs w:val="18"/>
        </w:rPr>
        <w:t>metros cuadrados</w:t>
      </w:r>
      <w:r w:rsidRPr="009555F8">
        <w:rPr>
          <w:rFonts w:eastAsia="Arial" w:cstheme="minorHAnsi"/>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rsidR="00541B3B" w:rsidRPr="009555F8" w:rsidRDefault="00541B3B" w:rsidP="00541B3B">
      <w:pPr>
        <w:widowControl w:val="0"/>
        <w:tabs>
          <w:tab w:val="left" w:pos="560"/>
        </w:tabs>
        <w:autoSpaceDE w:val="0"/>
        <w:autoSpaceDN w:val="0"/>
        <w:ind w:right="386"/>
        <w:jc w:val="both"/>
        <w:rPr>
          <w:rFonts w:eastAsia="Arial" w:cstheme="minorHAnsi"/>
          <w:sz w:val="18"/>
          <w:szCs w:val="18"/>
        </w:rPr>
      </w:pPr>
    </w:p>
    <w:p w:rsidR="00541B3B" w:rsidRPr="009555F8" w:rsidRDefault="00541B3B" w:rsidP="00541B3B">
      <w:pPr>
        <w:widowControl w:val="0"/>
        <w:tabs>
          <w:tab w:val="left" w:pos="560"/>
        </w:tabs>
        <w:autoSpaceDE w:val="0"/>
        <w:autoSpaceDN w:val="0"/>
        <w:ind w:right="386"/>
        <w:jc w:val="both"/>
        <w:rPr>
          <w:rFonts w:eastAsia="Arial" w:cstheme="minorHAnsi"/>
          <w:b/>
          <w:sz w:val="18"/>
          <w:szCs w:val="18"/>
        </w:rPr>
      </w:pPr>
      <w:r w:rsidRPr="009555F8">
        <w:rPr>
          <w:rFonts w:eastAsia="Arial" w:cstheme="minorHAnsi"/>
          <w:b/>
          <w:sz w:val="18"/>
          <w:szCs w:val="18"/>
        </w:rPr>
        <w:t>APORTE PROPIO. -</w:t>
      </w:r>
    </w:p>
    <w:p w:rsidR="00541B3B" w:rsidRPr="009555F8" w:rsidRDefault="00541B3B" w:rsidP="00541B3B">
      <w:pPr>
        <w:widowControl w:val="0"/>
        <w:tabs>
          <w:tab w:val="left" w:pos="560"/>
        </w:tabs>
        <w:autoSpaceDE w:val="0"/>
        <w:autoSpaceDN w:val="0"/>
        <w:ind w:right="386"/>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w:t>
      </w:r>
      <w:r w:rsidRPr="009555F8">
        <w:rPr>
          <w:rFonts w:eastAsia="Arial" w:cstheme="minorHAnsi"/>
          <w:sz w:val="18"/>
          <w:szCs w:val="18"/>
        </w:rPr>
        <w:t>de precios unitarios</w:t>
      </w:r>
      <w:r w:rsidRPr="009555F8">
        <w:rPr>
          <w:rFonts w:eastAsia="Arial" w:cstheme="minorHAnsi"/>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rPr>
          <w:rFonts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bCs/>
          <w:color w:val="000000" w:themeColor="text1"/>
          <w:sz w:val="18"/>
          <w:szCs w:val="18"/>
        </w:rPr>
      </w:pPr>
    </w:p>
    <w:p w:rsidR="00541B3B" w:rsidRPr="009555F8" w:rsidRDefault="00541B3B" w:rsidP="00541B3B">
      <w:pPr>
        <w:widowControl w:val="0"/>
        <w:tabs>
          <w:tab w:val="left" w:pos="560"/>
        </w:tabs>
        <w:autoSpaceDE w:val="0"/>
        <w:autoSpaceDN w:val="0"/>
        <w:jc w:val="both"/>
        <w:rPr>
          <w:rFonts w:eastAsia="Arial" w:cstheme="minorHAnsi"/>
          <w:b/>
          <w:bCs/>
          <w:color w:val="000000" w:themeColor="text1"/>
          <w:sz w:val="18"/>
          <w:szCs w:val="18"/>
        </w:rPr>
      </w:pPr>
    </w:p>
    <w:tbl>
      <w:tblPr>
        <w:tblStyle w:val="Tablaconcuadrcula7"/>
        <w:tblW w:w="9634" w:type="dxa"/>
        <w:tblLook w:val="04A0" w:firstRow="1" w:lastRow="0" w:firstColumn="1" w:lastColumn="0" w:noHBand="0" w:noVBand="1"/>
      </w:tblPr>
      <w:tblGrid>
        <w:gridCol w:w="584"/>
        <w:gridCol w:w="2385"/>
        <w:gridCol w:w="1145"/>
        <w:gridCol w:w="5520"/>
      </w:tblGrid>
      <w:tr w:rsidR="00541B3B" w:rsidRPr="009555F8" w:rsidTr="00541B3B">
        <w:tc>
          <w:tcPr>
            <w:tcW w:w="584" w:type="dxa"/>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2385" w:type="dxa"/>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CÓDIGO</w:t>
            </w:r>
          </w:p>
        </w:tc>
        <w:tc>
          <w:tcPr>
            <w:tcW w:w="1145" w:type="dxa"/>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5520" w:type="dxa"/>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ÍTEM</w:t>
            </w:r>
          </w:p>
        </w:tc>
      </w:tr>
      <w:tr w:rsidR="00541B3B" w:rsidRPr="009555F8" w:rsidTr="00541B3B">
        <w:tc>
          <w:tcPr>
            <w:tcW w:w="584" w:type="dxa"/>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35</w:t>
            </w:r>
          </w:p>
        </w:tc>
        <w:tc>
          <w:tcPr>
            <w:tcW w:w="2385" w:type="dxa"/>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VAC-OF-CAJ-1</w:t>
            </w:r>
          </w:p>
        </w:tc>
        <w:tc>
          <w:tcPr>
            <w:tcW w:w="1145" w:type="dxa"/>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w:t>
            </w:r>
          </w:p>
        </w:tc>
        <w:tc>
          <w:tcPr>
            <w:tcW w:w="5520" w:type="dxa"/>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PROVISIÓN Y COLOCADO DE CAJONERÍA ALTA DE COCINA</w:t>
            </w:r>
          </w:p>
        </w:tc>
      </w:tr>
    </w:tbl>
    <w:p w:rsidR="00541B3B" w:rsidRPr="009555F8" w:rsidRDefault="00541B3B" w:rsidP="00541B3B">
      <w:pPr>
        <w:widowControl w:val="0"/>
        <w:tabs>
          <w:tab w:val="left" w:pos="560"/>
        </w:tabs>
        <w:autoSpaceDE w:val="0"/>
        <w:autoSpaceDN w:val="0"/>
        <w:jc w:val="both"/>
        <w:rPr>
          <w:rFonts w:eastAsia="Arial" w:cstheme="minorHAnsi"/>
          <w:b/>
          <w:bCs/>
          <w:color w:val="000000" w:themeColor="text1"/>
          <w:sz w:val="18"/>
          <w:szCs w:val="18"/>
        </w:rPr>
      </w:pPr>
    </w:p>
    <w:p w:rsidR="00541B3B" w:rsidRPr="009555F8" w:rsidRDefault="00541B3B" w:rsidP="00541B3B">
      <w:pPr>
        <w:widowControl w:val="0"/>
        <w:tabs>
          <w:tab w:val="left" w:pos="560"/>
        </w:tabs>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DESCRIPCIÓN. –</w:t>
      </w:r>
    </w:p>
    <w:p w:rsidR="00541B3B" w:rsidRPr="009555F8" w:rsidRDefault="00541B3B" w:rsidP="00541B3B">
      <w:pPr>
        <w:widowControl w:val="0"/>
        <w:tabs>
          <w:tab w:val="left" w:pos="560"/>
        </w:tabs>
        <w:autoSpaceDE w:val="0"/>
        <w:autoSpaceDN w:val="0"/>
        <w:jc w:val="both"/>
        <w:rPr>
          <w:rFonts w:eastAsia="Arial" w:cstheme="minorHAnsi"/>
          <w:b/>
          <w:bCs/>
          <w:color w:val="000000" w:themeColor="text1"/>
          <w:sz w:val="18"/>
          <w:szCs w:val="18"/>
        </w:rPr>
      </w:pPr>
    </w:p>
    <w:p w:rsidR="00541B3B" w:rsidRPr="009555F8" w:rsidRDefault="00541B3B" w:rsidP="00541B3B">
      <w:pPr>
        <w:jc w:val="both"/>
        <w:rPr>
          <w:rFonts w:eastAsiaTheme="minorEastAsia" w:cstheme="minorHAnsi"/>
          <w:sz w:val="18"/>
          <w:szCs w:val="18"/>
          <w:lang w:eastAsia="es-ES"/>
        </w:rPr>
      </w:pPr>
      <w:r w:rsidRPr="009555F8">
        <w:rPr>
          <w:rFonts w:eastAsiaTheme="minorEastAsia" w:cstheme="minorHAnsi"/>
          <w:sz w:val="18"/>
          <w:szCs w:val="18"/>
          <w:lang w:eastAsia="es-ES"/>
        </w:rPr>
        <w:t xml:space="preserve">Este Ítem comprende la </w:t>
      </w:r>
      <w:r w:rsidRPr="009555F8">
        <w:rPr>
          <w:rFonts w:eastAsiaTheme="minorEastAsia" w:cstheme="minorHAnsi"/>
          <w:bCs/>
          <w:sz w:val="18"/>
          <w:szCs w:val="18"/>
          <w:lang w:eastAsia="es-ES"/>
        </w:rPr>
        <w:t>provisión y colocado de cajonería alta</w:t>
      </w:r>
      <w:r w:rsidRPr="009555F8">
        <w:rPr>
          <w:rFonts w:eastAsiaTheme="minorEastAsia" w:cstheme="minorHAnsi"/>
          <w:sz w:val="18"/>
          <w:szCs w:val="18"/>
          <w:lang w:eastAsia="es-ES"/>
        </w:rPr>
        <w:t xml:space="preserve"> de cocina, sobre el mesón de cocina, ajustándose estrictamente al trazado, alineación, elevaciones y dimensiones señaladas en los planos constructivos e instrucciones del Inspector de proyectos.</w:t>
      </w:r>
    </w:p>
    <w:p w:rsidR="00541B3B" w:rsidRPr="009555F8" w:rsidRDefault="00541B3B" w:rsidP="00541B3B">
      <w:pPr>
        <w:widowControl w:val="0"/>
        <w:tabs>
          <w:tab w:val="left" w:pos="560"/>
        </w:tabs>
        <w:autoSpaceDE w:val="0"/>
        <w:autoSpaceDN w:val="0"/>
        <w:jc w:val="both"/>
        <w:rPr>
          <w:rFonts w:eastAsia="Arial" w:cstheme="minorHAnsi"/>
          <w:b/>
          <w:bCs/>
          <w:color w:val="000000" w:themeColor="text1"/>
          <w:sz w:val="18"/>
          <w:szCs w:val="18"/>
        </w:rPr>
      </w:pPr>
    </w:p>
    <w:p w:rsidR="00541B3B" w:rsidRPr="009555F8" w:rsidRDefault="00541B3B" w:rsidP="00541B3B">
      <w:pPr>
        <w:widowControl w:val="0"/>
        <w:tabs>
          <w:tab w:val="left" w:pos="560"/>
        </w:tabs>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MATERIALES, HERRAMIENTAS Y EQUIPO. -</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proyectos.</w:t>
      </w:r>
    </w:p>
    <w:p w:rsidR="00541B3B" w:rsidRPr="009555F8" w:rsidRDefault="00541B3B" w:rsidP="00541B3B">
      <w:pPr>
        <w:jc w:val="both"/>
        <w:rPr>
          <w:rFonts w:eastAsia="Arial" w:cstheme="minorHAnsi"/>
          <w:sz w:val="18"/>
          <w:szCs w:val="18"/>
        </w:rPr>
      </w:pPr>
      <w:r w:rsidRPr="009555F8">
        <w:rPr>
          <w:rFonts w:eastAsia="Arial" w:cstheme="minorHAnsi"/>
          <w:sz w:val="18"/>
          <w:szCs w:val="18"/>
        </w:rPr>
        <w:t>Las cajoneras se construirán con tablero de melamina de 15mm que es un material resistente y de buena durabilidad. Se tendrá agarradores de aluminio, la unión se realizará con tornillos de encarne, se tiene bisagras de cierre lento, Fisher para empotrar.</w:t>
      </w:r>
    </w:p>
    <w:p w:rsidR="00541B3B" w:rsidRPr="009555F8" w:rsidRDefault="00541B3B" w:rsidP="00541B3B">
      <w:pPr>
        <w:jc w:val="both"/>
        <w:rPr>
          <w:rFonts w:eastAsia="Arial" w:cstheme="minorHAnsi"/>
          <w:sz w:val="18"/>
          <w:szCs w:val="18"/>
        </w:rPr>
      </w:pPr>
    </w:p>
    <w:p w:rsidR="00541B3B" w:rsidRPr="009555F8" w:rsidRDefault="00541B3B" w:rsidP="00541B3B">
      <w:pPr>
        <w:jc w:val="both"/>
        <w:rPr>
          <w:rFonts w:eastAsia="Arial" w:cstheme="minorHAnsi"/>
          <w:sz w:val="18"/>
          <w:szCs w:val="18"/>
        </w:rPr>
      </w:pPr>
      <w:r w:rsidRPr="009555F8">
        <w:rPr>
          <w:rFonts w:eastAsia="Arial" w:cstheme="minorHAnsi"/>
          <w:sz w:val="18"/>
          <w:szCs w:val="18"/>
        </w:rPr>
        <w:t>Las tapas serán de color diferente a blanco, todos los materiales serán de marca reconocida y aprobados por Inspector de proyectos.</w:t>
      </w:r>
    </w:p>
    <w:p w:rsidR="00541B3B" w:rsidRPr="009555F8" w:rsidRDefault="00541B3B" w:rsidP="00541B3B">
      <w:pPr>
        <w:widowControl w:val="0"/>
        <w:tabs>
          <w:tab w:val="left" w:pos="560"/>
        </w:tabs>
        <w:autoSpaceDE w:val="0"/>
        <w:autoSpaceDN w:val="0"/>
        <w:jc w:val="both"/>
        <w:rPr>
          <w:rFonts w:eastAsia="Arial" w:cstheme="minorHAnsi"/>
          <w:b/>
          <w:bCs/>
          <w:color w:val="000000" w:themeColor="text1"/>
          <w:sz w:val="18"/>
          <w:szCs w:val="18"/>
        </w:rPr>
      </w:pPr>
    </w:p>
    <w:p w:rsidR="00541B3B" w:rsidRPr="009555F8" w:rsidRDefault="00541B3B" w:rsidP="00541B3B">
      <w:pPr>
        <w:widowControl w:val="0"/>
        <w:tabs>
          <w:tab w:val="left" w:pos="560"/>
        </w:tabs>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FORMA DE EJECUCIÓN. –</w:t>
      </w:r>
    </w:p>
    <w:p w:rsidR="00541B3B" w:rsidRPr="009555F8" w:rsidRDefault="00541B3B" w:rsidP="00541B3B">
      <w:pPr>
        <w:widowControl w:val="0"/>
        <w:tabs>
          <w:tab w:val="left" w:pos="560"/>
        </w:tabs>
        <w:autoSpaceDE w:val="0"/>
        <w:autoSpaceDN w:val="0"/>
        <w:jc w:val="both"/>
        <w:rPr>
          <w:rFonts w:eastAsia="Arial" w:cstheme="minorHAnsi"/>
          <w:b/>
          <w:bCs/>
          <w:color w:val="000000" w:themeColor="text1"/>
          <w:sz w:val="18"/>
          <w:szCs w:val="18"/>
        </w:rPr>
      </w:pPr>
    </w:p>
    <w:p w:rsidR="00541B3B" w:rsidRPr="009555F8" w:rsidRDefault="00541B3B" w:rsidP="00541B3B">
      <w:pPr>
        <w:jc w:val="both"/>
        <w:rPr>
          <w:rFonts w:eastAsia="Arial" w:cstheme="minorHAnsi"/>
          <w:sz w:val="18"/>
          <w:szCs w:val="18"/>
        </w:rPr>
      </w:pPr>
      <w:r w:rsidRPr="009555F8">
        <w:rPr>
          <w:rFonts w:eastAsia="Arial" w:cstheme="minorHAnsi"/>
          <w:sz w:val="18"/>
          <w:szCs w:val="18"/>
        </w:rPr>
        <w:t>Las cajoneras se construirán con tablero de melamina de 15mm que es un material resistente y de buena durabilidad. Se tendrá agarradores de aluminio, la unión se realizará con tornillos de encarne, se tiene bisagras de cierre lento, Fisher para empotrar.</w:t>
      </w:r>
    </w:p>
    <w:p w:rsidR="00541B3B" w:rsidRPr="009555F8" w:rsidRDefault="00541B3B" w:rsidP="00541B3B">
      <w:pPr>
        <w:jc w:val="both"/>
        <w:rPr>
          <w:rFonts w:eastAsia="Arial" w:cstheme="minorHAnsi"/>
          <w:sz w:val="18"/>
          <w:szCs w:val="18"/>
        </w:rPr>
      </w:pPr>
    </w:p>
    <w:p w:rsidR="00541B3B" w:rsidRPr="009555F8" w:rsidRDefault="00541B3B" w:rsidP="00541B3B">
      <w:pPr>
        <w:jc w:val="both"/>
        <w:rPr>
          <w:rFonts w:eastAsia="Arial" w:cstheme="minorHAnsi"/>
          <w:sz w:val="18"/>
          <w:szCs w:val="18"/>
        </w:rPr>
      </w:pPr>
      <w:r w:rsidRPr="009555F8">
        <w:rPr>
          <w:rFonts w:eastAsia="Arial" w:cstheme="minorHAnsi"/>
          <w:sz w:val="18"/>
          <w:szCs w:val="18"/>
        </w:rPr>
        <w:t>Las tapas serán de color diferente a blanco, todos los materiales serán de marca reconocida y aprobados por Inspector de proyectos.</w:t>
      </w:r>
    </w:p>
    <w:p w:rsidR="00541B3B" w:rsidRPr="009555F8" w:rsidRDefault="00541B3B" w:rsidP="00541B3B">
      <w:pPr>
        <w:widowControl w:val="0"/>
        <w:tabs>
          <w:tab w:val="left" w:pos="560"/>
        </w:tabs>
        <w:autoSpaceDE w:val="0"/>
        <w:autoSpaceDN w:val="0"/>
        <w:jc w:val="both"/>
        <w:rPr>
          <w:rFonts w:eastAsia="Arial" w:cstheme="minorHAnsi"/>
          <w:b/>
          <w:bCs/>
          <w:color w:val="000000" w:themeColor="text1"/>
          <w:sz w:val="18"/>
          <w:szCs w:val="18"/>
        </w:rPr>
      </w:pPr>
    </w:p>
    <w:p w:rsidR="00541B3B" w:rsidRPr="009555F8" w:rsidRDefault="00541B3B" w:rsidP="00541B3B">
      <w:pPr>
        <w:jc w:val="both"/>
        <w:rPr>
          <w:rFonts w:eastAsiaTheme="minorEastAsia" w:cstheme="minorHAnsi"/>
          <w:sz w:val="18"/>
          <w:szCs w:val="18"/>
          <w:lang w:eastAsia="es-ES"/>
        </w:rPr>
      </w:pPr>
      <w:r w:rsidRPr="009555F8">
        <w:rPr>
          <w:rFonts w:eastAsiaTheme="minorEastAsia" w:cstheme="minorHAnsi"/>
          <w:sz w:val="18"/>
          <w:szCs w:val="18"/>
          <w:lang w:eastAsia="es-ES"/>
        </w:rPr>
        <w:t xml:space="preserve">La ejecución de las cajoneras se lo realizará de acuerdo a planos, esta será de melamina color y su frente o tapa será de otro color aprobado por el Inspector de proyectos. </w:t>
      </w:r>
    </w:p>
    <w:p w:rsidR="00541B3B" w:rsidRPr="009555F8" w:rsidRDefault="00541B3B" w:rsidP="00541B3B">
      <w:pPr>
        <w:jc w:val="both"/>
        <w:rPr>
          <w:rFonts w:eastAsiaTheme="minorEastAsia" w:cstheme="minorHAnsi"/>
          <w:sz w:val="18"/>
          <w:szCs w:val="18"/>
          <w:lang w:eastAsia="es-ES"/>
        </w:rPr>
      </w:pPr>
      <w:r w:rsidRPr="009555F8">
        <w:rPr>
          <w:rFonts w:eastAsiaTheme="minorEastAsia" w:cstheme="minorHAnsi"/>
          <w:sz w:val="18"/>
          <w:szCs w:val="18"/>
          <w:lang w:eastAsia="es-ES"/>
        </w:rPr>
        <w:t>Las puertas tendrán bisagras de cierre lento, colocados con tornillos de encarne, las puertas tendrán un jalador de aluminio tipo riel; La melamina tendrá un espesor de 15mm.</w:t>
      </w:r>
    </w:p>
    <w:p w:rsidR="00541B3B" w:rsidRPr="009555F8" w:rsidRDefault="00541B3B" w:rsidP="00541B3B">
      <w:pPr>
        <w:jc w:val="both"/>
        <w:rPr>
          <w:rFonts w:eastAsiaTheme="minorEastAsia" w:cstheme="minorHAnsi"/>
          <w:sz w:val="18"/>
          <w:szCs w:val="18"/>
          <w:lang w:eastAsia="es-ES"/>
        </w:rPr>
      </w:pPr>
      <w:r w:rsidRPr="009555F8">
        <w:rPr>
          <w:rFonts w:eastAsiaTheme="minorEastAsia" w:cstheme="minorHAnsi"/>
          <w:sz w:val="18"/>
          <w:szCs w:val="18"/>
          <w:lang w:eastAsia="es-ES"/>
        </w:rPr>
        <w:t>Los muebles bajos y altos serán de sistema modular, melamínico +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rsidR="00541B3B" w:rsidRPr="009555F8" w:rsidRDefault="00541B3B" w:rsidP="00541B3B">
      <w:pPr>
        <w:jc w:val="both"/>
        <w:rPr>
          <w:rFonts w:eastAsiaTheme="minorEastAsia" w:cstheme="minorHAnsi"/>
          <w:sz w:val="18"/>
          <w:szCs w:val="18"/>
          <w:lang w:eastAsia="es-ES"/>
        </w:rPr>
      </w:pPr>
      <w:r w:rsidRPr="009555F8">
        <w:rPr>
          <w:rFonts w:eastAsiaTheme="minorEastAsia" w:cstheme="minorHAnsi"/>
          <w:sz w:val="18"/>
          <w:szCs w:val="18"/>
          <w:lang w:eastAsia="es-ES"/>
        </w:rPr>
        <w:t xml:space="preserve"> </w:t>
      </w:r>
    </w:p>
    <w:p w:rsidR="00541B3B" w:rsidRPr="009555F8" w:rsidRDefault="00541B3B" w:rsidP="00541B3B">
      <w:pPr>
        <w:jc w:val="both"/>
        <w:rPr>
          <w:rFonts w:eastAsiaTheme="minorEastAsia" w:cstheme="minorHAnsi"/>
          <w:sz w:val="18"/>
          <w:szCs w:val="18"/>
          <w:lang w:eastAsia="es-ES"/>
        </w:rPr>
      </w:pPr>
      <w:r w:rsidRPr="009555F8">
        <w:rPr>
          <w:rFonts w:eastAsiaTheme="minorEastAsia" w:cstheme="minorHAns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rsidR="00541B3B" w:rsidRPr="009555F8" w:rsidRDefault="00541B3B" w:rsidP="00541B3B">
      <w:pPr>
        <w:jc w:val="both"/>
        <w:rPr>
          <w:rFonts w:eastAsiaTheme="minorEastAsia" w:cstheme="minorHAnsi"/>
          <w:sz w:val="18"/>
          <w:szCs w:val="18"/>
          <w:lang w:eastAsia="es-ES"/>
        </w:rPr>
      </w:pPr>
    </w:p>
    <w:p w:rsidR="00541B3B" w:rsidRPr="009555F8" w:rsidRDefault="00541B3B" w:rsidP="00541B3B">
      <w:pPr>
        <w:widowControl w:val="0"/>
        <w:tabs>
          <w:tab w:val="left" w:pos="8711"/>
        </w:tabs>
        <w:autoSpaceDE w:val="0"/>
        <w:autoSpaceDN w:val="0"/>
        <w:spacing w:before="120" w:after="120"/>
        <w:jc w:val="both"/>
        <w:rPr>
          <w:rFonts w:eastAsia="Arial" w:cstheme="minorHAnsi"/>
          <w:b/>
          <w:sz w:val="18"/>
          <w:szCs w:val="18"/>
        </w:rPr>
      </w:pPr>
      <w:r w:rsidRPr="009555F8">
        <w:rPr>
          <w:rFonts w:eastAsia="Arial" w:cstheme="minorHAnsi"/>
          <w:b/>
          <w:sz w:val="18"/>
          <w:szCs w:val="18"/>
        </w:rPr>
        <w:t>Criterios de Aceptación y Rechazo</w:t>
      </w:r>
    </w:p>
    <w:p w:rsidR="00541B3B" w:rsidRPr="009555F8" w:rsidRDefault="00541B3B" w:rsidP="00541B3B">
      <w:pPr>
        <w:widowControl w:val="0"/>
        <w:autoSpaceDE w:val="0"/>
        <w:autoSpaceDN w:val="0"/>
        <w:jc w:val="both"/>
        <w:rPr>
          <w:rFonts w:eastAsiaTheme="minorEastAsia" w:cstheme="minorHAnsi"/>
          <w:sz w:val="18"/>
          <w:szCs w:val="18"/>
          <w:lang w:eastAsia="es-ES"/>
        </w:rPr>
      </w:pPr>
      <w:r w:rsidRPr="009555F8">
        <w:rPr>
          <w:rFonts w:eastAsiaTheme="minorEastAsia" w:cstheme="minorHAns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rsidR="00541B3B" w:rsidRPr="009555F8" w:rsidRDefault="00541B3B" w:rsidP="00541B3B">
      <w:pPr>
        <w:widowControl w:val="0"/>
        <w:autoSpaceDE w:val="0"/>
        <w:autoSpaceDN w:val="0"/>
        <w:jc w:val="both"/>
        <w:rPr>
          <w:rFonts w:eastAsiaTheme="minorEastAsia" w:cstheme="minorHAnsi"/>
          <w:sz w:val="18"/>
          <w:szCs w:val="18"/>
          <w:lang w:eastAsia="es-ES"/>
        </w:rPr>
      </w:pP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484"/>
        <w:gridCol w:w="1547"/>
        <w:gridCol w:w="1146"/>
        <w:gridCol w:w="6076"/>
      </w:tblGrid>
      <w:tr w:rsidR="00541B3B" w:rsidRPr="009555F8" w:rsidTr="00541B3B">
        <w:tc>
          <w:tcPr>
            <w:tcW w:w="262"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36"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CÓDIGO</w:t>
            </w:r>
          </w:p>
        </w:tc>
        <w:tc>
          <w:tcPr>
            <w:tcW w:w="619"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282"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ÍTEM</w:t>
            </w:r>
          </w:p>
        </w:tc>
      </w:tr>
      <w:tr w:rsidR="00541B3B" w:rsidRPr="009555F8" w:rsidTr="00541B3B">
        <w:tc>
          <w:tcPr>
            <w:tcW w:w="262" w:type="pct"/>
            <w:shd w:val="clear" w:color="auto" w:fill="BDD6EE" w:themeFill="accent1" w:themeFillTint="66"/>
            <w:vAlign w:val="center"/>
          </w:tcPr>
          <w:p w:rsidR="00541B3B" w:rsidRPr="009555F8" w:rsidRDefault="00541B3B" w:rsidP="00541B3B">
            <w:pPr>
              <w:jc w:val="center"/>
              <w:rPr>
                <w:rFonts w:cstheme="minorHAnsi"/>
                <w:b/>
                <w:bCs/>
                <w:color w:val="212529"/>
                <w:sz w:val="18"/>
                <w:szCs w:val="18"/>
              </w:rPr>
            </w:pPr>
            <w:r w:rsidRPr="009555F8">
              <w:rPr>
                <w:rFonts w:eastAsia="Arial" w:cstheme="minorHAnsi"/>
                <w:b/>
                <w:color w:val="212529"/>
                <w:sz w:val="18"/>
                <w:szCs w:val="18"/>
                <w:lang w:val="es-ES"/>
              </w:rPr>
              <w:t>36</w:t>
            </w:r>
          </w:p>
          <w:p w:rsidR="00541B3B" w:rsidRPr="009555F8" w:rsidRDefault="00541B3B" w:rsidP="00541B3B">
            <w:pPr>
              <w:widowControl w:val="0"/>
              <w:autoSpaceDE w:val="0"/>
              <w:autoSpaceDN w:val="0"/>
              <w:jc w:val="center"/>
              <w:rPr>
                <w:rFonts w:eastAsia="Arial" w:cstheme="minorHAnsi"/>
                <w:b/>
                <w:sz w:val="18"/>
                <w:szCs w:val="18"/>
                <w:lang w:val="es-ES"/>
              </w:rPr>
            </w:pPr>
          </w:p>
        </w:tc>
        <w:tc>
          <w:tcPr>
            <w:tcW w:w="836" w:type="pct"/>
            <w:shd w:val="clear" w:color="auto" w:fill="BDD6EE" w:themeFill="accent1" w:themeFillTint="66"/>
            <w:vAlign w:val="center"/>
          </w:tcPr>
          <w:p w:rsidR="00541B3B" w:rsidRPr="009555F8" w:rsidRDefault="00541B3B" w:rsidP="00541B3B">
            <w:pPr>
              <w:jc w:val="center"/>
              <w:rPr>
                <w:rFonts w:cstheme="minorHAnsi"/>
                <w:b/>
                <w:bCs/>
                <w:color w:val="212529"/>
                <w:sz w:val="18"/>
                <w:szCs w:val="18"/>
              </w:rPr>
            </w:pPr>
            <w:r w:rsidRPr="009555F8">
              <w:rPr>
                <w:rFonts w:eastAsia="Arial" w:cstheme="minorHAnsi"/>
                <w:color w:val="212529"/>
                <w:sz w:val="18"/>
                <w:szCs w:val="18"/>
                <w:lang w:val="es-ES"/>
              </w:rPr>
              <w:br/>
            </w:r>
            <w:r w:rsidRPr="009555F8">
              <w:rPr>
                <w:rFonts w:eastAsia="Arial" w:cstheme="minorHAnsi"/>
                <w:b/>
                <w:bCs/>
                <w:color w:val="212529"/>
                <w:sz w:val="18"/>
                <w:szCs w:val="18"/>
                <w:lang w:val="es-ES"/>
              </w:rPr>
              <w:t>VAC-IA-TAN-01</w:t>
            </w:r>
          </w:p>
          <w:p w:rsidR="00541B3B" w:rsidRPr="009555F8" w:rsidRDefault="00541B3B" w:rsidP="00541B3B">
            <w:pPr>
              <w:widowControl w:val="0"/>
              <w:autoSpaceDE w:val="0"/>
              <w:autoSpaceDN w:val="0"/>
              <w:jc w:val="center"/>
              <w:rPr>
                <w:rFonts w:eastAsia="Arial" w:cstheme="minorHAnsi"/>
                <w:b/>
                <w:sz w:val="18"/>
                <w:szCs w:val="18"/>
                <w:lang w:val="es-ES"/>
              </w:rPr>
            </w:pPr>
          </w:p>
        </w:tc>
        <w:tc>
          <w:tcPr>
            <w:tcW w:w="619"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Calibri" w:cstheme="minorHAnsi"/>
                <w:b/>
                <w:sz w:val="18"/>
                <w:szCs w:val="18"/>
                <w:lang w:val="es-ES"/>
              </w:rPr>
              <w:t>GLB</w:t>
            </w:r>
          </w:p>
        </w:tc>
        <w:tc>
          <w:tcPr>
            <w:tcW w:w="3282"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PROVISIÓN Y COLOCADO DE TANQUE PLÁSTICO DE AGUA DE 450 LITROS C/ACCESORIOS</w:t>
            </w:r>
          </w:p>
        </w:tc>
      </w:tr>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Este ítem se refiere a la provisión y colocado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materiales a emplearse deberán ser suministrados de acuerdo al siguiente detalle:</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deberá garantizar la estabilidad y resistencia de toda la estructura y someter al tanque a las pruebas necesarias llenándolo, para el efecto, con agua limpia y potable.</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w:t>
      </w:r>
      <w:r w:rsidRPr="009555F8">
        <w:rPr>
          <w:rFonts w:eastAsia="Arial" w:cstheme="minorHAnsi"/>
          <w:b/>
          <w:kern w:val="28"/>
          <w:sz w:val="18"/>
          <w:szCs w:val="18"/>
        </w:rPr>
        <w:t>(Si bien esta base no será cancelada en el presente ítem este deberá contemplar ganchos o anillas ancladas al hormigón que permita fijar el tanque a la base con alambre galvanizado).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rsidR="00541B3B" w:rsidRPr="009555F8" w:rsidRDefault="00541B3B" w:rsidP="00541B3B">
      <w:pPr>
        <w:widowControl w:val="0"/>
        <w:autoSpaceDE w:val="0"/>
        <w:autoSpaceDN w:val="0"/>
        <w:jc w:val="both"/>
        <w:rPr>
          <w:rFonts w:eastAsia="Arial" w:cstheme="minorHAnsi"/>
          <w:kern w:val="28"/>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560"/>
        </w:tabs>
        <w:autoSpaceDE w:val="0"/>
        <w:autoSpaceDN w:val="0"/>
        <w:jc w:val="both"/>
        <w:rPr>
          <w:rFonts w:eastAsia="Arial" w:cstheme="minorHAnsi"/>
          <w:kern w:val="28"/>
          <w:sz w:val="18"/>
          <w:szCs w:val="18"/>
        </w:rPr>
      </w:pPr>
      <w:r w:rsidRPr="009555F8">
        <w:rPr>
          <w:rFonts w:eastAsia="Arial" w:cstheme="minorHAnsi"/>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rsidR="00541B3B" w:rsidRPr="009555F8" w:rsidRDefault="00541B3B" w:rsidP="00541B3B">
      <w:pPr>
        <w:widowControl w:val="0"/>
        <w:tabs>
          <w:tab w:val="left" w:pos="560"/>
        </w:tabs>
        <w:autoSpaceDE w:val="0"/>
        <w:autoSpaceDN w:val="0"/>
        <w:jc w:val="both"/>
        <w:rPr>
          <w:rFonts w:eastAsia="Arial" w:cstheme="minorHAnsi"/>
          <w:kern w:val="28"/>
          <w:sz w:val="18"/>
          <w:szCs w:val="18"/>
        </w:rPr>
      </w:pPr>
    </w:p>
    <w:p w:rsidR="00541B3B" w:rsidRPr="009555F8" w:rsidRDefault="00541B3B" w:rsidP="00541B3B">
      <w:pPr>
        <w:widowControl w:val="0"/>
        <w:tabs>
          <w:tab w:val="left" w:pos="560"/>
        </w:tabs>
        <w:autoSpaceDE w:val="0"/>
        <w:autoSpaceDN w:val="0"/>
        <w:jc w:val="both"/>
        <w:rPr>
          <w:rFonts w:eastAsia="Arial" w:cstheme="minorHAnsi"/>
          <w:kern w:val="28"/>
          <w:sz w:val="18"/>
          <w:szCs w:val="18"/>
        </w:rPr>
      </w:pPr>
      <w:r w:rsidRPr="009555F8">
        <w:rPr>
          <w:rFonts w:eastAsia="Arial" w:cstheme="minorHAnsi"/>
          <w:kern w:val="28"/>
          <w:sz w:val="18"/>
          <w:szCs w:val="18"/>
        </w:rPr>
        <w:t>La Entidad Ejecutora deberá propiciar las herramientas y equipo (bombas) necesarios para realizar las pruebas correspondientes de buen funcionamiento, estanquidad y cero fugas.</w:t>
      </w:r>
    </w:p>
    <w:p w:rsidR="00541B3B" w:rsidRPr="009555F8" w:rsidRDefault="00541B3B" w:rsidP="00541B3B">
      <w:pPr>
        <w:widowControl w:val="0"/>
        <w:tabs>
          <w:tab w:val="left" w:pos="560"/>
        </w:tabs>
        <w:autoSpaceDE w:val="0"/>
        <w:autoSpaceDN w:val="0"/>
        <w:jc w:val="both"/>
        <w:rPr>
          <w:rFonts w:eastAsia="Arial" w:cstheme="minorHAnsi"/>
          <w:kern w:val="28"/>
          <w:sz w:val="18"/>
          <w:szCs w:val="18"/>
        </w:rPr>
      </w:pP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 xml:space="preserve">FORMA DE PAGO. - </w:t>
      </w:r>
    </w:p>
    <w:p w:rsidR="00541B3B" w:rsidRPr="009555F8" w:rsidRDefault="00541B3B" w:rsidP="00541B3B">
      <w:pPr>
        <w:widowControl w:val="0"/>
        <w:tabs>
          <w:tab w:val="left" w:pos="8711"/>
        </w:tabs>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pago por el trabajo ejecutado tal como lo prescribe este ítem y medido en la forma indicada, de acuerdo con los planos y las presentes especificaciones técnicas será pagado de acuerdo al precio unitario de la propuesta aceptada.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Dicho precio será en compensación total por los materiales, mano de obra, herramientas, equipo señalado en el análisis de precios unitarios para la adecuada y correcta ejecución de los trabajos.</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El tanque plástico de agua de 450 litros c/accesorios será medido en forma </w:t>
      </w:r>
      <w:r w:rsidRPr="009555F8">
        <w:rPr>
          <w:rFonts w:eastAsia="Arial" w:cstheme="minorHAnsi"/>
          <w:b/>
          <w:sz w:val="18"/>
          <w:szCs w:val="18"/>
        </w:rPr>
        <w:t>global</w:t>
      </w:r>
      <w:r w:rsidRPr="009555F8">
        <w:rPr>
          <w:rFonts w:eastAsia="Arial" w:cstheme="minorHAnsi"/>
          <w:sz w:val="18"/>
          <w:szCs w:val="18"/>
        </w:rPr>
        <w:t>, incluyendo todos sus accesorios para el buen funcionamiento del ítem.</w:t>
      </w: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541B3B" w:rsidRPr="009555F8" w:rsidRDefault="00541B3B" w:rsidP="00541B3B">
      <w:pPr>
        <w:widowControl w:val="0"/>
        <w:tabs>
          <w:tab w:val="left" w:pos="2025"/>
        </w:tabs>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Ítem.. Los materiales de aporte propio serán aprobados por el </w:t>
      </w:r>
      <w:r w:rsidRPr="009555F8">
        <w:rPr>
          <w:rFonts w:eastAsia="Arial" w:cstheme="minorHAnsi"/>
          <w:kern w:val="28"/>
          <w:sz w:val="18"/>
          <w:szCs w:val="18"/>
        </w:rPr>
        <w:t>Inspector de Proyecto</w:t>
      </w:r>
      <w:r w:rsidRPr="009555F8">
        <w:rPr>
          <w:rFonts w:eastAsia="Arial" w:cstheme="minorHAnsi"/>
          <w:color w:val="000000"/>
          <w:sz w:val="18"/>
          <w:szCs w:val="18"/>
        </w:rPr>
        <w:t>,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color w:val="000000"/>
          <w:sz w:val="18"/>
          <w:szCs w:val="18"/>
        </w:rPr>
        <w:t>Este aporte propio estará sujeto al cronograma de ejecución del Proyecto de la Entidad Ejecutora.</w:t>
      </w:r>
    </w:p>
    <w:p w:rsidR="00541B3B" w:rsidRPr="009555F8" w:rsidRDefault="00541B3B" w:rsidP="00541B3B">
      <w:pPr>
        <w:rPr>
          <w:rFonts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p>
    <w:tbl>
      <w:tblPr>
        <w:tblStyle w:val="TablaconcuadrculaCOPA3"/>
        <w:tblW w:w="5000" w:type="pct"/>
        <w:tblLook w:val="04A0" w:firstRow="1" w:lastRow="0" w:firstColumn="1" w:lastColumn="0" w:noHBand="0" w:noVBand="1"/>
      </w:tblPr>
      <w:tblGrid>
        <w:gridCol w:w="642"/>
        <w:gridCol w:w="2280"/>
        <w:gridCol w:w="1432"/>
        <w:gridCol w:w="4899"/>
      </w:tblGrid>
      <w:tr w:rsidR="00541B3B" w:rsidRPr="009555F8" w:rsidTr="00541B3B">
        <w:trPr>
          <w:trHeight w:val="212"/>
        </w:trPr>
        <w:tc>
          <w:tcPr>
            <w:tcW w:w="347" w:type="pct"/>
            <w:shd w:val="clear" w:color="auto" w:fill="323E4F" w:themeFill="text2" w:themeFillShade="BF"/>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232" w:type="pct"/>
            <w:shd w:val="clear" w:color="auto" w:fill="323E4F" w:themeFill="text2" w:themeFillShade="BF"/>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74" w:type="pct"/>
            <w:shd w:val="clear" w:color="auto" w:fill="323E4F" w:themeFill="text2" w:themeFillShade="BF"/>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647" w:type="pct"/>
            <w:shd w:val="clear" w:color="auto" w:fill="323E4F" w:themeFill="text2" w:themeFillShade="BF"/>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347"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color w:val="000000"/>
                <w:sz w:val="18"/>
                <w:szCs w:val="18"/>
                <w:lang w:val="es-ES"/>
              </w:rPr>
              <w:t>37</w:t>
            </w:r>
          </w:p>
        </w:tc>
        <w:tc>
          <w:tcPr>
            <w:tcW w:w="1232"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color w:val="000000"/>
                <w:sz w:val="18"/>
                <w:szCs w:val="18"/>
                <w:lang w:val="es-ES"/>
              </w:rPr>
              <w:t>VAC-IA-APO-1</w:t>
            </w:r>
          </w:p>
        </w:tc>
        <w:tc>
          <w:tcPr>
            <w:tcW w:w="774"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2647"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INSTALACIÓN DE AGUA POTABLE</w:t>
            </w:r>
          </w:p>
        </w:tc>
      </w:tr>
    </w:tbl>
    <w:p w:rsidR="00541B3B" w:rsidRPr="009555F8" w:rsidRDefault="00541B3B" w:rsidP="00541B3B">
      <w:pPr>
        <w:widowControl w:val="0"/>
        <w:autoSpaceDE w:val="0"/>
        <w:autoSpaceDN w:val="0"/>
        <w:rPr>
          <w:rFonts w:eastAsia="Arial" w:cstheme="minorHAnsi"/>
          <w:sz w:val="18"/>
          <w:szCs w:val="18"/>
        </w:rPr>
      </w:pPr>
    </w:p>
    <w:p w:rsidR="00541B3B" w:rsidRPr="009555F8" w:rsidRDefault="00541B3B" w:rsidP="00541B3B">
      <w:pPr>
        <w:widowControl w:val="0"/>
        <w:autoSpaceDE w:val="0"/>
        <w:autoSpaceDN w:val="0"/>
        <w:outlineLvl w:val="0"/>
        <w:rPr>
          <w:rFonts w:eastAsia="Arial" w:cstheme="minorHAnsi"/>
          <w:b/>
          <w:bCs/>
          <w:sz w:val="18"/>
          <w:szCs w:val="18"/>
        </w:rPr>
      </w:pPr>
      <w:r w:rsidRPr="009555F8">
        <w:rPr>
          <w:rFonts w:eastAsia="Arial" w:cstheme="minorHAnsi"/>
          <w:b/>
          <w:bCs/>
          <w:sz w:val="18"/>
          <w:szCs w:val="18"/>
        </w:rPr>
        <w:t>DESCRIPCIÓN. -</w:t>
      </w:r>
    </w:p>
    <w:p w:rsidR="00541B3B" w:rsidRPr="009555F8" w:rsidRDefault="00541B3B" w:rsidP="00541B3B">
      <w:pPr>
        <w:widowControl w:val="0"/>
        <w:autoSpaceDE w:val="0"/>
        <w:autoSpaceDN w:val="0"/>
        <w:ind w:right="156"/>
        <w:jc w:val="both"/>
        <w:rPr>
          <w:rFonts w:eastAsia="Arial" w:cstheme="minorHAnsi"/>
          <w:sz w:val="18"/>
          <w:szCs w:val="18"/>
        </w:rPr>
      </w:pPr>
    </w:p>
    <w:p w:rsidR="00541B3B" w:rsidRPr="009555F8" w:rsidRDefault="00541B3B" w:rsidP="00541B3B">
      <w:pPr>
        <w:widowControl w:val="0"/>
        <w:autoSpaceDE w:val="0"/>
        <w:autoSpaceDN w:val="0"/>
        <w:ind w:right="156"/>
        <w:jc w:val="both"/>
        <w:rPr>
          <w:rFonts w:eastAsia="Arial" w:cstheme="minorHAnsi"/>
          <w:sz w:val="18"/>
          <w:szCs w:val="18"/>
        </w:rPr>
      </w:pPr>
      <w:r w:rsidRPr="009555F8">
        <w:rPr>
          <w:rFonts w:eastAsia="Arial" w:cstheme="minorHAnsi"/>
          <w:sz w:val="18"/>
          <w:szCs w:val="18"/>
        </w:rPr>
        <w:t>Este ítem comprende la instalación y ejecución de todos los trabajos para efectuar las</w:t>
      </w:r>
      <w:r w:rsidRPr="009555F8">
        <w:rPr>
          <w:rFonts w:eastAsia="Arial" w:cstheme="minorHAnsi"/>
          <w:spacing w:val="-29"/>
          <w:sz w:val="18"/>
          <w:szCs w:val="18"/>
        </w:rPr>
        <w:t xml:space="preserve"> </w:t>
      </w:r>
      <w:r w:rsidRPr="009555F8">
        <w:rPr>
          <w:rFonts w:eastAsia="Arial" w:cstheme="minorHAnsi"/>
          <w:sz w:val="18"/>
          <w:szCs w:val="18"/>
        </w:rPr>
        <w:t>conexiones domiciliarias</w:t>
      </w:r>
      <w:r w:rsidRPr="009555F8">
        <w:rPr>
          <w:rFonts w:eastAsia="Arial" w:cstheme="minorHAnsi"/>
          <w:spacing w:val="-9"/>
          <w:sz w:val="18"/>
          <w:szCs w:val="18"/>
        </w:rPr>
        <w:t xml:space="preserve"> </w:t>
      </w:r>
      <w:r w:rsidRPr="009555F8">
        <w:rPr>
          <w:rFonts w:eastAsia="Arial" w:cstheme="minorHAnsi"/>
          <w:sz w:val="18"/>
          <w:szCs w:val="18"/>
        </w:rPr>
        <w:t>de</w:t>
      </w:r>
      <w:r w:rsidRPr="009555F8">
        <w:rPr>
          <w:rFonts w:eastAsia="Arial" w:cstheme="minorHAnsi"/>
          <w:spacing w:val="-8"/>
          <w:sz w:val="18"/>
          <w:szCs w:val="18"/>
        </w:rPr>
        <w:t xml:space="preserve"> </w:t>
      </w:r>
      <w:r w:rsidRPr="009555F8">
        <w:rPr>
          <w:rFonts w:eastAsia="Arial" w:cstheme="minorHAnsi"/>
          <w:sz w:val="18"/>
          <w:szCs w:val="18"/>
        </w:rPr>
        <w:t>agua</w:t>
      </w:r>
      <w:r w:rsidRPr="009555F8">
        <w:rPr>
          <w:rFonts w:eastAsia="Arial" w:cstheme="minorHAnsi"/>
          <w:spacing w:val="-9"/>
          <w:sz w:val="18"/>
          <w:szCs w:val="18"/>
        </w:rPr>
        <w:t xml:space="preserve"> </w:t>
      </w:r>
      <w:r w:rsidRPr="009555F8">
        <w:rPr>
          <w:rFonts w:eastAsia="Arial" w:cstheme="minorHAnsi"/>
          <w:sz w:val="18"/>
          <w:szCs w:val="18"/>
        </w:rPr>
        <w:t>potable</w:t>
      </w:r>
      <w:r w:rsidRPr="009555F8">
        <w:rPr>
          <w:rFonts w:eastAsia="Arial" w:cstheme="minorHAnsi"/>
          <w:spacing w:val="-10"/>
          <w:sz w:val="18"/>
          <w:szCs w:val="18"/>
        </w:rPr>
        <w:t xml:space="preserve"> </w:t>
      </w:r>
      <w:r w:rsidRPr="009555F8">
        <w:rPr>
          <w:rFonts w:eastAsia="Arial" w:cstheme="minorHAnsi"/>
          <w:sz w:val="18"/>
          <w:szCs w:val="18"/>
        </w:rPr>
        <w:t>de</w:t>
      </w:r>
      <w:r w:rsidRPr="009555F8">
        <w:rPr>
          <w:rFonts w:eastAsia="Arial" w:cstheme="minorHAnsi"/>
          <w:spacing w:val="-10"/>
          <w:sz w:val="18"/>
          <w:szCs w:val="18"/>
        </w:rPr>
        <w:t xml:space="preserve"> </w:t>
      </w:r>
      <w:r w:rsidRPr="009555F8">
        <w:rPr>
          <w:rFonts w:eastAsia="Arial" w:cstheme="minorHAnsi"/>
          <w:sz w:val="18"/>
          <w:szCs w:val="18"/>
        </w:rPr>
        <w:t>acuerdo</w:t>
      </w:r>
      <w:r w:rsidRPr="009555F8">
        <w:rPr>
          <w:rFonts w:eastAsia="Arial" w:cstheme="minorHAnsi"/>
          <w:spacing w:val="-7"/>
          <w:sz w:val="18"/>
          <w:szCs w:val="18"/>
        </w:rPr>
        <w:t xml:space="preserve"> </w:t>
      </w:r>
      <w:r w:rsidRPr="009555F8">
        <w:rPr>
          <w:rFonts w:eastAsia="Arial" w:cstheme="minorHAnsi"/>
          <w:sz w:val="18"/>
          <w:szCs w:val="18"/>
        </w:rPr>
        <w:t>a</w:t>
      </w:r>
      <w:r w:rsidRPr="009555F8">
        <w:rPr>
          <w:rFonts w:eastAsia="Arial" w:cstheme="minorHAnsi"/>
          <w:spacing w:val="-8"/>
          <w:sz w:val="18"/>
          <w:szCs w:val="18"/>
        </w:rPr>
        <w:t xml:space="preserve"> </w:t>
      </w:r>
      <w:r w:rsidRPr="009555F8">
        <w:rPr>
          <w:rFonts w:eastAsia="Arial" w:cstheme="minorHAnsi"/>
          <w:sz w:val="18"/>
          <w:szCs w:val="18"/>
        </w:rPr>
        <w:t>los</w:t>
      </w:r>
      <w:r w:rsidRPr="009555F8">
        <w:rPr>
          <w:rFonts w:eastAsia="Arial" w:cstheme="minorHAnsi"/>
          <w:spacing w:val="-9"/>
          <w:sz w:val="18"/>
          <w:szCs w:val="18"/>
        </w:rPr>
        <w:t xml:space="preserve"> </w:t>
      </w:r>
      <w:r w:rsidRPr="009555F8">
        <w:rPr>
          <w:rFonts w:eastAsia="Arial" w:cstheme="minorHAnsi"/>
          <w:sz w:val="18"/>
          <w:szCs w:val="18"/>
        </w:rPr>
        <w:t>planos</w:t>
      </w:r>
      <w:r w:rsidRPr="009555F8">
        <w:rPr>
          <w:rFonts w:eastAsia="Arial" w:cstheme="minorHAnsi"/>
          <w:spacing w:val="-9"/>
          <w:sz w:val="18"/>
          <w:szCs w:val="18"/>
        </w:rPr>
        <w:t xml:space="preserve"> </w:t>
      </w:r>
      <w:r w:rsidRPr="009555F8">
        <w:rPr>
          <w:rFonts w:eastAsia="Arial" w:cstheme="minorHAnsi"/>
          <w:sz w:val="18"/>
          <w:szCs w:val="18"/>
        </w:rPr>
        <w:t>de</w:t>
      </w:r>
      <w:r w:rsidRPr="009555F8">
        <w:rPr>
          <w:rFonts w:eastAsia="Arial" w:cstheme="minorHAnsi"/>
          <w:spacing w:val="-8"/>
          <w:sz w:val="18"/>
          <w:szCs w:val="18"/>
        </w:rPr>
        <w:t xml:space="preserve"> </w:t>
      </w:r>
      <w:r w:rsidRPr="009555F8">
        <w:rPr>
          <w:rFonts w:eastAsia="Arial" w:cstheme="minorHAnsi"/>
          <w:sz w:val="18"/>
          <w:szCs w:val="18"/>
        </w:rPr>
        <w:t>detalle</w:t>
      </w:r>
      <w:r w:rsidRPr="009555F8">
        <w:rPr>
          <w:rFonts w:eastAsia="Arial" w:cstheme="minorHAnsi"/>
          <w:spacing w:val="-6"/>
          <w:sz w:val="18"/>
          <w:szCs w:val="18"/>
        </w:rPr>
        <w:t xml:space="preserve"> </w:t>
      </w:r>
      <w:r w:rsidRPr="009555F8">
        <w:rPr>
          <w:rFonts w:eastAsia="Arial" w:cstheme="minorHAnsi"/>
          <w:sz w:val="18"/>
          <w:szCs w:val="18"/>
        </w:rPr>
        <w:t>y/o instrucciones del Inspector de proyecto.</w:t>
      </w:r>
    </w:p>
    <w:p w:rsidR="00541B3B" w:rsidRPr="009555F8" w:rsidRDefault="00541B3B" w:rsidP="00541B3B">
      <w:pPr>
        <w:widowControl w:val="0"/>
        <w:autoSpaceDE w:val="0"/>
        <w:autoSpaceDN w:val="0"/>
        <w:rPr>
          <w:rFonts w:eastAsia="Arial" w:cstheme="minorHAnsi"/>
          <w:sz w:val="18"/>
          <w:szCs w:val="18"/>
        </w:rPr>
      </w:pPr>
    </w:p>
    <w:p w:rsidR="00541B3B" w:rsidRPr="009555F8" w:rsidRDefault="00541B3B" w:rsidP="00541B3B">
      <w:pPr>
        <w:widowControl w:val="0"/>
        <w:autoSpaceDE w:val="0"/>
        <w:autoSpaceDN w:val="0"/>
        <w:outlineLvl w:val="0"/>
        <w:rPr>
          <w:rFonts w:eastAsia="Arial" w:cstheme="minorHAnsi"/>
          <w:b/>
          <w:bCs/>
          <w:sz w:val="18"/>
          <w:szCs w:val="18"/>
        </w:rPr>
      </w:pPr>
      <w:r w:rsidRPr="009555F8">
        <w:rPr>
          <w:rFonts w:eastAsia="Arial" w:cstheme="minorHAnsi"/>
          <w:b/>
          <w:bCs/>
          <w:sz w:val="18"/>
          <w:szCs w:val="18"/>
        </w:rPr>
        <w:t>MATERIALES, HERRAMIENTAS Y EQUIPO.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autoSpaceDE w:val="0"/>
        <w:autoSpaceDN w:val="0"/>
        <w:outlineLvl w:val="0"/>
        <w:rPr>
          <w:rFonts w:eastAsia="Arial" w:cstheme="minorHAnsi"/>
          <w:b/>
          <w:bCs/>
          <w:sz w:val="18"/>
          <w:szCs w:val="18"/>
        </w:rPr>
      </w:pPr>
      <w:r w:rsidRPr="009555F8">
        <w:rPr>
          <w:rFonts w:eastAsia="Arial" w:cstheme="minorHAnsi"/>
          <w:b/>
          <w:bCs/>
          <w:sz w:val="18"/>
          <w:szCs w:val="18"/>
        </w:rPr>
        <w:t>FORMA DE EJECUCIÓN. –</w:t>
      </w:r>
    </w:p>
    <w:p w:rsidR="00541B3B" w:rsidRPr="009555F8" w:rsidRDefault="00541B3B" w:rsidP="00541B3B">
      <w:pPr>
        <w:widowControl w:val="0"/>
        <w:autoSpaceDE w:val="0"/>
        <w:autoSpaceDN w:val="0"/>
        <w:rPr>
          <w:rFonts w:eastAsia="Arial" w:cstheme="minorHAnsi"/>
          <w:b/>
          <w:sz w:val="18"/>
          <w:szCs w:val="18"/>
        </w:rPr>
      </w:pPr>
    </w:p>
    <w:p w:rsidR="00541B3B" w:rsidRPr="009555F8" w:rsidRDefault="00541B3B" w:rsidP="00541B3B">
      <w:pPr>
        <w:widowControl w:val="0"/>
        <w:autoSpaceDE w:val="0"/>
        <w:autoSpaceDN w:val="0"/>
        <w:ind w:right="153"/>
        <w:jc w:val="both"/>
        <w:rPr>
          <w:rFonts w:eastAsia="Arial" w:cstheme="minorHAnsi"/>
          <w:sz w:val="18"/>
          <w:szCs w:val="18"/>
        </w:rPr>
      </w:pPr>
      <w:r w:rsidRPr="009555F8">
        <w:rPr>
          <w:rFonts w:eastAsia="Arial" w:cstheme="minorHAnsi"/>
          <w:sz w:val="18"/>
          <w:szCs w:val="18"/>
        </w:rPr>
        <w:t>Previa la instalación en la vivienda, el beneficiario será el encargado de las conexiones domiciliarias desde la tubería matriz hasta la</w:t>
      </w:r>
      <w:r w:rsidRPr="009555F8">
        <w:rPr>
          <w:rFonts w:eastAsia="Arial" w:cstheme="minorHAnsi"/>
          <w:spacing w:val="-20"/>
          <w:sz w:val="18"/>
          <w:szCs w:val="18"/>
        </w:rPr>
        <w:t xml:space="preserve"> </w:t>
      </w:r>
      <w:r w:rsidRPr="009555F8">
        <w:rPr>
          <w:rFonts w:eastAsia="Arial" w:cstheme="minorHAnsi"/>
          <w:sz w:val="18"/>
          <w:szCs w:val="18"/>
        </w:rPr>
        <w:t>llave</w:t>
      </w:r>
      <w:r w:rsidRPr="009555F8">
        <w:rPr>
          <w:rFonts w:eastAsia="Arial" w:cstheme="minorHAnsi"/>
          <w:spacing w:val="-17"/>
          <w:sz w:val="18"/>
          <w:szCs w:val="18"/>
        </w:rPr>
        <w:t xml:space="preserve"> </w:t>
      </w:r>
      <w:r w:rsidRPr="009555F8">
        <w:rPr>
          <w:rFonts w:eastAsia="Arial" w:cstheme="minorHAnsi"/>
          <w:sz w:val="18"/>
          <w:szCs w:val="18"/>
        </w:rPr>
        <w:t>de</w:t>
      </w:r>
      <w:r w:rsidRPr="009555F8">
        <w:rPr>
          <w:rFonts w:eastAsia="Arial" w:cstheme="minorHAnsi"/>
          <w:spacing w:val="-18"/>
          <w:sz w:val="18"/>
          <w:szCs w:val="18"/>
        </w:rPr>
        <w:t xml:space="preserve"> </w:t>
      </w:r>
      <w:r w:rsidRPr="009555F8">
        <w:rPr>
          <w:rFonts w:eastAsia="Arial" w:cstheme="minorHAnsi"/>
          <w:sz w:val="18"/>
          <w:szCs w:val="18"/>
        </w:rPr>
        <w:t>paso</w:t>
      </w:r>
      <w:r w:rsidRPr="009555F8">
        <w:rPr>
          <w:rFonts w:eastAsia="Arial" w:cstheme="minorHAnsi"/>
          <w:spacing w:val="-15"/>
          <w:sz w:val="18"/>
          <w:szCs w:val="18"/>
        </w:rPr>
        <w:t xml:space="preserve"> </w:t>
      </w:r>
      <w:r w:rsidRPr="009555F8">
        <w:rPr>
          <w:rFonts w:eastAsia="Arial" w:cstheme="minorHAnsi"/>
          <w:sz w:val="18"/>
          <w:szCs w:val="18"/>
        </w:rPr>
        <w:t>a</w:t>
      </w:r>
      <w:r w:rsidRPr="009555F8">
        <w:rPr>
          <w:rFonts w:eastAsia="Arial" w:cstheme="minorHAnsi"/>
          <w:spacing w:val="-12"/>
          <w:sz w:val="18"/>
          <w:szCs w:val="18"/>
        </w:rPr>
        <w:t xml:space="preserve"> </w:t>
      </w:r>
      <w:r w:rsidRPr="009555F8">
        <w:rPr>
          <w:rFonts w:eastAsia="Arial" w:cstheme="minorHAnsi"/>
          <w:sz w:val="18"/>
          <w:szCs w:val="18"/>
        </w:rPr>
        <w:t>instalarse</w:t>
      </w:r>
      <w:r w:rsidRPr="009555F8">
        <w:rPr>
          <w:rFonts w:eastAsia="Arial" w:cstheme="minorHAnsi"/>
          <w:spacing w:val="-14"/>
          <w:sz w:val="18"/>
          <w:szCs w:val="18"/>
        </w:rPr>
        <w:t xml:space="preserve"> </w:t>
      </w:r>
      <w:r w:rsidRPr="009555F8">
        <w:rPr>
          <w:rFonts w:eastAsia="Arial" w:cstheme="minorHAnsi"/>
          <w:sz w:val="18"/>
          <w:szCs w:val="18"/>
        </w:rPr>
        <w:t>en</w:t>
      </w:r>
      <w:r w:rsidRPr="009555F8">
        <w:rPr>
          <w:rFonts w:eastAsia="Arial" w:cstheme="minorHAnsi"/>
          <w:spacing w:val="-13"/>
          <w:sz w:val="18"/>
          <w:szCs w:val="18"/>
        </w:rPr>
        <w:t xml:space="preserve"> </w:t>
      </w:r>
      <w:r w:rsidRPr="009555F8">
        <w:rPr>
          <w:rFonts w:eastAsia="Arial" w:cstheme="minorHAnsi"/>
          <w:sz w:val="18"/>
          <w:szCs w:val="18"/>
        </w:rPr>
        <w:t>la</w:t>
      </w:r>
      <w:r w:rsidRPr="009555F8">
        <w:rPr>
          <w:rFonts w:eastAsia="Arial" w:cstheme="minorHAnsi"/>
          <w:spacing w:val="-15"/>
          <w:sz w:val="18"/>
          <w:szCs w:val="18"/>
        </w:rPr>
        <w:t xml:space="preserve"> </w:t>
      </w:r>
      <w:r w:rsidRPr="009555F8">
        <w:rPr>
          <w:rFonts w:eastAsia="Arial" w:cstheme="minorHAnsi"/>
          <w:sz w:val="18"/>
          <w:szCs w:val="18"/>
        </w:rPr>
        <w:t>cámara</w:t>
      </w:r>
      <w:r w:rsidRPr="009555F8">
        <w:rPr>
          <w:rFonts w:eastAsia="Arial" w:cstheme="minorHAnsi"/>
          <w:spacing w:val="-12"/>
          <w:sz w:val="18"/>
          <w:szCs w:val="18"/>
        </w:rPr>
        <w:t xml:space="preserve"> </w:t>
      </w:r>
      <w:r w:rsidRPr="009555F8">
        <w:rPr>
          <w:rFonts w:eastAsia="Arial" w:cstheme="minorHAnsi"/>
          <w:sz w:val="18"/>
          <w:szCs w:val="18"/>
        </w:rPr>
        <w:t>de</w:t>
      </w:r>
      <w:r w:rsidRPr="009555F8">
        <w:rPr>
          <w:rFonts w:eastAsia="Arial" w:cstheme="minorHAnsi"/>
          <w:spacing w:val="-15"/>
          <w:sz w:val="18"/>
          <w:szCs w:val="18"/>
        </w:rPr>
        <w:t xml:space="preserve"> </w:t>
      </w:r>
      <w:r w:rsidRPr="009555F8">
        <w:rPr>
          <w:rFonts w:eastAsia="Arial" w:cstheme="minorHAnsi"/>
          <w:sz w:val="18"/>
          <w:szCs w:val="18"/>
        </w:rPr>
        <w:t>medidor</w:t>
      </w:r>
      <w:r w:rsidRPr="009555F8">
        <w:rPr>
          <w:rFonts w:eastAsia="Arial" w:cstheme="minorHAnsi"/>
          <w:spacing w:val="-18"/>
          <w:sz w:val="18"/>
          <w:szCs w:val="18"/>
        </w:rPr>
        <w:t xml:space="preserve"> </w:t>
      </w:r>
      <w:r w:rsidRPr="009555F8">
        <w:rPr>
          <w:rFonts w:eastAsia="Arial" w:cstheme="minorHAnsi"/>
          <w:sz w:val="18"/>
          <w:szCs w:val="18"/>
        </w:rPr>
        <w:t>ubicado</w:t>
      </w:r>
      <w:r w:rsidRPr="009555F8">
        <w:rPr>
          <w:rFonts w:eastAsia="Arial" w:cstheme="minorHAnsi"/>
          <w:spacing w:val="-17"/>
          <w:sz w:val="18"/>
          <w:szCs w:val="18"/>
        </w:rPr>
        <w:t xml:space="preserve"> </w:t>
      </w:r>
      <w:r w:rsidRPr="009555F8">
        <w:rPr>
          <w:rFonts w:eastAsia="Arial" w:cstheme="minorHAnsi"/>
          <w:sz w:val="18"/>
          <w:szCs w:val="18"/>
        </w:rPr>
        <w:t>en</w:t>
      </w:r>
      <w:r w:rsidRPr="009555F8">
        <w:rPr>
          <w:rFonts w:eastAsia="Arial" w:cstheme="minorHAnsi"/>
          <w:spacing w:val="-11"/>
          <w:sz w:val="18"/>
          <w:szCs w:val="18"/>
        </w:rPr>
        <w:t xml:space="preserve"> </w:t>
      </w:r>
      <w:r w:rsidRPr="009555F8">
        <w:rPr>
          <w:rFonts w:eastAsia="Arial" w:cstheme="minorHAnsi"/>
          <w:sz w:val="18"/>
          <w:szCs w:val="18"/>
        </w:rPr>
        <w:t>la</w:t>
      </w:r>
      <w:r w:rsidRPr="009555F8">
        <w:rPr>
          <w:rFonts w:eastAsia="Arial" w:cstheme="minorHAnsi"/>
          <w:spacing w:val="-15"/>
          <w:sz w:val="18"/>
          <w:szCs w:val="18"/>
        </w:rPr>
        <w:t xml:space="preserve"> </w:t>
      </w:r>
      <w:r w:rsidRPr="009555F8">
        <w:rPr>
          <w:rFonts w:eastAsia="Arial" w:cstheme="minorHAnsi"/>
          <w:sz w:val="18"/>
          <w:szCs w:val="18"/>
        </w:rPr>
        <w:t>acera</w:t>
      </w:r>
      <w:r w:rsidRPr="009555F8">
        <w:rPr>
          <w:rFonts w:eastAsia="Arial" w:cstheme="minorHAnsi"/>
          <w:spacing w:val="-7"/>
          <w:sz w:val="18"/>
          <w:szCs w:val="18"/>
        </w:rPr>
        <w:t xml:space="preserve"> </w:t>
      </w:r>
      <w:r w:rsidRPr="009555F8">
        <w:rPr>
          <w:rFonts w:eastAsia="Arial" w:cstheme="minorHAnsi"/>
          <w:sz w:val="18"/>
          <w:szCs w:val="18"/>
        </w:rPr>
        <w:t>exterior</w:t>
      </w:r>
      <w:r w:rsidRPr="009555F8">
        <w:rPr>
          <w:rFonts w:eastAsia="Arial" w:cstheme="minorHAnsi"/>
          <w:spacing w:val="-14"/>
          <w:sz w:val="18"/>
          <w:szCs w:val="18"/>
        </w:rPr>
        <w:t xml:space="preserve"> </w:t>
      </w:r>
      <w:r w:rsidRPr="009555F8">
        <w:rPr>
          <w:rFonts w:eastAsia="Arial" w:cstheme="minorHAnsi"/>
          <w:sz w:val="18"/>
          <w:szCs w:val="18"/>
        </w:rPr>
        <w:t>de</w:t>
      </w:r>
      <w:r w:rsidRPr="009555F8">
        <w:rPr>
          <w:rFonts w:eastAsia="Arial" w:cstheme="minorHAnsi"/>
          <w:spacing w:val="-14"/>
          <w:sz w:val="18"/>
          <w:szCs w:val="18"/>
        </w:rPr>
        <w:t xml:space="preserve"> </w:t>
      </w:r>
      <w:r w:rsidRPr="009555F8">
        <w:rPr>
          <w:rFonts w:eastAsia="Arial" w:cstheme="minorHAnsi"/>
          <w:sz w:val="18"/>
          <w:szCs w:val="18"/>
        </w:rPr>
        <w:t>la</w:t>
      </w:r>
      <w:r w:rsidRPr="009555F8">
        <w:rPr>
          <w:rFonts w:eastAsia="Arial" w:cstheme="minorHAnsi"/>
          <w:spacing w:val="-16"/>
          <w:sz w:val="18"/>
          <w:szCs w:val="18"/>
        </w:rPr>
        <w:t xml:space="preserve"> </w:t>
      </w:r>
      <w:r w:rsidRPr="009555F8">
        <w:rPr>
          <w:rFonts w:eastAsia="Arial" w:cstheme="minorHAnsi"/>
          <w:sz w:val="18"/>
          <w:szCs w:val="18"/>
        </w:rPr>
        <w:t>vivienda, y de esta hasta el lugar de emplazamiento de la vivienda, para el correcto funcionamiento de las áreas donde se realice las conexiones hidráulicas.</w:t>
      </w:r>
    </w:p>
    <w:p w:rsidR="00541B3B" w:rsidRPr="009555F8" w:rsidRDefault="00541B3B" w:rsidP="00541B3B">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rsidR="00541B3B" w:rsidRPr="009555F8" w:rsidRDefault="00541B3B" w:rsidP="00541B3B">
      <w:pPr>
        <w:widowControl w:val="0"/>
        <w:autoSpaceDE w:val="0"/>
        <w:autoSpaceDN w:val="0"/>
        <w:jc w:val="both"/>
        <w:rPr>
          <w:rFonts w:eastAsia="Arial" w:cstheme="minorHAnsi"/>
          <w:color w:val="000000"/>
          <w:sz w:val="18"/>
          <w:szCs w:val="18"/>
          <w:shd w:val="clear" w:color="auto" w:fill="FFFFFF"/>
        </w:rPr>
      </w:pPr>
    </w:p>
    <w:p w:rsidR="00541B3B" w:rsidRPr="009555F8" w:rsidRDefault="00541B3B" w:rsidP="00541B3B">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rsidR="00541B3B" w:rsidRPr="009555F8" w:rsidRDefault="00541B3B" w:rsidP="00541B3B">
      <w:pPr>
        <w:widowControl w:val="0"/>
        <w:autoSpaceDE w:val="0"/>
        <w:autoSpaceDN w:val="0"/>
        <w:jc w:val="both"/>
        <w:rPr>
          <w:rFonts w:eastAsia="Arial" w:cstheme="minorHAnsi"/>
          <w:color w:val="000000"/>
          <w:sz w:val="18"/>
          <w:szCs w:val="18"/>
          <w:shd w:val="clear" w:color="auto" w:fill="FFFFFF"/>
        </w:rPr>
      </w:pP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presente ningún defecto de materiales, ejecución o dimensiones mediante algún método conveniente.</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Para una buena ejecución del ítem se realizará pruebas hidráulicas y pruebas de aceptación del sistema.</w:t>
      </w:r>
    </w:p>
    <w:p w:rsidR="00541B3B" w:rsidRPr="009555F8" w:rsidRDefault="00541B3B" w:rsidP="00541B3B">
      <w:pPr>
        <w:widowControl w:val="0"/>
        <w:autoSpaceDE w:val="0"/>
        <w:autoSpaceDN w:val="0"/>
        <w:ind w:right="159"/>
        <w:jc w:val="both"/>
        <w:rPr>
          <w:rFonts w:eastAsia="Arial" w:cstheme="minorHAnsi"/>
          <w:sz w:val="18"/>
          <w:szCs w:val="18"/>
        </w:rPr>
      </w:pPr>
      <w:r w:rsidRPr="009555F8">
        <w:rPr>
          <w:rFonts w:eastAsia="Arial" w:cstheme="minorHAnsi"/>
          <w:sz w:val="18"/>
          <w:szCs w:val="18"/>
        </w:rPr>
        <w:t>La</w:t>
      </w:r>
      <w:r w:rsidRPr="009555F8">
        <w:rPr>
          <w:rFonts w:eastAsia="Arial" w:cstheme="minorHAnsi"/>
          <w:spacing w:val="-12"/>
          <w:sz w:val="18"/>
          <w:szCs w:val="18"/>
        </w:rPr>
        <w:t xml:space="preserve"> </w:t>
      </w:r>
      <w:r w:rsidRPr="009555F8">
        <w:rPr>
          <w:rFonts w:eastAsia="Arial" w:cstheme="minorHAnsi"/>
          <w:sz w:val="18"/>
          <w:szCs w:val="18"/>
        </w:rPr>
        <w:t>prueba</w:t>
      </w:r>
      <w:r w:rsidRPr="009555F8">
        <w:rPr>
          <w:rFonts w:eastAsia="Arial" w:cstheme="minorHAnsi"/>
          <w:spacing w:val="-10"/>
          <w:sz w:val="18"/>
          <w:szCs w:val="18"/>
        </w:rPr>
        <w:t xml:space="preserve"> </w:t>
      </w:r>
      <w:r w:rsidRPr="009555F8">
        <w:rPr>
          <w:rFonts w:eastAsia="Arial" w:cstheme="minorHAnsi"/>
          <w:sz w:val="18"/>
          <w:szCs w:val="18"/>
        </w:rPr>
        <w:t>hidráulica</w:t>
      </w:r>
      <w:r w:rsidRPr="009555F8">
        <w:rPr>
          <w:rFonts w:eastAsia="Arial" w:cstheme="minorHAnsi"/>
          <w:spacing w:val="-7"/>
          <w:sz w:val="18"/>
          <w:szCs w:val="18"/>
        </w:rPr>
        <w:t xml:space="preserve"> </w:t>
      </w:r>
      <w:r w:rsidRPr="009555F8">
        <w:rPr>
          <w:rFonts w:eastAsia="Arial" w:cstheme="minorHAnsi"/>
          <w:sz w:val="18"/>
          <w:szCs w:val="18"/>
        </w:rPr>
        <w:t>se</w:t>
      </w:r>
      <w:r w:rsidRPr="009555F8">
        <w:rPr>
          <w:rFonts w:eastAsia="Arial" w:cstheme="minorHAnsi"/>
          <w:spacing w:val="-11"/>
          <w:sz w:val="18"/>
          <w:szCs w:val="18"/>
        </w:rPr>
        <w:t xml:space="preserve"> </w:t>
      </w:r>
      <w:r w:rsidRPr="009555F8">
        <w:rPr>
          <w:rFonts w:eastAsia="Arial" w:cstheme="minorHAnsi"/>
          <w:sz w:val="18"/>
          <w:szCs w:val="18"/>
        </w:rPr>
        <w:t>realizará</w:t>
      </w:r>
      <w:r w:rsidRPr="009555F8">
        <w:rPr>
          <w:rFonts w:eastAsia="Arial" w:cstheme="minorHAnsi"/>
          <w:spacing w:val="-7"/>
          <w:sz w:val="18"/>
          <w:szCs w:val="18"/>
        </w:rPr>
        <w:t xml:space="preserve"> </w:t>
      </w:r>
      <w:r w:rsidRPr="009555F8">
        <w:rPr>
          <w:rFonts w:eastAsia="Arial" w:cstheme="minorHAnsi"/>
          <w:sz w:val="18"/>
          <w:szCs w:val="18"/>
        </w:rPr>
        <w:t>con</w:t>
      </w:r>
      <w:r w:rsidRPr="009555F8">
        <w:rPr>
          <w:rFonts w:eastAsia="Arial" w:cstheme="minorHAnsi"/>
          <w:spacing w:val="-9"/>
          <w:sz w:val="18"/>
          <w:szCs w:val="18"/>
        </w:rPr>
        <w:t xml:space="preserve"> </w:t>
      </w:r>
      <w:r w:rsidRPr="009555F8">
        <w:rPr>
          <w:rFonts w:eastAsia="Arial" w:cstheme="minorHAnsi"/>
          <w:sz w:val="18"/>
          <w:szCs w:val="18"/>
        </w:rPr>
        <w:t>una</w:t>
      </w:r>
      <w:r w:rsidRPr="009555F8">
        <w:rPr>
          <w:rFonts w:eastAsia="Arial" w:cstheme="minorHAnsi"/>
          <w:spacing w:val="-10"/>
          <w:sz w:val="18"/>
          <w:szCs w:val="18"/>
        </w:rPr>
        <w:t xml:space="preserve"> </w:t>
      </w:r>
      <w:r w:rsidRPr="009555F8">
        <w:rPr>
          <w:rFonts w:eastAsia="Arial" w:cstheme="minorHAnsi"/>
          <w:sz w:val="18"/>
          <w:szCs w:val="18"/>
        </w:rPr>
        <w:t>presión</w:t>
      </w:r>
      <w:r w:rsidRPr="009555F8">
        <w:rPr>
          <w:rFonts w:eastAsia="Arial" w:cstheme="minorHAnsi"/>
          <w:spacing w:val="-9"/>
          <w:sz w:val="18"/>
          <w:szCs w:val="18"/>
        </w:rPr>
        <w:t xml:space="preserve"> </w:t>
      </w:r>
      <w:r w:rsidRPr="009555F8">
        <w:rPr>
          <w:rFonts w:eastAsia="Arial" w:cstheme="minorHAnsi"/>
          <w:sz w:val="18"/>
          <w:szCs w:val="18"/>
        </w:rPr>
        <w:t>1,5</w:t>
      </w:r>
      <w:r w:rsidRPr="009555F8">
        <w:rPr>
          <w:rFonts w:eastAsia="Arial" w:cstheme="minorHAnsi"/>
          <w:spacing w:val="-9"/>
          <w:sz w:val="18"/>
          <w:szCs w:val="18"/>
        </w:rPr>
        <w:t xml:space="preserve"> </w:t>
      </w:r>
      <w:r w:rsidRPr="009555F8">
        <w:rPr>
          <w:rFonts w:eastAsia="Arial" w:cstheme="minorHAnsi"/>
          <w:sz w:val="18"/>
          <w:szCs w:val="18"/>
        </w:rPr>
        <w:t>mayor</w:t>
      </w:r>
      <w:r w:rsidRPr="009555F8">
        <w:rPr>
          <w:rFonts w:eastAsia="Arial" w:cstheme="minorHAnsi"/>
          <w:spacing w:val="-11"/>
          <w:sz w:val="18"/>
          <w:szCs w:val="18"/>
        </w:rPr>
        <w:t xml:space="preserve"> </w:t>
      </w:r>
      <w:r w:rsidRPr="009555F8">
        <w:rPr>
          <w:rFonts w:eastAsia="Arial" w:cstheme="minorHAnsi"/>
          <w:sz w:val="18"/>
          <w:szCs w:val="18"/>
        </w:rPr>
        <w:t>a</w:t>
      </w:r>
      <w:r w:rsidRPr="009555F8">
        <w:rPr>
          <w:rFonts w:eastAsia="Arial" w:cstheme="minorHAnsi"/>
          <w:spacing w:val="-8"/>
          <w:sz w:val="18"/>
          <w:szCs w:val="18"/>
        </w:rPr>
        <w:t xml:space="preserve"> </w:t>
      </w:r>
      <w:r w:rsidRPr="009555F8">
        <w:rPr>
          <w:rFonts w:eastAsia="Arial" w:cstheme="minorHAnsi"/>
          <w:sz w:val="18"/>
          <w:szCs w:val="18"/>
        </w:rPr>
        <w:t>la</w:t>
      </w:r>
      <w:r w:rsidRPr="009555F8">
        <w:rPr>
          <w:rFonts w:eastAsia="Arial" w:cstheme="minorHAnsi"/>
          <w:spacing w:val="-10"/>
          <w:sz w:val="18"/>
          <w:szCs w:val="18"/>
        </w:rPr>
        <w:t xml:space="preserve"> </w:t>
      </w:r>
      <w:r w:rsidRPr="009555F8">
        <w:rPr>
          <w:rFonts w:eastAsia="Arial" w:cstheme="minorHAnsi"/>
          <w:sz w:val="18"/>
          <w:szCs w:val="18"/>
        </w:rPr>
        <w:t>presión</w:t>
      </w:r>
      <w:r w:rsidRPr="009555F8">
        <w:rPr>
          <w:rFonts w:eastAsia="Arial" w:cstheme="minorHAnsi"/>
          <w:spacing w:val="-5"/>
          <w:sz w:val="18"/>
          <w:szCs w:val="18"/>
        </w:rPr>
        <w:t xml:space="preserve"> </w:t>
      </w:r>
      <w:r w:rsidRPr="009555F8">
        <w:rPr>
          <w:rFonts w:eastAsia="Arial" w:cstheme="minorHAnsi"/>
          <w:sz w:val="18"/>
          <w:szCs w:val="18"/>
        </w:rPr>
        <w:t>estática</w:t>
      </w:r>
      <w:r w:rsidRPr="009555F8">
        <w:rPr>
          <w:rFonts w:eastAsia="Arial" w:cstheme="minorHAnsi"/>
          <w:spacing w:val="-10"/>
          <w:sz w:val="18"/>
          <w:szCs w:val="18"/>
        </w:rPr>
        <w:t xml:space="preserve"> </w:t>
      </w:r>
      <w:r w:rsidRPr="009555F8">
        <w:rPr>
          <w:rFonts w:eastAsia="Arial" w:cstheme="minorHAnsi"/>
          <w:sz w:val="18"/>
          <w:szCs w:val="18"/>
        </w:rPr>
        <w:t>del</w:t>
      </w:r>
      <w:r w:rsidRPr="009555F8">
        <w:rPr>
          <w:rFonts w:eastAsia="Arial" w:cstheme="minorHAnsi"/>
          <w:spacing w:val="-7"/>
          <w:sz w:val="18"/>
          <w:szCs w:val="18"/>
        </w:rPr>
        <w:t xml:space="preserve"> </w:t>
      </w:r>
      <w:r w:rsidRPr="009555F8">
        <w:rPr>
          <w:rFonts w:eastAsia="Arial" w:cstheme="minorHAnsi"/>
          <w:sz w:val="18"/>
          <w:szCs w:val="18"/>
        </w:rPr>
        <w:t>servicio</w:t>
      </w:r>
      <w:r w:rsidRPr="009555F8">
        <w:rPr>
          <w:rFonts w:eastAsia="Arial" w:cstheme="minorHAnsi"/>
          <w:spacing w:val="-11"/>
          <w:sz w:val="18"/>
          <w:szCs w:val="18"/>
        </w:rPr>
        <w:t xml:space="preserve"> </w:t>
      </w:r>
      <w:r w:rsidRPr="009555F8">
        <w:rPr>
          <w:rFonts w:eastAsia="Arial" w:cstheme="minorHAnsi"/>
          <w:sz w:val="18"/>
          <w:szCs w:val="18"/>
        </w:rPr>
        <w:t>del sistema,</w:t>
      </w:r>
      <w:r w:rsidRPr="009555F8">
        <w:rPr>
          <w:rFonts w:eastAsia="Arial" w:cstheme="minorHAnsi"/>
          <w:spacing w:val="-10"/>
          <w:sz w:val="18"/>
          <w:szCs w:val="18"/>
        </w:rPr>
        <w:t xml:space="preserve"> </w:t>
      </w:r>
      <w:r w:rsidRPr="009555F8">
        <w:rPr>
          <w:rFonts w:eastAsia="Arial" w:cstheme="minorHAnsi"/>
          <w:sz w:val="18"/>
          <w:szCs w:val="18"/>
        </w:rPr>
        <w:t>se</w:t>
      </w:r>
      <w:r w:rsidRPr="009555F8">
        <w:rPr>
          <w:rFonts w:eastAsia="Arial" w:cstheme="minorHAnsi"/>
          <w:spacing w:val="-9"/>
          <w:sz w:val="18"/>
          <w:szCs w:val="18"/>
        </w:rPr>
        <w:t xml:space="preserve"> </w:t>
      </w:r>
      <w:r w:rsidRPr="009555F8">
        <w:rPr>
          <w:rFonts w:eastAsia="Arial" w:cstheme="minorHAnsi"/>
          <w:sz w:val="18"/>
          <w:szCs w:val="18"/>
        </w:rPr>
        <w:t>bloqueará</w:t>
      </w:r>
      <w:r w:rsidRPr="009555F8">
        <w:rPr>
          <w:rFonts w:eastAsia="Arial" w:cstheme="minorHAnsi"/>
          <w:spacing w:val="-5"/>
          <w:sz w:val="18"/>
          <w:szCs w:val="18"/>
        </w:rPr>
        <w:t xml:space="preserve"> </w:t>
      </w:r>
      <w:r w:rsidRPr="009555F8">
        <w:rPr>
          <w:rFonts w:eastAsia="Arial" w:cstheme="minorHAnsi"/>
          <w:sz w:val="18"/>
          <w:szCs w:val="18"/>
        </w:rPr>
        <w:t>el</w:t>
      </w:r>
      <w:r w:rsidRPr="009555F8">
        <w:rPr>
          <w:rFonts w:eastAsia="Arial" w:cstheme="minorHAnsi"/>
          <w:spacing w:val="-8"/>
          <w:sz w:val="18"/>
          <w:szCs w:val="18"/>
        </w:rPr>
        <w:t xml:space="preserve"> </w:t>
      </w:r>
      <w:r w:rsidRPr="009555F8">
        <w:rPr>
          <w:rFonts w:eastAsia="Arial" w:cstheme="minorHAnsi"/>
          <w:sz w:val="18"/>
          <w:szCs w:val="18"/>
        </w:rPr>
        <w:t>circuito</w:t>
      </w:r>
      <w:r w:rsidRPr="009555F8">
        <w:rPr>
          <w:rFonts w:eastAsia="Arial" w:cstheme="minorHAnsi"/>
          <w:spacing w:val="-10"/>
          <w:sz w:val="18"/>
          <w:szCs w:val="18"/>
        </w:rPr>
        <w:t xml:space="preserve"> </w:t>
      </w:r>
      <w:r w:rsidRPr="009555F8">
        <w:rPr>
          <w:rFonts w:eastAsia="Arial" w:cstheme="minorHAnsi"/>
          <w:sz w:val="18"/>
          <w:szCs w:val="18"/>
        </w:rPr>
        <w:t>o</w:t>
      </w:r>
      <w:r w:rsidRPr="009555F8">
        <w:rPr>
          <w:rFonts w:eastAsia="Arial" w:cstheme="minorHAnsi"/>
          <w:spacing w:val="-11"/>
          <w:sz w:val="18"/>
          <w:szCs w:val="18"/>
        </w:rPr>
        <w:t xml:space="preserve"> </w:t>
      </w:r>
      <w:r w:rsidRPr="009555F8">
        <w:rPr>
          <w:rFonts w:eastAsia="Arial" w:cstheme="minorHAnsi"/>
          <w:sz w:val="18"/>
          <w:szCs w:val="18"/>
        </w:rPr>
        <w:t>tramo</w:t>
      </w:r>
      <w:r w:rsidRPr="009555F8">
        <w:rPr>
          <w:rFonts w:eastAsia="Arial" w:cstheme="minorHAnsi"/>
          <w:spacing w:val="-9"/>
          <w:sz w:val="18"/>
          <w:szCs w:val="18"/>
        </w:rPr>
        <w:t xml:space="preserve"> </w:t>
      </w:r>
      <w:r w:rsidRPr="009555F8">
        <w:rPr>
          <w:rFonts w:eastAsia="Arial" w:cstheme="minorHAnsi"/>
          <w:sz w:val="18"/>
          <w:szCs w:val="18"/>
        </w:rPr>
        <w:t>a</w:t>
      </w:r>
      <w:r w:rsidRPr="009555F8">
        <w:rPr>
          <w:rFonts w:eastAsia="Arial" w:cstheme="minorHAnsi"/>
          <w:spacing w:val="-8"/>
          <w:sz w:val="18"/>
          <w:szCs w:val="18"/>
        </w:rPr>
        <w:t xml:space="preserve"> </w:t>
      </w:r>
      <w:r w:rsidRPr="009555F8">
        <w:rPr>
          <w:rFonts w:eastAsia="Arial" w:cstheme="minorHAnsi"/>
          <w:sz w:val="18"/>
          <w:szCs w:val="18"/>
        </w:rPr>
        <w:t>probar</w:t>
      </w:r>
      <w:r w:rsidRPr="009555F8">
        <w:rPr>
          <w:rFonts w:eastAsia="Arial" w:cstheme="minorHAnsi"/>
          <w:spacing w:val="-12"/>
          <w:sz w:val="18"/>
          <w:szCs w:val="18"/>
        </w:rPr>
        <w:t xml:space="preserve"> </w:t>
      </w:r>
      <w:r w:rsidRPr="009555F8">
        <w:rPr>
          <w:rFonts w:eastAsia="Arial" w:cstheme="minorHAnsi"/>
          <w:sz w:val="18"/>
          <w:szCs w:val="18"/>
        </w:rPr>
        <w:t>mediante</w:t>
      </w:r>
      <w:r w:rsidRPr="009555F8">
        <w:rPr>
          <w:rFonts w:eastAsia="Arial" w:cstheme="minorHAnsi"/>
          <w:spacing w:val="-11"/>
          <w:sz w:val="18"/>
          <w:szCs w:val="18"/>
        </w:rPr>
        <w:t xml:space="preserve"> </w:t>
      </w:r>
      <w:r w:rsidRPr="009555F8">
        <w:rPr>
          <w:rFonts w:eastAsia="Arial" w:cstheme="minorHAnsi"/>
          <w:sz w:val="18"/>
          <w:szCs w:val="18"/>
        </w:rPr>
        <w:t>tapones</w:t>
      </w:r>
      <w:r w:rsidRPr="009555F8">
        <w:rPr>
          <w:rFonts w:eastAsia="Arial" w:cstheme="minorHAnsi"/>
          <w:spacing w:val="-8"/>
          <w:sz w:val="18"/>
          <w:szCs w:val="18"/>
        </w:rPr>
        <w:t xml:space="preserve"> </w:t>
      </w:r>
      <w:r w:rsidRPr="009555F8">
        <w:rPr>
          <w:rFonts w:eastAsia="Arial" w:cstheme="minorHAnsi"/>
          <w:sz w:val="18"/>
          <w:szCs w:val="18"/>
        </w:rPr>
        <w:t>o</w:t>
      </w:r>
      <w:r w:rsidRPr="009555F8">
        <w:rPr>
          <w:rFonts w:eastAsia="Arial" w:cstheme="minorHAnsi"/>
          <w:spacing w:val="-9"/>
          <w:sz w:val="18"/>
          <w:szCs w:val="18"/>
        </w:rPr>
        <w:t xml:space="preserve"> </w:t>
      </w:r>
      <w:r w:rsidRPr="009555F8">
        <w:rPr>
          <w:rFonts w:eastAsia="Arial" w:cstheme="minorHAnsi"/>
          <w:sz w:val="18"/>
          <w:szCs w:val="18"/>
        </w:rPr>
        <w:t>cerrando</w:t>
      </w:r>
      <w:r w:rsidRPr="009555F8">
        <w:rPr>
          <w:rFonts w:eastAsia="Arial" w:cstheme="minorHAnsi"/>
          <w:spacing w:val="-8"/>
          <w:sz w:val="18"/>
          <w:szCs w:val="18"/>
        </w:rPr>
        <w:t xml:space="preserve"> </w:t>
      </w:r>
      <w:r w:rsidRPr="009555F8">
        <w:rPr>
          <w:rFonts w:eastAsia="Arial" w:cstheme="minorHAnsi"/>
          <w:sz w:val="18"/>
          <w:szCs w:val="18"/>
        </w:rPr>
        <w:t>completamente las válvulas</w:t>
      </w:r>
      <w:r w:rsidRPr="009555F8">
        <w:rPr>
          <w:rFonts w:eastAsia="Arial" w:cstheme="minorHAnsi"/>
          <w:spacing w:val="-6"/>
          <w:sz w:val="18"/>
          <w:szCs w:val="18"/>
        </w:rPr>
        <w:t xml:space="preserve"> </w:t>
      </w:r>
      <w:r w:rsidRPr="009555F8">
        <w:rPr>
          <w:rFonts w:eastAsia="Arial" w:cstheme="minorHAnsi"/>
          <w:sz w:val="18"/>
          <w:szCs w:val="18"/>
        </w:rPr>
        <w:t>necesarias.</w:t>
      </w:r>
    </w:p>
    <w:p w:rsidR="00541B3B" w:rsidRPr="009555F8" w:rsidRDefault="00541B3B" w:rsidP="00541B3B">
      <w:pPr>
        <w:widowControl w:val="0"/>
        <w:autoSpaceDE w:val="0"/>
        <w:autoSpaceDN w:val="0"/>
        <w:rPr>
          <w:rFonts w:eastAsia="Arial" w:cstheme="minorHAnsi"/>
          <w:sz w:val="18"/>
          <w:szCs w:val="18"/>
        </w:rPr>
      </w:pPr>
    </w:p>
    <w:p w:rsidR="00541B3B" w:rsidRPr="009555F8" w:rsidRDefault="00541B3B" w:rsidP="00541B3B">
      <w:pPr>
        <w:widowControl w:val="0"/>
        <w:autoSpaceDE w:val="0"/>
        <w:autoSpaceDN w:val="0"/>
        <w:outlineLvl w:val="0"/>
        <w:rPr>
          <w:rFonts w:eastAsia="Arial" w:cstheme="minorHAnsi"/>
          <w:b/>
          <w:bCs/>
          <w:sz w:val="18"/>
          <w:szCs w:val="18"/>
        </w:rPr>
      </w:pPr>
      <w:r w:rsidRPr="009555F8">
        <w:rPr>
          <w:rFonts w:eastAsia="Arial" w:cstheme="minorHAnsi"/>
          <w:b/>
          <w:bCs/>
          <w:sz w:val="18"/>
          <w:szCs w:val="18"/>
        </w:rPr>
        <w:t>MEDICIÓN. –</w:t>
      </w:r>
    </w:p>
    <w:p w:rsidR="00541B3B" w:rsidRPr="009555F8" w:rsidRDefault="00541B3B" w:rsidP="00541B3B">
      <w:pPr>
        <w:widowControl w:val="0"/>
        <w:autoSpaceDE w:val="0"/>
        <w:autoSpaceDN w:val="0"/>
        <w:rPr>
          <w:rFonts w:eastAsia="Arial" w:cstheme="minorHAnsi"/>
          <w:b/>
          <w:sz w:val="18"/>
          <w:szCs w:val="18"/>
        </w:rPr>
      </w:pPr>
    </w:p>
    <w:p w:rsidR="00541B3B" w:rsidRPr="009555F8" w:rsidRDefault="00541B3B" w:rsidP="00541B3B">
      <w:pPr>
        <w:widowControl w:val="0"/>
        <w:autoSpaceDE w:val="0"/>
        <w:autoSpaceDN w:val="0"/>
        <w:ind w:right="159"/>
        <w:jc w:val="both"/>
        <w:rPr>
          <w:rFonts w:eastAsia="Arial" w:cstheme="minorHAnsi"/>
          <w:sz w:val="18"/>
          <w:szCs w:val="18"/>
        </w:rPr>
      </w:pPr>
      <w:r w:rsidRPr="009555F8">
        <w:rPr>
          <w:rFonts w:eastAsia="Arial" w:cstheme="minorHAnsi"/>
          <w:sz w:val="18"/>
          <w:szCs w:val="18"/>
        </w:rPr>
        <w:t xml:space="preserve">La instalación de agua potable se medirá en forma </w:t>
      </w:r>
      <w:r w:rsidRPr="009555F8">
        <w:rPr>
          <w:rFonts w:eastAsia="Arial" w:cstheme="minorHAnsi"/>
          <w:b/>
          <w:sz w:val="18"/>
          <w:szCs w:val="18"/>
        </w:rPr>
        <w:t xml:space="preserve">global </w:t>
      </w:r>
      <w:r w:rsidRPr="009555F8">
        <w:rPr>
          <w:rFonts w:eastAsia="Arial" w:cstheme="minorHAnsi"/>
          <w:sz w:val="18"/>
          <w:szCs w:val="18"/>
        </w:rPr>
        <w:t>de acuerdo a lo efectivamente ejecutado para el buen funcionamiento, de acuerdo a planos autorizados y aprobados por el Inspector de proyecto.</w:t>
      </w:r>
    </w:p>
    <w:p w:rsidR="00541B3B" w:rsidRPr="009555F8" w:rsidRDefault="00541B3B" w:rsidP="00541B3B">
      <w:pPr>
        <w:widowControl w:val="0"/>
        <w:autoSpaceDE w:val="0"/>
        <w:autoSpaceDN w:val="0"/>
        <w:outlineLvl w:val="0"/>
        <w:rPr>
          <w:rFonts w:eastAsia="Arial" w:cstheme="minorHAnsi"/>
          <w:b/>
          <w:bCs/>
          <w:sz w:val="18"/>
          <w:szCs w:val="18"/>
        </w:rPr>
      </w:pPr>
    </w:p>
    <w:p w:rsidR="00541B3B" w:rsidRPr="009555F8" w:rsidRDefault="00541B3B" w:rsidP="00541B3B">
      <w:pPr>
        <w:widowControl w:val="0"/>
        <w:autoSpaceDE w:val="0"/>
        <w:autoSpaceDN w:val="0"/>
        <w:outlineLvl w:val="0"/>
        <w:rPr>
          <w:rFonts w:eastAsia="Arial" w:cstheme="minorHAnsi"/>
          <w:b/>
          <w:bCs/>
          <w:sz w:val="18"/>
          <w:szCs w:val="18"/>
        </w:rPr>
      </w:pPr>
    </w:p>
    <w:p w:rsidR="00541B3B" w:rsidRPr="009555F8" w:rsidRDefault="00541B3B" w:rsidP="00541B3B">
      <w:pPr>
        <w:widowControl w:val="0"/>
        <w:autoSpaceDE w:val="0"/>
        <w:autoSpaceDN w:val="0"/>
        <w:outlineLvl w:val="0"/>
        <w:rPr>
          <w:rFonts w:eastAsia="Arial" w:cstheme="minorHAnsi"/>
          <w:b/>
          <w:bCs/>
          <w:sz w:val="18"/>
          <w:szCs w:val="18"/>
        </w:rPr>
      </w:pPr>
      <w:r w:rsidRPr="009555F8">
        <w:rPr>
          <w:rFonts w:eastAsia="Arial" w:cstheme="minorHAnsi"/>
          <w:b/>
          <w:bCs/>
          <w:sz w:val="18"/>
          <w:szCs w:val="18"/>
        </w:rPr>
        <w:t>APORTE PROPIO. –</w:t>
      </w:r>
    </w:p>
    <w:p w:rsidR="00541B3B" w:rsidRPr="009555F8" w:rsidRDefault="00541B3B" w:rsidP="00541B3B">
      <w:pPr>
        <w:widowControl w:val="0"/>
        <w:autoSpaceDE w:val="0"/>
        <w:autoSpaceDN w:val="0"/>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w:t>
      </w:r>
      <w:r w:rsidRPr="009555F8">
        <w:rPr>
          <w:rFonts w:eastAsia="Arial" w:cstheme="minorHAnsi"/>
          <w:sz w:val="18"/>
          <w:szCs w:val="18"/>
        </w:rPr>
        <w:t>de precios unitarios</w:t>
      </w:r>
      <w:r w:rsidRPr="009555F8">
        <w:rPr>
          <w:rFonts w:eastAsia="Arial" w:cstheme="minorHAnsi"/>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rPr>
          <w:rFonts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722"/>
        <w:gridCol w:w="2535"/>
        <w:gridCol w:w="1610"/>
        <w:gridCol w:w="4386"/>
      </w:tblGrid>
      <w:tr w:rsidR="00541B3B" w:rsidRPr="009555F8" w:rsidTr="00541B3B">
        <w:tc>
          <w:tcPr>
            <w:tcW w:w="390"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370"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870"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370"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rPr>
          <w:trHeight w:val="370"/>
        </w:trPr>
        <w:tc>
          <w:tcPr>
            <w:tcW w:w="390"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38</w:t>
            </w:r>
          </w:p>
        </w:tc>
        <w:tc>
          <w:tcPr>
            <w:tcW w:w="1370"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VAC-IS-SAN-1</w:t>
            </w:r>
          </w:p>
        </w:tc>
        <w:tc>
          <w:tcPr>
            <w:tcW w:w="870"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2370"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INSTALACIÓN SANITARIA</w:t>
            </w:r>
          </w:p>
        </w:tc>
      </w:tr>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Verdana" w:cstheme="minorHAnsi"/>
          <w:spacing w:val="-1"/>
          <w:sz w:val="18"/>
          <w:szCs w:val="18"/>
        </w:rPr>
      </w:pPr>
      <w:r w:rsidRPr="009555F8">
        <w:rPr>
          <w:rFonts w:eastAsia="Arial" w:cstheme="minorHAnsi"/>
          <w:color w:val="000000" w:themeColor="text1"/>
          <w:sz w:val="18"/>
          <w:szCs w:val="18"/>
        </w:rPr>
        <w:t>Este ítem de instalación sanitaria es el conjunto de ductos y accesorios colocados con el fin de recolectar aguas negras y grises, las mismas conducirlas hacia pozos de absorción, cámaras sépticas o alcantarillado, de acuerdo a los circuitos y detalles señalados en los planos constructivos</w:t>
      </w:r>
      <w:r w:rsidRPr="009555F8">
        <w:rPr>
          <w:rFonts w:eastAsia="Arial" w:cstheme="minorHAnsi"/>
          <w:sz w:val="18"/>
          <w:szCs w:val="18"/>
        </w:rPr>
        <w:t xml:space="preserve">, </w:t>
      </w:r>
      <w:r w:rsidRPr="009555F8">
        <w:rPr>
          <w:rFonts w:eastAsia="Verdana" w:cstheme="minorHAnsi"/>
          <w:spacing w:val="-1"/>
          <w:sz w:val="18"/>
          <w:szCs w:val="18"/>
        </w:rPr>
        <w:t>e instrucciones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materiales serán de calidad que aseguren la durabilidad y correcto funcionamiento de las instalaciones; previo a su empleo en obra deberá ser aprobado por el Inspector de proyecto.</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rsidR="00541B3B" w:rsidRPr="009555F8" w:rsidRDefault="00541B3B" w:rsidP="00541B3B">
      <w:pPr>
        <w:widowControl w:val="0"/>
        <w:tabs>
          <w:tab w:val="left" w:pos="560"/>
        </w:tabs>
        <w:autoSpaceDE w:val="0"/>
        <w:autoSpaceDN w:val="0"/>
        <w:jc w:val="both"/>
        <w:rPr>
          <w:rFonts w:eastAsia="Arial" w:cstheme="minorHAnsi"/>
          <w:color w:val="000000" w:themeColor="text1"/>
          <w:sz w:val="18"/>
          <w:szCs w:val="18"/>
        </w:rPr>
      </w:pPr>
      <w:r w:rsidRPr="009555F8">
        <w:rPr>
          <w:rFonts w:eastAsia="Arial" w:cstheme="minorHAnsi"/>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541B3B" w:rsidRPr="009555F8" w:rsidRDefault="00541B3B" w:rsidP="00541B3B">
      <w:pPr>
        <w:widowControl w:val="0"/>
        <w:autoSpaceDE w:val="0"/>
        <w:autoSpaceDN w:val="0"/>
        <w:jc w:val="both"/>
        <w:rPr>
          <w:rFonts w:eastAsia="Arial" w:cstheme="minorHAnsi"/>
          <w:color w:val="000000"/>
          <w:sz w:val="18"/>
          <w:szCs w:val="18"/>
          <w:shd w:val="clear" w:color="auto" w:fill="FFFFFF"/>
        </w:rPr>
      </w:pPr>
    </w:p>
    <w:p w:rsidR="00541B3B" w:rsidRPr="009555F8" w:rsidRDefault="00541B3B" w:rsidP="00541B3B">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conexión, fuga, dimensiones o mal apoyado mediante testeo, inspección visual u otro método conveniente.</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color w:val="000000" w:themeColor="text1"/>
          <w:sz w:val="18"/>
          <w:szCs w:val="18"/>
        </w:rPr>
      </w:pPr>
      <w:r w:rsidRPr="009555F8">
        <w:rPr>
          <w:rFonts w:eastAsia="Arial" w:cstheme="minorHAnsi"/>
          <w:color w:val="000000" w:themeColor="text1"/>
          <w:sz w:val="18"/>
          <w:szCs w:val="18"/>
        </w:rPr>
        <w:t xml:space="preserve">La instalación sanitaria se medirá en forma </w:t>
      </w:r>
      <w:r w:rsidRPr="009555F8">
        <w:rPr>
          <w:rFonts w:eastAsia="Arial" w:cstheme="minorHAnsi"/>
          <w:b/>
          <w:color w:val="000000" w:themeColor="text1"/>
          <w:sz w:val="18"/>
          <w:szCs w:val="18"/>
        </w:rPr>
        <w:t xml:space="preserve">global, </w:t>
      </w:r>
      <w:r w:rsidRPr="009555F8">
        <w:rPr>
          <w:rFonts w:eastAsia="Arial" w:cstheme="minorHAnsi"/>
          <w:sz w:val="18"/>
          <w:szCs w:val="18"/>
        </w:rPr>
        <w:t>incluyendo todos sus accesorios para el buen funcionamiento, de acuerdo a planos, autorizados y aprobados por el Inspector de proyecto.</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u w:val="single"/>
        </w:rPr>
      </w:pPr>
      <w:r w:rsidRPr="009555F8">
        <w:rPr>
          <w:rFonts w:eastAsia="Arial" w:cstheme="minorHAnsi"/>
          <w:sz w:val="18"/>
          <w:szCs w:val="18"/>
        </w:rPr>
        <w:t>Este aporte propio estará sujeto al cronograma de ejecución de obra de la Entidad Ejecutora.</w:t>
      </w:r>
    </w:p>
    <w:p w:rsidR="00541B3B" w:rsidRPr="009555F8" w:rsidRDefault="00541B3B" w:rsidP="00541B3B">
      <w:pPr>
        <w:rPr>
          <w:rFonts w:cstheme="minorHAnsi"/>
          <w:sz w:val="18"/>
          <w:szCs w:val="18"/>
        </w:rPr>
      </w:pPr>
    </w:p>
    <w:p w:rsidR="00541B3B" w:rsidRPr="009555F8" w:rsidRDefault="00541B3B" w:rsidP="00541B3B">
      <w:pPr>
        <w:rPr>
          <w:rFonts w:cstheme="minorHAnsi"/>
          <w:sz w:val="18"/>
          <w:szCs w:val="18"/>
        </w:rPr>
      </w:pPr>
    </w:p>
    <w:p w:rsidR="00541B3B" w:rsidRPr="009555F8" w:rsidRDefault="00541B3B" w:rsidP="00541B3B">
      <w:pPr>
        <w:widowControl w:val="0"/>
        <w:tabs>
          <w:tab w:val="left" w:pos="560"/>
        </w:tabs>
        <w:autoSpaceDE w:val="0"/>
        <w:autoSpaceDN w:val="0"/>
        <w:jc w:val="both"/>
        <w:rPr>
          <w:rFonts w:eastAsia="Calibri" w:cstheme="minorHAnsi"/>
          <w:b/>
          <w:sz w:val="18"/>
          <w:szCs w:val="18"/>
        </w:rPr>
      </w:pPr>
    </w:p>
    <w:tbl>
      <w:tblPr>
        <w:tblStyle w:val="TablaconcuadrculaCOPA3"/>
        <w:tblW w:w="5000" w:type="pct"/>
        <w:tblLook w:val="04A0" w:firstRow="1" w:lastRow="0" w:firstColumn="1" w:lastColumn="0" w:noHBand="0" w:noVBand="1"/>
      </w:tblPr>
      <w:tblGrid>
        <w:gridCol w:w="447"/>
        <w:gridCol w:w="1394"/>
        <w:gridCol w:w="940"/>
        <w:gridCol w:w="6472"/>
      </w:tblGrid>
      <w:tr w:rsidR="00541B3B" w:rsidRPr="009555F8" w:rsidTr="00541B3B">
        <w:tc>
          <w:tcPr>
            <w:tcW w:w="242"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753"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08"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497"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242"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39</w:t>
            </w:r>
          </w:p>
        </w:tc>
        <w:tc>
          <w:tcPr>
            <w:tcW w:w="753"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VAC-IA-ART-2</w:t>
            </w:r>
          </w:p>
        </w:tc>
        <w:tc>
          <w:tcPr>
            <w:tcW w:w="508"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PZA</w:t>
            </w:r>
          </w:p>
        </w:tc>
        <w:tc>
          <w:tcPr>
            <w:tcW w:w="3497"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PROVISIÓN Y COLOCADO DE LAVANDERÍA DE CEMENTO CON ACCESORIOS</w:t>
            </w:r>
          </w:p>
        </w:tc>
      </w:tr>
    </w:tbl>
    <w:p w:rsidR="00541B3B" w:rsidRPr="009555F8" w:rsidRDefault="00541B3B" w:rsidP="00541B3B">
      <w:pPr>
        <w:widowControl w:val="0"/>
        <w:tabs>
          <w:tab w:val="left" w:pos="560"/>
        </w:tabs>
        <w:autoSpaceDE w:val="0"/>
        <w:autoSpaceDN w:val="0"/>
        <w:jc w:val="both"/>
        <w:rPr>
          <w:rFonts w:eastAsia="Calibri"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Este ítem se refiere a la provisión y colocado de lavandería de cemento con accesorios incluyendo grifo de acuerdo a la ubicación establecida en los planos constructivos y/o instrucciones del Inspector de proyecto.</w:t>
      </w:r>
    </w:p>
    <w:p w:rsidR="00541B3B" w:rsidRPr="009555F8" w:rsidRDefault="00541B3B" w:rsidP="00541B3B">
      <w:pPr>
        <w:widowControl w:val="0"/>
        <w:tabs>
          <w:tab w:val="left" w:pos="360"/>
        </w:tabs>
        <w:autoSpaceDE w:val="0"/>
        <w:autoSpaceDN w:val="0"/>
        <w:adjustRightInd w:val="0"/>
        <w:jc w:val="both"/>
        <w:rPr>
          <w:rFonts w:eastAsia="Arial" w:cstheme="minorHAnsi"/>
          <w:sz w:val="18"/>
          <w:szCs w:val="18"/>
        </w:rPr>
      </w:pPr>
    </w:p>
    <w:p w:rsidR="00541B3B" w:rsidRPr="009555F8" w:rsidRDefault="00541B3B" w:rsidP="00541B3B">
      <w:pPr>
        <w:jc w:val="both"/>
        <w:rPr>
          <w:rFonts w:cstheme="minorHAnsi"/>
          <w:b/>
          <w:sz w:val="18"/>
          <w:szCs w:val="18"/>
          <w:lang w:eastAsia="es-ES"/>
        </w:rPr>
      </w:pPr>
      <w:r w:rsidRPr="009555F8">
        <w:rPr>
          <w:rFonts w:cstheme="minorHAnsi"/>
          <w:b/>
          <w:sz w:val="18"/>
          <w:szCs w:val="18"/>
          <w:lang w:eastAsia="es-ES"/>
        </w:rPr>
        <w:t>MATERIALES, HERRAMIENTAS Y EQUIPO. -</w:t>
      </w:r>
    </w:p>
    <w:p w:rsidR="00541B3B" w:rsidRPr="009555F8" w:rsidRDefault="00541B3B" w:rsidP="00541B3B">
      <w:pPr>
        <w:widowControl w:val="0"/>
        <w:tabs>
          <w:tab w:val="left" w:pos="4050"/>
        </w:tabs>
        <w:autoSpaceDE w:val="0"/>
        <w:autoSpaceDN w:val="0"/>
        <w:adjustRightInd w:val="0"/>
        <w:jc w:val="both"/>
        <w:rPr>
          <w:rFonts w:eastAsia="Arial" w:cstheme="minorHAnsi"/>
          <w:sz w:val="18"/>
          <w:szCs w:val="18"/>
          <w:lang w:val="es-ES_tradnl"/>
        </w:rPr>
      </w:pPr>
      <w:r w:rsidRPr="009555F8">
        <w:rPr>
          <w:rFonts w:eastAsia="Arial" w:cstheme="minorHAnsi"/>
          <w:sz w:val="18"/>
          <w:szCs w:val="18"/>
          <w:lang w:val="es-ES_tradnl"/>
        </w:rPr>
        <w:tab/>
      </w:r>
    </w:p>
    <w:p w:rsidR="00541B3B" w:rsidRPr="009555F8" w:rsidRDefault="00541B3B" w:rsidP="00541B3B">
      <w:pPr>
        <w:tabs>
          <w:tab w:val="left" w:pos="8711"/>
        </w:tabs>
        <w:jc w:val="both"/>
        <w:rPr>
          <w:rFonts w:cstheme="minorHAnsi"/>
          <w:sz w:val="18"/>
          <w:szCs w:val="18"/>
          <w:lang w:eastAsia="es-ES"/>
        </w:rPr>
      </w:pPr>
      <w:r w:rsidRPr="009555F8">
        <w:rPr>
          <w:rFonts w:cstheme="minorHAnsi"/>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tabs>
          <w:tab w:val="left" w:pos="8711"/>
        </w:tabs>
        <w:jc w:val="both"/>
        <w:rPr>
          <w:rFonts w:cstheme="minorHAnsi"/>
          <w:sz w:val="18"/>
          <w:szCs w:val="18"/>
          <w:lang w:eastAsia="es-ES"/>
        </w:rPr>
      </w:pPr>
      <w:r w:rsidRPr="009555F8">
        <w:rPr>
          <w:rFonts w:cstheme="minorHAnsi"/>
          <w:sz w:val="18"/>
          <w:szCs w:val="18"/>
          <w:lang w:eastAsia="es-ES"/>
        </w:rPr>
        <w:t>Los materiales serán de calidad que aseguren la durabilidad y correcto funcionamiento de las instalaciones; previo a su empleo en obra deberá ser aprobado por el Inspector de proyecto.</w:t>
      </w:r>
    </w:p>
    <w:p w:rsidR="00541B3B" w:rsidRPr="009555F8" w:rsidRDefault="00541B3B" w:rsidP="00541B3B">
      <w:pPr>
        <w:widowControl w:val="0"/>
        <w:tabs>
          <w:tab w:val="left" w:pos="360"/>
        </w:tabs>
        <w:autoSpaceDE w:val="0"/>
        <w:autoSpaceDN w:val="0"/>
        <w:adjustRightInd w:val="0"/>
        <w:jc w:val="both"/>
        <w:rPr>
          <w:rFonts w:eastAsia="Arial" w:cstheme="minorHAnsi"/>
          <w:bCs/>
          <w:color w:val="000000"/>
          <w:sz w:val="18"/>
          <w:szCs w:val="18"/>
          <w:lang w:val="es-ES_tradnl"/>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Su ubicación e instalación de la </w:t>
      </w:r>
      <w:r w:rsidRPr="009555F8">
        <w:rPr>
          <w:rFonts w:eastAsia="Arial" w:cstheme="minorHAnsi"/>
          <w:color w:val="FF0000"/>
          <w:sz w:val="18"/>
          <w:szCs w:val="18"/>
        </w:rPr>
        <w:t xml:space="preserve">lavanderia </w:t>
      </w:r>
      <w:r w:rsidRPr="009555F8">
        <w:rPr>
          <w:rFonts w:eastAsia="Arial" w:cstheme="minorHAnsi"/>
          <w:sz w:val="18"/>
          <w:szCs w:val="18"/>
        </w:rPr>
        <w:t>será el indicado en los planos de construcción o los indicados por el Inspector de proyecto, donde exista el punto sanitario y el punto hidráulico.</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Antes de la colocación la Entidad Ejecutora deberá presentar el artefacto al Inspector de proyecto para su aprobación correspondiente.</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realizará el replanteo donde se ubicará la lavandería y el grifo de acuerdo a los detalles arquitectónicos, planos constructivos y/o instrucciones del Inspector de proyecto.</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Ubicar el punto de desagüe y punto hidráulico para la lavandería, además tenga el nivel aceptado y el espacio suficiente para la implementación del artefacto, con la aprobación del Inspector de proyecto.</w:t>
      </w:r>
    </w:p>
    <w:p w:rsidR="00541B3B" w:rsidRPr="009555F8" w:rsidRDefault="00541B3B" w:rsidP="00541B3B">
      <w:pPr>
        <w:widowControl w:val="0"/>
        <w:tabs>
          <w:tab w:val="left" w:pos="560"/>
        </w:tabs>
        <w:autoSpaceDE w:val="0"/>
        <w:autoSpaceDN w:val="0"/>
        <w:jc w:val="both"/>
        <w:rPr>
          <w:rFonts w:eastAsia="Calibri" w:cstheme="minorHAnsi"/>
          <w:sz w:val="18"/>
          <w:szCs w:val="18"/>
        </w:rPr>
      </w:pPr>
      <w:r w:rsidRPr="009555F8">
        <w:rPr>
          <w:rFonts w:eastAsia="Calibri" w:cstheme="minorHAnsi"/>
          <w:sz w:val="18"/>
          <w:szCs w:val="18"/>
        </w:rPr>
        <w:t>La instalación de la lavandería comprenderá el colocado del artefacto, la grifería, sopapas, sifones de PVC y su conexión al sistema de desagüe.</w:t>
      </w:r>
    </w:p>
    <w:p w:rsidR="00541B3B" w:rsidRPr="009555F8" w:rsidRDefault="00541B3B" w:rsidP="00541B3B">
      <w:pPr>
        <w:widowControl w:val="0"/>
        <w:tabs>
          <w:tab w:val="left" w:pos="560"/>
        </w:tabs>
        <w:autoSpaceDE w:val="0"/>
        <w:autoSpaceDN w:val="0"/>
        <w:jc w:val="both"/>
        <w:rPr>
          <w:rFonts w:eastAsia="Calibri" w:cstheme="minorHAnsi"/>
          <w:sz w:val="18"/>
          <w:szCs w:val="18"/>
        </w:rPr>
      </w:pPr>
      <w:r w:rsidRPr="009555F8">
        <w:rPr>
          <w:rFonts w:eastAsia="Calibri" w:cstheme="minorHAnsi"/>
          <w:sz w:val="18"/>
          <w:szCs w:val="18"/>
        </w:rPr>
        <w:t>Fijar la lavandería con mortero de cemento en el lugar indicado en los planos constructivos y/o instrucciones del Inspector de proyecto.</w:t>
      </w:r>
    </w:p>
    <w:p w:rsidR="00541B3B" w:rsidRPr="009555F8" w:rsidRDefault="00541B3B" w:rsidP="00541B3B">
      <w:pPr>
        <w:widowControl w:val="0"/>
        <w:tabs>
          <w:tab w:val="left" w:pos="560"/>
        </w:tabs>
        <w:autoSpaceDE w:val="0"/>
        <w:autoSpaceDN w:val="0"/>
        <w:jc w:val="both"/>
        <w:rPr>
          <w:rFonts w:eastAsia="Calibri" w:cstheme="minorHAnsi"/>
          <w:sz w:val="18"/>
          <w:szCs w:val="18"/>
        </w:rPr>
      </w:pPr>
    </w:p>
    <w:p w:rsidR="00541B3B" w:rsidRPr="009555F8" w:rsidRDefault="00541B3B" w:rsidP="00541B3B">
      <w:pPr>
        <w:widowControl w:val="0"/>
        <w:autoSpaceDE w:val="0"/>
        <w:autoSpaceDN w:val="0"/>
        <w:jc w:val="both"/>
        <w:rPr>
          <w:rFonts w:eastAsia="Calibri" w:cstheme="minorHAnsi"/>
          <w:sz w:val="18"/>
          <w:szCs w:val="18"/>
        </w:rPr>
      </w:pPr>
      <w:r w:rsidRPr="009555F8">
        <w:rPr>
          <w:rFonts w:eastAsia="Calibri" w:cstheme="minorHAnsi"/>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rsidR="00541B3B" w:rsidRPr="009555F8" w:rsidRDefault="00541B3B" w:rsidP="00541B3B">
      <w:pPr>
        <w:widowControl w:val="0"/>
        <w:autoSpaceDE w:val="0"/>
        <w:autoSpaceDN w:val="0"/>
        <w:jc w:val="both"/>
        <w:rPr>
          <w:rFonts w:eastAsia="Calibri" w:cstheme="minorHAnsi"/>
          <w:sz w:val="18"/>
          <w:szCs w:val="18"/>
        </w:rPr>
      </w:pPr>
    </w:p>
    <w:p w:rsidR="00541B3B" w:rsidRPr="009555F8" w:rsidRDefault="00541B3B" w:rsidP="00541B3B">
      <w:pPr>
        <w:widowControl w:val="0"/>
        <w:tabs>
          <w:tab w:val="left" w:pos="560"/>
        </w:tabs>
        <w:autoSpaceDE w:val="0"/>
        <w:autoSpaceDN w:val="0"/>
        <w:jc w:val="both"/>
        <w:rPr>
          <w:rFonts w:eastAsia="Calibri" w:cstheme="minorHAnsi"/>
          <w:sz w:val="18"/>
          <w:szCs w:val="18"/>
        </w:rPr>
      </w:pPr>
      <w:r w:rsidRPr="009555F8">
        <w:rPr>
          <w:rFonts w:eastAsia="Calibri" w:cstheme="minorHAnsi"/>
          <w:sz w:val="18"/>
          <w:szCs w:val="18"/>
        </w:rPr>
        <w:t>La conexión de la grifería se ejecutará minuciosamente, asegurando un sellado efectivo en todos los elementos empleados.</w:t>
      </w:r>
    </w:p>
    <w:p w:rsidR="00541B3B" w:rsidRPr="009555F8" w:rsidRDefault="00541B3B" w:rsidP="00541B3B">
      <w:pPr>
        <w:widowControl w:val="0"/>
        <w:tabs>
          <w:tab w:val="left" w:pos="560"/>
        </w:tabs>
        <w:autoSpaceDE w:val="0"/>
        <w:autoSpaceDN w:val="0"/>
        <w:jc w:val="both"/>
        <w:rPr>
          <w:rFonts w:eastAsia="Calibri" w:cstheme="minorHAnsi"/>
          <w:sz w:val="18"/>
          <w:szCs w:val="18"/>
        </w:rPr>
      </w:pPr>
    </w:p>
    <w:p w:rsidR="00541B3B" w:rsidRPr="009555F8" w:rsidRDefault="00541B3B" w:rsidP="00541B3B">
      <w:pPr>
        <w:widowControl w:val="0"/>
        <w:autoSpaceDE w:val="0"/>
        <w:autoSpaceDN w:val="0"/>
        <w:jc w:val="both"/>
        <w:rPr>
          <w:rFonts w:eastAsia="Calibri" w:cstheme="minorHAnsi"/>
          <w:sz w:val="18"/>
          <w:szCs w:val="18"/>
        </w:rPr>
      </w:pPr>
      <w:r w:rsidRPr="009555F8">
        <w:rPr>
          <w:rFonts w:eastAsia="Calibri" w:cstheme="minorHAnsi"/>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rsidR="00541B3B" w:rsidRPr="009555F8" w:rsidRDefault="00541B3B" w:rsidP="00541B3B">
      <w:pPr>
        <w:widowControl w:val="0"/>
        <w:autoSpaceDE w:val="0"/>
        <w:autoSpaceDN w:val="0"/>
        <w:jc w:val="both"/>
        <w:rPr>
          <w:rFonts w:eastAsia="Calibri" w:cstheme="minorHAnsi"/>
          <w:sz w:val="18"/>
          <w:szCs w:val="18"/>
        </w:rPr>
      </w:pPr>
    </w:p>
    <w:p w:rsidR="00541B3B" w:rsidRPr="009555F8" w:rsidRDefault="00541B3B" w:rsidP="00541B3B">
      <w:pPr>
        <w:widowControl w:val="0"/>
        <w:autoSpaceDE w:val="0"/>
        <w:autoSpaceDN w:val="0"/>
        <w:jc w:val="both"/>
        <w:rPr>
          <w:rFonts w:eastAsia="Calibri" w:cstheme="minorHAnsi"/>
          <w:sz w:val="18"/>
          <w:szCs w:val="18"/>
        </w:rPr>
      </w:pPr>
      <w:r w:rsidRPr="009555F8">
        <w:rPr>
          <w:rFonts w:eastAsia="Calibri" w:cstheme="minorHAnsi"/>
          <w:sz w:val="18"/>
          <w:szCs w:val="18"/>
        </w:rPr>
        <w:t>El área de apoyo se someterá a un revestimiento de mortero de cemento, el cual culminará con un acabado de tipo frotachado.</w:t>
      </w:r>
    </w:p>
    <w:p w:rsidR="00541B3B" w:rsidRPr="009555F8" w:rsidRDefault="00541B3B" w:rsidP="00541B3B">
      <w:pPr>
        <w:widowControl w:val="0"/>
        <w:autoSpaceDE w:val="0"/>
        <w:autoSpaceDN w:val="0"/>
        <w:jc w:val="both"/>
        <w:rPr>
          <w:rFonts w:eastAsia="Calibri" w:cstheme="minorHAnsi"/>
          <w:sz w:val="18"/>
          <w:szCs w:val="18"/>
        </w:rPr>
      </w:pPr>
    </w:p>
    <w:p w:rsidR="00541B3B" w:rsidRPr="009555F8" w:rsidRDefault="00541B3B" w:rsidP="00541B3B">
      <w:pPr>
        <w:widowControl w:val="0"/>
        <w:autoSpaceDE w:val="0"/>
        <w:autoSpaceDN w:val="0"/>
        <w:jc w:val="both"/>
        <w:rPr>
          <w:rFonts w:eastAsia="Calibri" w:cstheme="minorHAnsi"/>
          <w:sz w:val="18"/>
          <w:szCs w:val="18"/>
        </w:rPr>
      </w:pPr>
      <w:r w:rsidRPr="009555F8">
        <w:rPr>
          <w:rFonts w:eastAsia="Calibri" w:cstheme="minorHAnsi"/>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rsidR="00541B3B" w:rsidRPr="009555F8" w:rsidRDefault="00541B3B" w:rsidP="00541B3B">
      <w:pPr>
        <w:widowControl w:val="0"/>
        <w:autoSpaceDE w:val="0"/>
        <w:autoSpaceDN w:val="0"/>
        <w:jc w:val="both"/>
        <w:rPr>
          <w:rFonts w:eastAsia="Calibri"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b/>
          <w:sz w:val="18"/>
          <w:szCs w:val="18"/>
        </w:rPr>
        <w:t>Criterios de Control, Aceptación y Rechazo</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de ejecución o de dimensiones mediante inspección visual u otro método conveniente.</w:t>
      </w:r>
    </w:p>
    <w:p w:rsidR="00541B3B" w:rsidRPr="009555F8" w:rsidRDefault="00541B3B" w:rsidP="00541B3B">
      <w:pPr>
        <w:widowControl w:val="0"/>
        <w:tabs>
          <w:tab w:val="left" w:pos="560"/>
        </w:tabs>
        <w:autoSpaceDE w:val="0"/>
        <w:autoSpaceDN w:val="0"/>
        <w:jc w:val="both"/>
        <w:rPr>
          <w:rFonts w:eastAsia="Calibri" w:cstheme="minorHAnsi"/>
          <w:sz w:val="18"/>
          <w:szCs w:val="18"/>
        </w:rPr>
      </w:pPr>
    </w:p>
    <w:p w:rsidR="00541B3B" w:rsidRPr="009555F8" w:rsidRDefault="00541B3B" w:rsidP="00541B3B">
      <w:pPr>
        <w:widowControl w:val="0"/>
        <w:tabs>
          <w:tab w:val="left" w:pos="560"/>
        </w:tabs>
        <w:autoSpaceDE w:val="0"/>
        <w:autoSpaceDN w:val="0"/>
        <w:jc w:val="both"/>
        <w:rPr>
          <w:rFonts w:eastAsia="Calibri" w:cstheme="minorHAnsi"/>
          <w:b/>
          <w:sz w:val="18"/>
          <w:szCs w:val="18"/>
        </w:rPr>
      </w:pPr>
      <w:r w:rsidRPr="009555F8">
        <w:rPr>
          <w:rFonts w:eastAsia="Calibri" w:cstheme="minorHAnsi"/>
          <w:b/>
          <w:sz w:val="18"/>
          <w:szCs w:val="18"/>
        </w:rPr>
        <w:t>MEDICIÒN. -</w:t>
      </w:r>
    </w:p>
    <w:p w:rsidR="00541B3B" w:rsidRPr="009555F8" w:rsidRDefault="00541B3B" w:rsidP="00541B3B">
      <w:pPr>
        <w:widowControl w:val="0"/>
        <w:tabs>
          <w:tab w:val="left" w:pos="560"/>
        </w:tabs>
        <w:autoSpaceDE w:val="0"/>
        <w:autoSpaceDN w:val="0"/>
        <w:jc w:val="both"/>
        <w:rPr>
          <w:rFonts w:eastAsia="Calibri" w:cstheme="minorHAnsi"/>
          <w:b/>
          <w:sz w:val="18"/>
          <w:szCs w:val="18"/>
        </w:rPr>
      </w:pPr>
    </w:p>
    <w:p w:rsidR="00541B3B" w:rsidRPr="009555F8" w:rsidRDefault="00541B3B" w:rsidP="00541B3B">
      <w:pPr>
        <w:widowControl w:val="0"/>
        <w:tabs>
          <w:tab w:val="left" w:pos="560"/>
        </w:tabs>
        <w:autoSpaceDE w:val="0"/>
        <w:autoSpaceDN w:val="0"/>
        <w:jc w:val="both"/>
        <w:rPr>
          <w:rFonts w:eastAsia="Calibri" w:cstheme="minorHAnsi"/>
          <w:sz w:val="18"/>
          <w:szCs w:val="18"/>
        </w:rPr>
      </w:pPr>
      <w:r w:rsidRPr="009555F8">
        <w:rPr>
          <w:rFonts w:eastAsia="Arial" w:cstheme="minorHAnsi"/>
          <w:sz w:val="18"/>
          <w:szCs w:val="18"/>
        </w:rPr>
        <w:t xml:space="preserve">La provisión y colocado de lavandería de cemento con accesorios </w:t>
      </w:r>
      <w:r w:rsidRPr="009555F8">
        <w:rPr>
          <w:rFonts w:eastAsia="Calibri" w:cstheme="minorHAnsi"/>
          <w:sz w:val="18"/>
          <w:szCs w:val="18"/>
        </w:rPr>
        <w:t>se medirá por</w:t>
      </w:r>
      <w:r w:rsidRPr="009555F8">
        <w:rPr>
          <w:rFonts w:eastAsia="Calibri" w:cstheme="minorHAnsi"/>
          <w:b/>
          <w:sz w:val="18"/>
          <w:szCs w:val="18"/>
        </w:rPr>
        <w:t xml:space="preserve"> Pieza</w:t>
      </w:r>
      <w:r w:rsidRPr="009555F8">
        <w:rPr>
          <w:rFonts w:eastAsia="Calibri" w:cstheme="minorHAnsi"/>
          <w:sz w:val="18"/>
          <w:szCs w:val="18"/>
        </w:rPr>
        <w:t xml:space="preserve"> de acuerdo con los planos y las presentes especificaciones técnicas estarán pagados una vez que cumpla conforme al precio unitario de la propuesta aceptada.</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APORTE PROPIO.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Ítem.. Los materiales de aporte propio serán aprobados por el Inspector de proyecto, para garantizar su calidad.</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Este aporte propio estará sujeto al cronograma de ejecución de obra de la Entidad Ejecutora.</w:t>
      </w:r>
    </w:p>
    <w:p w:rsidR="00541B3B" w:rsidRPr="009555F8" w:rsidRDefault="00541B3B" w:rsidP="00541B3B">
      <w:pPr>
        <w:rPr>
          <w:rFonts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461"/>
        <w:gridCol w:w="1347"/>
        <w:gridCol w:w="964"/>
        <w:gridCol w:w="6481"/>
      </w:tblGrid>
      <w:tr w:rsidR="00541B3B" w:rsidRPr="009555F8" w:rsidTr="00541B3B">
        <w:tc>
          <w:tcPr>
            <w:tcW w:w="249"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728"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21"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502"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249"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color w:val="000000"/>
                <w:sz w:val="18"/>
                <w:szCs w:val="18"/>
                <w:lang w:val="es-ES"/>
              </w:rPr>
              <w:t>40</w:t>
            </w:r>
          </w:p>
        </w:tc>
        <w:tc>
          <w:tcPr>
            <w:tcW w:w="728"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color w:val="000000"/>
                <w:sz w:val="18"/>
                <w:szCs w:val="18"/>
                <w:lang w:val="es-ES"/>
              </w:rPr>
              <w:t>VAC-IS-CAI-5</w:t>
            </w:r>
          </w:p>
        </w:tc>
        <w:tc>
          <w:tcPr>
            <w:tcW w:w="521"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PZA</w:t>
            </w:r>
          </w:p>
        </w:tc>
        <w:tc>
          <w:tcPr>
            <w:tcW w:w="3502"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CAMARA DE INSPECCIÓN DE LADRILLO GAMBOTE (24X12X6) (0,60X0,60)</w:t>
            </w:r>
          </w:p>
        </w:tc>
      </w:tr>
    </w:tbl>
    <w:p w:rsidR="00541B3B" w:rsidRPr="009555F8" w:rsidRDefault="00541B3B" w:rsidP="00541B3B">
      <w:pPr>
        <w:widowControl w:val="0"/>
        <w:tabs>
          <w:tab w:val="left" w:pos="560"/>
        </w:tabs>
        <w:autoSpaceDE w:val="0"/>
        <w:autoSpaceDN w:val="0"/>
        <w:jc w:val="both"/>
        <w:rPr>
          <w:rFonts w:eastAsia="Arial" w:cstheme="minorHAnsi"/>
          <w:b/>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tabs>
          <w:tab w:val="left" w:pos="560"/>
        </w:tabs>
        <w:autoSpaceDE w:val="0"/>
        <w:autoSpaceDN w:val="0"/>
        <w:jc w:val="both"/>
        <w:rPr>
          <w:rFonts w:eastAsia="Arial" w:cstheme="minorHAnsi"/>
          <w:b/>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Este ítem comprende la provisión, instalación y construcción de cámara de inspección de ladrillo gambote, incluyendo sus tapas de hormigón armado, de acuerdo a planos constructivos, y/o instrucción del Inspector de proyecto.</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materiales serán de calidad que aseguren la durabilidad y correcto funcionamiento de las instalaciones; previo a su empleo en obra deberá ser aprobado por 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 </w:t>
      </w: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tabs>
          <w:tab w:val="left" w:pos="560"/>
        </w:tabs>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rsidR="00541B3B" w:rsidRPr="009555F8" w:rsidRDefault="00541B3B" w:rsidP="00541B3B">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555F8">
        <w:rPr>
          <w:rFonts w:eastAsia="Arial" w:cstheme="minorHAnsi"/>
          <w:color w:val="000000"/>
          <w:sz w:val="18"/>
          <w:szCs w:val="18"/>
          <w:shd w:val="clear" w:color="auto" w:fill="FFFFFF"/>
        </w:rPr>
        <w:cr/>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la excavación se protegerán árboles, postes, cercas, letreros, tuberías de agua potable y otros, debiendo la Entidad Ejecutora en caso de ser dañados reemplazarlos o restaurarlos a su cuenta.</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color w:val="000000"/>
          <w:sz w:val="18"/>
          <w:szCs w:val="18"/>
          <w:shd w:val="clear" w:color="auto" w:fill="FFFFFF"/>
        </w:rPr>
        <w:t>Previa verificación del nivel de la excavación y el asentamiento del terreno, los muros de ladrillo serán</w:t>
      </w:r>
      <w:r w:rsidRPr="009555F8">
        <w:rPr>
          <w:rFonts w:eastAsia="Arial" w:cstheme="minorHAnsi"/>
          <w:sz w:val="18"/>
          <w:szCs w:val="18"/>
        </w:rPr>
        <w:t xml:space="preserve"> construidas sobre una base de soladura de piedra, sobre la cual se colocará una capa de hormigón simple y a continuación se procederá con la ejecución de los muros laterales de mampostería de ladrillo gambote.</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Cuando los planos no establezcan otra cosa, el mortero de cemento para la mampostería de ladrillo gambote la dosificación será en proporción 1:4. Los ladrillos serán del tipo gambote de primera calidad. </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fondo, las paredes laterales y el coronamiento de la cámara deberán ser revocados con mortero de cemento de dosificación 1:3 y un espesor de 1,5 cm. y bruñidas con una mezcla de mortero de cemento 1:1.</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Las cámaras de inspección deberán ser protegidas del sol y se mantendrán humedecidas 14 días después del hormigonado y no deberán ser cargadas hasta los 28 días después de su construcción.</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relleno de tierra alrededor de las cámaras deberá ser ejecutado con material aprobado por el Inspector de proyecto por capas de 20 cm, apisonadas adecuadamente con humedad óptima.</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Para una buena ejecución del ítem se realizará pruebas hidráulicas y pruebas de aceptación del sistema.</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b/>
          <w:sz w:val="18"/>
          <w:szCs w:val="18"/>
        </w:rPr>
        <w:t>Criterios de Control, Aceptación y Rechazo</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presente ningún defecto de materiales, de ejecución o de dimensiones mediante inspección visual u otro método conveniente.</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tabs>
          <w:tab w:val="left" w:pos="560"/>
        </w:tabs>
        <w:autoSpaceDE w:val="0"/>
        <w:autoSpaceDN w:val="0"/>
        <w:jc w:val="both"/>
        <w:rPr>
          <w:rFonts w:eastAsia="Arial" w:cstheme="minorHAnsi"/>
          <w:b/>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La cámara de inspección de ladrillo gambote será medida en </w:t>
      </w:r>
      <w:r w:rsidRPr="009555F8">
        <w:rPr>
          <w:rFonts w:eastAsia="Arial" w:cstheme="minorHAnsi"/>
          <w:b/>
          <w:sz w:val="18"/>
          <w:szCs w:val="18"/>
        </w:rPr>
        <w:t>pieza</w:t>
      </w:r>
      <w:r w:rsidRPr="009555F8">
        <w:rPr>
          <w:rFonts w:eastAsia="Arial" w:cstheme="minorHAnsi"/>
          <w:sz w:val="18"/>
          <w:szCs w:val="18"/>
        </w:rPr>
        <w:t>, incluyendo todos sus accesorios para el buen funcionamiento.</w:t>
      </w:r>
    </w:p>
    <w:p w:rsidR="00541B3B" w:rsidRPr="009555F8" w:rsidRDefault="00541B3B" w:rsidP="00541B3B">
      <w:pPr>
        <w:widowControl w:val="0"/>
        <w:tabs>
          <w:tab w:val="left" w:pos="8711"/>
        </w:tabs>
        <w:autoSpaceDE w:val="0"/>
        <w:autoSpaceDN w:val="0"/>
        <w:jc w:val="both"/>
        <w:rPr>
          <w:rFonts w:eastAsia="Arial" w:cstheme="minorHAnsi"/>
          <w:sz w:val="18"/>
          <w:szCs w:val="18"/>
          <w:u w:val="single"/>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rsidR="00541B3B" w:rsidRPr="009555F8" w:rsidRDefault="00541B3B" w:rsidP="00541B3B">
      <w:pPr>
        <w:widowControl w:val="0"/>
        <w:tabs>
          <w:tab w:val="left" w:pos="8711"/>
        </w:tabs>
        <w:autoSpaceDE w:val="0"/>
        <w:autoSpaceDN w:val="0"/>
        <w:jc w:val="both"/>
        <w:rPr>
          <w:rFonts w:eastAsia="Arial" w:cstheme="minorHAnsi"/>
          <w:sz w:val="18"/>
          <w:szCs w:val="18"/>
          <w:u w:val="single"/>
        </w:rPr>
      </w:pPr>
    </w:p>
    <w:p w:rsidR="00541B3B" w:rsidRPr="009555F8" w:rsidRDefault="00541B3B" w:rsidP="00541B3B">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rPr>
          <w:rFonts w:cstheme="minorHAnsi"/>
          <w:sz w:val="18"/>
          <w:szCs w:val="18"/>
        </w:rPr>
      </w:pPr>
    </w:p>
    <w:p w:rsidR="00541B3B" w:rsidRPr="009555F8" w:rsidRDefault="00541B3B" w:rsidP="00541B3B">
      <w:pPr>
        <w:rPr>
          <w:rFonts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477"/>
        <w:gridCol w:w="1728"/>
        <w:gridCol w:w="997"/>
        <w:gridCol w:w="6051"/>
      </w:tblGrid>
      <w:tr w:rsidR="00541B3B" w:rsidRPr="009555F8" w:rsidTr="00541B3B">
        <w:tc>
          <w:tcPr>
            <w:tcW w:w="257"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934"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39"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269"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rPr>
          <w:trHeight w:val="370"/>
        </w:trPr>
        <w:tc>
          <w:tcPr>
            <w:tcW w:w="257"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41</w:t>
            </w:r>
          </w:p>
        </w:tc>
        <w:tc>
          <w:tcPr>
            <w:tcW w:w="934"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 - IS - CAS - 5</w:t>
            </w:r>
          </w:p>
        </w:tc>
        <w:tc>
          <w:tcPr>
            <w:tcW w:w="539"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3269"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CÁMARA SÉPTICA DE LADRILLO GAMBOTE (24X12X6) (1,50X1,50)</w:t>
            </w:r>
          </w:p>
        </w:tc>
      </w:tr>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Verdana" w:cstheme="minorHAnsi"/>
          <w:spacing w:val="-1"/>
          <w:sz w:val="18"/>
          <w:szCs w:val="18"/>
        </w:rPr>
      </w:pPr>
      <w:r w:rsidRPr="009555F8">
        <w:rPr>
          <w:rFonts w:eastAsia="Arial" w:cstheme="minorHAnsi"/>
          <w:sz w:val="18"/>
          <w:szCs w:val="18"/>
        </w:rPr>
        <w:t xml:space="preserve">El ítem comprende la provisión, instalación y construcción de </w:t>
      </w:r>
      <w:r w:rsidRPr="009555F8">
        <w:rPr>
          <w:rFonts w:eastAsia="Arial" w:cstheme="minorHAnsi"/>
          <w:bCs/>
          <w:sz w:val="18"/>
          <w:szCs w:val="18"/>
        </w:rPr>
        <w:t>cámara séptica de ladrillo gambote</w:t>
      </w:r>
      <w:r w:rsidRPr="009555F8">
        <w:rPr>
          <w:rFonts w:eastAsia="Arial" w:cstheme="minorHAnsi"/>
          <w:sz w:val="18"/>
          <w:szCs w:val="18"/>
        </w:rPr>
        <w:t xml:space="preserve">, para desagüe sanitario que permiten efectuar la recolección y disposición de las aguas residuales, de acuerdo a planos constructivos, </w:t>
      </w:r>
      <w:r w:rsidRPr="009555F8">
        <w:rPr>
          <w:rFonts w:eastAsia="Verdana" w:cstheme="minorHAnsi"/>
          <w:spacing w:val="-1"/>
          <w:sz w:val="18"/>
          <w:szCs w:val="18"/>
        </w:rPr>
        <w:t>e instrucciones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materiales serán de calidad que aseguren la durabilidad y correcto funcionamiento de las instalaciones; previo a su empleo en obra deberá ser aprobado por el Inspector de proyecto.</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rsidR="00541B3B" w:rsidRPr="009555F8" w:rsidRDefault="00541B3B" w:rsidP="00541B3B">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la excavación se protegerán árboles, postes, cercas, letreros, tuberías de agua potable y otros, debiendo la Entidad Ejecutora en caso de ser dañados reemplazarlos o restaurarlos a su cuenta.</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color w:val="000000"/>
          <w:sz w:val="18"/>
          <w:szCs w:val="18"/>
          <w:shd w:val="clear" w:color="auto" w:fill="FFFFFF"/>
        </w:rPr>
        <w:t>Previa verificación del nivel de la excavación y el asentamiento del terreno, los muros de ladrillo serán</w:t>
      </w:r>
      <w:r w:rsidRPr="009555F8">
        <w:rPr>
          <w:rFonts w:eastAsia="Arial" w:cstheme="minorHAnsi"/>
          <w:sz w:val="18"/>
          <w:szCs w:val="18"/>
        </w:rPr>
        <w:t xml:space="preserve"> construidas sobre una base de hormigón ciclópeo de 5 cm., a continuación, se procederá con la ejecución de los muros laterales de mampostería de ladrillo.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Las cámaras sépticas deberán ser protegidas del sol y se mantendrán humedecidas 14 días después del hormigonado y no deberán ser cargadas hasta los 28 días después de su construcción.</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instalación de la tubería de entrada y salida de la cámara y los accesorios necesarios deberán se provistos por la Entidad Ejecutora de acuerdo a los planos de detalle.</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relleno de tierra alrededor de las cámaras deberá ser ejecutado con material aprobado por el Inspector de proyecto por capas de 20 cm, apisonadas adecuadamente con humedad óptima.</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Para una buena ejecución del ítem se realizará pruebas hidráulicas y pruebas de aceptación del sistema.</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La cámara séptica de ladrillo gabote será medido en forma </w:t>
      </w:r>
      <w:r w:rsidRPr="009555F8">
        <w:rPr>
          <w:rFonts w:eastAsia="Arial" w:cstheme="minorHAnsi"/>
          <w:b/>
          <w:sz w:val="18"/>
          <w:szCs w:val="18"/>
        </w:rPr>
        <w:t>Global</w:t>
      </w:r>
      <w:r w:rsidRPr="009555F8">
        <w:rPr>
          <w:rFonts w:eastAsia="Arial" w:cstheme="minorHAnsi"/>
          <w:sz w:val="18"/>
          <w:szCs w:val="18"/>
        </w:rPr>
        <w:t>, incluyendo todos sus accesorios para el buen funcionamiento.</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7B6430" w:rsidRDefault="00541B3B" w:rsidP="007B6430">
      <w:pPr>
        <w:rPr>
          <w:rFonts w:eastAsia="Arial" w:cstheme="minorHAnsi"/>
          <w:sz w:val="18"/>
          <w:szCs w:val="18"/>
        </w:rPr>
      </w:pPr>
      <w:r w:rsidRPr="009555F8">
        <w:rPr>
          <w:rFonts w:eastAsia="Arial" w:cstheme="minorHAnsi"/>
          <w:sz w:val="18"/>
          <w:szCs w:val="18"/>
        </w:rPr>
        <w:t>Este aporte propio estará sujeto al cronograma de ejecución de obra de la Entidad Ejecutora.</w:t>
      </w:r>
    </w:p>
    <w:tbl>
      <w:tblPr>
        <w:tblStyle w:val="TablaconcuadrculaCOPA3"/>
        <w:tblW w:w="5000" w:type="pct"/>
        <w:tblLook w:val="04A0" w:firstRow="1" w:lastRow="0" w:firstColumn="1" w:lastColumn="0" w:noHBand="0" w:noVBand="1"/>
      </w:tblPr>
      <w:tblGrid>
        <w:gridCol w:w="528"/>
        <w:gridCol w:w="1641"/>
        <w:gridCol w:w="1105"/>
        <w:gridCol w:w="5979"/>
      </w:tblGrid>
      <w:tr w:rsidR="00541B3B" w:rsidRPr="009555F8" w:rsidTr="00541B3B">
        <w:tc>
          <w:tcPr>
            <w:tcW w:w="285"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87"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97"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231"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rPr>
          <w:trHeight w:val="370"/>
        </w:trPr>
        <w:tc>
          <w:tcPr>
            <w:tcW w:w="285"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42</w:t>
            </w:r>
          </w:p>
        </w:tc>
        <w:tc>
          <w:tcPr>
            <w:tcW w:w="887"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VAC-IS-POA-4</w:t>
            </w:r>
          </w:p>
        </w:tc>
        <w:tc>
          <w:tcPr>
            <w:tcW w:w="597"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3231" w:type="pct"/>
            <w:shd w:val="clear" w:color="auto" w:fill="BDD6EE" w:themeFill="accent1" w:themeFillTint="66"/>
            <w:vAlign w:val="center"/>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POZO ABSORBENTE DE MAMPOSTERÍA DE PIEDRA H=2,50</w:t>
            </w:r>
          </w:p>
        </w:tc>
      </w:tr>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Verdana" w:cstheme="minorHAnsi"/>
          <w:spacing w:val="-1"/>
          <w:sz w:val="18"/>
          <w:szCs w:val="18"/>
        </w:rPr>
      </w:pPr>
      <w:r w:rsidRPr="009555F8">
        <w:rPr>
          <w:rFonts w:eastAsia="Arial" w:cstheme="minorHAnsi"/>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9555F8">
        <w:rPr>
          <w:rFonts w:eastAsia="Verdana" w:cstheme="minorHAnsi"/>
          <w:spacing w:val="-1"/>
          <w:sz w:val="18"/>
          <w:szCs w:val="18"/>
        </w:rPr>
        <w:t>e instrucciones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materiales serán de calidad que aseguren la durabilidad y correcto funcionamiento de las instalaciones; previo a su empleo en obra deberá ser aprobado por el Inspector de proyecto.</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shd w:val="clear" w:color="auto" w:fill="FFFFFF"/>
        </w:rPr>
      </w:pPr>
      <w:r w:rsidRPr="009555F8">
        <w:rPr>
          <w:rFonts w:eastAsia="Arial" w:cstheme="minorHAnsi"/>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555F8">
        <w:rPr>
          <w:rFonts w:eastAsia="Arial" w:cstheme="minorHAnsi"/>
          <w:sz w:val="18"/>
          <w:szCs w:val="18"/>
          <w:shd w:val="clear" w:color="auto" w:fill="FFFFFF"/>
        </w:rPr>
        <w:cr/>
      </w:r>
      <w:r w:rsidRPr="009555F8">
        <w:rPr>
          <w:rFonts w:eastAsia="Arial" w:cstheme="minorHAnsi"/>
          <w:sz w:val="18"/>
          <w:szCs w:val="18"/>
        </w:rPr>
        <w:t>En la excavación se protegerán árboles, postes, cercas, letreros, tuberías de agua potable y otros, debiendo la Entidad Ejecutora en caso de ser dañados reemplazarlos o restaurarlos a su cuenta.</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Para una buena ejecución del ítem se realizará pruebas hidráulicas y pruebas de aceptación del sistema.</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El pozo absorbente de mampostería de piedra H=2,50 será medido en forma </w:t>
      </w:r>
      <w:r w:rsidRPr="009555F8">
        <w:rPr>
          <w:rFonts w:eastAsia="Arial" w:cstheme="minorHAnsi"/>
          <w:b/>
          <w:bCs/>
          <w:sz w:val="18"/>
          <w:szCs w:val="18"/>
        </w:rPr>
        <w:t>global</w:t>
      </w:r>
      <w:r w:rsidRPr="009555F8">
        <w:rPr>
          <w:rFonts w:eastAsia="Arial" w:cstheme="minorHAnsi"/>
          <w:sz w:val="18"/>
          <w:szCs w:val="18"/>
        </w:rPr>
        <w:t>, incluyendo todos sus accesorios para el buen funcionamiento del pozo de absorción.</w:t>
      </w:r>
    </w:p>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rPr>
          <w:rFonts w:eastAsia="Arial" w:cstheme="minorHAnsi"/>
          <w:sz w:val="18"/>
          <w:szCs w:val="18"/>
        </w:rPr>
      </w:pPr>
      <w:r w:rsidRPr="009555F8">
        <w:rPr>
          <w:rFonts w:eastAsia="Arial" w:cstheme="minorHAnsi"/>
          <w:sz w:val="18"/>
          <w:szCs w:val="18"/>
        </w:rPr>
        <w:t>Este aporte propio estará sujeto al cronograma de ejecución de obra de la Entidad Ejecutora.</w:t>
      </w:r>
    </w:p>
    <w:p w:rsidR="00541B3B" w:rsidRPr="009555F8" w:rsidRDefault="00541B3B" w:rsidP="00541B3B">
      <w:pPr>
        <w:rPr>
          <w:rFonts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536"/>
        <w:gridCol w:w="1630"/>
        <w:gridCol w:w="1121"/>
        <w:gridCol w:w="5966"/>
      </w:tblGrid>
      <w:tr w:rsidR="00541B3B" w:rsidRPr="009555F8" w:rsidTr="00541B3B">
        <w:tc>
          <w:tcPr>
            <w:tcW w:w="289"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81"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06"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224"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289"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43</w:t>
            </w:r>
          </w:p>
        </w:tc>
        <w:tc>
          <w:tcPr>
            <w:tcW w:w="881"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VAC-IS-ART-1</w:t>
            </w:r>
          </w:p>
        </w:tc>
        <w:tc>
          <w:tcPr>
            <w:tcW w:w="606"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3224"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PROVISIÓN E INSTALACIÓN DE ARTEFACTOS PARA BAÑO</w:t>
            </w:r>
          </w:p>
        </w:tc>
      </w:tr>
    </w:tbl>
    <w:p w:rsidR="00541B3B" w:rsidRPr="009555F8" w:rsidRDefault="00541B3B" w:rsidP="00541B3B">
      <w:pPr>
        <w:widowControl w:val="0"/>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tabs>
          <w:tab w:val="left" w:pos="8711"/>
        </w:tabs>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Este ítem se refiere a la </w:t>
      </w:r>
      <w:r w:rsidRPr="009555F8">
        <w:rPr>
          <w:rFonts w:eastAsia="Arial" w:cstheme="minorHAnsi"/>
          <w:bCs/>
          <w:sz w:val="18"/>
          <w:szCs w:val="18"/>
        </w:rPr>
        <w:t>provisión e instalación de artefactos para baño</w:t>
      </w:r>
      <w:r w:rsidRPr="009555F8">
        <w:rPr>
          <w:rFonts w:eastAsia="Arial" w:cstheme="minorHAnsi"/>
          <w:sz w:val="18"/>
          <w:szCs w:val="18"/>
        </w:rPr>
        <w:t xml:space="preserve">, de acuerdo a la ubicación y cantidad establecida en los planos de detalle, presentación de propuestas y/o instrucciones del Inspector de proyecto. </w:t>
      </w:r>
    </w:p>
    <w:p w:rsidR="00541B3B" w:rsidRPr="009555F8" w:rsidRDefault="00541B3B" w:rsidP="00541B3B">
      <w:pPr>
        <w:widowControl w:val="0"/>
        <w:tabs>
          <w:tab w:val="left" w:pos="8711"/>
        </w:tabs>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La Entidad Ejecutora proporcionará todos los materiales (excepto los de aporte propio), herramientas y equipo necesarios para la ejecución de los trabajos, los mismos deberán ser aprobados por el Inspector de proyecto. </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Los artefactos sanitarios de baño y sus accesorios serán de marca reconocida, debiendo la Entidad Ejecutora presentar muestras al Inspector de proyecto para su aprobación respectiva, previa su instalación en obra.  </w:t>
      </w:r>
    </w:p>
    <w:p w:rsidR="00541B3B" w:rsidRPr="009555F8" w:rsidRDefault="00541B3B" w:rsidP="00541B3B">
      <w:pPr>
        <w:widowControl w:val="0"/>
        <w:tabs>
          <w:tab w:val="left" w:pos="8711"/>
        </w:tabs>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tabs>
          <w:tab w:val="left" w:pos="8711"/>
        </w:tabs>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Inodoro doble descarga</w:t>
      </w:r>
    </w:p>
    <w:p w:rsidR="00541B3B" w:rsidRPr="009555F8" w:rsidRDefault="00541B3B" w:rsidP="00541B3B">
      <w:pPr>
        <w:widowControl w:val="0"/>
        <w:tabs>
          <w:tab w:val="left" w:pos="8711"/>
        </w:tabs>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Previa a la instalación se deberá verificar que toda la instalación de agua potable y desagüe sanitario este culminada.</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Lavamanos</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Su ubicación e instalación del lavamanos será el indicado en los planos de construcción o los indicados por el Inspector de proyecto, donde exista el punto sanitario y el punto hidráulico.</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Antes de la colocación la Entidad Ejecutora deberá presentar el artefacto al Inspector de proyecto para su aprobación correspondiente.</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realizará el replanteo donde se ubicará el lavamanos y el grifo de acuerdo a los detalles arquitectónicos, planos constructivos y/o instrucciones del Inspector de proyecto.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Verificar que el revestimiento cerámico de las paredes y piso del baño este totalmente culminados.</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Ubicar el punto de desagüe y punto hidráulico para el lavamanos, además tenga el nivel aceptado y el espacio suficiente para la implementación del artefacto, con la aprobación del Inspector de proyecto.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Colocar el lavamanos con pedestal con la posición final a instalar.</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Marcar la posición de la platina, uñetas, las grapas plásticas o los tornillos en la pared terminada (según sea el caso).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Fijar la platina, uñetas o las grapas plásticas (según sea el caso).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Perforar los agujeros marcados en la pared o en piso terminado (si el modelo lo permite). No fijar firmemente aún.</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Colocar el lavamanos en la platina, las grapas plásticas o tornillos (según sea el caso).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Posicionar el pedestal levantando el lavamanos suavemente y fijándolo contra la pared. Fijar la platina, uñetas o las grapas plásticas (según sea el caso).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Conectar el sifón al desagüe del piso con un tubo, para esto se debe utilizar la tuerca para unirlo al sifón y en ambos extremos asegurar bien la rosca para evitar la filtración de olores y de agua.</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Conectar los suministros de agua a la grifería con el chicotillo flexible comprobando el sellado en todos los elementos utilizados.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Artefactos Sanitarios</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Para la verificar la correcta instalación de los artefactos de baño se debe realizar la prueba hidráulica para lo cual se debe contar con una bomba de agua en el sitio.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   </w:t>
      </w: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tabs>
          <w:tab w:val="left" w:pos="8711"/>
        </w:tabs>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medición de la Provisión e Instalación de Artefactos para Baño se realizará de forma </w:t>
      </w:r>
      <w:r w:rsidRPr="009555F8">
        <w:rPr>
          <w:rFonts w:eastAsia="Arial" w:cstheme="minorHAnsi"/>
          <w:b/>
          <w:sz w:val="18"/>
          <w:szCs w:val="18"/>
        </w:rPr>
        <w:t>Global</w:t>
      </w:r>
      <w:r w:rsidRPr="009555F8">
        <w:rPr>
          <w:rFonts w:eastAsia="Arial" w:cstheme="minorHAnsi"/>
          <w:sz w:val="18"/>
          <w:szCs w:val="18"/>
        </w:rPr>
        <w:t xml:space="preserve"> de acuerdo a lo estipulado en la presentación de propuesta.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rsidR="00541B3B" w:rsidRPr="009555F8" w:rsidRDefault="00541B3B" w:rsidP="00541B3B">
      <w:pPr>
        <w:widowControl w:val="0"/>
        <w:tabs>
          <w:tab w:val="left" w:pos="8711"/>
        </w:tabs>
        <w:autoSpaceDE w:val="0"/>
        <w:autoSpaceDN w:val="0"/>
        <w:jc w:val="both"/>
        <w:rPr>
          <w:rFonts w:eastAsia="Arial" w:cstheme="minorHAnsi"/>
          <w:sz w:val="18"/>
          <w:szCs w:val="18"/>
          <w:u w:val="single"/>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rsidR="00541B3B" w:rsidRPr="009555F8" w:rsidRDefault="00541B3B" w:rsidP="00541B3B">
      <w:pPr>
        <w:rPr>
          <w:rFonts w:eastAsia="Arial" w:cstheme="minorHAnsi"/>
          <w:sz w:val="18"/>
          <w:szCs w:val="18"/>
        </w:rPr>
      </w:pPr>
      <w:r w:rsidRPr="009555F8">
        <w:rPr>
          <w:rFonts w:eastAsia="Arial" w:cstheme="minorHAnsi"/>
          <w:sz w:val="18"/>
          <w:szCs w:val="18"/>
        </w:rPr>
        <w:t>Este aporte propio estará sujeto al cronograma de ejecución de obra de la Entidad Ejecutora.</w:t>
      </w:r>
    </w:p>
    <w:p w:rsidR="00541B3B" w:rsidRPr="009555F8" w:rsidRDefault="00541B3B" w:rsidP="00541B3B">
      <w:pPr>
        <w:rPr>
          <w:rFonts w:cstheme="minorHAnsi"/>
          <w:sz w:val="18"/>
          <w:szCs w:val="18"/>
        </w:rPr>
      </w:pPr>
    </w:p>
    <w:p w:rsidR="00541B3B" w:rsidRPr="009555F8" w:rsidRDefault="00541B3B" w:rsidP="00541B3B">
      <w:pPr>
        <w:widowControl w:val="0"/>
        <w:tabs>
          <w:tab w:val="left" w:pos="8711"/>
        </w:tabs>
        <w:autoSpaceDE w:val="0"/>
        <w:autoSpaceDN w:val="0"/>
        <w:rPr>
          <w:rFonts w:eastAsia="Arial" w:cstheme="minorHAnsi"/>
          <w:sz w:val="18"/>
          <w:szCs w:val="18"/>
          <w:u w:val="single"/>
        </w:rPr>
      </w:pPr>
    </w:p>
    <w:tbl>
      <w:tblPr>
        <w:tblStyle w:val="TablaconcuadrculaCOPA3"/>
        <w:tblW w:w="5000" w:type="pct"/>
        <w:tblLook w:val="04A0" w:firstRow="1" w:lastRow="0" w:firstColumn="1" w:lastColumn="0" w:noHBand="0" w:noVBand="1"/>
      </w:tblPr>
      <w:tblGrid>
        <w:gridCol w:w="592"/>
        <w:gridCol w:w="1849"/>
        <w:gridCol w:w="1242"/>
        <w:gridCol w:w="5570"/>
      </w:tblGrid>
      <w:tr w:rsidR="00541B3B" w:rsidRPr="009555F8" w:rsidTr="00541B3B">
        <w:tc>
          <w:tcPr>
            <w:tcW w:w="320"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999"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71"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010"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320"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color w:val="000000" w:themeColor="text1"/>
                <w:sz w:val="18"/>
                <w:szCs w:val="18"/>
                <w:lang w:val="es-ES" w:eastAsia="es-ES"/>
              </w:rPr>
              <w:t>44</w:t>
            </w:r>
          </w:p>
        </w:tc>
        <w:tc>
          <w:tcPr>
            <w:tcW w:w="999"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color w:val="000000" w:themeColor="text1"/>
                <w:sz w:val="18"/>
                <w:szCs w:val="18"/>
                <w:lang w:val="es-ES" w:eastAsia="es-ES"/>
              </w:rPr>
              <w:t>VAC-IE-DUC-1</w:t>
            </w:r>
          </w:p>
        </w:tc>
        <w:tc>
          <w:tcPr>
            <w:tcW w:w="671"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color w:val="000000" w:themeColor="text1"/>
                <w:sz w:val="18"/>
                <w:szCs w:val="18"/>
                <w:lang w:val="es-ES" w:eastAsia="es-ES"/>
              </w:rPr>
              <w:t>PZA</w:t>
            </w:r>
          </w:p>
        </w:tc>
        <w:tc>
          <w:tcPr>
            <w:tcW w:w="3010"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PROVISIÓN Y COLOCADO DE DUCHA ELÉCTRICA</w:t>
            </w:r>
          </w:p>
        </w:tc>
      </w:tr>
    </w:tbl>
    <w:p w:rsidR="00541B3B" w:rsidRPr="009555F8" w:rsidRDefault="00541B3B" w:rsidP="00541B3B">
      <w:pPr>
        <w:widowControl w:val="0"/>
        <w:tabs>
          <w:tab w:val="left" w:pos="560"/>
        </w:tabs>
        <w:autoSpaceDE w:val="0"/>
        <w:autoSpaceDN w:val="0"/>
        <w:jc w:val="both"/>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b/>
          <w:color w:val="000000"/>
          <w:sz w:val="18"/>
          <w:szCs w:val="18"/>
        </w:rPr>
        <w:t>DESCRIPCIÓN.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Este ítem se refiere a la </w:t>
      </w:r>
      <w:r w:rsidRPr="009555F8">
        <w:rPr>
          <w:rFonts w:eastAsia="Arial" w:cstheme="minorHAnsi"/>
          <w:bCs/>
          <w:color w:val="000000"/>
          <w:sz w:val="18"/>
          <w:szCs w:val="18"/>
        </w:rPr>
        <w:t>provisión y colocado de ducha eléctrica</w:t>
      </w:r>
      <w:r w:rsidRPr="009555F8">
        <w:rPr>
          <w:rFonts w:eastAsia="Arial" w:cstheme="minorHAnsi"/>
          <w:color w:val="000000"/>
          <w:sz w:val="18"/>
          <w:szCs w:val="18"/>
        </w:rPr>
        <w:t>, con todos sus accesorios, de acuerdo a lo establecido en los planos constructivos y/o instrucciones del Inspector de proyecto.</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b/>
          <w:color w:val="000000"/>
          <w:sz w:val="18"/>
          <w:szCs w:val="18"/>
        </w:rPr>
        <w:t>MATERIALES, HERRAMIENTAS Y EQUIPO. -</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cstheme="minorHAnsi"/>
          <w:color w:val="333333"/>
          <w:sz w:val="18"/>
          <w:szCs w:val="18"/>
          <w:lang w:eastAsia="es-ES"/>
        </w:rPr>
        <w:br/>
      </w: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FORMA DE EJECUCIÓN.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ducha deberá ser instalada a una altura de aproximadamente 2.10 m. sobre el nivel del piso o lo indicado en los planos de detalle.</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rsidR="00541B3B" w:rsidRPr="009555F8" w:rsidRDefault="00541B3B" w:rsidP="00541B3B">
      <w:pPr>
        <w:widowControl w:val="0"/>
        <w:tabs>
          <w:tab w:val="left" w:pos="8711"/>
        </w:tabs>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conexión, fuga, dimensiones o mal apoyado mediante testeo, inspección visual u otro método conveniente.</w:t>
      </w: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MEDICIÓN. –</w:t>
      </w: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La </w:t>
      </w:r>
      <w:r w:rsidRPr="009555F8">
        <w:rPr>
          <w:rFonts w:eastAsia="Arial" w:cstheme="minorHAnsi"/>
          <w:bCs/>
          <w:color w:val="000000"/>
          <w:sz w:val="18"/>
          <w:szCs w:val="18"/>
        </w:rPr>
        <w:t>provisión y colocado de ducha eléctrica</w:t>
      </w:r>
      <w:r w:rsidRPr="009555F8">
        <w:rPr>
          <w:rFonts w:eastAsia="Arial" w:cstheme="minorHAnsi"/>
          <w:color w:val="000000"/>
          <w:sz w:val="18"/>
          <w:szCs w:val="18"/>
        </w:rPr>
        <w:t xml:space="preserve"> se medirá por </w:t>
      </w:r>
      <w:r w:rsidRPr="009555F8">
        <w:rPr>
          <w:rFonts w:eastAsia="Arial" w:cstheme="minorHAnsi"/>
          <w:b/>
          <w:bCs/>
          <w:color w:val="000000"/>
          <w:sz w:val="18"/>
          <w:szCs w:val="18"/>
        </w:rPr>
        <w:t>Pieza,</w:t>
      </w:r>
      <w:r w:rsidRPr="009555F8">
        <w:rPr>
          <w:rFonts w:eastAsia="Arial" w:cstheme="minorHAnsi"/>
          <w:color w:val="000000"/>
          <w:sz w:val="18"/>
          <w:szCs w:val="18"/>
        </w:rPr>
        <w:t xml:space="preserve"> colocado y terminado en el sitio de acuerdo a planos y/o instrucciones del Inspector de proyecto.</w:t>
      </w:r>
    </w:p>
    <w:p w:rsidR="00541B3B" w:rsidRPr="009555F8" w:rsidRDefault="00541B3B" w:rsidP="00541B3B">
      <w:pPr>
        <w:widowControl w:val="0"/>
        <w:tabs>
          <w:tab w:val="left" w:pos="2025"/>
        </w:tabs>
        <w:autoSpaceDE w:val="0"/>
        <w:autoSpaceDN w:val="0"/>
        <w:rPr>
          <w:rFonts w:eastAsia="Arial" w:cstheme="minorHAnsi"/>
          <w:b/>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color w:val="000000"/>
          <w:sz w:val="18"/>
          <w:szCs w:val="18"/>
        </w:rPr>
        <w:t>APORTE PROPIO. -</w:t>
      </w:r>
    </w:p>
    <w:p w:rsidR="00541B3B" w:rsidRPr="009555F8" w:rsidRDefault="00541B3B" w:rsidP="00541B3B">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 </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rPr>
          <w:rFonts w:cstheme="minorHAnsi"/>
          <w:sz w:val="18"/>
          <w:szCs w:val="18"/>
        </w:rPr>
      </w:pPr>
    </w:p>
    <w:p w:rsidR="00541B3B" w:rsidRPr="009555F8" w:rsidRDefault="00541B3B" w:rsidP="00541B3B">
      <w:pPr>
        <w:rPr>
          <w:rFonts w:cstheme="minorHAnsi"/>
          <w:sz w:val="18"/>
          <w:szCs w:val="18"/>
        </w:rPr>
      </w:pPr>
    </w:p>
    <w:p w:rsidR="00541B3B" w:rsidRPr="009555F8" w:rsidRDefault="00541B3B" w:rsidP="00541B3B">
      <w:pPr>
        <w:widowControl w:val="0"/>
        <w:tabs>
          <w:tab w:val="left" w:pos="8711"/>
        </w:tabs>
        <w:autoSpaceDE w:val="0"/>
        <w:autoSpaceDN w:val="0"/>
        <w:rPr>
          <w:rFonts w:eastAsia="Arial" w:cstheme="minorHAnsi"/>
          <w:b/>
          <w:sz w:val="18"/>
          <w:szCs w:val="18"/>
        </w:rPr>
      </w:pPr>
    </w:p>
    <w:tbl>
      <w:tblPr>
        <w:tblStyle w:val="TablaconcuadrculaCOPA3"/>
        <w:tblW w:w="5000" w:type="pct"/>
        <w:tblLook w:val="04A0" w:firstRow="1" w:lastRow="0" w:firstColumn="1" w:lastColumn="0" w:noHBand="0" w:noVBand="1"/>
      </w:tblPr>
      <w:tblGrid>
        <w:gridCol w:w="514"/>
        <w:gridCol w:w="1486"/>
        <w:gridCol w:w="1079"/>
        <w:gridCol w:w="6174"/>
      </w:tblGrid>
      <w:tr w:rsidR="00541B3B" w:rsidRPr="009555F8" w:rsidTr="00541B3B">
        <w:tc>
          <w:tcPr>
            <w:tcW w:w="278"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03"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83"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336"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278"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45</w:t>
            </w:r>
          </w:p>
        </w:tc>
        <w:tc>
          <w:tcPr>
            <w:tcW w:w="803"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VAC-IE-PTI-1</w:t>
            </w:r>
          </w:p>
        </w:tc>
        <w:tc>
          <w:tcPr>
            <w:tcW w:w="583"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PTO</w:t>
            </w:r>
          </w:p>
        </w:tc>
        <w:tc>
          <w:tcPr>
            <w:tcW w:w="3336"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PROVISIÓN E INSTALACIÓN DE PUESTA A TIERRA C/JABALINA</w:t>
            </w:r>
          </w:p>
        </w:tc>
      </w:tr>
    </w:tbl>
    <w:p w:rsidR="00541B3B" w:rsidRPr="009555F8" w:rsidRDefault="00541B3B" w:rsidP="00541B3B">
      <w:pPr>
        <w:widowControl w:val="0"/>
        <w:tabs>
          <w:tab w:val="left" w:pos="8711"/>
        </w:tabs>
        <w:autoSpaceDE w:val="0"/>
        <w:autoSpaceDN w:val="0"/>
        <w:rPr>
          <w:rFonts w:eastAsia="Arial" w:cstheme="minorHAnsi"/>
          <w:b/>
          <w:sz w:val="18"/>
          <w:szCs w:val="18"/>
        </w:rPr>
      </w:pPr>
    </w:p>
    <w:p w:rsidR="00541B3B" w:rsidRPr="009555F8" w:rsidRDefault="00541B3B" w:rsidP="00541B3B">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tabs>
          <w:tab w:val="left" w:pos="8711"/>
        </w:tabs>
        <w:autoSpaceDE w:val="0"/>
        <w:autoSpaceDN w:val="0"/>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rsidR="00541B3B" w:rsidRPr="009555F8" w:rsidRDefault="00541B3B" w:rsidP="00541B3B">
      <w:pPr>
        <w:widowControl w:val="0"/>
        <w:tabs>
          <w:tab w:val="left" w:pos="8711"/>
        </w:tabs>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tabs>
          <w:tab w:val="left" w:pos="8711"/>
        </w:tabs>
        <w:autoSpaceDE w:val="0"/>
        <w:autoSpaceDN w:val="0"/>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accesorios deben ser de primera calidad dentro el mercado local y que cumplan las exigencias técnicas del proyecto.</w:t>
      </w:r>
    </w:p>
    <w:p w:rsidR="00541B3B" w:rsidRPr="009555F8" w:rsidRDefault="00541B3B" w:rsidP="00541B3B">
      <w:pPr>
        <w:widowControl w:val="0"/>
        <w:tabs>
          <w:tab w:val="left" w:pos="0"/>
        </w:tabs>
        <w:autoSpaceDE w:val="0"/>
        <w:autoSpaceDN w:val="0"/>
        <w:adjustRightInd w:val="0"/>
        <w:jc w:val="both"/>
        <w:rPr>
          <w:rFonts w:eastAsia="Arial" w:cstheme="minorHAnsi"/>
          <w:b/>
          <w:bCs/>
          <w:sz w:val="18"/>
          <w:szCs w:val="18"/>
        </w:rPr>
      </w:pPr>
    </w:p>
    <w:p w:rsidR="00541B3B" w:rsidRPr="009555F8" w:rsidRDefault="00541B3B" w:rsidP="00541B3B">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tabs>
          <w:tab w:val="left" w:pos="8711"/>
        </w:tabs>
        <w:autoSpaceDE w:val="0"/>
        <w:autoSpaceDN w:val="0"/>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jabalina debe ser colocada equidistante a una distancia mínima igual o superior a dos veces la longitud de cada jabalina. Es esencial evitar deformaciones en la jabalina.</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Las conexiones entre las jabalinas y el conductor desnudo deben realizarse mediante el método de soldadura Cadweld. Cada punto de unión debe formar una entidad única y será sujeta a la aprobación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El extremo superior de la jabalina debe quedar a 0.4 metros por debajo del nivel del piso o suelo terminado. Además, en cada punto de conexión, se deben dejar cajas de hormigón con tapa para facilitar futuros trabajos de mantenimiento.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o dimensiones mediante: testeo, inspección visual u otro método conveniente.</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541B3B" w:rsidRPr="009555F8" w:rsidRDefault="00541B3B" w:rsidP="00541B3B">
      <w:pPr>
        <w:widowControl w:val="0"/>
        <w:tabs>
          <w:tab w:val="left" w:pos="8711"/>
        </w:tabs>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provisión e instalación de puesta a tierra c/jabalina  se realizará por </w:t>
      </w:r>
      <w:r w:rsidRPr="009555F8">
        <w:rPr>
          <w:rFonts w:eastAsia="Arial" w:cstheme="minorHAnsi"/>
          <w:b/>
          <w:sz w:val="18"/>
          <w:szCs w:val="18"/>
        </w:rPr>
        <w:t>Punto,</w:t>
      </w:r>
      <w:r w:rsidRPr="009555F8">
        <w:rPr>
          <w:rFonts w:eastAsia="Arial" w:cstheme="minorHAnsi"/>
          <w:sz w:val="18"/>
          <w:szCs w:val="18"/>
        </w:rPr>
        <w:t xml:space="preserve"> de acuerdo a lo estipulado en la presentación de propuesta.</w:t>
      </w:r>
    </w:p>
    <w:p w:rsidR="00541B3B" w:rsidRPr="009555F8" w:rsidRDefault="00541B3B" w:rsidP="00541B3B">
      <w:pPr>
        <w:widowControl w:val="0"/>
        <w:tabs>
          <w:tab w:val="left" w:pos="8711"/>
        </w:tabs>
        <w:autoSpaceDE w:val="0"/>
        <w:autoSpaceDN w:val="0"/>
        <w:rPr>
          <w:rFonts w:eastAsia="Arial" w:cstheme="minorHAnsi"/>
          <w:sz w:val="18"/>
          <w:szCs w:val="18"/>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Este aporte propio estará sujeto al cronograma de ejecución de obra de la Entidad Ejecutora.</w:t>
      </w:r>
    </w:p>
    <w:p w:rsidR="00541B3B" w:rsidRPr="009555F8" w:rsidRDefault="00541B3B" w:rsidP="00541B3B">
      <w:pPr>
        <w:rPr>
          <w:rFonts w:cstheme="minorHAnsi"/>
          <w:sz w:val="18"/>
          <w:szCs w:val="18"/>
        </w:rPr>
      </w:pPr>
    </w:p>
    <w:p w:rsidR="00541B3B" w:rsidRPr="009555F8" w:rsidRDefault="00541B3B" w:rsidP="00541B3B">
      <w:pPr>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p>
    <w:tbl>
      <w:tblPr>
        <w:tblStyle w:val="TablaconcuadrculaCOPA3"/>
        <w:tblW w:w="5000" w:type="pct"/>
        <w:tblLook w:val="04A0" w:firstRow="1" w:lastRow="0" w:firstColumn="1" w:lastColumn="0" w:noHBand="0" w:noVBand="1"/>
      </w:tblPr>
      <w:tblGrid>
        <w:gridCol w:w="479"/>
        <w:gridCol w:w="1394"/>
        <w:gridCol w:w="1005"/>
        <w:gridCol w:w="6375"/>
      </w:tblGrid>
      <w:tr w:rsidR="00541B3B" w:rsidRPr="009555F8" w:rsidTr="00541B3B">
        <w:tc>
          <w:tcPr>
            <w:tcW w:w="259"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753"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43"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445"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259"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rPr>
              <w:t>46</w:t>
            </w:r>
          </w:p>
        </w:tc>
        <w:tc>
          <w:tcPr>
            <w:tcW w:w="753"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rPr>
              <w:t>VAC-IE-ILU-1</w:t>
            </w:r>
          </w:p>
        </w:tc>
        <w:tc>
          <w:tcPr>
            <w:tcW w:w="543"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rPr>
              <w:t>PTO</w:t>
            </w:r>
          </w:p>
        </w:tc>
        <w:tc>
          <w:tcPr>
            <w:tcW w:w="3445"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rPr>
              <w:t>INSTALACIÓN ELÉCTRICA (PUNTO DE ILUMINACIÓN FOCO LED 18 W)</w:t>
            </w:r>
          </w:p>
        </w:tc>
      </w:tr>
    </w:tbl>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Este Ítem comprende la </w:t>
      </w:r>
      <w:r w:rsidRPr="009555F8">
        <w:rPr>
          <w:rFonts w:eastAsia="Arial" w:cstheme="minorHAnsi"/>
          <w:bCs/>
          <w:sz w:val="18"/>
          <w:szCs w:val="18"/>
        </w:rPr>
        <w:t>Instalación eléctrica (punto de iluminación Foco Led 18W)</w:t>
      </w:r>
      <w:r w:rsidRPr="009555F8">
        <w:rPr>
          <w:rFonts w:eastAsia="Arial" w:cstheme="minorHAnsi"/>
          <w:sz w:val="18"/>
          <w:szCs w:val="18"/>
        </w:rPr>
        <w:t>, dispuesta de acuerdo a los detalles de planos del proyecto o bien a lo indicado por el Inspector de proyectos.</w:t>
      </w:r>
    </w:p>
    <w:p w:rsidR="00541B3B" w:rsidRPr="009555F8" w:rsidRDefault="00541B3B" w:rsidP="00541B3B">
      <w:pPr>
        <w:widowControl w:val="0"/>
        <w:tabs>
          <w:tab w:val="left" w:pos="8711"/>
        </w:tabs>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accesorios deben ser de primera calidad dentro el mercado local y que cumplan las exigencias técnicas del proyecto.</w:t>
      </w: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tabs>
          <w:tab w:val="left" w:pos="8711"/>
        </w:tabs>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existiere discrepancia entre planos y especificaciones, se deberá presentar la solución al Inspector del Proyecto, para obtener la aprobación de la misma.</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instalación del circuito de iluminación será independiente de los demás, no se aceptará empalmes con otros tipos de circuitos, de esta manera se evitará el mal funcionamiento y cortocircuitos. </w:t>
      </w: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o dimensiones mediante: testeo, inspección visual u otro método conveniente.</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w:t>
      </w:r>
      <w:r w:rsidRPr="009555F8">
        <w:rPr>
          <w:rFonts w:eastAsia="Arial" w:cstheme="minorHAnsi"/>
          <w:bCs/>
          <w:sz w:val="18"/>
          <w:szCs w:val="18"/>
        </w:rPr>
        <w:t>Instalación eléctrica (punto de iluminación Foco Led 18W) se medirá</w:t>
      </w:r>
      <w:r w:rsidRPr="009555F8">
        <w:rPr>
          <w:rFonts w:eastAsia="Arial" w:cstheme="minorHAnsi"/>
          <w:sz w:val="18"/>
          <w:szCs w:val="18"/>
        </w:rPr>
        <w:t xml:space="preserve"> por </w:t>
      </w:r>
      <w:r w:rsidRPr="009555F8">
        <w:rPr>
          <w:rFonts w:eastAsia="Arial" w:cstheme="minorHAnsi"/>
          <w:b/>
          <w:sz w:val="18"/>
          <w:szCs w:val="18"/>
        </w:rPr>
        <w:t xml:space="preserve">Punto </w:t>
      </w:r>
      <w:r w:rsidRPr="009555F8">
        <w:rPr>
          <w:rFonts w:eastAsia="Arial" w:cstheme="minorHAnsi"/>
          <w:sz w:val="18"/>
          <w:szCs w:val="18"/>
        </w:rPr>
        <w:t>instalado con todos sus accesorios</w:t>
      </w:r>
      <w:r w:rsidRPr="009555F8">
        <w:rPr>
          <w:rFonts w:eastAsia="Arial" w:cstheme="minorHAnsi"/>
          <w:b/>
          <w:sz w:val="18"/>
          <w:szCs w:val="18"/>
        </w:rPr>
        <w:t xml:space="preserve"> </w:t>
      </w:r>
      <w:r w:rsidRPr="009555F8">
        <w:rPr>
          <w:rFonts w:eastAsia="Arial" w:cstheme="minorHAnsi"/>
          <w:sz w:val="18"/>
          <w:szCs w:val="18"/>
        </w:rPr>
        <w:t xml:space="preserve">y funcionamiento comprobado de acuerdo a planos y/o instrucción del Inspector de proyecto. </w:t>
      </w: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541B3B" w:rsidRPr="009555F8" w:rsidRDefault="00541B3B" w:rsidP="00541B3B">
      <w:pPr>
        <w:rPr>
          <w:rFonts w:eastAsia="Arial" w:cstheme="minorHAnsi"/>
          <w:sz w:val="18"/>
          <w:szCs w:val="18"/>
        </w:rPr>
      </w:pPr>
      <w:r w:rsidRPr="009555F8">
        <w:rPr>
          <w:rFonts w:eastAsia="Arial" w:cstheme="minorHAnsi"/>
          <w:sz w:val="18"/>
          <w:szCs w:val="18"/>
        </w:rPr>
        <w:t>Este aporte propio estará sujeto al cronograma de ejecución de obra de la Entidad Ejecutora.</w:t>
      </w:r>
    </w:p>
    <w:p w:rsidR="00541B3B" w:rsidRPr="009555F8" w:rsidRDefault="00541B3B" w:rsidP="00541B3B">
      <w:pPr>
        <w:widowControl w:val="0"/>
        <w:tabs>
          <w:tab w:val="left" w:pos="8711"/>
        </w:tabs>
        <w:autoSpaceDE w:val="0"/>
        <w:autoSpaceDN w:val="0"/>
        <w:rPr>
          <w:rFonts w:eastAsia="Arial" w:cstheme="minorHAnsi"/>
          <w:sz w:val="18"/>
          <w:szCs w:val="18"/>
          <w:u w:val="single"/>
        </w:rPr>
      </w:pPr>
    </w:p>
    <w:p w:rsidR="00541B3B" w:rsidRPr="009555F8" w:rsidRDefault="00541B3B" w:rsidP="00541B3B">
      <w:pPr>
        <w:widowControl w:val="0"/>
        <w:tabs>
          <w:tab w:val="left" w:pos="8711"/>
        </w:tabs>
        <w:autoSpaceDE w:val="0"/>
        <w:autoSpaceDN w:val="0"/>
        <w:jc w:val="center"/>
        <w:rPr>
          <w:rFonts w:eastAsia="Arial" w:cstheme="minorHAnsi"/>
          <w:b/>
          <w:sz w:val="18"/>
          <w:szCs w:val="18"/>
        </w:rPr>
      </w:pPr>
    </w:p>
    <w:tbl>
      <w:tblPr>
        <w:tblStyle w:val="TablaconcuadrculaCOPA3"/>
        <w:tblW w:w="5000" w:type="pct"/>
        <w:tblLook w:val="04A0" w:firstRow="1" w:lastRow="0" w:firstColumn="1" w:lastColumn="0" w:noHBand="0" w:noVBand="1"/>
      </w:tblPr>
      <w:tblGrid>
        <w:gridCol w:w="512"/>
        <w:gridCol w:w="1592"/>
        <w:gridCol w:w="1077"/>
        <w:gridCol w:w="6072"/>
      </w:tblGrid>
      <w:tr w:rsidR="00541B3B" w:rsidRPr="009555F8" w:rsidTr="00541B3B">
        <w:tc>
          <w:tcPr>
            <w:tcW w:w="277"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60"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82"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281"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277"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47</w:t>
            </w:r>
          </w:p>
        </w:tc>
        <w:tc>
          <w:tcPr>
            <w:tcW w:w="860"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VAC-IE-COR-2</w:t>
            </w:r>
          </w:p>
        </w:tc>
        <w:tc>
          <w:tcPr>
            <w:tcW w:w="582"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PTO</w:t>
            </w:r>
          </w:p>
        </w:tc>
        <w:tc>
          <w:tcPr>
            <w:tcW w:w="3281"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INSTALACIÓN ELÉCTRICA (PUNTO TOMACORRIENTE SIMPLE)</w:t>
            </w:r>
          </w:p>
        </w:tc>
      </w:tr>
    </w:tbl>
    <w:p w:rsidR="00541B3B" w:rsidRPr="009555F8" w:rsidRDefault="00541B3B" w:rsidP="00541B3B">
      <w:pPr>
        <w:widowControl w:val="0"/>
        <w:tabs>
          <w:tab w:val="left" w:pos="8711"/>
        </w:tabs>
        <w:autoSpaceDE w:val="0"/>
        <w:autoSpaceDN w:val="0"/>
        <w:rPr>
          <w:rFonts w:eastAsia="Arial" w:cstheme="minorHAnsi"/>
          <w:b/>
          <w:sz w:val="18"/>
          <w:szCs w:val="18"/>
        </w:rPr>
      </w:pPr>
    </w:p>
    <w:p w:rsidR="00541B3B" w:rsidRPr="009555F8" w:rsidRDefault="00541B3B" w:rsidP="00541B3B">
      <w:pPr>
        <w:widowControl w:val="0"/>
        <w:tabs>
          <w:tab w:val="left" w:pos="8711"/>
        </w:tabs>
        <w:autoSpaceDE w:val="0"/>
        <w:autoSpaceDN w:val="0"/>
        <w:rPr>
          <w:rFonts w:eastAsia="Arial" w:cstheme="minorHAnsi"/>
          <w:b/>
          <w:sz w:val="18"/>
          <w:szCs w:val="18"/>
        </w:rPr>
      </w:pPr>
    </w:p>
    <w:p w:rsidR="00541B3B" w:rsidRPr="009555F8" w:rsidRDefault="00541B3B" w:rsidP="00541B3B">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DESCRIPCIÓN. -</w:t>
      </w:r>
    </w:p>
    <w:p w:rsidR="00541B3B" w:rsidRPr="009555F8" w:rsidRDefault="00541B3B" w:rsidP="00541B3B">
      <w:pPr>
        <w:widowControl w:val="0"/>
        <w:tabs>
          <w:tab w:val="left" w:pos="8711"/>
        </w:tabs>
        <w:autoSpaceDE w:val="0"/>
        <w:autoSpaceDN w:val="0"/>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Este Ítem comprende la Instalación eléctrica (punto de tomacorriente simple), dispuesta de acuerdo </w:t>
      </w:r>
      <w:r w:rsidRPr="009555F8">
        <w:rPr>
          <w:rFonts w:eastAsia="Arial" w:cstheme="minorHAnsi"/>
          <w:color w:val="000000"/>
          <w:sz w:val="18"/>
          <w:szCs w:val="18"/>
        </w:rPr>
        <w:t>los planos constructivos y/o instrucciones del Inspector de proyecto</w:t>
      </w:r>
      <w:r w:rsidRPr="009555F8">
        <w:rPr>
          <w:rFonts w:eastAsia="Arial" w:cstheme="minorHAnsi"/>
          <w:sz w:val="18"/>
          <w:szCs w:val="18"/>
        </w:rPr>
        <w:t>.</w:t>
      </w:r>
    </w:p>
    <w:p w:rsidR="00541B3B" w:rsidRPr="009555F8" w:rsidRDefault="00541B3B" w:rsidP="00541B3B">
      <w:pPr>
        <w:widowControl w:val="0"/>
        <w:tabs>
          <w:tab w:val="left" w:pos="8711"/>
        </w:tabs>
        <w:autoSpaceDE w:val="0"/>
        <w:autoSpaceDN w:val="0"/>
        <w:jc w:val="both"/>
        <w:rPr>
          <w:rFonts w:eastAsia="Arial" w:cstheme="minorHAnsi"/>
          <w:b/>
          <w:sz w:val="18"/>
          <w:szCs w:val="18"/>
        </w:rPr>
      </w:pPr>
    </w:p>
    <w:p w:rsidR="00541B3B" w:rsidRPr="009555F8" w:rsidRDefault="00541B3B" w:rsidP="00541B3B">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MATERIALES, HERRAMIENTAS Y EQUIPO. -</w:t>
      </w:r>
    </w:p>
    <w:p w:rsidR="00541B3B" w:rsidRPr="009555F8" w:rsidRDefault="00541B3B" w:rsidP="00541B3B">
      <w:pPr>
        <w:widowControl w:val="0"/>
        <w:tabs>
          <w:tab w:val="left" w:pos="8711"/>
        </w:tabs>
        <w:autoSpaceDE w:val="0"/>
        <w:autoSpaceDN w:val="0"/>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6" w:name="_Hlk166509050"/>
      <w:r w:rsidRPr="009555F8">
        <w:rPr>
          <w:rFonts w:eastAsia="Arial" w:cstheme="minorHAnsi"/>
          <w:sz w:val="18"/>
          <w:szCs w:val="18"/>
        </w:rPr>
        <w:t>proyecto</w:t>
      </w:r>
      <w:bookmarkEnd w:id="196"/>
      <w:r w:rsidRPr="009555F8">
        <w:rPr>
          <w:rFonts w:eastAsia="Arial" w:cstheme="minorHAnsi"/>
          <w:sz w:val="18"/>
          <w:szCs w:val="18"/>
        </w:rPr>
        <w:t>.</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accesorios deben ser de primera calidad dentro el mercado local y que cumplan las exigencias técnicas del proyecto.</w:t>
      </w:r>
    </w:p>
    <w:p w:rsidR="00541B3B" w:rsidRPr="009555F8" w:rsidRDefault="00541B3B" w:rsidP="00541B3B">
      <w:pPr>
        <w:widowControl w:val="0"/>
        <w:tabs>
          <w:tab w:val="left" w:pos="8711"/>
        </w:tabs>
        <w:autoSpaceDE w:val="0"/>
        <w:autoSpaceDN w:val="0"/>
        <w:rPr>
          <w:rFonts w:eastAsia="Arial" w:cstheme="minorHAnsi"/>
          <w:b/>
          <w:sz w:val="18"/>
          <w:szCs w:val="18"/>
        </w:rPr>
      </w:pPr>
    </w:p>
    <w:p w:rsidR="00541B3B" w:rsidRPr="009555F8" w:rsidRDefault="00541B3B" w:rsidP="00541B3B">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FORMA DE EJECUCIÓN. -</w:t>
      </w:r>
    </w:p>
    <w:p w:rsidR="00541B3B" w:rsidRPr="009555F8" w:rsidRDefault="00541B3B" w:rsidP="00541B3B">
      <w:pPr>
        <w:widowControl w:val="0"/>
        <w:tabs>
          <w:tab w:val="left" w:pos="8711"/>
        </w:tabs>
        <w:autoSpaceDE w:val="0"/>
        <w:autoSpaceDN w:val="0"/>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En general, la instalación eléctrica (punto tomacorriente simple) deberá cumplir con las siguientes directrices referidas a la ejecución:</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Los tomacorrientes deben instalarse a 0.40 m sobre el nivel del piso terminado, y en los lugares indicados en planos y/o instrucciones del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existiere discrepancia entre planos y especificaciones, se deberá presentar la solución al Inspector de proyecto, para obtener la aprobación de la misma.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deberá presentar ningún defecto de materiales, ejecución o dimensiones mediante: testeo, inspección visual u otro método conveniente.</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541B3B" w:rsidRPr="009555F8" w:rsidRDefault="00541B3B" w:rsidP="00541B3B">
      <w:pPr>
        <w:widowControl w:val="0"/>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tabs>
          <w:tab w:val="left" w:pos="8711"/>
        </w:tabs>
        <w:autoSpaceDE w:val="0"/>
        <w:autoSpaceDN w:val="0"/>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Instalación eléctrica (punto de tomacorriente simple) se medirá por </w:t>
      </w:r>
      <w:r w:rsidRPr="009555F8">
        <w:rPr>
          <w:rFonts w:eastAsia="Arial" w:cstheme="minorHAnsi"/>
          <w:b/>
          <w:sz w:val="18"/>
          <w:szCs w:val="18"/>
        </w:rPr>
        <w:t xml:space="preserve">Punto </w:t>
      </w:r>
      <w:r w:rsidRPr="009555F8">
        <w:rPr>
          <w:rFonts w:eastAsia="Arial" w:cstheme="minorHAnsi"/>
          <w:sz w:val="18"/>
          <w:szCs w:val="18"/>
        </w:rPr>
        <w:t xml:space="preserve">instalado con todos sus accesorios de acuerdo a planos constructivos y/o instrucción del Inspector de </w:t>
      </w:r>
      <w:bookmarkStart w:id="197" w:name="_Hlk166509234"/>
      <w:r w:rsidRPr="009555F8">
        <w:rPr>
          <w:rFonts w:eastAsia="Arial" w:cstheme="minorHAnsi"/>
          <w:sz w:val="18"/>
          <w:szCs w:val="18"/>
        </w:rPr>
        <w:t>proyecto</w:t>
      </w:r>
      <w:r w:rsidRPr="009555F8">
        <w:rPr>
          <w:rFonts w:eastAsia="Arial" w:cstheme="minorHAnsi"/>
          <w:b/>
          <w:sz w:val="18"/>
          <w:szCs w:val="18"/>
        </w:rPr>
        <w:t xml:space="preserve"> </w:t>
      </w:r>
      <w:bookmarkEnd w:id="197"/>
      <w:r w:rsidRPr="009555F8">
        <w:rPr>
          <w:rFonts w:eastAsia="Arial" w:cstheme="minorHAnsi"/>
          <w:sz w:val="18"/>
          <w:szCs w:val="18"/>
        </w:rPr>
        <w:t>y funcionamiento comprobado mediante testeo o pruebas correspondientes.</w:t>
      </w:r>
    </w:p>
    <w:p w:rsidR="00541B3B" w:rsidRPr="009555F8" w:rsidRDefault="00541B3B" w:rsidP="00541B3B">
      <w:pPr>
        <w:widowControl w:val="0"/>
        <w:tabs>
          <w:tab w:val="left" w:pos="8711"/>
        </w:tabs>
        <w:autoSpaceDE w:val="0"/>
        <w:autoSpaceDN w:val="0"/>
        <w:rPr>
          <w:rFonts w:eastAsia="Arial" w:cstheme="minorHAnsi"/>
          <w:sz w:val="18"/>
          <w:szCs w:val="18"/>
          <w:u w:val="single"/>
        </w:rPr>
      </w:pPr>
    </w:p>
    <w:p w:rsidR="00541B3B" w:rsidRPr="009555F8" w:rsidRDefault="00541B3B" w:rsidP="00541B3B">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w:t>
      </w:r>
      <w:r w:rsidRPr="009555F8">
        <w:rPr>
          <w:rFonts w:eastAsia="Arial" w:cstheme="minorHAnsi"/>
          <w:sz w:val="18"/>
          <w:szCs w:val="18"/>
        </w:rPr>
        <w:t>proyecto</w:t>
      </w:r>
      <w:r w:rsidRPr="009555F8">
        <w:rPr>
          <w:rFonts w:eastAsia="Arial" w:cstheme="minorHAnsi"/>
          <w:color w:val="000000"/>
          <w:sz w:val="18"/>
          <w:szCs w:val="18"/>
        </w:rPr>
        <w:t>,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rPr>
          <w:rFonts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u w:val="single"/>
        </w:rPr>
      </w:pPr>
    </w:p>
    <w:p w:rsidR="00541B3B" w:rsidRPr="009555F8" w:rsidRDefault="00541B3B" w:rsidP="00541B3B">
      <w:pPr>
        <w:widowControl w:val="0"/>
        <w:tabs>
          <w:tab w:val="left" w:pos="8711"/>
        </w:tabs>
        <w:autoSpaceDE w:val="0"/>
        <w:autoSpaceDN w:val="0"/>
        <w:jc w:val="both"/>
        <w:rPr>
          <w:rFonts w:eastAsia="Arial" w:cstheme="minorHAnsi"/>
          <w:sz w:val="18"/>
          <w:szCs w:val="18"/>
          <w:u w:val="single"/>
        </w:rPr>
      </w:pPr>
    </w:p>
    <w:tbl>
      <w:tblPr>
        <w:tblStyle w:val="TablaconcuadrculaCOPA3"/>
        <w:tblW w:w="5000" w:type="pct"/>
        <w:tblLook w:val="04A0" w:firstRow="1" w:lastRow="0" w:firstColumn="1" w:lastColumn="0" w:noHBand="0" w:noVBand="1"/>
      </w:tblPr>
      <w:tblGrid>
        <w:gridCol w:w="516"/>
        <w:gridCol w:w="1603"/>
        <w:gridCol w:w="1084"/>
        <w:gridCol w:w="6050"/>
      </w:tblGrid>
      <w:tr w:rsidR="00541B3B" w:rsidRPr="009555F8" w:rsidTr="00541B3B">
        <w:tc>
          <w:tcPr>
            <w:tcW w:w="279" w:type="pct"/>
            <w:shd w:val="clear" w:color="auto" w:fill="323E4F" w:themeFill="text2" w:themeFillShade="BF"/>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66" w:type="pct"/>
            <w:shd w:val="clear" w:color="auto" w:fill="323E4F" w:themeFill="text2" w:themeFillShade="BF"/>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86" w:type="pct"/>
            <w:shd w:val="clear" w:color="auto" w:fill="323E4F" w:themeFill="text2" w:themeFillShade="BF"/>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269" w:type="pct"/>
            <w:shd w:val="clear" w:color="auto" w:fill="323E4F" w:themeFill="text2" w:themeFillShade="BF"/>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279"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48</w:t>
            </w:r>
          </w:p>
        </w:tc>
        <w:tc>
          <w:tcPr>
            <w:tcW w:w="866"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VAC-IE-COR-1</w:t>
            </w:r>
          </w:p>
        </w:tc>
        <w:tc>
          <w:tcPr>
            <w:tcW w:w="586"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PTO</w:t>
            </w:r>
          </w:p>
        </w:tc>
        <w:tc>
          <w:tcPr>
            <w:tcW w:w="3269"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INSTALACIÓN ELÉCTRICA (PUNTO TOMACORRIENTE DOBLE)</w:t>
            </w:r>
          </w:p>
        </w:tc>
      </w:tr>
    </w:tbl>
    <w:p w:rsidR="00541B3B" w:rsidRPr="009555F8" w:rsidRDefault="00541B3B" w:rsidP="00541B3B">
      <w:pPr>
        <w:widowControl w:val="0"/>
        <w:autoSpaceDE w:val="0"/>
        <w:autoSpaceDN w:val="0"/>
        <w:rPr>
          <w:rFonts w:eastAsia="Arial" w:cstheme="minorHAnsi"/>
          <w:sz w:val="18"/>
          <w:szCs w:val="18"/>
        </w:rPr>
      </w:pPr>
    </w:p>
    <w:p w:rsidR="00541B3B" w:rsidRPr="009555F8" w:rsidRDefault="00541B3B" w:rsidP="00541B3B">
      <w:pPr>
        <w:widowControl w:val="0"/>
        <w:autoSpaceDE w:val="0"/>
        <w:autoSpaceDN w:val="0"/>
        <w:ind w:left="119"/>
        <w:jc w:val="both"/>
        <w:outlineLvl w:val="0"/>
        <w:rPr>
          <w:rFonts w:eastAsia="Arial" w:cstheme="minorHAnsi"/>
          <w:b/>
          <w:bCs/>
          <w:sz w:val="18"/>
          <w:szCs w:val="18"/>
        </w:rPr>
      </w:pPr>
      <w:r w:rsidRPr="009555F8">
        <w:rPr>
          <w:rFonts w:eastAsia="Arial" w:cstheme="minorHAnsi"/>
          <w:b/>
          <w:bCs/>
          <w:sz w:val="18"/>
          <w:szCs w:val="18"/>
        </w:rPr>
        <w:t>DESCRIPCIÓN. -</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Este Ítem comprende la Instalación eléctrica (punto de tomacorriente doble),de acuerdo a los detalles de planos del proyecto o bien a lo indicado por el Inspector de proyecto.</w:t>
      </w:r>
    </w:p>
    <w:p w:rsidR="00541B3B" w:rsidRPr="009555F8" w:rsidRDefault="00541B3B" w:rsidP="00541B3B">
      <w:pPr>
        <w:widowControl w:val="0"/>
        <w:autoSpaceDE w:val="0"/>
        <w:autoSpaceDN w:val="0"/>
        <w:ind w:left="119"/>
        <w:jc w:val="both"/>
        <w:outlineLvl w:val="0"/>
        <w:rPr>
          <w:rFonts w:eastAsia="Arial" w:cstheme="minorHAnsi"/>
          <w:b/>
          <w:bCs/>
          <w:sz w:val="18"/>
          <w:szCs w:val="18"/>
        </w:rPr>
      </w:pPr>
      <w:r w:rsidRPr="009555F8">
        <w:rPr>
          <w:rFonts w:eastAsia="Arial" w:cstheme="minorHAnsi"/>
          <w:b/>
          <w:bCs/>
          <w:sz w:val="18"/>
          <w:szCs w:val="18"/>
        </w:rPr>
        <w:t>MATERIALES, HERRAMIENTAS Y EQUIPO. -</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bookmarkStart w:id="198" w:name="_Hlk99440952"/>
      <w:bookmarkStart w:id="199" w:name="_Hlk99441616"/>
      <w:r w:rsidRPr="009555F8">
        <w:rPr>
          <w:rFonts w:eastAsia="Arial" w:cstheme="minorHAnsi"/>
          <w:sz w:val="18"/>
          <w:szCs w:val="18"/>
        </w:rPr>
        <w:t>Los materiales serán de calidad que aseguren la durabilidad y correcto funcionamiento de las instalaciones; previo a su empleo en obra deberá ser aprobado por el Inspector de proyecto.</w:t>
      </w:r>
      <w:bookmarkEnd w:id="198"/>
      <w:bookmarkEnd w:id="199"/>
    </w:p>
    <w:p w:rsidR="00541B3B" w:rsidRPr="009555F8" w:rsidRDefault="00541B3B" w:rsidP="00541B3B">
      <w:pPr>
        <w:widowControl w:val="0"/>
        <w:tabs>
          <w:tab w:val="left" w:pos="8711"/>
        </w:tabs>
        <w:autoSpaceDE w:val="0"/>
        <w:autoSpaceDN w:val="0"/>
        <w:jc w:val="both"/>
        <w:rPr>
          <w:rFonts w:eastAsia="Arial" w:cstheme="minorHAnsi"/>
          <w:b/>
          <w:bCs/>
          <w:sz w:val="18"/>
          <w:szCs w:val="18"/>
        </w:rPr>
      </w:pPr>
    </w:p>
    <w:p w:rsidR="00541B3B" w:rsidRPr="009555F8" w:rsidRDefault="00541B3B" w:rsidP="00541B3B">
      <w:pPr>
        <w:widowControl w:val="0"/>
        <w:autoSpaceDE w:val="0"/>
        <w:autoSpaceDN w:val="0"/>
        <w:ind w:left="119"/>
        <w:outlineLvl w:val="0"/>
        <w:rPr>
          <w:rFonts w:eastAsia="Arial" w:cstheme="minorHAnsi"/>
          <w:b/>
          <w:bCs/>
          <w:sz w:val="18"/>
          <w:szCs w:val="18"/>
        </w:rPr>
      </w:pPr>
      <w:r w:rsidRPr="009555F8">
        <w:rPr>
          <w:rFonts w:eastAsia="Arial" w:cstheme="minorHAnsi"/>
          <w:b/>
          <w:bCs/>
          <w:sz w:val="18"/>
          <w:szCs w:val="18"/>
        </w:rPr>
        <w:t>FORMA DE EJECUCIÓN. –</w:t>
      </w:r>
    </w:p>
    <w:p w:rsidR="00541B3B" w:rsidRPr="009555F8" w:rsidRDefault="00541B3B" w:rsidP="00541B3B">
      <w:pPr>
        <w:widowControl w:val="0"/>
        <w:autoSpaceDE w:val="0"/>
        <w:autoSpaceDN w:val="0"/>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541B3B" w:rsidRPr="009555F8" w:rsidRDefault="00541B3B" w:rsidP="00541B3B">
      <w:pPr>
        <w:widowControl w:val="0"/>
        <w:autoSpaceDE w:val="0"/>
        <w:autoSpaceDN w:val="0"/>
        <w:jc w:val="both"/>
        <w:rPr>
          <w:rFonts w:eastAsia="Arial" w:cstheme="minorHAnsi"/>
          <w:sz w:val="18"/>
          <w:szCs w:val="18"/>
        </w:rPr>
      </w:pPr>
      <w:r w:rsidRPr="009555F8">
        <w:rPr>
          <w:rFonts w:eastAsia="Arial" w:cstheme="minorHAnsi"/>
          <w:sz w:val="18"/>
          <w:szCs w:val="18"/>
        </w:rPr>
        <w:t>Los tomacorrientes deben instalarse a 0.40 m sobre el nivel del piso terminado, y en los lugares indicados en planos y/o instrucciones del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existiere discrepancia entre planos y especificaciones, se deberá presentar la solución al Inspector de proyecto, para obtener la aprobación de la misma.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o dimensiones mediante: testeo, inspección visual u otro método conveniente.</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541B3B" w:rsidRPr="009555F8" w:rsidRDefault="00541B3B" w:rsidP="00541B3B">
      <w:pPr>
        <w:widowControl w:val="0"/>
        <w:autoSpaceDE w:val="0"/>
        <w:autoSpaceDN w:val="0"/>
        <w:rPr>
          <w:rFonts w:eastAsia="Arial" w:cstheme="minorHAnsi"/>
          <w:b/>
          <w:sz w:val="18"/>
          <w:szCs w:val="18"/>
        </w:rPr>
      </w:pPr>
    </w:p>
    <w:p w:rsidR="00541B3B" w:rsidRPr="009555F8" w:rsidRDefault="00541B3B" w:rsidP="00541B3B">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MEDICIÓN. -</w:t>
      </w:r>
    </w:p>
    <w:p w:rsidR="00541B3B" w:rsidRPr="009555F8" w:rsidRDefault="00541B3B" w:rsidP="00541B3B">
      <w:pPr>
        <w:widowControl w:val="0"/>
        <w:tabs>
          <w:tab w:val="left" w:pos="8711"/>
        </w:tabs>
        <w:autoSpaceDE w:val="0"/>
        <w:autoSpaceDN w:val="0"/>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Instalación eléctrica (punto de tomacorriente doble), se medirá por </w:t>
      </w:r>
      <w:r w:rsidRPr="009555F8">
        <w:rPr>
          <w:rFonts w:eastAsia="Arial" w:cstheme="minorHAnsi"/>
          <w:b/>
          <w:sz w:val="18"/>
          <w:szCs w:val="18"/>
        </w:rPr>
        <w:t xml:space="preserve">Punto, </w:t>
      </w:r>
      <w:r w:rsidRPr="009555F8">
        <w:rPr>
          <w:rFonts w:eastAsia="Arial" w:cstheme="minorHAnsi"/>
          <w:sz w:val="18"/>
          <w:szCs w:val="18"/>
        </w:rPr>
        <w:t>instalado con todos sus accesorios</w:t>
      </w:r>
      <w:r w:rsidRPr="009555F8">
        <w:rPr>
          <w:rFonts w:eastAsia="Arial" w:cstheme="minorHAnsi"/>
          <w:b/>
          <w:sz w:val="18"/>
          <w:szCs w:val="18"/>
        </w:rPr>
        <w:t xml:space="preserve"> </w:t>
      </w:r>
      <w:r w:rsidRPr="009555F8">
        <w:rPr>
          <w:rFonts w:eastAsia="Arial" w:cstheme="minorHAnsi"/>
          <w:sz w:val="18"/>
          <w:szCs w:val="18"/>
        </w:rPr>
        <w:t xml:space="preserve">y funcionamiento comprobado de acuerdo a planos y/o instrucción del Inspector de proyecto. </w:t>
      </w:r>
    </w:p>
    <w:p w:rsidR="00541B3B" w:rsidRPr="009555F8" w:rsidRDefault="00541B3B" w:rsidP="00541B3B">
      <w:pPr>
        <w:widowControl w:val="0"/>
        <w:autoSpaceDE w:val="0"/>
        <w:autoSpaceDN w:val="0"/>
        <w:jc w:val="both"/>
        <w:outlineLvl w:val="0"/>
        <w:rPr>
          <w:rFonts w:eastAsia="Arial" w:cstheme="minorHAnsi"/>
          <w:b/>
          <w:bCs/>
          <w:sz w:val="18"/>
          <w:szCs w:val="18"/>
        </w:rPr>
      </w:pPr>
      <w:r w:rsidRPr="009555F8">
        <w:rPr>
          <w:rFonts w:eastAsia="Arial" w:cstheme="minorHAnsi"/>
          <w:b/>
          <w:bCs/>
          <w:sz w:val="18"/>
          <w:szCs w:val="18"/>
        </w:rPr>
        <w:t>APORTE PROPIO. –</w:t>
      </w:r>
    </w:p>
    <w:p w:rsidR="00541B3B" w:rsidRPr="009555F8" w:rsidRDefault="00541B3B" w:rsidP="00541B3B">
      <w:pPr>
        <w:widowControl w:val="0"/>
        <w:autoSpaceDE w:val="0"/>
        <w:autoSpaceDN w:val="0"/>
        <w:ind w:right="154"/>
        <w:rPr>
          <w:rFonts w:eastAsia="Arial" w:cstheme="minorHAnsi"/>
          <w:sz w:val="18"/>
          <w:szCs w:val="18"/>
        </w:rPr>
      </w:pPr>
    </w:p>
    <w:p w:rsidR="00541B3B" w:rsidRPr="009555F8" w:rsidRDefault="00541B3B" w:rsidP="00541B3B">
      <w:pPr>
        <w:widowControl w:val="0"/>
        <w:autoSpaceDE w:val="0"/>
        <w:autoSpaceDN w:val="0"/>
        <w:ind w:right="154"/>
        <w:rPr>
          <w:rFonts w:eastAsia="Arial" w:cstheme="minorHAnsi"/>
          <w:sz w:val="18"/>
          <w:szCs w:val="18"/>
        </w:rPr>
      </w:pPr>
      <w:r w:rsidRPr="009555F8">
        <w:rPr>
          <w:rFonts w:eastAsia="Arial" w:cstheme="minorHAnsi"/>
          <w:sz w:val="18"/>
          <w:szCs w:val="18"/>
        </w:rPr>
        <w:t>El</w:t>
      </w:r>
      <w:r w:rsidRPr="009555F8">
        <w:rPr>
          <w:rFonts w:eastAsia="Arial" w:cstheme="minorHAnsi"/>
          <w:spacing w:val="-7"/>
          <w:sz w:val="18"/>
          <w:szCs w:val="18"/>
        </w:rPr>
        <w:t xml:space="preserve"> </w:t>
      </w:r>
      <w:r w:rsidRPr="009555F8">
        <w:rPr>
          <w:rFonts w:eastAsia="Arial" w:cstheme="minorHAnsi"/>
          <w:sz w:val="18"/>
          <w:szCs w:val="18"/>
        </w:rPr>
        <w:t>aporte</w:t>
      </w:r>
      <w:r w:rsidRPr="009555F8">
        <w:rPr>
          <w:rFonts w:eastAsia="Arial" w:cstheme="minorHAnsi"/>
          <w:spacing w:val="-14"/>
          <w:sz w:val="18"/>
          <w:szCs w:val="18"/>
        </w:rPr>
        <w:t xml:space="preserve"> </w:t>
      </w:r>
      <w:r w:rsidRPr="009555F8">
        <w:rPr>
          <w:rFonts w:eastAsia="Arial" w:cstheme="minorHAnsi"/>
          <w:sz w:val="18"/>
          <w:szCs w:val="18"/>
        </w:rPr>
        <w:t>propio</w:t>
      </w:r>
      <w:r w:rsidRPr="009555F8">
        <w:rPr>
          <w:rFonts w:eastAsia="Arial" w:cstheme="minorHAnsi"/>
          <w:spacing w:val="-11"/>
          <w:sz w:val="18"/>
          <w:szCs w:val="18"/>
        </w:rPr>
        <w:t xml:space="preserve"> </w:t>
      </w:r>
      <w:r w:rsidRPr="009555F8">
        <w:rPr>
          <w:rFonts w:eastAsia="Arial" w:cstheme="minorHAnsi"/>
          <w:sz w:val="18"/>
          <w:szCs w:val="18"/>
        </w:rPr>
        <w:t>se</w:t>
      </w:r>
      <w:r w:rsidRPr="009555F8">
        <w:rPr>
          <w:rFonts w:eastAsia="Arial" w:cstheme="minorHAnsi"/>
          <w:spacing w:val="-11"/>
          <w:sz w:val="18"/>
          <w:szCs w:val="18"/>
        </w:rPr>
        <w:t xml:space="preserve"> </w:t>
      </w:r>
      <w:r w:rsidRPr="009555F8">
        <w:rPr>
          <w:rFonts w:eastAsia="Arial" w:cstheme="minorHAnsi"/>
          <w:sz w:val="18"/>
          <w:szCs w:val="18"/>
        </w:rPr>
        <w:t>encuentra</w:t>
      </w:r>
      <w:r w:rsidRPr="009555F8">
        <w:rPr>
          <w:rFonts w:eastAsia="Arial" w:cstheme="minorHAnsi"/>
          <w:spacing w:val="-6"/>
          <w:sz w:val="18"/>
          <w:szCs w:val="18"/>
        </w:rPr>
        <w:t xml:space="preserve"> </w:t>
      </w:r>
      <w:r w:rsidRPr="009555F8">
        <w:rPr>
          <w:rFonts w:eastAsia="Arial" w:cstheme="minorHAnsi"/>
          <w:sz w:val="18"/>
          <w:szCs w:val="18"/>
        </w:rPr>
        <w:t>especificado</w:t>
      </w:r>
      <w:r w:rsidRPr="009555F8">
        <w:rPr>
          <w:rFonts w:eastAsia="Arial" w:cstheme="minorHAnsi"/>
          <w:spacing w:val="-9"/>
          <w:sz w:val="18"/>
          <w:szCs w:val="18"/>
        </w:rPr>
        <w:t xml:space="preserve"> </w:t>
      </w:r>
      <w:r w:rsidRPr="009555F8">
        <w:rPr>
          <w:rFonts w:eastAsia="Arial" w:cstheme="minorHAnsi"/>
          <w:sz w:val="18"/>
          <w:szCs w:val="18"/>
        </w:rPr>
        <w:t>en</w:t>
      </w:r>
      <w:r w:rsidRPr="009555F8">
        <w:rPr>
          <w:rFonts w:eastAsia="Arial" w:cstheme="minorHAnsi"/>
          <w:spacing w:val="-9"/>
          <w:sz w:val="18"/>
          <w:szCs w:val="18"/>
        </w:rPr>
        <w:t xml:space="preserve"> </w:t>
      </w:r>
      <w:r w:rsidRPr="009555F8">
        <w:rPr>
          <w:rFonts w:eastAsia="Arial" w:cstheme="minorHAnsi"/>
          <w:sz w:val="18"/>
          <w:szCs w:val="18"/>
        </w:rPr>
        <w:t>el</w:t>
      </w:r>
      <w:r w:rsidRPr="009555F8">
        <w:rPr>
          <w:rFonts w:eastAsia="Arial" w:cstheme="minorHAnsi"/>
          <w:spacing w:val="-5"/>
          <w:sz w:val="18"/>
          <w:szCs w:val="18"/>
        </w:rPr>
        <w:t xml:space="preserve"> </w:t>
      </w:r>
      <w:r w:rsidRPr="009555F8">
        <w:rPr>
          <w:rFonts w:eastAsia="Arial" w:cstheme="minorHAnsi"/>
          <w:sz w:val="18"/>
          <w:szCs w:val="18"/>
        </w:rPr>
        <w:t>análisis</w:t>
      </w:r>
      <w:r w:rsidRPr="009555F8">
        <w:rPr>
          <w:rFonts w:eastAsia="Arial" w:cstheme="minorHAnsi"/>
          <w:spacing w:val="-12"/>
          <w:sz w:val="18"/>
          <w:szCs w:val="18"/>
        </w:rPr>
        <w:t xml:space="preserve"> </w:t>
      </w:r>
      <w:r w:rsidRPr="009555F8">
        <w:rPr>
          <w:rFonts w:eastAsia="Arial" w:cstheme="minorHAnsi"/>
          <w:sz w:val="18"/>
          <w:szCs w:val="18"/>
        </w:rPr>
        <w:t>unitario,</w:t>
      </w:r>
      <w:r w:rsidRPr="009555F8">
        <w:rPr>
          <w:rFonts w:eastAsia="Arial" w:cstheme="minorHAnsi"/>
          <w:spacing w:val="-10"/>
          <w:sz w:val="18"/>
          <w:szCs w:val="18"/>
        </w:rPr>
        <w:t xml:space="preserve"> </w:t>
      </w:r>
      <w:r w:rsidRPr="009555F8">
        <w:rPr>
          <w:rFonts w:eastAsia="Arial" w:cstheme="minorHAnsi"/>
          <w:sz w:val="18"/>
          <w:szCs w:val="18"/>
        </w:rPr>
        <w:t>mismos</w:t>
      </w:r>
      <w:r w:rsidRPr="009555F8">
        <w:rPr>
          <w:rFonts w:eastAsia="Arial" w:cstheme="minorHAnsi"/>
          <w:spacing w:val="-13"/>
          <w:sz w:val="18"/>
          <w:szCs w:val="18"/>
        </w:rPr>
        <w:t xml:space="preserve"> </w:t>
      </w:r>
      <w:r w:rsidRPr="009555F8">
        <w:rPr>
          <w:rFonts w:eastAsia="Arial" w:cstheme="minorHAnsi"/>
          <w:sz w:val="18"/>
          <w:szCs w:val="18"/>
        </w:rPr>
        <w:t>que</w:t>
      </w:r>
      <w:r w:rsidRPr="009555F8">
        <w:rPr>
          <w:rFonts w:eastAsia="Arial" w:cstheme="minorHAnsi"/>
          <w:spacing w:val="-11"/>
          <w:sz w:val="18"/>
          <w:szCs w:val="18"/>
        </w:rPr>
        <w:t xml:space="preserve"> </w:t>
      </w:r>
      <w:r w:rsidRPr="009555F8">
        <w:rPr>
          <w:rFonts w:eastAsia="Arial" w:cstheme="minorHAnsi"/>
          <w:sz w:val="18"/>
          <w:szCs w:val="18"/>
        </w:rPr>
        <w:t>no</w:t>
      </w:r>
      <w:r w:rsidRPr="009555F8">
        <w:rPr>
          <w:rFonts w:eastAsia="Arial" w:cstheme="minorHAnsi"/>
          <w:spacing w:val="-11"/>
          <w:sz w:val="18"/>
          <w:szCs w:val="18"/>
        </w:rPr>
        <w:t xml:space="preserve"> </w:t>
      </w:r>
      <w:r w:rsidRPr="009555F8">
        <w:rPr>
          <w:rFonts w:eastAsia="Arial" w:cstheme="minorHAnsi"/>
          <w:sz w:val="18"/>
          <w:szCs w:val="18"/>
        </w:rPr>
        <w:t>serán</w:t>
      </w:r>
      <w:r w:rsidRPr="009555F8">
        <w:rPr>
          <w:rFonts w:eastAsia="Arial" w:cstheme="minorHAnsi"/>
          <w:spacing w:val="-8"/>
          <w:sz w:val="18"/>
          <w:szCs w:val="18"/>
        </w:rPr>
        <w:t xml:space="preserve"> </w:t>
      </w:r>
      <w:r w:rsidRPr="009555F8">
        <w:rPr>
          <w:rFonts w:eastAsia="Arial" w:cstheme="minorHAnsi"/>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rsidR="00541B3B" w:rsidRPr="009555F8" w:rsidRDefault="00541B3B" w:rsidP="00541B3B">
      <w:pPr>
        <w:widowControl w:val="0"/>
        <w:autoSpaceDE w:val="0"/>
        <w:autoSpaceDN w:val="0"/>
        <w:rPr>
          <w:rFonts w:eastAsia="Arial" w:cstheme="minorHAnsi"/>
          <w:sz w:val="18"/>
          <w:szCs w:val="18"/>
        </w:rPr>
      </w:pPr>
    </w:p>
    <w:p w:rsidR="00541B3B" w:rsidRPr="009555F8" w:rsidRDefault="00541B3B" w:rsidP="00541B3B">
      <w:pPr>
        <w:widowControl w:val="0"/>
        <w:autoSpaceDE w:val="0"/>
        <w:autoSpaceDN w:val="0"/>
        <w:rPr>
          <w:rFonts w:eastAsia="Arial" w:cstheme="minorHAnsi"/>
          <w:b/>
          <w:sz w:val="18"/>
          <w:szCs w:val="18"/>
        </w:rPr>
      </w:pPr>
      <w:r w:rsidRPr="009555F8">
        <w:rPr>
          <w:rFonts w:eastAsia="Arial" w:cstheme="minorHAnsi"/>
          <w:sz w:val="18"/>
          <w:szCs w:val="18"/>
        </w:rPr>
        <w:t>Este aporte estará sujeto al cronograma de ejecución de obra de la Entidad Ejecutora.</w:t>
      </w:r>
    </w:p>
    <w:p w:rsidR="00541B3B" w:rsidRPr="009555F8" w:rsidRDefault="00541B3B" w:rsidP="00541B3B">
      <w:pPr>
        <w:rPr>
          <w:rFonts w:cstheme="minorHAnsi"/>
          <w:sz w:val="18"/>
          <w:szCs w:val="18"/>
        </w:rPr>
      </w:pPr>
    </w:p>
    <w:p w:rsidR="00541B3B" w:rsidRPr="009555F8" w:rsidRDefault="00541B3B" w:rsidP="00541B3B">
      <w:pPr>
        <w:rPr>
          <w:rFonts w:cstheme="minorHAnsi"/>
          <w:sz w:val="18"/>
          <w:szCs w:val="18"/>
        </w:rPr>
      </w:pPr>
    </w:p>
    <w:p w:rsidR="00541B3B" w:rsidRPr="009555F8" w:rsidRDefault="00541B3B" w:rsidP="00541B3B">
      <w:pPr>
        <w:widowControl w:val="0"/>
        <w:tabs>
          <w:tab w:val="left" w:pos="8711"/>
        </w:tabs>
        <w:autoSpaceDE w:val="0"/>
        <w:autoSpaceDN w:val="0"/>
        <w:rPr>
          <w:rFonts w:eastAsia="Arial" w:cstheme="minorHAnsi"/>
          <w:sz w:val="18"/>
          <w:szCs w:val="18"/>
          <w:u w:val="single"/>
        </w:rPr>
      </w:pPr>
    </w:p>
    <w:tbl>
      <w:tblPr>
        <w:tblStyle w:val="TablaconcuadrculaCOPA3"/>
        <w:tblW w:w="5000" w:type="pct"/>
        <w:tblLook w:val="04A0" w:firstRow="1" w:lastRow="0" w:firstColumn="1" w:lastColumn="0" w:noHBand="0" w:noVBand="1"/>
      </w:tblPr>
      <w:tblGrid>
        <w:gridCol w:w="614"/>
        <w:gridCol w:w="1860"/>
        <w:gridCol w:w="1290"/>
        <w:gridCol w:w="5489"/>
      </w:tblGrid>
      <w:tr w:rsidR="00541B3B" w:rsidRPr="009555F8" w:rsidTr="00541B3B">
        <w:tc>
          <w:tcPr>
            <w:tcW w:w="332" w:type="pct"/>
            <w:shd w:val="clear" w:color="auto" w:fill="323E4F" w:themeFill="text2" w:themeFillShade="BF"/>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05" w:type="pct"/>
            <w:shd w:val="clear" w:color="auto" w:fill="323E4F" w:themeFill="text2" w:themeFillShade="BF"/>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97" w:type="pct"/>
            <w:shd w:val="clear" w:color="auto" w:fill="323E4F" w:themeFill="text2" w:themeFillShade="BF"/>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966" w:type="pct"/>
            <w:shd w:val="clear" w:color="auto" w:fill="323E4F" w:themeFill="text2" w:themeFillShade="BF"/>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332"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49</w:t>
            </w:r>
          </w:p>
        </w:tc>
        <w:tc>
          <w:tcPr>
            <w:tcW w:w="1005"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VAC-IE-FUE-1</w:t>
            </w:r>
          </w:p>
        </w:tc>
        <w:tc>
          <w:tcPr>
            <w:tcW w:w="697"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PTO</w:t>
            </w:r>
          </w:p>
        </w:tc>
        <w:tc>
          <w:tcPr>
            <w:tcW w:w="2966"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INSTALACIÓN ELÉCTRICA (TOMA DE FUERZA)</w:t>
            </w:r>
          </w:p>
        </w:tc>
      </w:tr>
    </w:tbl>
    <w:p w:rsidR="00541B3B" w:rsidRPr="009555F8" w:rsidRDefault="00541B3B" w:rsidP="00541B3B">
      <w:pPr>
        <w:widowControl w:val="0"/>
        <w:autoSpaceDE w:val="0"/>
        <w:autoSpaceDN w:val="0"/>
        <w:rPr>
          <w:rFonts w:eastAsia="Arial" w:cstheme="minorHAnsi"/>
          <w:sz w:val="18"/>
          <w:szCs w:val="18"/>
        </w:rPr>
      </w:pPr>
    </w:p>
    <w:p w:rsidR="00541B3B" w:rsidRPr="009555F8" w:rsidRDefault="00541B3B" w:rsidP="00541B3B">
      <w:pPr>
        <w:widowControl w:val="0"/>
        <w:autoSpaceDE w:val="0"/>
        <w:autoSpaceDN w:val="0"/>
        <w:ind w:left="119"/>
        <w:jc w:val="both"/>
        <w:outlineLvl w:val="0"/>
        <w:rPr>
          <w:rFonts w:eastAsia="Arial" w:cstheme="minorHAnsi"/>
          <w:b/>
          <w:bCs/>
          <w:sz w:val="18"/>
          <w:szCs w:val="18"/>
        </w:rPr>
      </w:pPr>
      <w:r w:rsidRPr="009555F8">
        <w:rPr>
          <w:rFonts w:eastAsia="Arial" w:cstheme="minorHAnsi"/>
          <w:b/>
          <w:bCs/>
          <w:sz w:val="18"/>
          <w:szCs w:val="18"/>
        </w:rPr>
        <w:t>DESCRIPCIÓN. -</w:t>
      </w:r>
    </w:p>
    <w:p w:rsidR="00541B3B" w:rsidRPr="009555F8" w:rsidRDefault="00541B3B" w:rsidP="00541B3B">
      <w:pPr>
        <w:widowControl w:val="0"/>
        <w:autoSpaceDE w:val="0"/>
        <w:autoSpaceDN w:val="0"/>
        <w:ind w:left="119" w:right="145"/>
        <w:rPr>
          <w:rFonts w:eastAsia="Arial" w:cstheme="minorHAnsi"/>
          <w:sz w:val="18"/>
          <w:szCs w:val="18"/>
        </w:rPr>
      </w:pPr>
      <w:r w:rsidRPr="009555F8">
        <w:rPr>
          <w:rFonts w:eastAsia="Arial" w:cstheme="minorHAnsi"/>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rsidR="00541B3B" w:rsidRPr="009555F8" w:rsidRDefault="00541B3B" w:rsidP="00541B3B">
      <w:pPr>
        <w:widowControl w:val="0"/>
        <w:autoSpaceDE w:val="0"/>
        <w:autoSpaceDN w:val="0"/>
        <w:ind w:left="119"/>
        <w:jc w:val="both"/>
        <w:outlineLvl w:val="0"/>
        <w:rPr>
          <w:rFonts w:eastAsia="Arial" w:cstheme="minorHAnsi"/>
          <w:b/>
          <w:bCs/>
          <w:sz w:val="18"/>
          <w:szCs w:val="18"/>
        </w:rPr>
      </w:pPr>
      <w:r w:rsidRPr="009555F8">
        <w:rPr>
          <w:rFonts w:eastAsia="Arial" w:cstheme="minorHAnsi"/>
          <w:b/>
          <w:bCs/>
          <w:sz w:val="18"/>
          <w:szCs w:val="18"/>
        </w:rPr>
        <w:t>MATERIALES, HERRAMIENTAS Y EQUIPO. -</w:t>
      </w:r>
    </w:p>
    <w:p w:rsidR="00541B3B" w:rsidRPr="009555F8" w:rsidRDefault="00541B3B" w:rsidP="00541B3B">
      <w:pPr>
        <w:widowControl w:val="0"/>
        <w:tabs>
          <w:tab w:val="left" w:pos="8711"/>
        </w:tabs>
        <w:autoSpaceDE w:val="0"/>
        <w:autoSpaceDN w:val="0"/>
        <w:jc w:val="both"/>
        <w:rPr>
          <w:rFonts w:eastAsia="Arial" w:cstheme="minorHAnsi"/>
          <w:sz w:val="18"/>
          <w:szCs w:val="18"/>
        </w:rPr>
      </w:pPr>
      <w:bookmarkStart w:id="200" w:name="_Hlk129440156"/>
      <w:r w:rsidRPr="009555F8">
        <w:rPr>
          <w:rFonts w:eastAsia="Arial" w:cstheme="minorHAnsi"/>
          <w:sz w:val="18"/>
          <w:szCs w:val="18"/>
        </w:rPr>
        <w:t>La Entidad Ejecutora proporcionará todos los materiales, herramientas y equipo necesarios para la ejecución de los trabajos (excepto los de aporte propio), los mismos deberán ser aprobados por el Inspector de proyecto.</w:t>
      </w:r>
    </w:p>
    <w:bookmarkEnd w:id="200"/>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accesorios deben ser de primera calidad dentro el mercado local y que cumplan las exigencias técnicas del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autoSpaceDE w:val="0"/>
        <w:autoSpaceDN w:val="0"/>
        <w:jc w:val="both"/>
        <w:outlineLvl w:val="0"/>
        <w:rPr>
          <w:rFonts w:eastAsia="Arial" w:cstheme="minorHAnsi"/>
          <w:b/>
          <w:bCs/>
          <w:sz w:val="18"/>
          <w:szCs w:val="18"/>
        </w:rPr>
      </w:pPr>
      <w:r w:rsidRPr="009555F8">
        <w:rPr>
          <w:rFonts w:eastAsia="Arial" w:cstheme="minorHAnsi"/>
          <w:b/>
          <w:bCs/>
          <w:sz w:val="18"/>
          <w:szCs w:val="18"/>
        </w:rPr>
        <w:t>FORMA DE EJECUCIÓN. –</w:t>
      </w:r>
    </w:p>
    <w:p w:rsidR="00541B3B" w:rsidRPr="009555F8" w:rsidRDefault="00541B3B" w:rsidP="00541B3B">
      <w:pPr>
        <w:widowControl w:val="0"/>
        <w:autoSpaceDE w:val="0"/>
        <w:autoSpaceDN w:val="0"/>
        <w:jc w:val="both"/>
        <w:outlineLvl w:val="0"/>
        <w:rPr>
          <w:rFonts w:eastAsia="Arial" w:cstheme="minorHAnsi"/>
          <w:b/>
          <w:bCs/>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existiere discrepancia entre planos y especificaciones, se deberá presentar la solución al Inspector de proyecto, para obtener la aprobación de la misma.</w:t>
      </w: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o dimensiones mediante: testeo, inspección visual u otro método conveniente.</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rsidR="00541B3B" w:rsidRPr="009555F8" w:rsidRDefault="00541B3B" w:rsidP="00541B3B">
      <w:pPr>
        <w:widowControl w:val="0"/>
        <w:autoSpaceDE w:val="0"/>
        <w:autoSpaceDN w:val="0"/>
        <w:outlineLvl w:val="0"/>
        <w:rPr>
          <w:rFonts w:eastAsia="Arial" w:cstheme="minorHAnsi"/>
          <w:b/>
          <w:bCs/>
          <w:sz w:val="18"/>
          <w:szCs w:val="18"/>
        </w:rPr>
      </w:pPr>
      <w:r w:rsidRPr="009555F8">
        <w:rPr>
          <w:rFonts w:eastAsia="Arial" w:cstheme="minorHAnsi"/>
          <w:b/>
          <w:bCs/>
          <w:sz w:val="18"/>
          <w:szCs w:val="18"/>
        </w:rPr>
        <w:t>MEDICIÓN. –</w:t>
      </w:r>
    </w:p>
    <w:p w:rsidR="00541B3B" w:rsidRPr="009555F8" w:rsidRDefault="00541B3B" w:rsidP="00541B3B">
      <w:pPr>
        <w:widowControl w:val="0"/>
        <w:autoSpaceDE w:val="0"/>
        <w:autoSpaceDN w:val="0"/>
        <w:ind w:right="161"/>
        <w:rPr>
          <w:rFonts w:eastAsia="Arial" w:cstheme="minorHAnsi"/>
          <w:bCs/>
          <w:sz w:val="18"/>
          <w:szCs w:val="18"/>
        </w:rPr>
      </w:pPr>
      <w:r w:rsidRPr="009555F8">
        <w:rPr>
          <w:rFonts w:eastAsia="Arial" w:cstheme="minorHAnsi"/>
          <w:sz w:val="18"/>
          <w:szCs w:val="18"/>
        </w:rPr>
        <w:t xml:space="preserve">La Instalación Eléctrica (toma de fuerza) se medirá por </w:t>
      </w:r>
      <w:r w:rsidRPr="009555F8">
        <w:rPr>
          <w:rFonts w:eastAsia="Arial" w:cstheme="minorHAnsi"/>
          <w:b/>
          <w:sz w:val="18"/>
          <w:szCs w:val="18"/>
        </w:rPr>
        <w:t xml:space="preserve">Punto, </w:t>
      </w:r>
      <w:r w:rsidRPr="009555F8">
        <w:rPr>
          <w:rFonts w:eastAsia="Arial" w:cstheme="minorHAnsi"/>
          <w:bCs/>
          <w:sz w:val="18"/>
          <w:szCs w:val="18"/>
        </w:rPr>
        <w:t>correctamente instalado por la Entidad Ejecutora y aprobado por el Inspector de proyecto.</w:t>
      </w:r>
    </w:p>
    <w:p w:rsidR="00541B3B" w:rsidRPr="009555F8" w:rsidRDefault="00541B3B" w:rsidP="00541B3B">
      <w:pPr>
        <w:widowControl w:val="0"/>
        <w:autoSpaceDE w:val="0"/>
        <w:autoSpaceDN w:val="0"/>
        <w:outlineLvl w:val="0"/>
        <w:rPr>
          <w:rFonts w:eastAsia="Arial" w:cstheme="minorHAnsi"/>
          <w:b/>
          <w:bCs/>
          <w:sz w:val="18"/>
          <w:szCs w:val="18"/>
        </w:rPr>
      </w:pPr>
      <w:r w:rsidRPr="009555F8">
        <w:rPr>
          <w:rFonts w:eastAsia="Arial" w:cstheme="minorHAnsi"/>
          <w:b/>
          <w:bCs/>
          <w:sz w:val="18"/>
          <w:szCs w:val="18"/>
        </w:rPr>
        <w:t>APORTE PROPIO. –</w:t>
      </w:r>
    </w:p>
    <w:p w:rsidR="00541B3B" w:rsidRPr="009555F8" w:rsidRDefault="00541B3B" w:rsidP="00541B3B">
      <w:pPr>
        <w:widowControl w:val="0"/>
        <w:autoSpaceDE w:val="0"/>
        <w:autoSpaceDN w:val="0"/>
        <w:ind w:right="154"/>
        <w:rPr>
          <w:rFonts w:eastAsia="Arial" w:cstheme="minorHAnsi"/>
          <w:sz w:val="18"/>
          <w:szCs w:val="18"/>
        </w:rPr>
      </w:pPr>
      <w:r w:rsidRPr="009555F8">
        <w:rPr>
          <w:rFonts w:eastAsia="Arial" w:cstheme="minorHAnsi"/>
          <w:sz w:val="18"/>
          <w:szCs w:val="18"/>
        </w:rPr>
        <w:t>El</w:t>
      </w:r>
      <w:r w:rsidRPr="009555F8">
        <w:rPr>
          <w:rFonts w:eastAsia="Arial" w:cstheme="minorHAnsi"/>
          <w:spacing w:val="-7"/>
          <w:sz w:val="18"/>
          <w:szCs w:val="18"/>
        </w:rPr>
        <w:t xml:space="preserve"> </w:t>
      </w:r>
      <w:r w:rsidRPr="009555F8">
        <w:rPr>
          <w:rFonts w:eastAsia="Arial" w:cstheme="minorHAnsi"/>
          <w:sz w:val="18"/>
          <w:szCs w:val="18"/>
        </w:rPr>
        <w:t>aporte</w:t>
      </w:r>
      <w:r w:rsidRPr="009555F8">
        <w:rPr>
          <w:rFonts w:eastAsia="Arial" w:cstheme="minorHAnsi"/>
          <w:spacing w:val="-14"/>
          <w:sz w:val="18"/>
          <w:szCs w:val="18"/>
        </w:rPr>
        <w:t xml:space="preserve"> </w:t>
      </w:r>
      <w:r w:rsidRPr="009555F8">
        <w:rPr>
          <w:rFonts w:eastAsia="Arial" w:cstheme="minorHAnsi"/>
          <w:sz w:val="18"/>
          <w:szCs w:val="18"/>
        </w:rPr>
        <w:t>propio</w:t>
      </w:r>
      <w:r w:rsidRPr="009555F8">
        <w:rPr>
          <w:rFonts w:eastAsia="Arial" w:cstheme="minorHAnsi"/>
          <w:spacing w:val="-11"/>
          <w:sz w:val="18"/>
          <w:szCs w:val="18"/>
        </w:rPr>
        <w:t xml:space="preserve"> </w:t>
      </w:r>
      <w:r w:rsidRPr="009555F8">
        <w:rPr>
          <w:rFonts w:eastAsia="Arial" w:cstheme="minorHAnsi"/>
          <w:sz w:val="18"/>
          <w:szCs w:val="18"/>
        </w:rPr>
        <w:t>se</w:t>
      </w:r>
      <w:r w:rsidRPr="009555F8">
        <w:rPr>
          <w:rFonts w:eastAsia="Arial" w:cstheme="minorHAnsi"/>
          <w:spacing w:val="-11"/>
          <w:sz w:val="18"/>
          <w:szCs w:val="18"/>
        </w:rPr>
        <w:t xml:space="preserve"> </w:t>
      </w:r>
      <w:r w:rsidRPr="009555F8">
        <w:rPr>
          <w:rFonts w:eastAsia="Arial" w:cstheme="minorHAnsi"/>
          <w:sz w:val="18"/>
          <w:szCs w:val="18"/>
        </w:rPr>
        <w:t>encuentra</w:t>
      </w:r>
      <w:r w:rsidRPr="009555F8">
        <w:rPr>
          <w:rFonts w:eastAsia="Arial" w:cstheme="minorHAnsi"/>
          <w:spacing w:val="-6"/>
          <w:sz w:val="18"/>
          <w:szCs w:val="18"/>
        </w:rPr>
        <w:t xml:space="preserve"> </w:t>
      </w:r>
      <w:r w:rsidRPr="009555F8">
        <w:rPr>
          <w:rFonts w:eastAsia="Arial" w:cstheme="minorHAnsi"/>
          <w:sz w:val="18"/>
          <w:szCs w:val="18"/>
        </w:rPr>
        <w:t>especificado</w:t>
      </w:r>
      <w:r w:rsidRPr="009555F8">
        <w:rPr>
          <w:rFonts w:eastAsia="Arial" w:cstheme="minorHAnsi"/>
          <w:spacing w:val="-9"/>
          <w:sz w:val="18"/>
          <w:szCs w:val="18"/>
        </w:rPr>
        <w:t xml:space="preserve"> </w:t>
      </w:r>
      <w:r w:rsidRPr="009555F8">
        <w:rPr>
          <w:rFonts w:eastAsia="Arial" w:cstheme="minorHAnsi"/>
          <w:sz w:val="18"/>
          <w:szCs w:val="18"/>
        </w:rPr>
        <w:t>en</w:t>
      </w:r>
      <w:r w:rsidRPr="009555F8">
        <w:rPr>
          <w:rFonts w:eastAsia="Arial" w:cstheme="minorHAnsi"/>
          <w:spacing w:val="-9"/>
          <w:sz w:val="18"/>
          <w:szCs w:val="18"/>
        </w:rPr>
        <w:t xml:space="preserve"> </w:t>
      </w:r>
      <w:r w:rsidRPr="009555F8">
        <w:rPr>
          <w:rFonts w:eastAsia="Arial" w:cstheme="minorHAnsi"/>
          <w:sz w:val="18"/>
          <w:szCs w:val="18"/>
        </w:rPr>
        <w:t>el</w:t>
      </w:r>
      <w:r w:rsidRPr="009555F8">
        <w:rPr>
          <w:rFonts w:eastAsia="Arial" w:cstheme="minorHAnsi"/>
          <w:spacing w:val="-5"/>
          <w:sz w:val="18"/>
          <w:szCs w:val="18"/>
        </w:rPr>
        <w:t xml:space="preserve"> </w:t>
      </w:r>
      <w:r w:rsidRPr="009555F8">
        <w:rPr>
          <w:rFonts w:eastAsia="Arial" w:cstheme="minorHAnsi"/>
          <w:sz w:val="18"/>
          <w:szCs w:val="18"/>
        </w:rPr>
        <w:t>análisis</w:t>
      </w:r>
      <w:r w:rsidRPr="009555F8">
        <w:rPr>
          <w:rFonts w:eastAsia="Arial" w:cstheme="minorHAnsi"/>
          <w:spacing w:val="-12"/>
          <w:sz w:val="18"/>
          <w:szCs w:val="18"/>
        </w:rPr>
        <w:t xml:space="preserve"> </w:t>
      </w:r>
      <w:r w:rsidRPr="009555F8">
        <w:rPr>
          <w:rFonts w:eastAsia="Arial" w:cstheme="minorHAnsi"/>
          <w:sz w:val="18"/>
          <w:szCs w:val="18"/>
        </w:rPr>
        <w:t>unitario,</w:t>
      </w:r>
      <w:r w:rsidRPr="009555F8">
        <w:rPr>
          <w:rFonts w:eastAsia="Arial" w:cstheme="minorHAnsi"/>
          <w:spacing w:val="-10"/>
          <w:sz w:val="18"/>
          <w:szCs w:val="18"/>
        </w:rPr>
        <w:t xml:space="preserve"> </w:t>
      </w:r>
      <w:r w:rsidRPr="009555F8">
        <w:rPr>
          <w:rFonts w:eastAsia="Arial" w:cstheme="minorHAnsi"/>
          <w:sz w:val="18"/>
          <w:szCs w:val="18"/>
        </w:rPr>
        <w:t>mismos</w:t>
      </w:r>
      <w:r w:rsidRPr="009555F8">
        <w:rPr>
          <w:rFonts w:eastAsia="Arial" w:cstheme="minorHAnsi"/>
          <w:spacing w:val="-13"/>
          <w:sz w:val="18"/>
          <w:szCs w:val="18"/>
        </w:rPr>
        <w:t xml:space="preserve"> </w:t>
      </w:r>
      <w:r w:rsidRPr="009555F8">
        <w:rPr>
          <w:rFonts w:eastAsia="Arial" w:cstheme="minorHAnsi"/>
          <w:sz w:val="18"/>
          <w:szCs w:val="18"/>
        </w:rPr>
        <w:t>que</w:t>
      </w:r>
      <w:r w:rsidRPr="009555F8">
        <w:rPr>
          <w:rFonts w:eastAsia="Arial" w:cstheme="minorHAnsi"/>
          <w:spacing w:val="-11"/>
          <w:sz w:val="18"/>
          <w:szCs w:val="18"/>
        </w:rPr>
        <w:t xml:space="preserve"> </w:t>
      </w:r>
      <w:r w:rsidRPr="009555F8">
        <w:rPr>
          <w:rFonts w:eastAsia="Arial" w:cstheme="minorHAnsi"/>
          <w:sz w:val="18"/>
          <w:szCs w:val="18"/>
        </w:rPr>
        <w:t>no</w:t>
      </w:r>
      <w:r w:rsidRPr="009555F8">
        <w:rPr>
          <w:rFonts w:eastAsia="Arial" w:cstheme="minorHAnsi"/>
          <w:spacing w:val="-11"/>
          <w:sz w:val="18"/>
          <w:szCs w:val="18"/>
        </w:rPr>
        <w:t xml:space="preserve"> </w:t>
      </w:r>
      <w:r w:rsidRPr="009555F8">
        <w:rPr>
          <w:rFonts w:eastAsia="Arial" w:cstheme="minorHAnsi"/>
          <w:sz w:val="18"/>
          <w:szCs w:val="18"/>
        </w:rPr>
        <w:t>serán</w:t>
      </w:r>
      <w:r w:rsidRPr="009555F8">
        <w:rPr>
          <w:rFonts w:eastAsia="Arial" w:cstheme="minorHAnsi"/>
          <w:spacing w:val="-8"/>
          <w:sz w:val="18"/>
          <w:szCs w:val="18"/>
        </w:rPr>
        <w:t xml:space="preserve"> </w:t>
      </w:r>
      <w:r w:rsidRPr="009555F8">
        <w:rPr>
          <w:rFonts w:eastAsia="Arial" w:cstheme="minorHAnsi"/>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serán aprobados por el Inspector de proyecto, para garantizar su calidad.</w:t>
      </w:r>
    </w:p>
    <w:p w:rsidR="00541B3B" w:rsidRPr="009555F8" w:rsidRDefault="00541B3B" w:rsidP="00541B3B">
      <w:pPr>
        <w:widowControl w:val="0"/>
        <w:autoSpaceDE w:val="0"/>
        <w:autoSpaceDN w:val="0"/>
        <w:rPr>
          <w:rFonts w:eastAsia="Arial" w:cstheme="minorHAnsi"/>
          <w:sz w:val="18"/>
          <w:szCs w:val="18"/>
        </w:rPr>
      </w:pPr>
      <w:r w:rsidRPr="009555F8">
        <w:rPr>
          <w:rFonts w:eastAsia="Arial" w:cstheme="minorHAnsi"/>
          <w:sz w:val="18"/>
          <w:szCs w:val="18"/>
        </w:rPr>
        <w:t>Este aporte estará sujeto al cronograma de ejecución de obra de la Entidad Ejecutora.</w:t>
      </w:r>
    </w:p>
    <w:p w:rsidR="00541B3B" w:rsidRPr="009555F8" w:rsidRDefault="00541B3B" w:rsidP="00541B3B">
      <w:pPr>
        <w:rPr>
          <w:rFonts w:cstheme="minorHAnsi"/>
          <w:sz w:val="18"/>
          <w:szCs w:val="18"/>
        </w:rPr>
      </w:pPr>
    </w:p>
    <w:p w:rsidR="00541B3B" w:rsidRPr="009555F8" w:rsidRDefault="00541B3B" w:rsidP="00541B3B">
      <w:pPr>
        <w:rPr>
          <w:rFonts w:cstheme="minorHAnsi"/>
          <w:sz w:val="18"/>
          <w:szCs w:val="18"/>
        </w:rPr>
      </w:pPr>
    </w:p>
    <w:p w:rsidR="00541B3B" w:rsidRPr="009555F8" w:rsidRDefault="00541B3B" w:rsidP="00541B3B">
      <w:pPr>
        <w:widowControl w:val="0"/>
        <w:autoSpaceDE w:val="0"/>
        <w:autoSpaceDN w:val="0"/>
        <w:rPr>
          <w:rFonts w:eastAsia="Arial" w:cstheme="minorHAnsi"/>
          <w:sz w:val="18"/>
          <w:szCs w:val="18"/>
        </w:rPr>
      </w:pPr>
    </w:p>
    <w:tbl>
      <w:tblPr>
        <w:tblStyle w:val="TablaconcuadrculaCOPA3"/>
        <w:tblW w:w="5000" w:type="pct"/>
        <w:tblLook w:val="04A0" w:firstRow="1" w:lastRow="0" w:firstColumn="1" w:lastColumn="0" w:noHBand="0" w:noVBand="1"/>
      </w:tblPr>
      <w:tblGrid>
        <w:gridCol w:w="634"/>
        <w:gridCol w:w="1945"/>
        <w:gridCol w:w="1331"/>
        <w:gridCol w:w="5343"/>
      </w:tblGrid>
      <w:tr w:rsidR="00541B3B" w:rsidRPr="009555F8" w:rsidTr="00541B3B">
        <w:tc>
          <w:tcPr>
            <w:tcW w:w="343" w:type="pct"/>
            <w:shd w:val="clear" w:color="auto" w:fill="323E4F" w:themeFill="text2" w:themeFillShade="BF"/>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51" w:type="pct"/>
            <w:shd w:val="clear" w:color="auto" w:fill="323E4F" w:themeFill="text2" w:themeFillShade="BF"/>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19" w:type="pct"/>
            <w:shd w:val="clear" w:color="auto" w:fill="323E4F" w:themeFill="text2" w:themeFillShade="BF"/>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886" w:type="pct"/>
            <w:shd w:val="clear" w:color="auto" w:fill="323E4F" w:themeFill="text2" w:themeFillShade="BF"/>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343"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50</w:t>
            </w:r>
          </w:p>
        </w:tc>
        <w:tc>
          <w:tcPr>
            <w:tcW w:w="1051"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VAC-IE-TBD-1</w:t>
            </w:r>
          </w:p>
        </w:tc>
        <w:tc>
          <w:tcPr>
            <w:tcW w:w="719"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2886"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TABLERO DE DISTRIBUCIÓN (3 CIRCUITOS)</w:t>
            </w:r>
          </w:p>
        </w:tc>
      </w:tr>
    </w:tbl>
    <w:p w:rsidR="00541B3B" w:rsidRPr="009555F8" w:rsidRDefault="00541B3B" w:rsidP="00541B3B">
      <w:pPr>
        <w:widowControl w:val="0"/>
        <w:autoSpaceDE w:val="0"/>
        <w:autoSpaceDN w:val="0"/>
        <w:ind w:left="-142"/>
        <w:outlineLvl w:val="0"/>
        <w:rPr>
          <w:rFonts w:eastAsia="Arial" w:cstheme="minorHAnsi"/>
          <w:b/>
          <w:bCs/>
          <w:sz w:val="18"/>
          <w:szCs w:val="18"/>
        </w:rPr>
      </w:pPr>
    </w:p>
    <w:p w:rsidR="00541B3B" w:rsidRPr="009555F8" w:rsidRDefault="00541B3B" w:rsidP="00541B3B">
      <w:pPr>
        <w:widowControl w:val="0"/>
        <w:autoSpaceDE w:val="0"/>
        <w:autoSpaceDN w:val="0"/>
        <w:ind w:left="119"/>
        <w:outlineLvl w:val="0"/>
        <w:rPr>
          <w:rFonts w:eastAsia="Arial" w:cstheme="minorHAnsi"/>
          <w:b/>
          <w:bCs/>
          <w:sz w:val="18"/>
          <w:szCs w:val="18"/>
        </w:rPr>
      </w:pPr>
      <w:r w:rsidRPr="009555F8">
        <w:rPr>
          <w:rFonts w:eastAsia="Arial" w:cstheme="minorHAnsi"/>
          <w:b/>
          <w:bCs/>
          <w:sz w:val="18"/>
          <w:szCs w:val="18"/>
        </w:rPr>
        <w:t>DESCRIPCIÓN. –</w:t>
      </w:r>
    </w:p>
    <w:p w:rsidR="00541B3B" w:rsidRPr="009555F8" w:rsidRDefault="00541B3B" w:rsidP="00541B3B">
      <w:pPr>
        <w:widowControl w:val="0"/>
        <w:autoSpaceDE w:val="0"/>
        <w:autoSpaceDN w:val="0"/>
        <w:ind w:left="119" w:right="145"/>
        <w:rPr>
          <w:rFonts w:eastAsia="Arial" w:cstheme="minorHAnsi"/>
          <w:sz w:val="18"/>
          <w:szCs w:val="18"/>
        </w:rPr>
      </w:pPr>
      <w:r w:rsidRPr="009555F8">
        <w:rPr>
          <w:rFonts w:eastAsia="Arial" w:cstheme="minorHAnsi"/>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rsidR="00541B3B" w:rsidRPr="009555F8" w:rsidRDefault="00541B3B" w:rsidP="00541B3B">
      <w:pPr>
        <w:widowControl w:val="0"/>
        <w:autoSpaceDE w:val="0"/>
        <w:autoSpaceDN w:val="0"/>
        <w:ind w:left="119"/>
        <w:outlineLvl w:val="0"/>
        <w:rPr>
          <w:rFonts w:eastAsia="Arial" w:cstheme="minorHAnsi"/>
          <w:b/>
          <w:bCs/>
          <w:sz w:val="18"/>
          <w:szCs w:val="18"/>
        </w:rPr>
      </w:pPr>
      <w:r w:rsidRPr="009555F8">
        <w:rPr>
          <w:rFonts w:eastAsia="Arial" w:cstheme="minorHAnsi"/>
          <w:b/>
          <w:bCs/>
          <w:sz w:val="18"/>
          <w:szCs w:val="18"/>
        </w:rPr>
        <w:t>MATERIALES, HERRAMIENTAS Y EQUIPO. –</w:t>
      </w:r>
    </w:p>
    <w:p w:rsidR="00541B3B" w:rsidRPr="009555F8" w:rsidRDefault="00541B3B" w:rsidP="00541B3B">
      <w:pPr>
        <w:widowControl w:val="0"/>
        <w:autoSpaceDE w:val="0"/>
        <w:autoSpaceDN w:val="0"/>
        <w:rPr>
          <w:rFonts w:eastAsia="Arial" w:cstheme="minorHAnsi"/>
          <w:b/>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accesorios deben ser de primera calidad dentro el mercado local y que cumplan las exigencias técnicas del proyecto.</w:t>
      </w:r>
    </w:p>
    <w:p w:rsidR="00541B3B" w:rsidRPr="009555F8" w:rsidRDefault="00541B3B" w:rsidP="00541B3B">
      <w:pPr>
        <w:widowControl w:val="0"/>
        <w:tabs>
          <w:tab w:val="left" w:pos="0"/>
        </w:tabs>
        <w:autoSpaceDE w:val="0"/>
        <w:autoSpaceDN w:val="0"/>
        <w:adjustRightInd w:val="0"/>
        <w:jc w:val="both"/>
        <w:rPr>
          <w:rFonts w:eastAsia="Arial" w:cstheme="minorHAnsi"/>
          <w:b/>
          <w:bCs/>
          <w:sz w:val="18"/>
          <w:szCs w:val="18"/>
        </w:rPr>
      </w:pPr>
    </w:p>
    <w:p w:rsidR="00541B3B" w:rsidRPr="009555F8" w:rsidRDefault="00541B3B" w:rsidP="00541B3B">
      <w:pPr>
        <w:widowControl w:val="0"/>
        <w:autoSpaceDE w:val="0"/>
        <w:autoSpaceDN w:val="0"/>
        <w:ind w:left="390"/>
        <w:outlineLvl w:val="0"/>
        <w:rPr>
          <w:rFonts w:eastAsia="Arial" w:cstheme="minorHAnsi"/>
          <w:b/>
          <w:bCs/>
          <w:sz w:val="18"/>
          <w:szCs w:val="18"/>
        </w:rPr>
      </w:pPr>
      <w:r w:rsidRPr="009555F8">
        <w:rPr>
          <w:rFonts w:eastAsia="Arial" w:cstheme="minorHAnsi"/>
          <w:b/>
          <w:bCs/>
          <w:sz w:val="18"/>
          <w:szCs w:val="18"/>
        </w:rPr>
        <w:t>FORMA DE EJECUCIÓN. –</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existiere discrepancia entre planos y especificaciones, se deberá presentar la solución al Inspector de proyecto, para obtener la aprobación de la misma.</w:t>
      </w: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541B3B" w:rsidRPr="009555F8" w:rsidRDefault="00541B3B" w:rsidP="00541B3B">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o dimensiones mediante: testeo, inspección visual u otro método conveniente.</w:t>
      </w:r>
    </w:p>
    <w:p w:rsidR="00541B3B" w:rsidRPr="009555F8" w:rsidRDefault="00541B3B" w:rsidP="00541B3B">
      <w:pPr>
        <w:widowControl w:val="0"/>
        <w:tabs>
          <w:tab w:val="left" w:pos="8711"/>
        </w:tabs>
        <w:autoSpaceDE w:val="0"/>
        <w:autoSpaceDN w:val="0"/>
        <w:jc w:val="both"/>
        <w:rPr>
          <w:rFonts w:eastAsia="Arial" w:cstheme="minorHAnsi"/>
          <w:sz w:val="18"/>
          <w:szCs w:val="18"/>
        </w:rPr>
      </w:pPr>
    </w:p>
    <w:p w:rsidR="00541B3B" w:rsidRPr="009555F8" w:rsidRDefault="00541B3B" w:rsidP="00541B3B">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541B3B" w:rsidRPr="009555F8" w:rsidRDefault="00541B3B" w:rsidP="00541B3B">
      <w:pPr>
        <w:widowControl w:val="0"/>
        <w:autoSpaceDE w:val="0"/>
        <w:autoSpaceDN w:val="0"/>
        <w:rPr>
          <w:rFonts w:eastAsia="Arial" w:cstheme="minorHAnsi"/>
          <w:sz w:val="18"/>
          <w:szCs w:val="18"/>
        </w:rPr>
      </w:pPr>
    </w:p>
    <w:p w:rsidR="00541B3B" w:rsidRPr="009555F8" w:rsidRDefault="00541B3B" w:rsidP="00541B3B">
      <w:pPr>
        <w:widowControl w:val="0"/>
        <w:autoSpaceDE w:val="0"/>
        <w:autoSpaceDN w:val="0"/>
        <w:ind w:left="119"/>
        <w:outlineLvl w:val="0"/>
        <w:rPr>
          <w:rFonts w:eastAsia="Arial" w:cstheme="minorHAnsi"/>
          <w:b/>
          <w:bCs/>
          <w:sz w:val="18"/>
          <w:szCs w:val="18"/>
        </w:rPr>
      </w:pPr>
      <w:r w:rsidRPr="009555F8">
        <w:rPr>
          <w:rFonts w:eastAsia="Arial" w:cstheme="minorHAnsi"/>
          <w:b/>
          <w:bCs/>
          <w:sz w:val="18"/>
          <w:szCs w:val="18"/>
        </w:rPr>
        <w:t>MEDICIÓN. –</w:t>
      </w:r>
    </w:p>
    <w:p w:rsidR="00541B3B" w:rsidRPr="009555F8" w:rsidRDefault="00541B3B" w:rsidP="00541B3B">
      <w:pPr>
        <w:widowControl w:val="0"/>
        <w:autoSpaceDE w:val="0"/>
        <w:autoSpaceDN w:val="0"/>
        <w:rPr>
          <w:rFonts w:eastAsia="Arial" w:cstheme="minorHAnsi"/>
          <w:sz w:val="18"/>
          <w:szCs w:val="18"/>
        </w:rPr>
      </w:pPr>
      <w:r w:rsidRPr="009555F8">
        <w:rPr>
          <w:rFonts w:eastAsia="Arial" w:cstheme="minorHAnsi"/>
          <w:sz w:val="18"/>
          <w:szCs w:val="18"/>
        </w:rPr>
        <w:t xml:space="preserve">El tablero de distribución (3 circuitos) se medirá en forma </w:t>
      </w:r>
      <w:r w:rsidRPr="009555F8">
        <w:rPr>
          <w:rFonts w:eastAsia="Arial" w:cstheme="minorHAnsi"/>
          <w:b/>
          <w:sz w:val="18"/>
          <w:szCs w:val="18"/>
        </w:rPr>
        <w:t xml:space="preserve">Global, </w:t>
      </w:r>
      <w:r w:rsidRPr="009555F8">
        <w:rPr>
          <w:rFonts w:eastAsia="Arial" w:cstheme="minorHAnsi"/>
          <w:sz w:val="18"/>
          <w:szCs w:val="18"/>
        </w:rPr>
        <w:t>de acuerdo a lo estipulado en la presentación de propuesta.</w:t>
      </w:r>
    </w:p>
    <w:p w:rsidR="00541B3B" w:rsidRPr="009555F8" w:rsidRDefault="00541B3B" w:rsidP="00541B3B">
      <w:pPr>
        <w:widowControl w:val="0"/>
        <w:autoSpaceDE w:val="0"/>
        <w:autoSpaceDN w:val="0"/>
        <w:ind w:left="119"/>
        <w:outlineLvl w:val="0"/>
        <w:rPr>
          <w:rFonts w:eastAsia="Arial" w:cstheme="minorHAnsi"/>
          <w:b/>
          <w:bCs/>
          <w:sz w:val="18"/>
          <w:szCs w:val="18"/>
        </w:rPr>
      </w:pPr>
    </w:p>
    <w:p w:rsidR="00541B3B" w:rsidRPr="009555F8" w:rsidRDefault="00541B3B" w:rsidP="00541B3B">
      <w:pPr>
        <w:widowControl w:val="0"/>
        <w:autoSpaceDE w:val="0"/>
        <w:autoSpaceDN w:val="0"/>
        <w:ind w:left="119"/>
        <w:outlineLvl w:val="0"/>
        <w:rPr>
          <w:rFonts w:eastAsia="Arial" w:cstheme="minorHAnsi"/>
          <w:b/>
          <w:bCs/>
          <w:sz w:val="18"/>
          <w:szCs w:val="18"/>
        </w:rPr>
      </w:pPr>
      <w:r w:rsidRPr="009555F8">
        <w:rPr>
          <w:rFonts w:eastAsia="Arial" w:cstheme="minorHAnsi"/>
          <w:b/>
          <w:bCs/>
          <w:sz w:val="18"/>
          <w:szCs w:val="18"/>
        </w:rPr>
        <w:t>APORTE PROPIO. –</w:t>
      </w:r>
    </w:p>
    <w:p w:rsidR="00541B3B" w:rsidRPr="009555F8" w:rsidRDefault="00541B3B" w:rsidP="00541B3B">
      <w:pPr>
        <w:widowControl w:val="0"/>
        <w:autoSpaceDE w:val="0"/>
        <w:autoSpaceDN w:val="0"/>
        <w:rPr>
          <w:rFonts w:eastAsia="Arial" w:cstheme="minorHAnsi"/>
          <w:b/>
          <w:sz w:val="18"/>
          <w:szCs w:val="18"/>
        </w:rPr>
      </w:pPr>
    </w:p>
    <w:p w:rsidR="00541B3B" w:rsidRPr="009555F8" w:rsidRDefault="00541B3B" w:rsidP="00541B3B">
      <w:pPr>
        <w:widowControl w:val="0"/>
        <w:autoSpaceDE w:val="0"/>
        <w:autoSpaceDN w:val="0"/>
        <w:ind w:left="119" w:right="154"/>
        <w:rPr>
          <w:rFonts w:eastAsia="Arial" w:cstheme="minorHAnsi"/>
          <w:sz w:val="18"/>
          <w:szCs w:val="18"/>
        </w:rPr>
      </w:pPr>
      <w:r w:rsidRPr="009555F8">
        <w:rPr>
          <w:rFonts w:eastAsia="Arial" w:cstheme="minorHAnsi"/>
          <w:sz w:val="18"/>
          <w:szCs w:val="18"/>
        </w:rPr>
        <w:t>El</w:t>
      </w:r>
      <w:r w:rsidRPr="009555F8">
        <w:rPr>
          <w:rFonts w:eastAsia="Arial" w:cstheme="minorHAnsi"/>
          <w:spacing w:val="-7"/>
          <w:sz w:val="18"/>
          <w:szCs w:val="18"/>
        </w:rPr>
        <w:t xml:space="preserve"> </w:t>
      </w:r>
      <w:r w:rsidRPr="009555F8">
        <w:rPr>
          <w:rFonts w:eastAsia="Arial" w:cstheme="minorHAnsi"/>
          <w:sz w:val="18"/>
          <w:szCs w:val="18"/>
        </w:rPr>
        <w:t>aporte</w:t>
      </w:r>
      <w:r w:rsidRPr="009555F8">
        <w:rPr>
          <w:rFonts w:eastAsia="Arial" w:cstheme="minorHAnsi"/>
          <w:spacing w:val="-14"/>
          <w:sz w:val="18"/>
          <w:szCs w:val="18"/>
        </w:rPr>
        <w:t xml:space="preserve"> </w:t>
      </w:r>
      <w:r w:rsidRPr="009555F8">
        <w:rPr>
          <w:rFonts w:eastAsia="Arial" w:cstheme="minorHAnsi"/>
          <w:sz w:val="18"/>
          <w:szCs w:val="18"/>
        </w:rPr>
        <w:t>propio</w:t>
      </w:r>
      <w:r w:rsidRPr="009555F8">
        <w:rPr>
          <w:rFonts w:eastAsia="Arial" w:cstheme="minorHAnsi"/>
          <w:spacing w:val="-11"/>
          <w:sz w:val="18"/>
          <w:szCs w:val="18"/>
        </w:rPr>
        <w:t xml:space="preserve"> </w:t>
      </w:r>
      <w:r w:rsidRPr="009555F8">
        <w:rPr>
          <w:rFonts w:eastAsia="Arial" w:cstheme="minorHAnsi"/>
          <w:sz w:val="18"/>
          <w:szCs w:val="18"/>
        </w:rPr>
        <w:t>se</w:t>
      </w:r>
      <w:r w:rsidRPr="009555F8">
        <w:rPr>
          <w:rFonts w:eastAsia="Arial" w:cstheme="minorHAnsi"/>
          <w:spacing w:val="-11"/>
          <w:sz w:val="18"/>
          <w:szCs w:val="18"/>
        </w:rPr>
        <w:t xml:space="preserve"> </w:t>
      </w:r>
      <w:r w:rsidRPr="009555F8">
        <w:rPr>
          <w:rFonts w:eastAsia="Arial" w:cstheme="minorHAnsi"/>
          <w:sz w:val="18"/>
          <w:szCs w:val="18"/>
        </w:rPr>
        <w:t>encuentra</w:t>
      </w:r>
      <w:r w:rsidRPr="009555F8">
        <w:rPr>
          <w:rFonts w:eastAsia="Arial" w:cstheme="minorHAnsi"/>
          <w:spacing w:val="-6"/>
          <w:sz w:val="18"/>
          <w:szCs w:val="18"/>
        </w:rPr>
        <w:t xml:space="preserve"> </w:t>
      </w:r>
      <w:r w:rsidRPr="009555F8">
        <w:rPr>
          <w:rFonts w:eastAsia="Arial" w:cstheme="minorHAnsi"/>
          <w:sz w:val="18"/>
          <w:szCs w:val="18"/>
        </w:rPr>
        <w:t>especificado</w:t>
      </w:r>
      <w:r w:rsidRPr="009555F8">
        <w:rPr>
          <w:rFonts w:eastAsia="Arial" w:cstheme="minorHAnsi"/>
          <w:spacing w:val="-12"/>
          <w:sz w:val="18"/>
          <w:szCs w:val="18"/>
        </w:rPr>
        <w:t xml:space="preserve"> </w:t>
      </w:r>
      <w:r w:rsidRPr="009555F8">
        <w:rPr>
          <w:rFonts w:eastAsia="Arial" w:cstheme="minorHAnsi"/>
          <w:sz w:val="18"/>
          <w:szCs w:val="18"/>
        </w:rPr>
        <w:t>en</w:t>
      </w:r>
      <w:r w:rsidRPr="009555F8">
        <w:rPr>
          <w:rFonts w:eastAsia="Arial" w:cstheme="minorHAnsi"/>
          <w:spacing w:val="-7"/>
          <w:sz w:val="18"/>
          <w:szCs w:val="18"/>
        </w:rPr>
        <w:t xml:space="preserve"> </w:t>
      </w:r>
      <w:r w:rsidRPr="009555F8">
        <w:rPr>
          <w:rFonts w:eastAsia="Arial" w:cstheme="minorHAnsi"/>
          <w:sz w:val="18"/>
          <w:szCs w:val="18"/>
        </w:rPr>
        <w:t>el</w:t>
      </w:r>
      <w:r w:rsidRPr="009555F8">
        <w:rPr>
          <w:rFonts w:eastAsia="Arial" w:cstheme="minorHAnsi"/>
          <w:spacing w:val="-5"/>
          <w:sz w:val="18"/>
          <w:szCs w:val="18"/>
        </w:rPr>
        <w:t xml:space="preserve"> </w:t>
      </w:r>
      <w:r w:rsidRPr="009555F8">
        <w:rPr>
          <w:rFonts w:eastAsia="Arial" w:cstheme="minorHAnsi"/>
          <w:sz w:val="18"/>
          <w:szCs w:val="18"/>
        </w:rPr>
        <w:t>análisis</w:t>
      </w:r>
      <w:r w:rsidRPr="009555F8">
        <w:rPr>
          <w:rFonts w:eastAsia="Arial" w:cstheme="minorHAnsi"/>
          <w:spacing w:val="-13"/>
          <w:sz w:val="18"/>
          <w:szCs w:val="18"/>
        </w:rPr>
        <w:t xml:space="preserve"> </w:t>
      </w:r>
      <w:r w:rsidRPr="009555F8">
        <w:rPr>
          <w:rFonts w:eastAsia="Arial" w:cstheme="minorHAnsi"/>
          <w:sz w:val="18"/>
          <w:szCs w:val="18"/>
        </w:rPr>
        <w:t>unitario,</w:t>
      </w:r>
      <w:r w:rsidRPr="009555F8">
        <w:rPr>
          <w:rFonts w:eastAsia="Arial" w:cstheme="minorHAnsi"/>
          <w:spacing w:val="-10"/>
          <w:sz w:val="18"/>
          <w:szCs w:val="18"/>
        </w:rPr>
        <w:t xml:space="preserve"> </w:t>
      </w:r>
      <w:r w:rsidRPr="009555F8">
        <w:rPr>
          <w:rFonts w:eastAsia="Arial" w:cstheme="minorHAnsi"/>
          <w:sz w:val="18"/>
          <w:szCs w:val="18"/>
        </w:rPr>
        <w:t>mismos</w:t>
      </w:r>
      <w:r w:rsidRPr="009555F8">
        <w:rPr>
          <w:rFonts w:eastAsia="Arial" w:cstheme="minorHAnsi"/>
          <w:spacing w:val="-11"/>
          <w:sz w:val="18"/>
          <w:szCs w:val="18"/>
        </w:rPr>
        <w:t xml:space="preserve"> </w:t>
      </w:r>
      <w:r w:rsidRPr="009555F8">
        <w:rPr>
          <w:rFonts w:eastAsia="Arial" w:cstheme="minorHAnsi"/>
          <w:sz w:val="18"/>
          <w:szCs w:val="18"/>
        </w:rPr>
        <w:t>que</w:t>
      </w:r>
      <w:r w:rsidRPr="009555F8">
        <w:rPr>
          <w:rFonts w:eastAsia="Arial" w:cstheme="minorHAnsi"/>
          <w:spacing w:val="-12"/>
          <w:sz w:val="18"/>
          <w:szCs w:val="18"/>
        </w:rPr>
        <w:t xml:space="preserve"> </w:t>
      </w:r>
      <w:r w:rsidRPr="009555F8">
        <w:rPr>
          <w:rFonts w:eastAsia="Arial" w:cstheme="minorHAnsi"/>
          <w:sz w:val="18"/>
          <w:szCs w:val="18"/>
        </w:rPr>
        <w:t>no</w:t>
      </w:r>
      <w:r w:rsidRPr="009555F8">
        <w:rPr>
          <w:rFonts w:eastAsia="Arial" w:cstheme="minorHAnsi"/>
          <w:spacing w:val="-11"/>
          <w:sz w:val="18"/>
          <w:szCs w:val="18"/>
        </w:rPr>
        <w:t xml:space="preserve"> </w:t>
      </w:r>
      <w:r w:rsidRPr="009555F8">
        <w:rPr>
          <w:rFonts w:eastAsia="Arial" w:cstheme="minorHAnsi"/>
          <w:sz w:val="18"/>
          <w:szCs w:val="18"/>
        </w:rPr>
        <w:t>serán</w:t>
      </w:r>
      <w:r w:rsidRPr="009555F8">
        <w:rPr>
          <w:rFonts w:eastAsia="Arial" w:cstheme="minorHAnsi"/>
          <w:spacing w:val="-6"/>
          <w:sz w:val="18"/>
          <w:szCs w:val="18"/>
        </w:rPr>
        <w:t xml:space="preserve"> </w:t>
      </w:r>
      <w:r w:rsidRPr="009555F8">
        <w:rPr>
          <w:rFonts w:eastAsia="Arial" w:cstheme="minorHAnsi"/>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rsidR="00541B3B" w:rsidRPr="009555F8" w:rsidRDefault="00541B3B" w:rsidP="00541B3B">
      <w:pPr>
        <w:widowControl w:val="0"/>
        <w:autoSpaceDE w:val="0"/>
        <w:autoSpaceDN w:val="0"/>
        <w:rPr>
          <w:rFonts w:eastAsia="Arial" w:cstheme="minorHAnsi"/>
          <w:sz w:val="18"/>
          <w:szCs w:val="18"/>
        </w:rPr>
      </w:pPr>
    </w:p>
    <w:p w:rsidR="00541B3B" w:rsidRPr="009555F8" w:rsidRDefault="00541B3B" w:rsidP="00541B3B">
      <w:pPr>
        <w:widowControl w:val="0"/>
        <w:autoSpaceDE w:val="0"/>
        <w:autoSpaceDN w:val="0"/>
        <w:ind w:left="119"/>
        <w:rPr>
          <w:rFonts w:eastAsia="Arial" w:cstheme="minorHAnsi"/>
          <w:sz w:val="18"/>
          <w:szCs w:val="18"/>
        </w:rPr>
      </w:pPr>
      <w:r w:rsidRPr="009555F8">
        <w:rPr>
          <w:rFonts w:eastAsia="Arial" w:cstheme="minorHAnsi"/>
          <w:sz w:val="18"/>
          <w:szCs w:val="18"/>
        </w:rPr>
        <w:t>Este aporte estará sujeto al cronograma de ejecución de obra de la Entidad Ejecutora.</w:t>
      </w:r>
    </w:p>
    <w:p w:rsidR="00541B3B" w:rsidRPr="009555F8" w:rsidRDefault="00541B3B" w:rsidP="00541B3B">
      <w:pPr>
        <w:widowControl w:val="0"/>
        <w:tabs>
          <w:tab w:val="left" w:pos="560"/>
        </w:tabs>
        <w:autoSpaceDE w:val="0"/>
        <w:autoSpaceDN w:val="0"/>
        <w:jc w:val="both"/>
        <w:rPr>
          <w:rFonts w:eastAsia="Arial" w:cstheme="minorHAnsi"/>
          <w:b/>
          <w:color w:val="000000" w:themeColor="text1"/>
          <w:sz w:val="18"/>
          <w:szCs w:val="18"/>
          <w:lang w:eastAsia="es-ES"/>
        </w:rPr>
      </w:pPr>
    </w:p>
    <w:tbl>
      <w:tblPr>
        <w:tblStyle w:val="TablaconcuadrculaCOPA3"/>
        <w:tblW w:w="5000" w:type="pct"/>
        <w:tblLook w:val="04A0" w:firstRow="1" w:lastRow="0" w:firstColumn="1" w:lastColumn="0" w:noHBand="0" w:noVBand="1"/>
      </w:tblPr>
      <w:tblGrid>
        <w:gridCol w:w="887"/>
        <w:gridCol w:w="2820"/>
        <w:gridCol w:w="1858"/>
        <w:gridCol w:w="3688"/>
      </w:tblGrid>
      <w:tr w:rsidR="00541B3B" w:rsidRPr="009555F8" w:rsidTr="00541B3B">
        <w:tc>
          <w:tcPr>
            <w:tcW w:w="479"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524"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1004"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1993" w:type="pct"/>
            <w:shd w:val="clear" w:color="auto" w:fill="1F3864" w:themeFill="accent5" w:themeFillShade="80"/>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541B3B" w:rsidRPr="009555F8" w:rsidTr="00541B3B">
        <w:tc>
          <w:tcPr>
            <w:tcW w:w="479"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51</w:t>
            </w:r>
          </w:p>
        </w:tc>
        <w:tc>
          <w:tcPr>
            <w:tcW w:w="1524"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VAC-OF-LIM-1</w:t>
            </w:r>
          </w:p>
        </w:tc>
        <w:tc>
          <w:tcPr>
            <w:tcW w:w="1004"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1993" w:type="pct"/>
            <w:shd w:val="clear" w:color="auto" w:fill="BDD6EE" w:themeFill="accent1" w:themeFillTint="66"/>
          </w:tcPr>
          <w:p w:rsidR="00541B3B" w:rsidRPr="009555F8" w:rsidRDefault="00541B3B" w:rsidP="00541B3B">
            <w:pPr>
              <w:widowControl w:val="0"/>
              <w:autoSpaceDE w:val="0"/>
              <w:autoSpaceDN w:val="0"/>
              <w:jc w:val="center"/>
              <w:rPr>
                <w:rFonts w:eastAsia="Arial" w:cstheme="minorHAnsi"/>
                <w:b/>
                <w:sz w:val="18"/>
                <w:szCs w:val="18"/>
                <w:lang w:val="es-ES"/>
              </w:rPr>
            </w:pPr>
            <w:r w:rsidRPr="009555F8">
              <w:rPr>
                <w:rFonts w:eastAsia="Arial" w:cstheme="minorHAnsi"/>
                <w:b/>
                <w:color w:val="000000" w:themeColor="text1"/>
                <w:sz w:val="18"/>
                <w:szCs w:val="18"/>
                <w:lang w:val="es-ES" w:eastAsia="es-ES"/>
              </w:rPr>
              <w:t>LIMPIEZA GENERAL</w:t>
            </w:r>
          </w:p>
        </w:tc>
      </w:tr>
    </w:tbl>
    <w:p w:rsidR="00541B3B" w:rsidRPr="009555F8" w:rsidRDefault="00541B3B" w:rsidP="00541B3B">
      <w:pPr>
        <w:widowControl w:val="0"/>
        <w:tabs>
          <w:tab w:val="left" w:pos="560"/>
        </w:tabs>
        <w:autoSpaceDE w:val="0"/>
        <w:autoSpaceDN w:val="0"/>
        <w:jc w:val="both"/>
        <w:rPr>
          <w:rFonts w:eastAsia="Arial" w:cstheme="minorHAnsi"/>
          <w:b/>
          <w:color w:val="000000" w:themeColor="text1"/>
          <w:sz w:val="18"/>
          <w:szCs w:val="18"/>
          <w:lang w:eastAsia="es-ES"/>
        </w:rPr>
      </w:pPr>
    </w:p>
    <w:p w:rsidR="00541B3B" w:rsidRPr="009555F8" w:rsidRDefault="00541B3B" w:rsidP="00541B3B">
      <w:pPr>
        <w:widowControl w:val="0"/>
        <w:tabs>
          <w:tab w:val="left" w:pos="560"/>
        </w:tabs>
        <w:autoSpaceDE w:val="0"/>
        <w:autoSpaceDN w:val="0"/>
        <w:jc w:val="both"/>
        <w:rPr>
          <w:rFonts w:eastAsia="Arial" w:cstheme="minorHAnsi"/>
          <w:b/>
          <w:color w:val="000000" w:themeColor="text1"/>
          <w:sz w:val="18"/>
          <w:szCs w:val="18"/>
          <w:lang w:eastAsia="es-ES"/>
        </w:rPr>
      </w:pPr>
      <w:r w:rsidRPr="009555F8">
        <w:rPr>
          <w:rFonts w:eastAsia="Arial" w:cstheme="minorHAnsi"/>
          <w:b/>
          <w:color w:val="000000" w:themeColor="text1"/>
          <w:sz w:val="18"/>
          <w:szCs w:val="18"/>
          <w:lang w:eastAsia="es-ES"/>
        </w:rPr>
        <w:t>DESCRIPCIÓN. -</w:t>
      </w:r>
    </w:p>
    <w:p w:rsidR="00541B3B" w:rsidRPr="009555F8" w:rsidRDefault="00541B3B" w:rsidP="00541B3B">
      <w:pPr>
        <w:widowControl w:val="0"/>
        <w:tabs>
          <w:tab w:val="left" w:pos="560"/>
        </w:tabs>
        <w:autoSpaceDE w:val="0"/>
        <w:autoSpaceDN w:val="0"/>
        <w:jc w:val="both"/>
        <w:rPr>
          <w:rFonts w:eastAsia="Arial" w:cstheme="minorHAnsi"/>
          <w:b/>
          <w:color w:val="000000" w:themeColor="text1"/>
          <w:sz w:val="18"/>
          <w:szCs w:val="18"/>
          <w:lang w:eastAsia="es-ES"/>
        </w:rPr>
      </w:pPr>
    </w:p>
    <w:p w:rsidR="00541B3B" w:rsidRPr="009555F8" w:rsidRDefault="00541B3B" w:rsidP="00541B3B">
      <w:pPr>
        <w:widowControl w:val="0"/>
        <w:tabs>
          <w:tab w:val="left" w:pos="560"/>
        </w:tabs>
        <w:autoSpaceDE w:val="0"/>
        <w:autoSpaceDN w:val="0"/>
        <w:jc w:val="center"/>
        <w:rPr>
          <w:rFonts w:eastAsia="Arial" w:cstheme="minorHAnsi"/>
          <w:b/>
          <w:color w:val="000000" w:themeColor="text1"/>
          <w:sz w:val="18"/>
          <w:szCs w:val="18"/>
          <w:lang w:eastAsia="es-ES"/>
        </w:rPr>
      </w:pPr>
      <w:r w:rsidRPr="009555F8">
        <w:rPr>
          <w:rFonts w:eastAsia="Arial" w:cstheme="minorHAnsi"/>
          <w:b/>
          <w:color w:val="000000" w:themeColor="text1"/>
          <w:sz w:val="18"/>
          <w:szCs w:val="18"/>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rsidR="00541B3B" w:rsidRPr="009555F8" w:rsidRDefault="00541B3B" w:rsidP="00541B3B">
      <w:pPr>
        <w:widowControl w:val="0"/>
        <w:tabs>
          <w:tab w:val="left" w:pos="560"/>
        </w:tabs>
        <w:autoSpaceDE w:val="0"/>
        <w:autoSpaceDN w:val="0"/>
        <w:jc w:val="both"/>
        <w:rPr>
          <w:rFonts w:eastAsia="Arial" w:cstheme="minorHAnsi"/>
          <w:color w:val="000000" w:themeColor="text1"/>
          <w:sz w:val="18"/>
          <w:szCs w:val="18"/>
          <w:lang w:eastAsia="es-ES"/>
        </w:rPr>
      </w:pPr>
    </w:p>
    <w:p w:rsidR="00541B3B" w:rsidRPr="009555F8" w:rsidRDefault="00541B3B" w:rsidP="00541B3B">
      <w:pPr>
        <w:widowControl w:val="0"/>
        <w:tabs>
          <w:tab w:val="left" w:pos="560"/>
        </w:tabs>
        <w:autoSpaceDE w:val="0"/>
        <w:autoSpaceDN w:val="0"/>
        <w:jc w:val="both"/>
        <w:rPr>
          <w:rFonts w:eastAsia="Arial" w:cstheme="minorHAnsi"/>
          <w:b/>
          <w:color w:val="000000" w:themeColor="text1"/>
          <w:sz w:val="18"/>
          <w:szCs w:val="18"/>
          <w:lang w:eastAsia="es-ES"/>
        </w:rPr>
      </w:pPr>
      <w:r w:rsidRPr="009555F8">
        <w:rPr>
          <w:rFonts w:eastAsia="Arial" w:cstheme="minorHAnsi"/>
          <w:b/>
          <w:color w:val="000000" w:themeColor="text1"/>
          <w:sz w:val="18"/>
          <w:szCs w:val="18"/>
          <w:lang w:eastAsia="es-ES"/>
        </w:rPr>
        <w:t>MATERIALES, HERRAMIENTAS Y EQUIPO. -</w:t>
      </w:r>
    </w:p>
    <w:p w:rsidR="00541B3B" w:rsidRPr="009555F8" w:rsidRDefault="00541B3B" w:rsidP="00541B3B">
      <w:pPr>
        <w:widowControl w:val="0"/>
        <w:tabs>
          <w:tab w:val="left" w:pos="560"/>
        </w:tabs>
        <w:autoSpaceDE w:val="0"/>
        <w:autoSpaceDN w:val="0"/>
        <w:jc w:val="both"/>
        <w:rPr>
          <w:rFonts w:eastAsia="Arial" w:cstheme="minorHAnsi"/>
          <w:b/>
          <w:color w:val="000000" w:themeColor="text1"/>
          <w:sz w:val="18"/>
          <w:szCs w:val="18"/>
          <w:lang w:eastAsia="es-ES"/>
        </w:rPr>
      </w:pPr>
    </w:p>
    <w:p w:rsidR="00541B3B" w:rsidRPr="009555F8" w:rsidRDefault="00541B3B" w:rsidP="00541B3B">
      <w:pPr>
        <w:widowControl w:val="0"/>
        <w:tabs>
          <w:tab w:val="left" w:pos="560"/>
        </w:tabs>
        <w:autoSpaceDE w:val="0"/>
        <w:autoSpaceDN w:val="0"/>
        <w:jc w:val="both"/>
        <w:rPr>
          <w:rFonts w:eastAsia="Arial" w:cstheme="minorHAnsi"/>
          <w:color w:val="000000" w:themeColor="text1"/>
          <w:sz w:val="18"/>
          <w:szCs w:val="18"/>
          <w:lang w:eastAsia="es-ES"/>
        </w:rPr>
      </w:pPr>
      <w:r w:rsidRPr="009555F8">
        <w:rPr>
          <w:rFonts w:eastAsia="Arial" w:cstheme="minorHAnsi"/>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rsidR="00541B3B" w:rsidRPr="009555F8" w:rsidRDefault="00541B3B" w:rsidP="00541B3B">
      <w:pPr>
        <w:widowControl w:val="0"/>
        <w:tabs>
          <w:tab w:val="left" w:pos="560"/>
        </w:tabs>
        <w:autoSpaceDE w:val="0"/>
        <w:autoSpaceDN w:val="0"/>
        <w:jc w:val="both"/>
        <w:rPr>
          <w:rFonts w:eastAsia="Arial" w:cstheme="minorHAnsi"/>
          <w:b/>
          <w:color w:val="000000" w:themeColor="text1"/>
          <w:sz w:val="18"/>
          <w:szCs w:val="18"/>
          <w:lang w:eastAsia="es-ES"/>
        </w:rPr>
      </w:pPr>
    </w:p>
    <w:p w:rsidR="00541B3B" w:rsidRPr="009555F8" w:rsidRDefault="00541B3B" w:rsidP="00541B3B">
      <w:pPr>
        <w:widowControl w:val="0"/>
        <w:tabs>
          <w:tab w:val="left" w:pos="560"/>
        </w:tabs>
        <w:autoSpaceDE w:val="0"/>
        <w:autoSpaceDN w:val="0"/>
        <w:jc w:val="both"/>
        <w:rPr>
          <w:rFonts w:eastAsia="Arial" w:cstheme="minorHAnsi"/>
          <w:b/>
          <w:color w:val="000000" w:themeColor="text1"/>
          <w:sz w:val="18"/>
          <w:szCs w:val="18"/>
          <w:lang w:eastAsia="es-ES"/>
        </w:rPr>
      </w:pPr>
      <w:r w:rsidRPr="009555F8">
        <w:rPr>
          <w:rFonts w:eastAsia="Arial" w:cstheme="minorHAnsi"/>
          <w:b/>
          <w:color w:val="000000" w:themeColor="text1"/>
          <w:sz w:val="18"/>
          <w:szCs w:val="18"/>
          <w:lang w:eastAsia="es-ES"/>
        </w:rPr>
        <w:t>FORMA DE EJECUCIÓN. -</w:t>
      </w:r>
    </w:p>
    <w:p w:rsidR="00541B3B" w:rsidRPr="009555F8" w:rsidRDefault="00541B3B" w:rsidP="00541B3B">
      <w:pPr>
        <w:widowControl w:val="0"/>
        <w:tabs>
          <w:tab w:val="left" w:pos="560"/>
        </w:tabs>
        <w:autoSpaceDE w:val="0"/>
        <w:autoSpaceDN w:val="0"/>
        <w:jc w:val="both"/>
        <w:rPr>
          <w:rFonts w:eastAsia="Arial" w:cstheme="minorHAnsi"/>
          <w:color w:val="000000" w:themeColor="text1"/>
          <w:sz w:val="18"/>
          <w:szCs w:val="18"/>
          <w:lang w:eastAsia="es-ES"/>
        </w:rPr>
      </w:pPr>
      <w:r w:rsidRPr="009555F8">
        <w:rPr>
          <w:rFonts w:eastAsia="Arial" w:cstheme="minorHAnsi"/>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9555F8">
        <w:rPr>
          <w:rFonts w:eastAsia="Arial" w:cstheme="minorHAnsi"/>
          <w:color w:val="000000" w:themeColor="text1"/>
          <w:sz w:val="18"/>
          <w:szCs w:val="18"/>
          <w:lang w:eastAsia="es-ES"/>
        </w:rPr>
        <w:t>todos los trabajos necesarios para mantener la obra libre de desechos para aprobación y aceptación</w:t>
      </w:r>
      <w:r w:rsidRPr="009555F8">
        <w:rPr>
          <w:rFonts w:eastAsia="Arial" w:cstheme="minorHAnsi"/>
          <w:color w:val="000000" w:themeColor="text1"/>
          <w:sz w:val="18"/>
          <w:szCs w:val="18"/>
          <w:lang w:val="es-MX" w:eastAsia="es-ES"/>
        </w:rPr>
        <w:t xml:space="preserve"> </w:t>
      </w:r>
      <w:r w:rsidRPr="009555F8">
        <w:rPr>
          <w:rFonts w:eastAsia="Arial" w:cstheme="minorHAnsi"/>
          <w:color w:val="000000" w:themeColor="text1"/>
          <w:sz w:val="18"/>
          <w:szCs w:val="18"/>
          <w:lang w:eastAsia="es-ES"/>
        </w:rPr>
        <w:t xml:space="preserve">del Inspector de proyecto. </w:t>
      </w:r>
    </w:p>
    <w:p w:rsidR="00541B3B" w:rsidRPr="009555F8" w:rsidRDefault="00541B3B" w:rsidP="00541B3B">
      <w:pPr>
        <w:widowControl w:val="0"/>
        <w:tabs>
          <w:tab w:val="left" w:pos="560"/>
        </w:tabs>
        <w:autoSpaceDE w:val="0"/>
        <w:autoSpaceDN w:val="0"/>
        <w:jc w:val="both"/>
        <w:rPr>
          <w:rFonts w:eastAsia="Arial" w:cstheme="minorHAnsi"/>
          <w:color w:val="000000" w:themeColor="text1"/>
          <w:sz w:val="18"/>
          <w:szCs w:val="18"/>
          <w:lang w:eastAsia="es-ES"/>
        </w:rPr>
      </w:pPr>
    </w:p>
    <w:p w:rsidR="00541B3B" w:rsidRPr="009555F8" w:rsidRDefault="00541B3B" w:rsidP="00541B3B">
      <w:pPr>
        <w:widowControl w:val="0"/>
        <w:tabs>
          <w:tab w:val="left" w:pos="560"/>
        </w:tabs>
        <w:autoSpaceDE w:val="0"/>
        <w:autoSpaceDN w:val="0"/>
        <w:jc w:val="both"/>
        <w:rPr>
          <w:rFonts w:eastAsia="Arial" w:cstheme="minorHAnsi"/>
          <w:color w:val="000000" w:themeColor="text1"/>
          <w:sz w:val="18"/>
          <w:szCs w:val="18"/>
          <w:lang w:val="es-MX" w:eastAsia="es-ES"/>
        </w:rPr>
      </w:pPr>
      <w:r w:rsidRPr="009555F8">
        <w:rPr>
          <w:rFonts w:eastAsia="Arial" w:cstheme="minorHAnsi"/>
          <w:color w:val="000000" w:themeColor="text1"/>
          <w:sz w:val="18"/>
          <w:szCs w:val="18"/>
          <w:lang w:eastAsia="es-ES"/>
        </w:rPr>
        <w:t xml:space="preserve">El método para realizar el trabajo de limpieza será propuesto por la Entidad Ejecutora y Aprobado por el Inspector de proyecto. </w:t>
      </w:r>
      <w:r w:rsidRPr="009555F8">
        <w:rPr>
          <w:rFonts w:eastAsia="Arial" w:cstheme="minorHAnsi"/>
          <w:color w:val="000000" w:themeColor="text1"/>
          <w:sz w:val="18"/>
          <w:szCs w:val="18"/>
          <w:lang w:val="es-MX" w:eastAsia="es-ES"/>
        </w:rPr>
        <w:t xml:space="preserve"> </w:t>
      </w:r>
      <w:r w:rsidRPr="009555F8">
        <w:rPr>
          <w:rFonts w:eastAsia="Arial" w:cstheme="minorHAnsi"/>
          <w:color w:val="000000" w:themeColor="text1"/>
          <w:sz w:val="18"/>
          <w:szCs w:val="18"/>
          <w:lang w:eastAsia="es-ES"/>
        </w:rPr>
        <w:t xml:space="preserve">La Entidad Ejecutora durante la ejecución del Ítem deberá cuidar de que no se perjudique al entorno inmediato de la obra ni a la calidad de la misma.  </w:t>
      </w:r>
    </w:p>
    <w:p w:rsidR="00541B3B" w:rsidRPr="009555F8" w:rsidRDefault="00541B3B" w:rsidP="00541B3B">
      <w:pPr>
        <w:widowControl w:val="0"/>
        <w:tabs>
          <w:tab w:val="left" w:pos="560"/>
        </w:tabs>
        <w:autoSpaceDE w:val="0"/>
        <w:autoSpaceDN w:val="0"/>
        <w:jc w:val="both"/>
        <w:rPr>
          <w:rFonts w:eastAsia="Arial" w:cstheme="minorHAnsi"/>
          <w:color w:val="000000" w:themeColor="text1"/>
          <w:sz w:val="18"/>
          <w:szCs w:val="18"/>
          <w:lang w:eastAsia="es-ES"/>
        </w:rPr>
      </w:pPr>
    </w:p>
    <w:p w:rsidR="00541B3B" w:rsidRPr="009555F8" w:rsidRDefault="00541B3B" w:rsidP="00541B3B">
      <w:pPr>
        <w:widowControl w:val="0"/>
        <w:tabs>
          <w:tab w:val="left" w:pos="560"/>
        </w:tabs>
        <w:autoSpaceDE w:val="0"/>
        <w:autoSpaceDN w:val="0"/>
        <w:jc w:val="both"/>
        <w:rPr>
          <w:rFonts w:eastAsia="Arial" w:cstheme="minorHAnsi"/>
          <w:b/>
          <w:color w:val="000000" w:themeColor="text1"/>
          <w:sz w:val="18"/>
          <w:szCs w:val="18"/>
          <w:lang w:eastAsia="es-ES"/>
        </w:rPr>
      </w:pPr>
      <w:r w:rsidRPr="009555F8">
        <w:rPr>
          <w:rFonts w:eastAsia="Arial" w:cstheme="minorHAnsi"/>
          <w:b/>
          <w:color w:val="000000" w:themeColor="text1"/>
          <w:sz w:val="18"/>
          <w:szCs w:val="18"/>
          <w:lang w:eastAsia="es-ES"/>
        </w:rPr>
        <w:t>MEDICIÓN. -</w:t>
      </w:r>
    </w:p>
    <w:p w:rsidR="00541B3B" w:rsidRPr="009555F8" w:rsidRDefault="00541B3B" w:rsidP="00541B3B">
      <w:pPr>
        <w:widowControl w:val="0"/>
        <w:tabs>
          <w:tab w:val="left" w:pos="560"/>
        </w:tabs>
        <w:autoSpaceDE w:val="0"/>
        <w:autoSpaceDN w:val="0"/>
        <w:jc w:val="both"/>
        <w:rPr>
          <w:rFonts w:eastAsia="Arial" w:cstheme="minorHAnsi"/>
          <w:b/>
          <w:color w:val="000000" w:themeColor="text1"/>
          <w:sz w:val="18"/>
          <w:szCs w:val="18"/>
          <w:lang w:eastAsia="es-ES"/>
        </w:rPr>
      </w:pPr>
      <w:r w:rsidRPr="009555F8">
        <w:rPr>
          <w:rFonts w:eastAsia="Arial" w:cstheme="minorHAnsi"/>
          <w:color w:val="000000" w:themeColor="text1"/>
          <w:sz w:val="18"/>
          <w:szCs w:val="18"/>
          <w:lang w:eastAsia="es-ES"/>
        </w:rPr>
        <w:t>El ítem limpieza general será medido de forma</w:t>
      </w:r>
      <w:r w:rsidRPr="009555F8">
        <w:rPr>
          <w:rFonts w:eastAsia="Arial" w:cstheme="minorHAnsi"/>
          <w:b/>
          <w:color w:val="000000" w:themeColor="text1"/>
          <w:sz w:val="18"/>
          <w:szCs w:val="18"/>
          <w:lang w:eastAsia="es-ES"/>
        </w:rPr>
        <w:t xml:space="preserve"> global.</w:t>
      </w:r>
    </w:p>
    <w:p w:rsidR="00541B3B" w:rsidRPr="009555F8" w:rsidRDefault="00541B3B" w:rsidP="00541B3B">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541B3B" w:rsidRPr="009555F8" w:rsidRDefault="00541B3B" w:rsidP="00541B3B">
      <w:pPr>
        <w:widowControl w:val="0"/>
        <w:tabs>
          <w:tab w:val="left" w:pos="2025"/>
        </w:tabs>
        <w:autoSpaceDE w:val="0"/>
        <w:autoSpaceDN w:val="0"/>
        <w:jc w:val="both"/>
        <w:rPr>
          <w:rFonts w:eastAsia="Arial" w:cstheme="minorHAnsi"/>
          <w:b/>
          <w:sz w:val="18"/>
          <w:szCs w:val="18"/>
        </w:rPr>
      </w:pPr>
    </w:p>
    <w:p w:rsidR="00541B3B" w:rsidRPr="009555F8" w:rsidRDefault="00541B3B" w:rsidP="00541B3B">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w:t>
      </w:r>
      <w:r w:rsidRPr="009555F8">
        <w:rPr>
          <w:rFonts w:eastAsia="Arial" w:cstheme="minorHAnsi"/>
          <w:sz w:val="18"/>
          <w:szCs w:val="18"/>
        </w:rPr>
        <w:t xml:space="preserve">de precios unitarios, </w:t>
      </w:r>
      <w:r w:rsidRPr="009555F8">
        <w:rPr>
          <w:rFonts w:eastAsia="Arial" w:cstheme="minorHAnsi"/>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541B3B" w:rsidRPr="009555F8" w:rsidRDefault="00541B3B" w:rsidP="00541B3B">
      <w:pPr>
        <w:widowControl w:val="0"/>
        <w:autoSpaceDE w:val="0"/>
        <w:autoSpaceDN w:val="0"/>
        <w:jc w:val="both"/>
        <w:rPr>
          <w:rFonts w:eastAsia="Arial" w:cstheme="minorHAnsi"/>
          <w:color w:val="000000"/>
          <w:sz w:val="18"/>
          <w:szCs w:val="18"/>
        </w:rPr>
      </w:pPr>
    </w:p>
    <w:p w:rsidR="00541B3B" w:rsidRPr="009555F8" w:rsidRDefault="00541B3B" w:rsidP="00541B3B">
      <w:pPr>
        <w:widowControl w:val="0"/>
        <w:tabs>
          <w:tab w:val="left" w:pos="560"/>
        </w:tabs>
        <w:autoSpaceDE w:val="0"/>
        <w:autoSpaceDN w:val="0"/>
        <w:jc w:val="both"/>
        <w:rPr>
          <w:rFonts w:cstheme="minorHAnsi"/>
          <w:b/>
          <w:i/>
          <w:sz w:val="18"/>
          <w:szCs w:val="18"/>
          <w:u w:val="single"/>
        </w:rPr>
      </w:pPr>
      <w:r w:rsidRPr="009555F8">
        <w:rPr>
          <w:rFonts w:eastAsia="Arial" w:cstheme="minorHAnsi"/>
          <w:color w:val="000000"/>
          <w:sz w:val="18"/>
          <w:szCs w:val="18"/>
        </w:rPr>
        <w:t>Este aporte propio estará sujeto al cronograma de ejecución de obra de la Entidad Ejecutora.</w:t>
      </w:r>
    </w:p>
    <w:p w:rsidR="00541B3B" w:rsidRPr="009555F8" w:rsidRDefault="00541B3B" w:rsidP="00541B3B">
      <w:pPr>
        <w:jc w:val="both"/>
        <w:rPr>
          <w:rFonts w:cstheme="minorHAnsi"/>
          <w:b/>
          <w:i/>
          <w:sz w:val="18"/>
          <w:szCs w:val="18"/>
          <w:u w:val="single"/>
        </w:rPr>
      </w:pPr>
    </w:p>
    <w:p w:rsidR="00541B3B" w:rsidRPr="009555F8" w:rsidRDefault="00541B3B" w:rsidP="00541B3B">
      <w:pPr>
        <w:jc w:val="both"/>
        <w:rPr>
          <w:rFonts w:cstheme="minorHAnsi"/>
          <w:b/>
          <w:i/>
          <w:sz w:val="18"/>
          <w:szCs w:val="18"/>
          <w:u w:val="single"/>
        </w:rPr>
      </w:pPr>
    </w:p>
    <w:p w:rsidR="00541B3B" w:rsidRPr="009555F8" w:rsidRDefault="00541B3B" w:rsidP="00541B3B">
      <w:pPr>
        <w:jc w:val="both"/>
        <w:rPr>
          <w:rFonts w:cstheme="minorHAnsi"/>
          <w:b/>
          <w:bCs/>
          <w:i/>
          <w:szCs w:val="18"/>
          <w:u w:val="single"/>
          <w:lang w:val="es-ES_tradnl"/>
        </w:rPr>
      </w:pPr>
      <w:r w:rsidRPr="009555F8">
        <w:rPr>
          <w:rFonts w:cstheme="minorHAnsi"/>
          <w:b/>
          <w:i/>
          <w:szCs w:val="18"/>
          <w:u w:val="single"/>
        </w:rPr>
        <w:t xml:space="preserve">Nota para todos los insumos indicados: </w:t>
      </w:r>
      <w:r w:rsidRPr="009555F8">
        <w:rPr>
          <w:rFonts w:cstheme="minorHAnsi"/>
          <w:b/>
          <w:bCs/>
          <w:i/>
          <w:szCs w:val="18"/>
          <w:u w:val="single"/>
          <w:lang w:val="es-ES_tradnl"/>
        </w:rPr>
        <w:t>Cualquier alteración o daño del producto antes, durante y después del transporte no será recepcionado al momento de su ingreso a almacenes por parte de la Inspectoría.</w:t>
      </w:r>
    </w:p>
    <w:p w:rsidR="00CA225C" w:rsidRPr="00541B3B" w:rsidRDefault="00CA225C" w:rsidP="00CA225C">
      <w:pPr>
        <w:jc w:val="both"/>
        <w:rPr>
          <w:rFonts w:ascii="Tahoma" w:hAnsi="Tahoma" w:cs="Tahoma"/>
          <w:b/>
          <w:sz w:val="18"/>
          <w:szCs w:val="18"/>
          <w:u w:val="single"/>
          <w:lang w:val="es-ES_tradnl"/>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F7AD0" w:rsidRDefault="005F7AD0" w:rsidP="007B6430">
      <w:pPr>
        <w:pStyle w:val="Ttulo10"/>
        <w:spacing w:before="0" w:after="0"/>
        <w:jc w:val="both"/>
        <w:rPr>
          <w:rFonts w:ascii="Verdana" w:hAnsi="Verdana"/>
          <w:sz w:val="18"/>
        </w:rPr>
      </w:pPr>
    </w:p>
    <w:p w:rsidR="000E69EE" w:rsidRDefault="000E69EE" w:rsidP="005D2CBC">
      <w:pPr>
        <w:rPr>
          <w:rFonts w:ascii="Verdana" w:hAnsi="Verdana" w:cs="Arial"/>
          <w:b/>
          <w:sz w:val="18"/>
          <w:szCs w:val="16"/>
        </w:rPr>
      </w:pPr>
    </w:p>
    <w:p w:rsidR="00CD2EA7" w:rsidRPr="00653C8D" w:rsidRDefault="00CD2EA7" w:rsidP="00090C06">
      <w:pPr>
        <w:jc w:val="center"/>
        <w:rPr>
          <w:rFonts w:ascii="Verdana" w:hAnsi="Verdana" w:cs="Arial"/>
          <w:b/>
          <w:sz w:val="18"/>
          <w:szCs w:val="16"/>
        </w:rPr>
      </w:pPr>
      <w:r w:rsidRPr="00653C8D">
        <w:rPr>
          <w:rFonts w:ascii="Verdana" w:hAnsi="Verdana" w:cs="Arial"/>
          <w:b/>
          <w:sz w:val="18"/>
          <w:szCs w:val="16"/>
        </w:rPr>
        <w:t>PARTE III</w:t>
      </w:r>
    </w:p>
    <w:p w:rsidR="00E13509" w:rsidRPr="00653C8D" w:rsidRDefault="00E13509" w:rsidP="001D0769">
      <w:pPr>
        <w:jc w:val="center"/>
        <w:rPr>
          <w:rFonts w:ascii="Verdana" w:hAnsi="Verdana" w:cs="Arial"/>
          <w:b/>
          <w:sz w:val="18"/>
          <w:szCs w:val="16"/>
        </w:rPr>
      </w:pPr>
    </w:p>
    <w:p w:rsidR="001D0769" w:rsidRPr="00262F4D" w:rsidRDefault="001D0769" w:rsidP="001D0769">
      <w:pPr>
        <w:jc w:val="center"/>
        <w:rPr>
          <w:rFonts w:ascii="Verdana" w:hAnsi="Verdana" w:cs="Arial"/>
          <w:b/>
          <w:color w:val="000000"/>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rsidR="001D0769" w:rsidRPr="00262F4D" w:rsidRDefault="001D0769" w:rsidP="008D4BB2">
      <w:pPr>
        <w:jc w:val="center"/>
        <w:rPr>
          <w:rFonts w:ascii="Verdana" w:hAnsi="Verdana" w:cs="Arial"/>
          <w:b/>
          <w:color w:val="000000"/>
          <w:sz w:val="18"/>
          <w:szCs w:val="16"/>
        </w:rPr>
      </w:pPr>
      <w:r w:rsidRPr="00262F4D">
        <w:rPr>
          <w:rFonts w:ascii="Verdana" w:hAnsi="Verdana" w:cs="Arial"/>
          <w:b/>
          <w:color w:val="000000"/>
          <w:sz w:val="18"/>
          <w:szCs w:val="16"/>
        </w:rPr>
        <w:t>FORMULARIOS PARA LA PRESENTACIÓN DE PROPUESTAS</w:t>
      </w:r>
    </w:p>
    <w:p w:rsidR="00BB1F56" w:rsidRPr="00262F4D" w:rsidRDefault="00BB1F56" w:rsidP="008D4BB2">
      <w:pPr>
        <w:jc w:val="center"/>
        <w:rPr>
          <w:rFonts w:ascii="Verdana" w:hAnsi="Verdana" w:cs="Arial"/>
          <w:b/>
          <w:color w:val="000000"/>
          <w:sz w:val="18"/>
          <w:szCs w:val="16"/>
        </w:rPr>
      </w:pPr>
    </w:p>
    <w:p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BB1F56" w:rsidRPr="00262F4D" w:rsidRDefault="00BB1F56" w:rsidP="008D4BB2">
      <w:pPr>
        <w:jc w:val="center"/>
        <w:rPr>
          <w:rFonts w:ascii="Verdana" w:hAnsi="Verdana" w:cs="Arial"/>
          <w:color w:val="000000"/>
          <w:sz w:val="18"/>
          <w:szCs w:val="16"/>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BB1F56" w:rsidRPr="00BB1F56" w:rsidRDefault="00BB1F56" w:rsidP="00BB1F56">
      <w:pPr>
        <w:tabs>
          <w:tab w:val="left" w:pos="993"/>
        </w:tabs>
        <w:jc w:val="both"/>
        <w:rPr>
          <w:rFonts w:ascii="Verdana" w:hAnsi="Verdana" w:cs="Arial"/>
          <w:color w:val="00B050"/>
          <w:sz w:val="18"/>
          <w:szCs w:val="18"/>
          <w:lang w:val="es-BO"/>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BB1F56" w:rsidRPr="00191A10" w:rsidRDefault="00BB1F56" w:rsidP="00BB1F56">
      <w:pPr>
        <w:tabs>
          <w:tab w:val="left" w:pos="993"/>
        </w:tabs>
        <w:jc w:val="both"/>
        <w:rPr>
          <w:rFonts w:ascii="Verdana" w:hAnsi="Verdana" w:cs="Arial"/>
          <w:color w:val="00B050"/>
          <w:sz w:val="18"/>
          <w:szCs w:val="18"/>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C60BCF" w:rsidRDefault="00C60BCF" w:rsidP="00930D28">
      <w:pPr>
        <w:jc w:val="both"/>
        <w:rPr>
          <w:rFonts w:ascii="Verdana" w:hAnsi="Verdana" w:cs="Arial"/>
          <w:strike/>
          <w:color w:val="C00000"/>
          <w:sz w:val="18"/>
          <w:szCs w:val="18"/>
        </w:rPr>
      </w:pPr>
    </w:p>
    <w:p w:rsidR="00C60BCF" w:rsidRPr="00227B75" w:rsidRDefault="00C60BCF" w:rsidP="00930D28">
      <w:pPr>
        <w:jc w:val="both"/>
        <w:rPr>
          <w:rFonts w:ascii="Verdana" w:hAnsi="Verdana" w:cs="Arial"/>
          <w:strike/>
          <w:color w:val="C00000"/>
          <w:sz w:val="18"/>
          <w:szCs w:val="18"/>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BB1F56" w:rsidRPr="00BB1F56" w:rsidRDefault="00BB1F56" w:rsidP="00930D28">
      <w:pPr>
        <w:jc w:val="both"/>
        <w:rPr>
          <w:rFonts w:ascii="Verdana" w:hAnsi="Verdana" w:cs="Arial"/>
          <w:sz w:val="18"/>
          <w:szCs w:val="18"/>
          <w:lang w:val="es-BO"/>
        </w:rPr>
      </w:pPr>
    </w:p>
    <w:p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615DE2" w:rsidRDefault="00615DE2" w:rsidP="00E005C7">
      <w:pPr>
        <w:jc w:val="center"/>
        <w:rPr>
          <w:rFonts w:ascii="Verdana" w:hAnsi="Verdana" w:cs="Arial"/>
          <w:b/>
          <w:sz w:val="18"/>
        </w:rPr>
      </w:pPr>
      <w:r>
        <w:rPr>
          <w:rFonts w:ascii="Verdana" w:hAnsi="Verdana" w:cs="Arial"/>
          <w:b/>
          <w:sz w:val="18"/>
        </w:rPr>
        <w:br w:type="page"/>
      </w:r>
    </w:p>
    <w:p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rsidTr="00262F4D">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rsidTr="00262F4D">
        <w:trPr>
          <w:trHeight w:val="33"/>
          <w:jc w:val="center"/>
        </w:trPr>
        <w:tc>
          <w:tcPr>
            <w:tcW w:w="10575"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Pr="00E666EC" w:rsidRDefault="00E005C7" w:rsidP="00496112">
            <w:pPr>
              <w:rPr>
                <w:strike/>
                <w:color w:val="FF0000"/>
                <w:sz w:val="8"/>
                <w:szCs w:val="16"/>
                <w:lang w:val="es-BO"/>
              </w:rPr>
            </w:pPr>
          </w:p>
        </w:tc>
      </w:tr>
      <w:tr w:rsidR="00E005C7" w:rsidRPr="00E169D4" w:rsidTr="00262F4D">
        <w:trPr>
          <w:trHeight w:val="284"/>
          <w:jc w:val="center"/>
        </w:trPr>
        <w:tc>
          <w:tcPr>
            <w:tcW w:w="3632" w:type="dxa"/>
            <w:tcBorders>
              <w:top w:val="nil"/>
              <w:left w:val="single" w:sz="12" w:space="0" w:color="1F4E79"/>
              <w:bottom w:val="nil"/>
              <w:right w:val="single" w:sz="8" w:space="0" w:color="000000"/>
            </w:tcBorders>
            <w:shd w:val="clear" w:color="auto" w:fill="auto"/>
            <w:vAlign w:val="center"/>
            <w:hideMark/>
          </w:tcPr>
          <w:p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cBorders>
            <w:shd w:val="clear" w:color="auto" w:fill="auto"/>
            <w:vAlign w:val="center"/>
            <w:hideMark/>
          </w:tcPr>
          <w:p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rsidTr="00262F4D">
        <w:trPr>
          <w:trHeight w:val="43"/>
          <w:jc w:val="center"/>
        </w:trPr>
        <w:tc>
          <w:tcPr>
            <w:tcW w:w="10575"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E005C7" w:rsidRDefault="00E005C7" w:rsidP="00496112">
            <w:pPr>
              <w:rPr>
                <w:rFonts w:ascii="Arial" w:hAnsi="Arial" w:cs="Arial"/>
                <w:sz w:val="8"/>
                <w:szCs w:val="16"/>
                <w:lang w:val="es-BO"/>
              </w:rPr>
            </w:pPr>
          </w:p>
          <w:p w:rsidR="00E005C7" w:rsidRPr="00E169D4" w:rsidRDefault="00E005C7" w:rsidP="00496112">
            <w:pPr>
              <w:rPr>
                <w:rFonts w:ascii="Arial" w:hAnsi="Arial" w:cs="Arial"/>
                <w:sz w:val="8"/>
                <w:szCs w:val="16"/>
                <w:lang w:val="es-BO"/>
              </w:rPr>
            </w:pPr>
          </w:p>
        </w:tc>
      </w:tr>
    </w:tbl>
    <w:p w:rsidR="00E005C7" w:rsidRPr="00E169D4" w:rsidRDefault="00E005C7" w:rsidP="00E005C7">
      <w:pPr>
        <w:jc w:val="center"/>
        <w:rPr>
          <w:rFonts w:ascii="Verdana" w:hAnsi="Verdana" w:cs="Arial"/>
          <w:b/>
          <w:sz w:val="18"/>
          <w:szCs w:val="18"/>
          <w:lang w:val="es-BO"/>
        </w:rPr>
      </w:pPr>
    </w:p>
    <w:p w:rsidR="003752D7" w:rsidRPr="00262F4D" w:rsidRDefault="0058312B" w:rsidP="003752D7">
      <w:pPr>
        <w:jc w:val="both"/>
        <w:rPr>
          <w:rFonts w:ascii="Verdana" w:hAnsi="Verdana" w:cs="Arial"/>
          <w:color w:val="000000"/>
          <w:sz w:val="18"/>
          <w:szCs w:val="18"/>
        </w:rPr>
      </w:pPr>
      <w:r w:rsidRPr="00262F4D">
        <w:rPr>
          <w:rFonts w:ascii="Verdana" w:hAnsi="Verdana" w:cs="Arial"/>
          <w:color w:val="000000"/>
          <w:sz w:val="18"/>
          <w:szCs w:val="18"/>
        </w:rPr>
        <w:t>A nombre</w:t>
      </w:r>
      <w:r w:rsidR="00484136" w:rsidRPr="00262F4D">
        <w:rPr>
          <w:rFonts w:ascii="Verdana" w:hAnsi="Verdana" w:cs="Arial"/>
          <w:color w:val="000000"/>
          <w:sz w:val="18"/>
          <w:szCs w:val="18"/>
        </w:rPr>
        <w:t xml:space="preserve"> de proponente</w:t>
      </w:r>
      <w:r w:rsidR="003E03FA" w:rsidRPr="00262F4D">
        <w:rPr>
          <w:rFonts w:ascii="Verdana" w:hAnsi="Verdana" w:cs="Arial"/>
          <w:color w:val="000000"/>
          <w:sz w:val="18"/>
          <w:szCs w:val="18"/>
        </w:rPr>
        <w:t xml:space="preserve"> y en mi calidad de representante legal</w:t>
      </w:r>
      <w:r w:rsidR="00484136" w:rsidRPr="00262F4D">
        <w:rPr>
          <w:rFonts w:ascii="Verdana" w:hAnsi="Verdana" w:cs="Arial"/>
          <w:color w:val="000000"/>
          <w:sz w:val="18"/>
          <w:szCs w:val="18"/>
        </w:rPr>
        <w:t xml:space="preserve">, </w:t>
      </w:r>
      <w:r w:rsidR="003752D7" w:rsidRPr="00262F4D">
        <w:rPr>
          <w:rFonts w:ascii="Verdana" w:hAnsi="Verdana" w:cs="Arial"/>
          <w:color w:val="000000"/>
          <w:sz w:val="18"/>
          <w:szCs w:val="18"/>
        </w:rPr>
        <w:t>remito la presente propuesta, declarando expresamente mi conformidad y compromiso de cumplimiento, conforme con los siguientes puntos:</w:t>
      </w:r>
    </w:p>
    <w:p w:rsidR="003752D7" w:rsidRPr="00262F4D" w:rsidRDefault="003752D7" w:rsidP="003752D7">
      <w:pPr>
        <w:jc w:val="center"/>
        <w:rPr>
          <w:rFonts w:cs="Arial"/>
          <w:b/>
          <w:color w:val="000000"/>
        </w:rPr>
      </w:pPr>
    </w:p>
    <w:p w:rsidR="003752D7" w:rsidRPr="00262F4D" w:rsidRDefault="003752D7" w:rsidP="003752D7">
      <w:pPr>
        <w:suppressAutoHyphens/>
        <w:jc w:val="both"/>
        <w:rPr>
          <w:rFonts w:ascii="Verdana" w:hAnsi="Verdana" w:cs="Arial"/>
          <w:b/>
          <w:color w:val="000000"/>
          <w:sz w:val="18"/>
          <w:szCs w:val="18"/>
        </w:rPr>
      </w:pPr>
      <w:r w:rsidRPr="00262F4D">
        <w:rPr>
          <w:rFonts w:ascii="Verdana" w:hAnsi="Verdana" w:cs="Arial"/>
          <w:b/>
          <w:color w:val="000000"/>
          <w:sz w:val="18"/>
          <w:szCs w:val="18"/>
        </w:rPr>
        <w:t>I.- De las Condiciones del Proceso</w:t>
      </w:r>
    </w:p>
    <w:p w:rsidR="003752D7" w:rsidRPr="00262F4D" w:rsidRDefault="003752D7" w:rsidP="003752D7">
      <w:pPr>
        <w:jc w:val="both"/>
        <w:rPr>
          <w:rFonts w:ascii="Verdana" w:hAnsi="Verdana" w:cs="Arial"/>
          <w:color w:val="000000"/>
          <w:sz w:val="18"/>
          <w:szCs w:val="18"/>
          <w:highlight w:val="yellow"/>
        </w:rPr>
      </w:pPr>
    </w:p>
    <w:p w:rsidR="003752D7" w:rsidRPr="00262F4D" w:rsidRDefault="003752D7" w:rsidP="003752D7">
      <w:pPr>
        <w:numPr>
          <w:ilvl w:val="0"/>
          <w:numId w:val="2"/>
        </w:numPr>
        <w:jc w:val="both"/>
        <w:rPr>
          <w:rFonts w:ascii="Verdana" w:hAnsi="Verdana" w:cs="Arial"/>
          <w:color w:val="000000"/>
          <w:sz w:val="18"/>
          <w:szCs w:val="18"/>
        </w:rPr>
      </w:pPr>
      <w:bookmarkStart w:id="201" w:name="_Hlk181199973"/>
      <w:r w:rsidRPr="00262F4D">
        <w:rPr>
          <w:rFonts w:ascii="Verdana" w:hAnsi="Verdana" w:cs="Arial"/>
          <w:color w:val="000000"/>
          <w:sz w:val="18"/>
          <w:szCs w:val="18"/>
        </w:rPr>
        <w:t>Declaro cumplir estrictamente la normativa de la Ley N° 1178, de Administración y Control Gubernamentales y el presente DCD.</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Declaro no tener conflicto de intereses para el presente proceso de contratación.</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Declaro que, como proponente, no me encuentro en las causales de impedimento, establecidas en el Reglamento para la Contratación Directa de la AEVIVIENDA.</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 xml:space="preserve">Declaro respetar el desempeño de los servidores públicos asignados, por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3752D7" w:rsidRPr="001629AA" w:rsidRDefault="003752D7" w:rsidP="003752D7">
      <w:pPr>
        <w:numPr>
          <w:ilvl w:val="0"/>
          <w:numId w:val="2"/>
        </w:numPr>
        <w:jc w:val="both"/>
        <w:rPr>
          <w:rFonts w:ascii="Verdana" w:hAnsi="Verdana" w:cs="Arial"/>
          <w:sz w:val="18"/>
          <w:szCs w:val="18"/>
        </w:rPr>
      </w:pPr>
      <w:r w:rsidRPr="00262F4D">
        <w:rPr>
          <w:rFonts w:ascii="Verdana" w:hAnsi="Verdana" w:cs="Arial"/>
          <w:color w:val="000000"/>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rsidR="003752D7" w:rsidRPr="00262F4D" w:rsidRDefault="003752D7" w:rsidP="003752D7">
      <w:pPr>
        <w:numPr>
          <w:ilvl w:val="0"/>
          <w:numId w:val="2"/>
        </w:numPr>
        <w:jc w:val="both"/>
        <w:rPr>
          <w:rFonts w:ascii="Verdana" w:hAnsi="Verdana" w:cs="Arial"/>
          <w:color w:val="000000"/>
          <w:sz w:val="18"/>
          <w:szCs w:val="18"/>
        </w:rPr>
      </w:pPr>
      <w:r w:rsidRPr="001629AA">
        <w:rPr>
          <w:rFonts w:ascii="Verdana" w:hAnsi="Verdana" w:cs="Arial"/>
          <w:sz w:val="18"/>
          <w:szCs w:val="18"/>
        </w:rPr>
        <w:t xml:space="preserve">Declaro la autenticidad de las garantías presentadas en el proceso de </w:t>
      </w:r>
      <w:r w:rsidRPr="00262F4D">
        <w:rPr>
          <w:rFonts w:ascii="Verdana" w:hAnsi="Verdana" w:cs="Arial"/>
          <w:color w:val="000000"/>
          <w:sz w:val="18"/>
          <w:szCs w:val="18"/>
        </w:rPr>
        <w:t>contratación, autorizando su verificación en las instancias correspondientes.</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 xml:space="preserve">Comprometo mi inscripción en el Registro Único de Proveedores del Estado – RUPE, una vez presentada mi propuesta en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(Excepto aquellos proponentes que ya se encuentren inscritos en el RUPE).</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 xml:space="preserve">Me comprometo a denunciar por escrito, ante la MAE de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xml:space="preserve">, cualquier tipo de presión o intento de extorsión de parte de los servidores públicos de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xml:space="preserve"> o de otras personas, para que se asuman las acciones legales y administrativas correspondientes.</w:t>
      </w:r>
    </w:p>
    <w:p w:rsidR="003752D7" w:rsidRDefault="003752D7" w:rsidP="003752D7">
      <w:pPr>
        <w:numPr>
          <w:ilvl w:val="0"/>
          <w:numId w:val="2"/>
        </w:numPr>
        <w:jc w:val="both"/>
        <w:rPr>
          <w:rFonts w:ascii="Verdana" w:hAnsi="Verdana" w:cs="Arial"/>
          <w:sz w:val="18"/>
          <w:szCs w:val="18"/>
        </w:rPr>
      </w:pPr>
      <w:r w:rsidRPr="00262F4D">
        <w:rPr>
          <w:rFonts w:ascii="Verdana" w:hAnsi="Verdana" w:cs="Arial"/>
          <w:color w:val="000000"/>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D5058C" w:rsidRPr="00BD59FB" w:rsidRDefault="00D5058C" w:rsidP="003752D7">
      <w:pPr>
        <w:numPr>
          <w:ilvl w:val="0"/>
          <w:numId w:val="2"/>
        </w:numPr>
        <w:jc w:val="both"/>
        <w:rPr>
          <w:rFonts w:ascii="Verdana" w:hAnsi="Verdana" w:cs="Arial"/>
          <w:sz w:val="18"/>
          <w:szCs w:val="18"/>
        </w:rPr>
      </w:pPr>
      <w:r w:rsidRPr="00262F4D">
        <w:rPr>
          <w:rFonts w:ascii="Verdana" w:hAnsi="Verdana" w:cs="Arial"/>
          <w:color w:val="000000"/>
          <w:sz w:val="18"/>
          <w:szCs w:val="18"/>
        </w:rPr>
        <w:t xml:space="preserve">Declaro </w:t>
      </w:r>
      <w:bookmarkStart w:id="202" w:name="_Hlk182331869"/>
      <w:r w:rsidRPr="00262F4D">
        <w:rPr>
          <w:rFonts w:ascii="Verdana" w:hAnsi="Verdana" w:cs="Arial"/>
          <w:color w:val="000000"/>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202"/>
      <w:r>
        <w:rPr>
          <w:rFonts w:ascii="Verdana" w:hAnsi="Verdana" w:cs="Arial"/>
          <w:sz w:val="18"/>
          <w:szCs w:val="18"/>
        </w:rPr>
        <w:t>.</w:t>
      </w:r>
    </w:p>
    <w:p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rsidR="003752D7" w:rsidRPr="00262F4D" w:rsidRDefault="003752D7" w:rsidP="003752D7">
      <w:pPr>
        <w:jc w:val="both"/>
        <w:rPr>
          <w:rFonts w:ascii="Verdana" w:hAnsi="Verdana" w:cs="Arial"/>
          <w:color w:val="000000"/>
          <w:sz w:val="18"/>
          <w:szCs w:val="18"/>
        </w:rPr>
      </w:pPr>
    </w:p>
    <w:p w:rsidR="003752D7" w:rsidRPr="00262F4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sz w:val="18"/>
          <w:szCs w:val="18"/>
        </w:rPr>
      </w:pPr>
      <w:r w:rsidRPr="00262F4D">
        <w:rPr>
          <w:rFonts w:ascii="Verdana" w:hAnsi="Verdana" w:cs="Arial"/>
          <w:b/>
          <w:color w:val="000000"/>
          <w:sz w:val="18"/>
          <w:szCs w:val="18"/>
        </w:rPr>
        <w:t>II.- De la Presentación de Documentos</w:t>
      </w:r>
      <w:r w:rsidRPr="00262F4D">
        <w:rPr>
          <w:rFonts w:ascii="Verdana" w:hAnsi="Verdana" w:cs="Arial"/>
          <w:b/>
          <w:color w:val="000000"/>
          <w:sz w:val="18"/>
          <w:szCs w:val="18"/>
        </w:rPr>
        <w:tab/>
      </w:r>
      <w:r w:rsidRPr="00262F4D">
        <w:rPr>
          <w:rFonts w:ascii="Verdana" w:hAnsi="Verdana" w:cs="Arial"/>
          <w:b/>
          <w:color w:val="000000"/>
          <w:sz w:val="18"/>
          <w:szCs w:val="18"/>
        </w:rPr>
        <w:tab/>
      </w:r>
    </w:p>
    <w:p w:rsidR="003752D7" w:rsidRPr="00262F4D" w:rsidRDefault="003752D7" w:rsidP="003752D7">
      <w:pPr>
        <w:jc w:val="both"/>
        <w:rPr>
          <w:rFonts w:ascii="Verdana" w:hAnsi="Verdana" w:cs="Arial"/>
          <w:b/>
          <w:color w:val="000000"/>
          <w:sz w:val="18"/>
          <w:szCs w:val="18"/>
        </w:rPr>
      </w:pPr>
    </w:p>
    <w:p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rsidR="003752D7" w:rsidRPr="006935D1" w:rsidRDefault="003752D7" w:rsidP="003752D7">
      <w:pPr>
        <w:jc w:val="both"/>
        <w:rPr>
          <w:rFonts w:ascii="Verdana" w:hAnsi="Verdana" w:cs="Arial"/>
          <w:sz w:val="18"/>
          <w:szCs w:val="18"/>
          <w:lang w:val="es-419"/>
        </w:rPr>
      </w:pPr>
    </w:p>
    <w:p w:rsidR="003752D7" w:rsidRPr="000D1AD1" w:rsidRDefault="003752D7" w:rsidP="003752D7">
      <w:pPr>
        <w:numPr>
          <w:ilvl w:val="0"/>
          <w:numId w:val="3"/>
        </w:numPr>
        <w:jc w:val="both"/>
        <w:rPr>
          <w:rFonts w:ascii="Verdana" w:hAnsi="Verdana" w:cs="Arial"/>
          <w:strike/>
          <w:color w:val="FF0000"/>
          <w:sz w:val="18"/>
          <w:szCs w:val="18"/>
        </w:rPr>
      </w:pPr>
      <w:r w:rsidRPr="00262F4D">
        <w:rPr>
          <w:rFonts w:ascii="Verdana" w:hAnsi="Verdana" w:cs="Arial"/>
          <w:color w:val="000000"/>
          <w:sz w:val="18"/>
          <w:szCs w:val="18"/>
        </w:rPr>
        <w:t xml:space="preserve">Certificado del RUPE que respalde la información declarada en su propuesta </w:t>
      </w:r>
    </w:p>
    <w:p w:rsidR="003752D7" w:rsidRPr="00262F4D" w:rsidRDefault="003752D7" w:rsidP="003752D7">
      <w:pPr>
        <w:pStyle w:val="Prrafodelista"/>
        <w:numPr>
          <w:ilvl w:val="0"/>
          <w:numId w:val="3"/>
        </w:numPr>
        <w:rPr>
          <w:rFonts w:ascii="Verdana" w:hAnsi="Verdana" w:cs="Arial"/>
          <w:color w:val="000000"/>
          <w:sz w:val="18"/>
          <w:szCs w:val="18"/>
        </w:rPr>
      </w:pPr>
      <w:r w:rsidRPr="00262F4D">
        <w:rPr>
          <w:rFonts w:ascii="Verdana" w:hAnsi="Verdana" w:cs="Arial"/>
          <w:color w:val="000000"/>
          <w:sz w:val="18"/>
          <w:szCs w:val="18"/>
        </w:rPr>
        <w:t xml:space="preserve">Cedula de identidad del propietario o representante legal </w:t>
      </w:r>
      <w:r w:rsidRPr="00262F4D">
        <w:rPr>
          <w:rFonts w:ascii="Verdana" w:hAnsi="Verdana" w:cs="Arial"/>
          <w:b/>
          <w:color w:val="000000"/>
          <w:sz w:val="18"/>
          <w:szCs w:val="18"/>
        </w:rPr>
        <w:t>(fotocopia simple).</w:t>
      </w:r>
    </w:p>
    <w:p w:rsidR="003752D7" w:rsidRPr="00262F4D" w:rsidRDefault="003752D7" w:rsidP="003752D7">
      <w:pPr>
        <w:numPr>
          <w:ilvl w:val="0"/>
          <w:numId w:val="3"/>
        </w:numPr>
        <w:jc w:val="both"/>
        <w:rPr>
          <w:rFonts w:ascii="Verdana" w:hAnsi="Verdana" w:cs="Arial"/>
          <w:color w:val="000000"/>
          <w:sz w:val="18"/>
          <w:szCs w:val="18"/>
        </w:rPr>
      </w:pPr>
      <w:r w:rsidRPr="00262F4D">
        <w:rPr>
          <w:rFonts w:ascii="Verdana" w:hAnsi="Verdana" w:cs="Arial"/>
          <w:color w:val="000000"/>
          <w:sz w:val="18"/>
          <w:szCs w:val="18"/>
        </w:rPr>
        <w:t>Documento de constitución de la empresa,</w:t>
      </w:r>
      <w:r w:rsidRPr="000D1AD1">
        <w:rPr>
          <w:rFonts w:ascii="Verdana" w:hAnsi="Verdana" w:cs="Arial"/>
          <w:color w:val="FF0000"/>
          <w:sz w:val="18"/>
          <w:szCs w:val="18"/>
        </w:rPr>
        <w:t xml:space="preserve"> </w:t>
      </w:r>
      <w:r w:rsidRPr="00262F4D">
        <w:rPr>
          <w:rFonts w:ascii="Verdana" w:hAnsi="Verdana" w:cs="Arial"/>
          <w:color w:val="000000"/>
          <w:sz w:val="18"/>
          <w:szCs w:val="18"/>
        </w:rPr>
        <w:t>excepto aquellas empresas que se encuentran inscritas en el Registro de Comercio.</w:t>
      </w:r>
    </w:p>
    <w:p w:rsidR="003752D7" w:rsidRPr="00262F4D" w:rsidRDefault="003752D7" w:rsidP="003752D7">
      <w:pPr>
        <w:numPr>
          <w:ilvl w:val="0"/>
          <w:numId w:val="3"/>
        </w:numPr>
        <w:jc w:val="both"/>
        <w:rPr>
          <w:rFonts w:ascii="Verdana" w:hAnsi="Verdana" w:cs="Arial"/>
          <w:color w:val="000000"/>
          <w:sz w:val="18"/>
          <w:szCs w:val="18"/>
        </w:rPr>
      </w:pPr>
      <w:r w:rsidRPr="00262F4D">
        <w:rPr>
          <w:rFonts w:ascii="Verdana" w:hAnsi="Verdana" w:cs="Arial"/>
          <w:color w:val="000000"/>
          <w:sz w:val="18"/>
          <w:szCs w:val="18"/>
        </w:rPr>
        <w:t>Matricula de Comercio actualizada.</w:t>
      </w:r>
    </w:p>
    <w:p w:rsidR="003752D7" w:rsidRPr="001629AA" w:rsidRDefault="003752D7" w:rsidP="003752D7">
      <w:pPr>
        <w:numPr>
          <w:ilvl w:val="0"/>
          <w:numId w:val="3"/>
        </w:numPr>
        <w:jc w:val="both"/>
        <w:rPr>
          <w:rFonts w:ascii="Verdana" w:hAnsi="Verdana" w:cs="Arial"/>
          <w:sz w:val="18"/>
          <w:szCs w:val="18"/>
        </w:rPr>
      </w:pPr>
      <w:r w:rsidRPr="00262F4D">
        <w:rPr>
          <w:rFonts w:ascii="Verdana" w:hAnsi="Verdana" w:cs="Arial"/>
          <w:color w:val="000000"/>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262F4D">
        <w:rPr>
          <w:rFonts w:ascii="Verdana" w:hAnsi="Verdana" w:cs="Arial"/>
          <w:color w:val="000000"/>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20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203"/>
    </w:p>
    <w:p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7E6CB5" w:rsidRPr="007E6CB5" w:rsidRDefault="007E6CB5" w:rsidP="007E6CB5">
      <w:pPr>
        <w:numPr>
          <w:ilvl w:val="0"/>
          <w:numId w:val="3"/>
        </w:numPr>
        <w:jc w:val="both"/>
        <w:rPr>
          <w:rFonts w:ascii="Verdana" w:hAnsi="Verdana" w:cs="Arial"/>
          <w:sz w:val="18"/>
          <w:szCs w:val="18"/>
          <w:lang w:val="es-BO"/>
        </w:rPr>
      </w:pPr>
      <w:bookmarkStart w:id="204" w:name="_Hlk181210009"/>
      <w:r w:rsidRPr="009456BA">
        <w:rPr>
          <w:rFonts w:ascii="Verdana" w:hAnsi="Verdana" w:cs="Arial"/>
          <w:sz w:val="18"/>
          <w:szCs w:val="18"/>
          <w:lang w:val="es-BO"/>
        </w:rPr>
        <w:t>Testimonio de Contrato de Asociación Accidental, cuando corresponda.</w:t>
      </w:r>
    </w:p>
    <w:bookmarkEnd w:id="204"/>
    <w:p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rsidR="003752D7" w:rsidRPr="00262F4D" w:rsidRDefault="003752D7" w:rsidP="0014370A">
      <w:pPr>
        <w:numPr>
          <w:ilvl w:val="0"/>
          <w:numId w:val="3"/>
        </w:numPr>
        <w:jc w:val="both"/>
        <w:rPr>
          <w:rFonts w:ascii="Verdana" w:hAnsi="Verdana" w:cs="Arial"/>
          <w:color w:val="000000"/>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rsidR="003752D7" w:rsidRPr="00262F4D" w:rsidRDefault="003752D7" w:rsidP="003752D7">
      <w:pPr>
        <w:ind w:left="360"/>
        <w:jc w:val="both"/>
        <w:rPr>
          <w:rFonts w:ascii="Verdana" w:hAnsi="Verdana" w:cs="Arial"/>
          <w:color w:val="000000"/>
          <w:sz w:val="18"/>
          <w:szCs w:val="18"/>
          <w:lang w:val="es-BO"/>
        </w:rPr>
      </w:pPr>
    </w:p>
    <w:p w:rsidR="003752D7" w:rsidRPr="00262F4D" w:rsidRDefault="003752D7" w:rsidP="003752D7">
      <w:pPr>
        <w:ind w:left="360"/>
        <w:jc w:val="both"/>
        <w:rPr>
          <w:rFonts w:ascii="Verdana" w:hAnsi="Verdana" w:cs="Arial"/>
          <w:color w:val="000000"/>
          <w:sz w:val="18"/>
          <w:szCs w:val="18"/>
          <w:lang w:val="es-BO"/>
        </w:rPr>
      </w:pPr>
    </w:p>
    <w:p w:rsidR="003752D7" w:rsidRPr="00262F4D" w:rsidRDefault="003752D7" w:rsidP="003752D7">
      <w:pPr>
        <w:ind w:left="360"/>
        <w:jc w:val="both"/>
        <w:rPr>
          <w:rFonts w:ascii="Verdana" w:hAnsi="Verdana" w:cs="Arial"/>
          <w:color w:val="000000"/>
          <w:sz w:val="18"/>
          <w:szCs w:val="18"/>
          <w:lang w:val="es-BO"/>
        </w:rPr>
      </w:pPr>
    </w:p>
    <w:p w:rsidR="003752D7" w:rsidRPr="00262F4D" w:rsidRDefault="003752D7" w:rsidP="003752D7">
      <w:pPr>
        <w:rPr>
          <w:rFonts w:ascii="Verdana" w:hAnsi="Verdana" w:cs="Arial"/>
          <w:b/>
          <w:color w:val="000000"/>
          <w:sz w:val="18"/>
          <w:szCs w:val="18"/>
        </w:rPr>
      </w:pPr>
    </w:p>
    <w:p w:rsidR="003752D7" w:rsidRPr="00262F4D" w:rsidRDefault="00BA4725" w:rsidP="003752D7">
      <w:pPr>
        <w:tabs>
          <w:tab w:val="right" w:pos="6663"/>
        </w:tabs>
        <w:jc w:val="center"/>
        <w:rPr>
          <w:rFonts w:ascii="Verdana" w:hAnsi="Verdana" w:cs="Arial"/>
          <w:b/>
          <w:bCs/>
          <w:i/>
          <w:iCs/>
          <w:color w:val="000000"/>
          <w:sz w:val="18"/>
          <w:szCs w:val="18"/>
        </w:rPr>
      </w:pPr>
      <w:r w:rsidRPr="00262F4D">
        <w:rPr>
          <w:rFonts w:ascii="Verdana" w:hAnsi="Verdana" w:cs="Arial"/>
          <w:b/>
          <w:bCs/>
          <w:i/>
          <w:iCs/>
          <w:color w:val="000000"/>
          <w:sz w:val="18"/>
          <w:szCs w:val="18"/>
        </w:rPr>
        <w:t xml:space="preserve">(Firma </w:t>
      </w:r>
      <w:r w:rsidR="003752D7" w:rsidRPr="00262F4D">
        <w:rPr>
          <w:rFonts w:ascii="Verdana" w:hAnsi="Verdana" w:cs="Arial"/>
          <w:b/>
          <w:bCs/>
          <w:i/>
          <w:iCs/>
          <w:color w:val="000000"/>
          <w:sz w:val="18"/>
          <w:szCs w:val="18"/>
        </w:rPr>
        <w:t>representante legal del proponente)</w:t>
      </w:r>
    </w:p>
    <w:p w:rsidR="007974FC" w:rsidRPr="00262F4D" w:rsidRDefault="007974FC" w:rsidP="003752D7">
      <w:pPr>
        <w:tabs>
          <w:tab w:val="right" w:pos="6663"/>
        </w:tabs>
        <w:jc w:val="center"/>
        <w:rPr>
          <w:rFonts w:ascii="Verdana" w:hAnsi="Verdana" w:cs="Arial"/>
          <w:b/>
          <w:bCs/>
          <w:i/>
          <w:iCs/>
          <w:color w:val="000000"/>
          <w:sz w:val="18"/>
          <w:szCs w:val="18"/>
        </w:rPr>
      </w:pPr>
    </w:p>
    <w:p w:rsidR="003752D7" w:rsidRPr="00262F4D" w:rsidRDefault="003752D7" w:rsidP="003752D7">
      <w:pPr>
        <w:tabs>
          <w:tab w:val="right" w:pos="6663"/>
        </w:tabs>
        <w:jc w:val="center"/>
        <w:rPr>
          <w:rFonts w:ascii="Verdana" w:hAnsi="Verdana" w:cs="Arial"/>
          <w:b/>
          <w:bCs/>
          <w:i/>
          <w:iCs/>
          <w:color w:val="000000"/>
          <w:sz w:val="18"/>
          <w:szCs w:val="18"/>
        </w:rPr>
      </w:pPr>
      <w:r w:rsidRPr="00262F4D">
        <w:rPr>
          <w:rFonts w:ascii="Verdana" w:hAnsi="Verdana" w:cs="Arial"/>
          <w:b/>
          <w:bCs/>
          <w:i/>
          <w:iCs/>
          <w:color w:val="000000"/>
          <w:sz w:val="18"/>
          <w:szCs w:val="18"/>
        </w:rPr>
        <w:t xml:space="preserve"> (Nombre completo)</w:t>
      </w:r>
    </w:p>
    <w:p w:rsidR="000B0066" w:rsidRPr="00653C8D" w:rsidRDefault="000B0066" w:rsidP="00930D28">
      <w:pPr>
        <w:jc w:val="both"/>
        <w:rPr>
          <w:rFonts w:ascii="Verdana" w:hAnsi="Verdana" w:cs="Arial"/>
          <w:sz w:val="18"/>
          <w:szCs w:val="18"/>
        </w:rPr>
      </w:pPr>
    </w:p>
    <w:p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201"/>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3"/>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32"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6"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2"/>
            <w:shd w:val="clear" w:color="auto" w:fill="auto"/>
            <w:vAlign w:val="center"/>
          </w:tcPr>
          <w:p w:rsidR="003752D7" w:rsidRPr="000618EF" w:rsidRDefault="003752D7" w:rsidP="00496112">
            <w:pPr>
              <w:rPr>
                <w:sz w:val="16"/>
                <w:szCs w:val="16"/>
                <w:lang w:val="es-BO"/>
              </w:rPr>
            </w:pPr>
          </w:p>
        </w:tc>
        <w:tc>
          <w:tcPr>
            <w:tcW w:w="129"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30"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262F4D">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262F4D">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262F4D">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567"/>
        </w:trPr>
        <w:tc>
          <w:tcPr>
            <w:tcW w:w="5000" w:type="pct"/>
            <w:gridSpan w:val="154"/>
            <w:tcBorders>
              <w:top w:val="nil"/>
              <w:left w:val="single" w:sz="12" w:space="0" w:color="auto"/>
              <w:bottom w:val="nil"/>
              <w:right w:val="single" w:sz="12" w:space="0" w:color="auto"/>
            </w:tcBorders>
            <w:shd w:val="clear" w:color="auto" w:fill="222A35"/>
            <w:noWrap/>
            <w:vAlign w:val="center"/>
          </w:tcPr>
          <w:p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57"/>
        </w:trPr>
        <w:tc>
          <w:tcPr>
            <w:tcW w:w="1678" w:type="pct"/>
            <w:gridSpan w:val="50"/>
            <w:vMerge/>
            <w:tcBorders>
              <w:left w:val="single" w:sz="12" w:space="0" w:color="auto"/>
              <w:right w:val="nil"/>
            </w:tcBorders>
            <w:vAlign w:val="center"/>
            <w:hideMark/>
          </w:tcPr>
          <w:p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284"/>
        </w:trPr>
        <w:tc>
          <w:tcPr>
            <w:tcW w:w="1678" w:type="pct"/>
            <w:gridSpan w:val="50"/>
            <w:vMerge/>
            <w:tcBorders>
              <w:left w:val="single" w:sz="12" w:space="0" w:color="auto"/>
              <w:bottom w:val="nil"/>
              <w:right w:val="nil"/>
            </w:tcBorders>
            <w:vAlign w:val="center"/>
            <w:hideMark/>
          </w:tcPr>
          <w:p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Pr="000618EF" w:rsidRDefault="003752D7" w:rsidP="003752D7">
      <w:pPr>
        <w:jc w:val="center"/>
        <w:rPr>
          <w:rFonts w:ascii="Verdana" w:hAnsi="Verdana" w:cs="Arial"/>
          <w:b/>
          <w:bCs/>
          <w:i/>
          <w:iCs/>
          <w:sz w:val="16"/>
          <w:szCs w:val="16"/>
          <w:lang w:val="es-BO"/>
        </w:rPr>
      </w:pPr>
    </w:p>
    <w:p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3" w:type="dxa"/>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397"/>
        </w:trPr>
        <w:tc>
          <w:tcPr>
            <w:tcW w:w="9787"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rsidR="003752D7" w:rsidRPr="000618EF" w:rsidRDefault="003752D7" w:rsidP="003752D7">
      <w:pPr>
        <w:jc w:val="center"/>
        <w:rPr>
          <w:rFonts w:ascii="Verdana" w:hAnsi="Verdana" w:cs="Arial"/>
          <w:b/>
          <w:sz w:val="18"/>
          <w:szCs w:val="16"/>
          <w:lang w:val="es-BO"/>
        </w:rPr>
      </w:pPr>
    </w:p>
    <w:p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rsidTr="00262F4D">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59"/>
          <w:jc w:val="center"/>
        </w:trPr>
        <w:tc>
          <w:tcPr>
            <w:tcW w:w="243" w:type="dxa"/>
            <w:tcBorders>
              <w:left w:val="single" w:sz="12"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262F4D">
        <w:trPr>
          <w:trHeight w:val="59"/>
          <w:jc w:val="center"/>
        </w:trPr>
        <w:tc>
          <w:tcPr>
            <w:tcW w:w="243" w:type="dxa"/>
            <w:tcBorders>
              <w:left w:val="single" w:sz="12" w:space="0" w:color="auto"/>
              <w:bottom w:val="nil"/>
              <w:right w:val="single" w:sz="4"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top w:val="nil"/>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226"/>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455B5" w:rsidRPr="000618EF" w:rsidTr="00C354A3">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455B5" w:rsidRPr="000618EF" w:rsidTr="00262F4D">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752D7" w:rsidRPr="000618EF" w:rsidTr="003455B5">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752D7" w:rsidRPr="000618EF" w:rsidRDefault="003752D7" w:rsidP="00496112">
            <w:pPr>
              <w:rPr>
                <w:rFonts w:ascii="Arial" w:hAnsi="Arial" w:cs="Arial"/>
                <w:sz w:val="16"/>
                <w:szCs w:val="2"/>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Default="003752D7" w:rsidP="003752D7">
      <w:pPr>
        <w:jc w:val="both"/>
        <w:rPr>
          <w:rFonts w:ascii="Verdana" w:hAnsi="Verdana" w:cs="Arial"/>
          <w:color w:val="0000FF"/>
          <w:sz w:val="18"/>
          <w:szCs w:val="18"/>
        </w:rPr>
      </w:pPr>
    </w:p>
    <w:p w:rsidR="00EA2493" w:rsidRDefault="00EA2493" w:rsidP="00930D28">
      <w:pPr>
        <w:jc w:val="both"/>
        <w:rPr>
          <w:rFonts w:ascii="Verdana" w:hAnsi="Verdana" w:cs="Arial"/>
          <w:sz w:val="18"/>
          <w:szCs w:val="18"/>
        </w:rPr>
      </w:pPr>
    </w:p>
    <w:p w:rsidR="00615DE2" w:rsidRDefault="00615DE2" w:rsidP="00D00C24">
      <w:pPr>
        <w:jc w:val="center"/>
        <w:rPr>
          <w:rFonts w:ascii="Verdana" w:hAnsi="Verdana" w:cs="Arial"/>
          <w:b/>
          <w:sz w:val="18"/>
          <w:szCs w:val="16"/>
        </w:rPr>
      </w:pPr>
      <w:r>
        <w:rPr>
          <w:rFonts w:ascii="Verdana" w:hAnsi="Verdana" w:cs="Arial"/>
          <w:b/>
          <w:sz w:val="18"/>
          <w:szCs w:val="16"/>
        </w:rPr>
        <w:br w:type="page"/>
      </w:r>
    </w:p>
    <w:p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rsidTr="00262F4D">
        <w:trPr>
          <w:trHeight w:val="571"/>
          <w:jc w:val="center"/>
        </w:trPr>
        <w:tc>
          <w:tcPr>
            <w:tcW w:w="5000" w:type="pct"/>
            <w:gridSpan w:val="7"/>
            <w:shd w:val="clear" w:color="auto" w:fill="DEEAF6"/>
            <w:vAlign w:val="center"/>
          </w:tcPr>
          <w:p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rsidTr="00262F4D">
        <w:trPr>
          <w:trHeight w:val="914"/>
          <w:jc w:val="center"/>
        </w:trPr>
        <w:tc>
          <w:tcPr>
            <w:tcW w:w="134" w:type="pct"/>
            <w:shd w:val="clear" w:color="auto" w:fill="DEEAF6"/>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vAlign w:val="center"/>
          </w:tcPr>
          <w:p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vAlign w:val="center"/>
          </w:tcPr>
          <w:p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vAlign w:val="center"/>
          </w:tcPr>
          <w:p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vAlign w:val="center"/>
          </w:tcPr>
          <w:p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615DE2">
        <w:trPr>
          <w:trHeight w:val="340"/>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3B170B" w:rsidRPr="00AE79D2" w:rsidRDefault="003B170B" w:rsidP="00496112">
            <w:pP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262F4D">
        <w:trPr>
          <w:trHeight w:val="386"/>
          <w:jc w:val="center"/>
        </w:trPr>
        <w:tc>
          <w:tcPr>
            <w:tcW w:w="4471" w:type="pct"/>
            <w:gridSpan w:val="6"/>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bl>
    <w:p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rsidTr="00262F4D">
        <w:trPr>
          <w:trHeight w:val="571"/>
          <w:jc w:val="center"/>
        </w:trPr>
        <w:tc>
          <w:tcPr>
            <w:tcW w:w="5000" w:type="pct"/>
            <w:gridSpan w:val="8"/>
            <w:shd w:val="clear" w:color="auto" w:fill="DEEAF6"/>
            <w:vAlign w:val="center"/>
          </w:tcPr>
          <w:p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rsidTr="00262F4D">
        <w:trPr>
          <w:trHeight w:val="1070"/>
          <w:jc w:val="center"/>
        </w:trPr>
        <w:tc>
          <w:tcPr>
            <w:tcW w:w="105" w:type="pct"/>
            <w:shd w:val="clear" w:color="auto" w:fill="DEEAF6"/>
            <w:tcMar>
              <w:left w:w="0" w:type="dxa"/>
              <w:right w:w="0" w:type="dxa"/>
            </w:tcMar>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vAlign w:val="center"/>
          </w:tcPr>
          <w:p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vAlign w:val="center"/>
          </w:tcPr>
          <w:p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vAlign w:val="center"/>
          </w:tcPr>
          <w:p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vAlign w:val="center"/>
          </w:tcPr>
          <w:p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615DE2">
        <w:trPr>
          <w:trHeight w:val="340"/>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3B170B" w:rsidRPr="00AE79D2" w:rsidRDefault="003B170B" w:rsidP="00496112">
            <w:pP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262F4D">
        <w:trPr>
          <w:trHeight w:val="386"/>
          <w:jc w:val="center"/>
        </w:trPr>
        <w:tc>
          <w:tcPr>
            <w:tcW w:w="4468" w:type="pct"/>
            <w:gridSpan w:val="7"/>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r w:rsidR="00AD4C2A"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D4C2A" w:rsidRDefault="00AD4C2A" w:rsidP="00AD4C2A">
            <w:pPr>
              <w:ind w:right="113"/>
              <w:jc w:val="center"/>
              <w:rPr>
                <w:rFonts w:ascii="Arial" w:hAnsi="Arial" w:cs="Arial"/>
                <w:b/>
                <w:sz w:val="18"/>
                <w:szCs w:val="16"/>
                <w:lang w:val="es-BO"/>
              </w:rPr>
            </w:pPr>
          </w:p>
          <w:p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D4C2A" w:rsidRPr="009C66C0" w:rsidRDefault="00AD4C2A" w:rsidP="00AD4C2A">
            <w:pPr>
              <w:ind w:right="113"/>
              <w:jc w:val="both"/>
              <w:rPr>
                <w:rFonts w:ascii="Arial" w:hAnsi="Arial" w:cs="Arial"/>
                <w:bCs/>
                <w:color w:val="00B050"/>
                <w:sz w:val="18"/>
                <w:szCs w:val="16"/>
                <w:lang w:val="es-BO"/>
              </w:rPr>
            </w:pPr>
          </w:p>
          <w:p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B27567" w:rsidRDefault="00B27567" w:rsidP="00B27567">
            <w:pPr>
              <w:ind w:right="113"/>
              <w:jc w:val="both"/>
              <w:rPr>
                <w:rFonts w:ascii="Arial" w:hAnsi="Arial" w:cs="Arial"/>
                <w:bCs/>
                <w:sz w:val="18"/>
                <w:szCs w:val="16"/>
                <w:lang w:val="es-BO"/>
              </w:rPr>
            </w:pPr>
          </w:p>
          <w:p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B27567" w:rsidRPr="00B27567" w:rsidRDefault="00B27567" w:rsidP="00B27567">
            <w:pPr>
              <w:ind w:right="113"/>
              <w:jc w:val="both"/>
              <w:rPr>
                <w:rFonts w:ascii="Arial" w:hAnsi="Arial" w:cs="Arial"/>
                <w:bCs/>
                <w:sz w:val="18"/>
                <w:szCs w:val="16"/>
                <w:lang w:val="es-BO"/>
              </w:rPr>
            </w:pPr>
          </w:p>
        </w:tc>
      </w:tr>
    </w:tbl>
    <w:p w:rsidR="001A0815" w:rsidRDefault="001A0815" w:rsidP="00713413">
      <w:pPr>
        <w:jc w:val="center"/>
        <w:rPr>
          <w:rFonts w:ascii="Verdana" w:hAnsi="Verdana" w:cs="Arial"/>
          <w:b/>
          <w:sz w:val="18"/>
          <w:szCs w:val="16"/>
        </w:rPr>
      </w:pPr>
      <w:r>
        <w:rPr>
          <w:rFonts w:ascii="Verdana" w:hAnsi="Verdana" w:cs="Arial"/>
          <w:b/>
          <w:sz w:val="18"/>
          <w:szCs w:val="16"/>
        </w:rPr>
        <w:br w:type="page"/>
      </w:r>
    </w:p>
    <w:p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rsidR="00713413" w:rsidRPr="00262F4D" w:rsidRDefault="00713413" w:rsidP="00713413">
      <w:pPr>
        <w:jc w:val="center"/>
        <w:rPr>
          <w:rFonts w:ascii="Verdana" w:hAnsi="Verdana" w:cs="Arial"/>
          <w:b/>
          <w:color w:val="000000"/>
          <w:sz w:val="18"/>
          <w:szCs w:val="16"/>
        </w:rPr>
      </w:pPr>
      <w:r w:rsidRPr="00262F4D">
        <w:rPr>
          <w:rFonts w:ascii="Verdana" w:hAnsi="Verdana" w:cs="Arial"/>
          <w:b/>
          <w:color w:val="000000"/>
          <w:sz w:val="18"/>
          <w:szCs w:val="16"/>
        </w:rPr>
        <w:t>HOJA DE VIDA DEL PERSONAL</w:t>
      </w:r>
      <w:r w:rsidR="00EC4C36" w:rsidRPr="00262F4D">
        <w:rPr>
          <w:rFonts w:ascii="Verdana" w:hAnsi="Verdana" w:cs="Arial"/>
          <w:b/>
          <w:color w:val="000000"/>
          <w:sz w:val="18"/>
          <w:szCs w:val="16"/>
        </w:rPr>
        <w:t xml:space="preserve"> CLAVE</w:t>
      </w:r>
    </w:p>
    <w:p w:rsidR="00713413" w:rsidRPr="00262F4D" w:rsidRDefault="00713413" w:rsidP="00B61E6A">
      <w:pPr>
        <w:jc w:val="center"/>
        <w:rPr>
          <w:rFonts w:ascii="Verdana" w:hAnsi="Verdana" w:cs="Arial"/>
          <w:b/>
          <w:color w:val="000000"/>
          <w:sz w:val="18"/>
          <w:szCs w:val="16"/>
        </w:rPr>
      </w:pPr>
      <w:r w:rsidRPr="00262F4D">
        <w:rPr>
          <w:rFonts w:ascii="Verdana" w:hAnsi="Verdana" w:cs="Arial"/>
          <w:b/>
          <w:color w:val="000000"/>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rsidTr="00262F4D">
        <w:trPr>
          <w:jc w:val="center"/>
        </w:trPr>
        <w:tc>
          <w:tcPr>
            <w:tcW w:w="9781" w:type="dxa"/>
            <w:gridSpan w:val="10"/>
            <w:tcBorders>
              <w:top w:val="single" w:sz="12" w:space="0" w:color="auto"/>
            </w:tcBorders>
            <w:shd w:val="clear" w:color="auto" w:fill="DEEAF6"/>
            <w:vAlign w:val="center"/>
          </w:tcPr>
          <w:p w:rsidR="00713413" w:rsidRPr="00262F4D" w:rsidRDefault="00713413" w:rsidP="00EB6F2D">
            <w:pPr>
              <w:rPr>
                <w:rFonts w:ascii="Arial" w:hAnsi="Arial" w:cs="Arial"/>
                <w:b/>
                <w:color w:val="000000"/>
                <w:sz w:val="16"/>
                <w:szCs w:val="16"/>
              </w:rPr>
            </w:pPr>
            <w:bookmarkStart w:id="205" w:name="_Hlk181200721"/>
            <w:r w:rsidRPr="00262F4D">
              <w:rPr>
                <w:rFonts w:ascii="Arial" w:hAnsi="Arial" w:cs="Arial"/>
                <w:b/>
                <w:color w:val="000000"/>
                <w:sz w:val="16"/>
                <w:szCs w:val="16"/>
              </w:rPr>
              <w:t>1. DATOS GENERALES</w:t>
            </w:r>
          </w:p>
        </w:tc>
      </w:tr>
      <w:tr w:rsidR="00713413" w:rsidRPr="00653C8D"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13413" w:rsidRPr="00262F4D" w:rsidRDefault="00713413" w:rsidP="00713413">
            <w:pPr>
              <w:jc w:val="right"/>
              <w:rPr>
                <w:rFonts w:ascii="Arial" w:hAnsi="Arial" w:cs="Arial"/>
                <w:color w:val="000000"/>
                <w:sz w:val="2"/>
                <w:szCs w:val="2"/>
              </w:rPr>
            </w:pPr>
          </w:p>
        </w:tc>
        <w:tc>
          <w:tcPr>
            <w:tcW w:w="180" w:type="dxa"/>
            <w:tcBorders>
              <w:top w:val="single" w:sz="4" w:space="0" w:color="auto"/>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single" w:sz="4" w:space="0" w:color="auto"/>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single" w:sz="4" w:space="0" w:color="auto"/>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3413" w:rsidRPr="00262F4D" w:rsidRDefault="00713413" w:rsidP="00713413">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713413" w:rsidRPr="00262F4D" w:rsidRDefault="00713413" w:rsidP="00713413">
            <w:pPr>
              <w:rPr>
                <w:rFonts w:ascii="Arial" w:hAnsi="Arial" w:cs="Arial"/>
                <w:color w:val="000000"/>
                <w:sz w:val="14"/>
                <w:szCs w:val="14"/>
              </w:rPr>
            </w:pPr>
          </w:p>
        </w:tc>
        <w:tc>
          <w:tcPr>
            <w:tcW w:w="1617" w:type="dxa"/>
            <w:tcBorders>
              <w:top w:val="nil"/>
              <w:left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r w:rsidRPr="00262F4D">
              <w:rPr>
                <w:rFonts w:ascii="Arial" w:hAnsi="Arial" w:cs="Arial"/>
                <w:i/>
                <w:color w:val="000000"/>
                <w:sz w:val="14"/>
                <w:szCs w:val="14"/>
              </w:rPr>
              <w:t>Paterno</w:t>
            </w:r>
          </w:p>
        </w:tc>
        <w:tc>
          <w:tcPr>
            <w:tcW w:w="76"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p>
        </w:tc>
        <w:tc>
          <w:tcPr>
            <w:tcW w:w="1726" w:type="dxa"/>
            <w:tcBorders>
              <w:top w:val="nil"/>
              <w:left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r w:rsidRPr="00262F4D">
              <w:rPr>
                <w:rFonts w:ascii="Arial" w:hAnsi="Arial" w:cs="Arial"/>
                <w:i/>
                <w:color w:val="000000"/>
                <w:sz w:val="14"/>
                <w:szCs w:val="14"/>
              </w:rPr>
              <w:t>Materno</w:t>
            </w:r>
          </w:p>
        </w:tc>
        <w:tc>
          <w:tcPr>
            <w:tcW w:w="76"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p>
        </w:tc>
        <w:tc>
          <w:tcPr>
            <w:tcW w:w="2192" w:type="dxa"/>
            <w:gridSpan w:val="2"/>
            <w:tcBorders>
              <w:top w:val="nil"/>
              <w:left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r w:rsidRPr="00262F4D">
              <w:rPr>
                <w:rFonts w:ascii="Arial" w:hAnsi="Arial" w:cs="Arial"/>
                <w:i/>
                <w:color w:val="000000"/>
                <w:sz w:val="14"/>
                <w:szCs w:val="14"/>
              </w:rPr>
              <w:t>Nombre(s)</w:t>
            </w:r>
          </w:p>
        </w:tc>
        <w:tc>
          <w:tcPr>
            <w:tcW w:w="141" w:type="dxa"/>
            <w:tcBorders>
              <w:top w:val="nil"/>
              <w:left w:val="nil"/>
              <w:bottom w:val="nil"/>
            </w:tcBorders>
            <w:shd w:val="clear" w:color="auto" w:fill="auto"/>
            <w:vAlign w:val="center"/>
          </w:tcPr>
          <w:p w:rsidR="00713413" w:rsidRPr="00262F4D" w:rsidRDefault="00713413" w:rsidP="00713413">
            <w:pPr>
              <w:rPr>
                <w:rFonts w:ascii="Arial" w:hAnsi="Arial" w:cs="Arial"/>
                <w:color w:val="000000"/>
                <w:sz w:val="14"/>
                <w:szCs w:val="14"/>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b/>
                <w:color w:val="000000"/>
                <w:sz w:val="16"/>
                <w:szCs w:val="16"/>
              </w:rPr>
            </w:pPr>
            <w:r w:rsidRPr="00262F4D">
              <w:rPr>
                <w:rFonts w:ascii="Arial" w:hAnsi="Arial" w:cs="Arial"/>
                <w:b/>
                <w:color w:val="000000"/>
                <w:sz w:val="16"/>
                <w:szCs w:val="16"/>
              </w:rPr>
              <w:t>Nombre Completo</w:t>
            </w: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713413" w:rsidRPr="00262F4D" w:rsidRDefault="00713413" w:rsidP="00713413">
            <w:pPr>
              <w:rPr>
                <w:rFonts w:ascii="Arial" w:hAnsi="Arial" w:cs="Arial"/>
                <w:color w:val="000000"/>
                <w:sz w:val="16"/>
                <w:szCs w:val="16"/>
              </w:rPr>
            </w:pPr>
          </w:p>
        </w:tc>
        <w:tc>
          <w:tcPr>
            <w:tcW w:w="1617" w:type="dxa"/>
            <w:tcBorders>
              <w:left w:val="single" w:sz="4" w:space="0" w:color="auto"/>
              <w:bottom w:val="single" w:sz="4" w:space="0" w:color="auto"/>
            </w:tcBorders>
            <w:shd w:val="clear" w:color="auto" w:fill="E6E6E6"/>
            <w:vAlign w:val="center"/>
          </w:tcPr>
          <w:p w:rsidR="00713413" w:rsidRPr="00262F4D" w:rsidRDefault="00713413" w:rsidP="00713413">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713413" w:rsidRPr="00262F4D" w:rsidRDefault="00713413" w:rsidP="00713413">
            <w:pPr>
              <w:rPr>
                <w:rFonts w:ascii="Arial" w:hAnsi="Arial" w:cs="Arial"/>
                <w:color w:val="000000"/>
                <w:sz w:val="16"/>
                <w:szCs w:val="16"/>
              </w:rPr>
            </w:pPr>
          </w:p>
        </w:tc>
        <w:tc>
          <w:tcPr>
            <w:tcW w:w="1726" w:type="dxa"/>
            <w:tcBorders>
              <w:left w:val="single" w:sz="4" w:space="0" w:color="auto"/>
              <w:bottom w:val="single" w:sz="4" w:space="0" w:color="auto"/>
            </w:tcBorders>
            <w:shd w:val="clear" w:color="auto" w:fill="E6E6E6"/>
            <w:vAlign w:val="center"/>
          </w:tcPr>
          <w:p w:rsidR="00713413" w:rsidRPr="00262F4D" w:rsidRDefault="00713413" w:rsidP="00713413">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713413" w:rsidRPr="00262F4D" w:rsidRDefault="00713413" w:rsidP="00713413">
            <w:pPr>
              <w:rPr>
                <w:rFonts w:ascii="Arial" w:hAnsi="Arial" w:cs="Arial"/>
                <w:color w:val="000000"/>
                <w:sz w:val="16"/>
                <w:szCs w:val="16"/>
              </w:rPr>
            </w:pPr>
          </w:p>
        </w:tc>
        <w:tc>
          <w:tcPr>
            <w:tcW w:w="2192" w:type="dxa"/>
            <w:gridSpan w:val="2"/>
            <w:tcBorders>
              <w:left w:val="single" w:sz="4" w:space="0" w:color="auto"/>
              <w:bottom w:val="single" w:sz="4" w:space="0" w:color="auto"/>
            </w:tcBorders>
            <w:shd w:val="clear" w:color="auto" w:fill="E6E6E6"/>
            <w:vAlign w:val="center"/>
          </w:tcPr>
          <w:p w:rsidR="00713413" w:rsidRPr="00262F4D" w:rsidRDefault="00713413" w:rsidP="00713413">
            <w:pPr>
              <w:rPr>
                <w:rFonts w:ascii="Arial" w:hAnsi="Arial" w:cs="Arial"/>
                <w:color w:val="000000"/>
                <w:sz w:val="16"/>
                <w:szCs w:val="16"/>
              </w:rPr>
            </w:pPr>
          </w:p>
        </w:tc>
        <w:tc>
          <w:tcPr>
            <w:tcW w:w="141" w:type="dxa"/>
            <w:tcBorders>
              <w:top w:val="nil"/>
              <w:left w:val="nil"/>
              <w:bottom w:val="nil"/>
            </w:tcBorders>
            <w:shd w:val="clear" w:color="auto" w:fill="auto"/>
            <w:vAlign w:val="center"/>
          </w:tcPr>
          <w:p w:rsidR="00713413" w:rsidRPr="00262F4D" w:rsidRDefault="00713413" w:rsidP="00713413">
            <w:pPr>
              <w:rPr>
                <w:rFonts w:ascii="Arial" w:hAnsi="Arial" w:cs="Arial"/>
                <w:color w:val="000000"/>
                <w:sz w:val="16"/>
                <w:szCs w:val="16"/>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3413" w:rsidRPr="00262F4D" w:rsidRDefault="00713413" w:rsidP="00713413">
            <w:pP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rPr>
                <w:rFonts w:ascii="Arial" w:hAnsi="Arial" w:cs="Arial"/>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rPr>
                <w:rFonts w:ascii="Arial" w:hAnsi="Arial" w:cs="Arial"/>
                <w:color w:val="000000"/>
                <w:sz w:val="2"/>
                <w:szCs w:val="2"/>
              </w:rPr>
            </w:pPr>
          </w:p>
        </w:tc>
      </w:tr>
      <w:tr w:rsidR="00713413" w:rsidRPr="00653C8D"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3413" w:rsidRPr="00262F4D" w:rsidRDefault="00713413" w:rsidP="00713413">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713413" w:rsidRPr="00262F4D" w:rsidRDefault="00713413" w:rsidP="00713413">
            <w:pPr>
              <w:rPr>
                <w:rFonts w:ascii="Arial" w:hAnsi="Arial" w:cs="Arial"/>
                <w:color w:val="000000"/>
                <w:sz w:val="14"/>
                <w:szCs w:val="14"/>
              </w:rPr>
            </w:pPr>
          </w:p>
        </w:tc>
        <w:tc>
          <w:tcPr>
            <w:tcW w:w="1617" w:type="dxa"/>
            <w:tcBorders>
              <w:top w:val="nil"/>
              <w:left w:val="nil"/>
              <w:bottom w:val="single" w:sz="4" w:space="0" w:color="auto"/>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r w:rsidRPr="00262F4D">
              <w:rPr>
                <w:rFonts w:ascii="Arial" w:hAnsi="Arial" w:cs="Arial"/>
                <w:i/>
                <w:color w:val="000000"/>
                <w:sz w:val="14"/>
                <w:szCs w:val="14"/>
              </w:rPr>
              <w:t>Número</w:t>
            </w:r>
          </w:p>
        </w:tc>
        <w:tc>
          <w:tcPr>
            <w:tcW w:w="76"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p>
        </w:tc>
        <w:tc>
          <w:tcPr>
            <w:tcW w:w="1726"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strike/>
                <w:color w:val="000000"/>
                <w:sz w:val="14"/>
                <w:szCs w:val="14"/>
              </w:rPr>
            </w:pPr>
          </w:p>
        </w:tc>
        <w:tc>
          <w:tcPr>
            <w:tcW w:w="2160" w:type="dxa"/>
            <w:gridSpan w:val="2"/>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p>
        </w:tc>
        <w:tc>
          <w:tcPr>
            <w:tcW w:w="249" w:type="dxa"/>
            <w:gridSpan w:val="2"/>
            <w:tcBorders>
              <w:top w:val="nil"/>
              <w:left w:val="nil"/>
              <w:bottom w:val="nil"/>
            </w:tcBorders>
            <w:shd w:val="clear" w:color="auto" w:fill="auto"/>
            <w:vAlign w:val="center"/>
          </w:tcPr>
          <w:p w:rsidR="00713413" w:rsidRPr="00262F4D" w:rsidRDefault="00713413" w:rsidP="00713413">
            <w:pPr>
              <w:rPr>
                <w:rFonts w:ascii="Arial" w:hAnsi="Arial" w:cs="Arial"/>
                <w:color w:val="000000"/>
                <w:sz w:val="14"/>
                <w:szCs w:val="14"/>
              </w:rPr>
            </w:pPr>
          </w:p>
        </w:tc>
      </w:tr>
      <w:tr w:rsidR="00713413" w:rsidRPr="00653C8D" w:rsidTr="00262F4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b/>
                <w:color w:val="000000"/>
                <w:sz w:val="16"/>
                <w:szCs w:val="16"/>
              </w:rPr>
            </w:pPr>
            <w:r w:rsidRPr="00262F4D">
              <w:rPr>
                <w:rFonts w:ascii="Arial" w:hAnsi="Arial" w:cs="Arial"/>
                <w:b/>
                <w:color w:val="000000"/>
                <w:sz w:val="16"/>
                <w:szCs w:val="16"/>
              </w:rPr>
              <w:t>Cédula de Identidad</w:t>
            </w: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713413" w:rsidRPr="00262F4D" w:rsidRDefault="00713413" w:rsidP="00713413">
            <w:pPr>
              <w:rPr>
                <w:rFonts w:ascii="Arial" w:hAnsi="Arial" w:cs="Arial"/>
                <w:color w:val="000000"/>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713413" w:rsidRPr="00262F4D" w:rsidRDefault="00713413" w:rsidP="00713413">
            <w:pPr>
              <w:rPr>
                <w:rFonts w:ascii="Arial" w:hAnsi="Arial" w:cs="Arial"/>
                <w:color w:val="000000"/>
                <w:sz w:val="16"/>
                <w:szCs w:val="16"/>
              </w:rPr>
            </w:pPr>
          </w:p>
        </w:tc>
        <w:tc>
          <w:tcPr>
            <w:tcW w:w="76" w:type="dxa"/>
            <w:tcBorders>
              <w:top w:val="nil"/>
              <w:left w:val="nil"/>
              <w:bottom w:val="nil"/>
              <w:right w:val="nil"/>
            </w:tcBorders>
            <w:shd w:val="clear" w:color="auto" w:fill="auto"/>
            <w:vAlign w:val="center"/>
          </w:tcPr>
          <w:p w:rsidR="00713413" w:rsidRPr="00262F4D" w:rsidRDefault="00713413" w:rsidP="00713413">
            <w:pPr>
              <w:rPr>
                <w:rFonts w:ascii="Arial" w:hAnsi="Arial" w:cs="Arial"/>
                <w:color w:val="000000"/>
                <w:sz w:val="16"/>
                <w:szCs w:val="16"/>
              </w:rPr>
            </w:pPr>
          </w:p>
        </w:tc>
        <w:tc>
          <w:tcPr>
            <w:tcW w:w="1726" w:type="dxa"/>
            <w:tcBorders>
              <w:top w:val="nil"/>
              <w:left w:val="nil"/>
              <w:bottom w:val="nil"/>
              <w:right w:val="nil"/>
            </w:tcBorders>
            <w:shd w:val="clear" w:color="auto" w:fill="FFFFFF"/>
            <w:vAlign w:val="center"/>
          </w:tcPr>
          <w:p w:rsidR="00713413" w:rsidRPr="00262F4D" w:rsidRDefault="00713413" w:rsidP="00713413">
            <w:pPr>
              <w:rPr>
                <w:rFonts w:ascii="Arial" w:hAnsi="Arial" w:cs="Arial"/>
                <w:color w:val="000000"/>
                <w:sz w:val="16"/>
                <w:szCs w:val="16"/>
              </w:rPr>
            </w:pPr>
          </w:p>
        </w:tc>
        <w:tc>
          <w:tcPr>
            <w:tcW w:w="2409" w:type="dxa"/>
            <w:gridSpan w:val="4"/>
            <w:tcBorders>
              <w:top w:val="nil"/>
              <w:left w:val="nil"/>
              <w:bottom w:val="nil"/>
            </w:tcBorders>
            <w:shd w:val="clear" w:color="auto" w:fill="FFFFFF"/>
            <w:vAlign w:val="center"/>
          </w:tcPr>
          <w:p w:rsidR="00713413" w:rsidRPr="00262F4D" w:rsidRDefault="00713413" w:rsidP="00713413">
            <w:pPr>
              <w:rPr>
                <w:rFonts w:ascii="Arial" w:hAnsi="Arial" w:cs="Arial"/>
                <w:color w:val="000000"/>
                <w:sz w:val="16"/>
                <w:szCs w:val="16"/>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395995" w:rsidP="00EA2493">
            <w:pPr>
              <w:jc w:val="right"/>
              <w:rPr>
                <w:rFonts w:ascii="Arial" w:hAnsi="Arial" w:cs="Arial"/>
                <w:b/>
                <w:color w:val="000000"/>
                <w:sz w:val="16"/>
                <w:szCs w:val="16"/>
              </w:rPr>
            </w:pPr>
            <w:r w:rsidRPr="00262F4D">
              <w:rPr>
                <w:rFonts w:ascii="Arial" w:hAnsi="Arial" w:cs="Arial"/>
                <w:b/>
                <w:color w:val="000000"/>
                <w:sz w:val="16"/>
                <w:szCs w:val="16"/>
              </w:rPr>
              <w:t xml:space="preserve">Profesión o </w:t>
            </w:r>
            <w:r w:rsidR="00EA2493" w:rsidRPr="00262F4D">
              <w:rPr>
                <w:rFonts w:ascii="Arial" w:hAnsi="Arial" w:cs="Arial"/>
                <w:b/>
                <w:color w:val="000000"/>
                <w:sz w:val="16"/>
                <w:szCs w:val="16"/>
              </w:rPr>
              <w:t>F</w:t>
            </w:r>
            <w:r w:rsidR="00713413" w:rsidRPr="00262F4D">
              <w:rPr>
                <w:rFonts w:ascii="Arial" w:hAnsi="Arial" w:cs="Arial"/>
                <w:b/>
                <w:color w:val="000000"/>
                <w:sz w:val="16"/>
                <w:szCs w:val="16"/>
              </w:rPr>
              <w:t>ormación</w:t>
            </w: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713413" w:rsidRPr="00262F4D" w:rsidRDefault="00713413" w:rsidP="00713413">
            <w:pPr>
              <w:rPr>
                <w:rFonts w:ascii="Arial" w:hAnsi="Arial" w:cs="Arial"/>
                <w:color w:val="000000"/>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713413" w:rsidRPr="00262F4D" w:rsidRDefault="00713413" w:rsidP="00713413">
            <w:pPr>
              <w:rPr>
                <w:rFonts w:ascii="Arial" w:hAnsi="Arial" w:cs="Arial"/>
                <w:color w:val="000000"/>
                <w:sz w:val="16"/>
                <w:szCs w:val="16"/>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13413" w:rsidRPr="00262F4D" w:rsidRDefault="00713413" w:rsidP="00713413">
            <w:pPr>
              <w:jc w:val="right"/>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713413" w:rsidRPr="00262F4D" w:rsidRDefault="00713413" w:rsidP="00713413">
            <w:pPr>
              <w:rPr>
                <w:rFonts w:ascii="Arial" w:hAnsi="Arial" w:cs="Arial"/>
                <w:color w:val="000000"/>
                <w:sz w:val="2"/>
                <w:szCs w:val="2"/>
              </w:rPr>
            </w:pPr>
          </w:p>
        </w:tc>
        <w:tc>
          <w:tcPr>
            <w:tcW w:w="5828" w:type="dxa"/>
            <w:gridSpan w:val="7"/>
            <w:tcBorders>
              <w:top w:val="nil"/>
              <w:left w:val="nil"/>
              <w:bottom w:val="single" w:sz="12" w:space="0" w:color="auto"/>
            </w:tcBorders>
            <w:shd w:val="clear" w:color="auto" w:fill="auto"/>
            <w:vAlign w:val="center"/>
          </w:tcPr>
          <w:p w:rsidR="00713413" w:rsidRPr="00262F4D" w:rsidRDefault="00713413" w:rsidP="00713413">
            <w:pPr>
              <w:rPr>
                <w:rFonts w:ascii="Arial" w:hAnsi="Arial" w:cs="Arial"/>
                <w:color w:val="000000"/>
                <w:sz w:val="2"/>
                <w:szCs w:val="2"/>
              </w:rPr>
            </w:pPr>
          </w:p>
        </w:tc>
      </w:tr>
      <w:bookmarkEnd w:id="205"/>
    </w:tbl>
    <w:p w:rsidR="00713413" w:rsidRPr="00262F4D" w:rsidRDefault="00713413" w:rsidP="00713413">
      <w:pPr>
        <w:jc w:val="center"/>
        <w:rPr>
          <w:rFonts w:ascii="Verdana" w:hAnsi="Verdana" w:cs="Arial"/>
          <w:color w:val="000000"/>
          <w:sz w:val="2"/>
          <w:szCs w:val="2"/>
        </w:rPr>
      </w:pPr>
    </w:p>
    <w:p w:rsidR="00713413" w:rsidRPr="00262F4D" w:rsidRDefault="00713413" w:rsidP="00713413">
      <w:pPr>
        <w:jc w:val="center"/>
        <w:rPr>
          <w:rFonts w:ascii="Verdana" w:hAnsi="Verdana" w:cs="Arial"/>
          <w:b/>
          <w:color w:val="000000"/>
          <w:sz w:val="2"/>
          <w:szCs w:val="2"/>
        </w:rPr>
      </w:pPr>
    </w:p>
    <w:p w:rsidR="00713413" w:rsidRPr="00262F4D" w:rsidRDefault="00713413" w:rsidP="00713413">
      <w:pPr>
        <w:jc w:val="center"/>
        <w:rPr>
          <w:rFonts w:ascii="Verdana" w:hAnsi="Verdana" w:cs="Arial"/>
          <w:b/>
          <w:color w:val="000000"/>
          <w:sz w:val="2"/>
          <w:szCs w:val="2"/>
        </w:rPr>
      </w:pPr>
    </w:p>
    <w:p w:rsidR="00713413" w:rsidRPr="00262F4D"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262F4D">
        <w:trPr>
          <w:jc w:val="center"/>
        </w:trPr>
        <w:tc>
          <w:tcPr>
            <w:tcW w:w="9781" w:type="dxa"/>
            <w:gridSpan w:val="5"/>
            <w:tcBorders>
              <w:top w:val="single" w:sz="12" w:space="0" w:color="auto"/>
              <w:bottom w:val="single" w:sz="12" w:space="0" w:color="auto"/>
            </w:tcBorders>
            <w:shd w:val="clear" w:color="auto" w:fill="DEEAF6"/>
            <w:vAlign w:val="center"/>
          </w:tcPr>
          <w:p w:rsidR="00713413" w:rsidRPr="00262F4D" w:rsidRDefault="005749E4" w:rsidP="00713413">
            <w:pPr>
              <w:rPr>
                <w:rFonts w:ascii="Arial" w:hAnsi="Arial" w:cs="Arial"/>
                <w:b/>
                <w:color w:val="000000"/>
                <w:sz w:val="16"/>
                <w:szCs w:val="16"/>
              </w:rPr>
            </w:pPr>
            <w:r w:rsidRPr="00262F4D">
              <w:rPr>
                <w:rFonts w:ascii="Arial" w:hAnsi="Arial" w:cs="Arial"/>
                <w:b/>
                <w:color w:val="000000"/>
                <w:sz w:val="16"/>
                <w:szCs w:val="16"/>
              </w:rPr>
              <w:t>2</w:t>
            </w:r>
            <w:r w:rsidR="00713413" w:rsidRPr="00262F4D">
              <w:rPr>
                <w:rFonts w:ascii="Arial" w:hAnsi="Arial" w:cs="Arial"/>
                <w:b/>
                <w:color w:val="000000"/>
                <w:sz w:val="16"/>
                <w:szCs w:val="16"/>
              </w:rPr>
              <w:t>. EXPERIENCIA EN GENERAL</w:t>
            </w:r>
          </w:p>
        </w:tc>
      </w:tr>
      <w:tr w:rsidR="00C30C11"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Cargo</w:t>
            </w:r>
          </w:p>
        </w:tc>
      </w:tr>
      <w:tr w:rsidR="00C30C11"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bl>
    <w:p w:rsidR="00713413" w:rsidRPr="00262F4D"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262F4D">
        <w:trPr>
          <w:jc w:val="center"/>
        </w:trPr>
        <w:tc>
          <w:tcPr>
            <w:tcW w:w="9781" w:type="dxa"/>
            <w:gridSpan w:val="5"/>
            <w:tcBorders>
              <w:top w:val="single" w:sz="12" w:space="0" w:color="auto"/>
              <w:bottom w:val="single" w:sz="12" w:space="0" w:color="auto"/>
            </w:tcBorders>
            <w:shd w:val="clear" w:color="auto" w:fill="DEEAF6"/>
            <w:vAlign w:val="center"/>
          </w:tcPr>
          <w:p w:rsidR="00713413" w:rsidRPr="00262F4D" w:rsidRDefault="005749E4" w:rsidP="00B273D2">
            <w:pPr>
              <w:rPr>
                <w:rFonts w:ascii="Arial" w:hAnsi="Arial" w:cs="Arial"/>
                <w:b/>
                <w:color w:val="000000"/>
                <w:sz w:val="16"/>
                <w:szCs w:val="16"/>
              </w:rPr>
            </w:pPr>
            <w:r w:rsidRPr="00262F4D">
              <w:rPr>
                <w:rFonts w:ascii="Arial" w:hAnsi="Arial" w:cs="Arial"/>
                <w:b/>
                <w:color w:val="000000"/>
                <w:sz w:val="16"/>
                <w:szCs w:val="16"/>
              </w:rPr>
              <w:t>3</w:t>
            </w:r>
            <w:r w:rsidR="00713413" w:rsidRPr="00262F4D">
              <w:rPr>
                <w:rFonts w:ascii="Arial" w:hAnsi="Arial" w:cs="Arial"/>
                <w:b/>
                <w:color w:val="000000"/>
                <w:sz w:val="16"/>
                <w:szCs w:val="16"/>
              </w:rPr>
              <w:t>. EXPERIENCIA ESPECÍFICA</w:t>
            </w:r>
          </w:p>
        </w:tc>
      </w:tr>
      <w:tr w:rsidR="00C30C11"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Cargo</w:t>
            </w:r>
          </w:p>
        </w:tc>
      </w:tr>
      <w:tr w:rsidR="00C30C11"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r w:rsidR="00C30C11"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r w:rsidR="00C30C11"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bl>
    <w:p w:rsidR="00713413" w:rsidRPr="00262F4D"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rsidTr="005A65A1">
        <w:trPr>
          <w:jc w:val="center"/>
        </w:trPr>
        <w:tc>
          <w:tcPr>
            <w:tcW w:w="9781" w:type="dxa"/>
            <w:tcBorders>
              <w:top w:val="single" w:sz="12" w:space="0" w:color="auto"/>
              <w:bottom w:val="single" w:sz="12" w:space="0" w:color="auto"/>
            </w:tcBorders>
            <w:shd w:val="clear" w:color="auto" w:fill="002060"/>
            <w:vAlign w:val="center"/>
          </w:tcPr>
          <w:p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rsidR="00A32AC0" w:rsidRDefault="00A32AC0" w:rsidP="00A32AC0">
            <w:pPr>
              <w:contextualSpacing/>
              <w:jc w:val="both"/>
              <w:rPr>
                <w:rFonts w:ascii="Arial" w:hAnsi="Arial" w:cs="Arial"/>
                <w:sz w:val="18"/>
                <w:szCs w:val="18"/>
                <w:lang w:val="es-BO"/>
              </w:rPr>
            </w:pPr>
          </w:p>
          <w:p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rsidR="00DE2709" w:rsidRPr="00E7346F" w:rsidRDefault="00DE2709" w:rsidP="00DE2709">
            <w:pPr>
              <w:contextualSpacing/>
              <w:jc w:val="both"/>
              <w:rPr>
                <w:rFonts w:ascii="Arial" w:hAnsi="Arial" w:cs="Arial"/>
                <w:sz w:val="16"/>
                <w:szCs w:val="16"/>
                <w:lang w:val="es-BO"/>
              </w:rPr>
            </w:pPr>
          </w:p>
          <w:p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EF3EC7" w:rsidRPr="00E7346F" w:rsidRDefault="00EF3EC7" w:rsidP="00DE2709">
            <w:pPr>
              <w:ind w:right="113"/>
              <w:jc w:val="both"/>
              <w:rPr>
                <w:rFonts w:ascii="Arial" w:hAnsi="Arial" w:cs="Arial"/>
                <w:sz w:val="18"/>
                <w:szCs w:val="16"/>
                <w:lang w:val="es-BO"/>
              </w:rPr>
            </w:pPr>
          </w:p>
          <w:p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rsidR="00DE2709" w:rsidRPr="00E7346F" w:rsidRDefault="00DE2709" w:rsidP="00DE2709">
            <w:pPr>
              <w:pStyle w:val="Prrafodelista"/>
              <w:ind w:right="113"/>
              <w:jc w:val="both"/>
              <w:rPr>
                <w:rFonts w:ascii="Arial" w:hAnsi="Arial" w:cs="Arial"/>
                <w:sz w:val="18"/>
                <w:szCs w:val="16"/>
                <w:lang w:val="es-BO"/>
              </w:rPr>
            </w:pPr>
          </w:p>
          <w:p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rsidR="00DE2709" w:rsidRPr="00E7346F" w:rsidRDefault="00DE2709" w:rsidP="00DE2709">
            <w:pPr>
              <w:pStyle w:val="Prrafodelista"/>
              <w:contextualSpacing/>
              <w:jc w:val="both"/>
              <w:rPr>
                <w:rFonts w:ascii="Arial" w:hAnsi="Arial" w:cs="Arial"/>
                <w:sz w:val="18"/>
                <w:szCs w:val="16"/>
                <w:lang w:val="es-BO"/>
              </w:rPr>
            </w:pPr>
          </w:p>
          <w:p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rsidR="005A65A1" w:rsidRPr="005A65A1" w:rsidRDefault="005A65A1" w:rsidP="005A65A1">
            <w:pPr>
              <w:contextualSpacing/>
              <w:jc w:val="both"/>
              <w:rPr>
                <w:rFonts w:ascii="Arial" w:hAnsi="Arial" w:cs="Arial"/>
                <w:sz w:val="18"/>
                <w:szCs w:val="18"/>
                <w:lang w:val="es-BO"/>
              </w:rPr>
            </w:pPr>
          </w:p>
          <w:p w:rsidR="00713413" w:rsidRPr="00262F4D" w:rsidRDefault="00321ADD" w:rsidP="00085640">
            <w:pPr>
              <w:pStyle w:val="Prrafodelista"/>
              <w:numPr>
                <w:ilvl w:val="0"/>
                <w:numId w:val="38"/>
              </w:numPr>
              <w:ind w:right="113"/>
              <w:jc w:val="both"/>
              <w:rPr>
                <w:rFonts w:ascii="Arial" w:hAnsi="Arial" w:cs="Arial"/>
                <w:b/>
                <w:bCs/>
                <w:snapToGrid w:val="0"/>
                <w:color w:val="000000"/>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rsidR="009C58F1" w:rsidRPr="00262F4D" w:rsidRDefault="009C58F1" w:rsidP="009C58F1">
            <w:pPr>
              <w:ind w:right="113"/>
              <w:jc w:val="both"/>
              <w:rPr>
                <w:rFonts w:ascii="Arial" w:hAnsi="Arial" w:cs="Arial"/>
                <w:b/>
                <w:bCs/>
                <w:snapToGrid w:val="0"/>
                <w:color w:val="000000"/>
                <w:sz w:val="18"/>
                <w:szCs w:val="18"/>
                <w:lang w:val="es-BO"/>
              </w:rPr>
            </w:pPr>
          </w:p>
        </w:tc>
      </w:tr>
      <w:tr w:rsidR="00713413"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3942A4" w:rsidRPr="0002078C" w:rsidRDefault="003942A4" w:rsidP="003942A4">
            <w:pPr>
              <w:jc w:val="both"/>
              <w:rPr>
                <w:rFonts w:ascii="Arial" w:hAnsi="Arial" w:cs="Arial"/>
                <w:b/>
                <w:bCs/>
                <w:i/>
                <w:sz w:val="12"/>
                <w:lang w:val="es-BO"/>
              </w:rPr>
            </w:pPr>
          </w:p>
          <w:p w:rsidR="00713413" w:rsidRPr="00262F4D" w:rsidRDefault="003942A4" w:rsidP="003942A4">
            <w:pPr>
              <w:jc w:val="both"/>
              <w:rPr>
                <w:rFonts w:ascii="Arial" w:hAnsi="Arial" w:cs="Arial"/>
                <w:bCs/>
                <w:color w:val="000000"/>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262F4D">
              <w:rPr>
                <w:rFonts w:ascii="Arial" w:hAnsi="Arial" w:cs="Arial"/>
                <w:bCs/>
                <w:color w:val="000000"/>
                <w:sz w:val="18"/>
              </w:rPr>
              <w:t>.</w:t>
            </w:r>
            <w:r w:rsidR="0073440C" w:rsidRPr="00262F4D">
              <w:rPr>
                <w:rFonts w:ascii="Arial" w:hAnsi="Arial" w:cs="Arial"/>
                <w:bCs/>
                <w:color w:val="000000"/>
                <w:sz w:val="18"/>
              </w:rPr>
              <w:t xml:space="preserve"> </w:t>
            </w:r>
          </w:p>
        </w:tc>
      </w:tr>
    </w:tbl>
    <w:p w:rsidR="005749E4" w:rsidRDefault="005749E4" w:rsidP="005749E4">
      <w:pPr>
        <w:jc w:val="center"/>
        <w:rPr>
          <w:rFonts w:ascii="Verdana" w:hAnsi="Verdana"/>
          <w:b/>
          <w:sz w:val="18"/>
          <w:szCs w:val="18"/>
        </w:rPr>
      </w:pPr>
    </w:p>
    <w:p w:rsidR="005749E4" w:rsidRDefault="005749E4" w:rsidP="005749E4">
      <w:pPr>
        <w:jc w:val="center"/>
        <w:rPr>
          <w:rFonts w:ascii="Verdana" w:hAnsi="Verdana"/>
          <w:b/>
          <w:sz w:val="18"/>
          <w:szCs w:val="18"/>
        </w:rPr>
      </w:pPr>
    </w:p>
    <w:p w:rsidR="007A731A" w:rsidRDefault="007A731A" w:rsidP="005749E4">
      <w:pPr>
        <w:jc w:val="center"/>
        <w:rPr>
          <w:rFonts w:ascii="Verdana" w:hAnsi="Verdana"/>
          <w:b/>
          <w:sz w:val="18"/>
          <w:szCs w:val="18"/>
        </w:rPr>
      </w:pPr>
    </w:p>
    <w:p w:rsidR="007A731A" w:rsidRDefault="007A731A" w:rsidP="005749E4">
      <w:pPr>
        <w:jc w:val="center"/>
        <w:rPr>
          <w:rFonts w:ascii="Verdana" w:hAnsi="Verdana"/>
          <w:b/>
          <w:sz w:val="18"/>
          <w:szCs w:val="18"/>
        </w:rPr>
      </w:pPr>
    </w:p>
    <w:p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rsidR="00E955B0" w:rsidRPr="00653C8D" w:rsidRDefault="00E955B0" w:rsidP="005749E4">
      <w:pPr>
        <w:jc w:val="center"/>
        <w:rPr>
          <w:rFonts w:ascii="Verdana" w:hAnsi="Verdana"/>
          <w:b/>
          <w:sz w:val="18"/>
          <w:szCs w:val="18"/>
        </w:rPr>
      </w:pPr>
      <w:r w:rsidRPr="00396D13">
        <w:rPr>
          <w:rFonts w:ascii="Verdana" w:hAnsi="Verdana"/>
          <w:b/>
          <w:sz w:val="18"/>
          <w:szCs w:val="18"/>
        </w:rPr>
        <w:t>FORMULARIO Nº B-1</w:t>
      </w:r>
    </w:p>
    <w:p w:rsidR="00E955B0" w:rsidRPr="00262F4D" w:rsidRDefault="00E955B0" w:rsidP="00E955B0">
      <w:pPr>
        <w:jc w:val="center"/>
        <w:rPr>
          <w:rFonts w:ascii="Verdana" w:hAnsi="Verdana"/>
          <w:b/>
          <w:color w:val="000000"/>
          <w:sz w:val="18"/>
          <w:szCs w:val="18"/>
        </w:rPr>
      </w:pPr>
      <w:r w:rsidRPr="00262F4D">
        <w:rPr>
          <w:rFonts w:ascii="Verdana" w:hAnsi="Verdana"/>
          <w:b/>
          <w:color w:val="000000"/>
          <w:sz w:val="18"/>
          <w:szCs w:val="18"/>
        </w:rPr>
        <w:t>PROPUESTA ECONÓMICA</w:t>
      </w:r>
    </w:p>
    <w:p w:rsidR="00E955B0" w:rsidRPr="00262F4D" w:rsidRDefault="00E955B0" w:rsidP="00E955B0">
      <w:pPr>
        <w:jc w:val="center"/>
        <w:rPr>
          <w:rFonts w:ascii="Verdana" w:hAnsi="Verdana"/>
          <w:b/>
          <w:color w:val="000000"/>
          <w:szCs w:val="18"/>
        </w:rPr>
      </w:pPr>
      <w:bookmarkStart w:id="20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rsidTr="00262F4D">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vAlign w:val="center"/>
          </w:tcPr>
          <w:p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rsidTr="00262F4D">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val="es-BO"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val="es-BO"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val="es-BO"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AE0FAB" w:rsidTr="00262F4D">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noWrap/>
            <w:vAlign w:val="center"/>
          </w:tcPr>
          <w:p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vAlign w:val="center"/>
          </w:tcPr>
          <w:p w:rsidR="00AE0FAB" w:rsidRPr="00AE0FAB" w:rsidRDefault="00AE0FAB" w:rsidP="00B04C2D">
            <w:pPr>
              <w:jc w:val="right"/>
              <w:rPr>
                <w:rFonts w:ascii="Century Gothic" w:hAnsi="Century Gothic"/>
                <w:color w:val="0000FF"/>
                <w:sz w:val="16"/>
                <w:szCs w:val="16"/>
                <w:lang w:eastAsia="es-BO"/>
              </w:rPr>
            </w:pPr>
          </w:p>
        </w:tc>
      </w:tr>
      <w:tr w:rsidR="006620F4" w:rsidRPr="00AE0FAB" w:rsidTr="00262F4D">
        <w:trPr>
          <w:trHeight w:val="602"/>
          <w:jc w:val="center"/>
        </w:trPr>
        <w:tc>
          <w:tcPr>
            <w:tcW w:w="356" w:type="dxa"/>
            <w:tcBorders>
              <w:top w:val="nil"/>
              <w:left w:val="single" w:sz="8" w:space="0" w:color="auto"/>
              <w:bottom w:val="single" w:sz="8" w:space="0" w:color="auto"/>
              <w:right w:val="single" w:sz="8" w:space="0" w:color="auto"/>
            </w:tcBorders>
            <w:shd w:val="clear" w:color="auto" w:fill="FFFFFF"/>
            <w:noWrap/>
            <w:vAlign w:val="center"/>
            <w:hideMark/>
          </w:tcPr>
          <w:p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noWrap/>
            <w:vAlign w:val="center"/>
          </w:tcPr>
          <w:p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vAlign w:val="center"/>
          </w:tcPr>
          <w:p w:rsidR="006620F4" w:rsidRPr="00B322DB" w:rsidRDefault="006620F4" w:rsidP="006620F4">
            <w:pPr>
              <w:jc w:val="right"/>
              <w:rPr>
                <w:rFonts w:ascii="Tahoma" w:hAnsi="Tahoma" w:cs="Tahoma"/>
                <w:b/>
                <w:bCs/>
                <w:lang w:val="es-ES_tradnl"/>
              </w:rPr>
            </w:pPr>
          </w:p>
        </w:tc>
      </w:tr>
      <w:tr w:rsidR="006620F4" w:rsidRPr="00AE0FAB" w:rsidTr="00262F4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vAlign w:val="center"/>
          </w:tcPr>
          <w:p w:rsidR="006620F4" w:rsidRPr="00AE0FAB" w:rsidRDefault="006620F4" w:rsidP="006620F4">
            <w:pPr>
              <w:jc w:val="right"/>
              <w:rPr>
                <w:rFonts w:ascii="Century Gothic" w:hAnsi="Century Gothic"/>
                <w:color w:val="0000FF"/>
                <w:sz w:val="16"/>
                <w:szCs w:val="16"/>
                <w:lang w:eastAsia="es-BO"/>
              </w:rPr>
            </w:pPr>
          </w:p>
        </w:tc>
      </w:tr>
      <w:tr w:rsidR="006620F4" w:rsidRPr="00AE0FAB" w:rsidTr="00262F4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6620F4" w:rsidRPr="00AE0FAB" w:rsidRDefault="006620F4" w:rsidP="006620F4">
            <w:pPr>
              <w:jc w:val="right"/>
              <w:rPr>
                <w:rFonts w:ascii="Century Gothic" w:hAnsi="Century Gothic"/>
                <w:color w:val="0000FF"/>
                <w:sz w:val="14"/>
                <w:szCs w:val="14"/>
                <w:lang w:eastAsia="es-BO"/>
              </w:rPr>
            </w:pPr>
            <w:r w:rsidRPr="00262F4D">
              <w:rPr>
                <w:rFonts w:ascii="Century Gothic" w:hAnsi="Century Gothic"/>
                <w:b/>
                <w:bCs/>
                <w:color w:val="000000"/>
                <w:sz w:val="14"/>
                <w:szCs w:val="14"/>
                <w:lang w:eastAsia="es-BO"/>
              </w:rPr>
              <w:t xml:space="preserve">(A+B) TOTAL DE AMBOS </w:t>
            </w:r>
            <w:r w:rsidR="005749E4" w:rsidRPr="00262F4D">
              <w:rPr>
                <w:rFonts w:ascii="Century Gothic" w:hAnsi="Century Gothic"/>
                <w:b/>
                <w:bCs/>
                <w:color w:val="000000"/>
                <w:sz w:val="14"/>
                <w:szCs w:val="14"/>
                <w:lang w:eastAsia="es-BO"/>
              </w:rPr>
              <w:t>COMPONENTES Bs.</w:t>
            </w:r>
            <w:r w:rsidRPr="00262F4D">
              <w:rPr>
                <w:rFonts w:ascii="Century Gothic" w:hAnsi="Century Gothic"/>
                <w:b/>
                <w:bCs/>
                <w:color w:val="000000"/>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6620F4" w:rsidRPr="00AE0FAB" w:rsidRDefault="006620F4" w:rsidP="006620F4">
            <w:pPr>
              <w:jc w:val="right"/>
              <w:rPr>
                <w:rFonts w:ascii="Century Gothic" w:hAnsi="Century Gothic"/>
                <w:color w:val="0000FF"/>
                <w:sz w:val="16"/>
                <w:szCs w:val="16"/>
                <w:lang w:eastAsia="es-BO"/>
              </w:rPr>
            </w:pPr>
          </w:p>
        </w:tc>
      </w:tr>
      <w:tr w:rsidR="006620F4" w:rsidRPr="00AE0FAB" w:rsidTr="00262F4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6620F4" w:rsidRPr="006620F4" w:rsidRDefault="006620F4" w:rsidP="006620F4">
            <w:pPr>
              <w:jc w:val="right"/>
              <w:rPr>
                <w:rFonts w:ascii="Century Gothic" w:hAnsi="Century Gothic"/>
                <w:b/>
                <w:bCs/>
                <w:color w:val="000000"/>
                <w:sz w:val="14"/>
                <w:szCs w:val="14"/>
                <w:lang w:eastAsia="es-BO"/>
              </w:rPr>
            </w:pPr>
            <w:r w:rsidRPr="00262F4D">
              <w:rPr>
                <w:rFonts w:ascii="Century Gothic" w:hAnsi="Century Gothic"/>
                <w:b/>
                <w:bCs/>
                <w:color w:val="000000"/>
                <w:sz w:val="14"/>
                <w:szCs w:val="14"/>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6620F4" w:rsidRPr="00AE0FAB" w:rsidRDefault="006620F4" w:rsidP="006620F4">
            <w:pPr>
              <w:jc w:val="right"/>
              <w:rPr>
                <w:rFonts w:ascii="Century Gothic" w:hAnsi="Century Gothic"/>
                <w:color w:val="0000FF"/>
                <w:sz w:val="16"/>
                <w:szCs w:val="16"/>
                <w:lang w:eastAsia="es-BO"/>
              </w:rPr>
            </w:pPr>
          </w:p>
        </w:tc>
      </w:tr>
    </w:tbl>
    <w:p w:rsidR="00E955B0" w:rsidRPr="00262F4D" w:rsidRDefault="00E955B0" w:rsidP="00E955B0">
      <w:pPr>
        <w:rPr>
          <w:rFonts w:ascii="Verdana" w:hAnsi="Verdana" w:cs="Arial"/>
          <w:b/>
          <w:color w:val="000000"/>
          <w:sz w:val="8"/>
          <w:szCs w:val="16"/>
        </w:rPr>
      </w:pPr>
    </w:p>
    <w:p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206"/>
    <w:p w:rsidR="00FA2188" w:rsidRDefault="00FA2188" w:rsidP="00FA2188">
      <w:pPr>
        <w:spacing w:line="180" w:lineRule="exact"/>
        <w:jc w:val="center"/>
        <w:rPr>
          <w:rFonts w:ascii="Verdana" w:hAnsi="Verdana"/>
          <w:b/>
          <w:sz w:val="18"/>
          <w:szCs w:val="18"/>
        </w:rPr>
      </w:pPr>
    </w:p>
    <w:p w:rsidR="00615DE2" w:rsidRDefault="00615DE2" w:rsidP="00EF1134">
      <w:pPr>
        <w:jc w:val="center"/>
        <w:rPr>
          <w:rFonts w:ascii="Verdana" w:hAnsi="Verdana" w:cs="Arial"/>
          <w:b/>
          <w:sz w:val="18"/>
          <w:szCs w:val="18"/>
        </w:rPr>
      </w:pPr>
      <w:r>
        <w:rPr>
          <w:rFonts w:ascii="Verdana" w:hAnsi="Verdana" w:cs="Arial"/>
          <w:b/>
          <w:sz w:val="18"/>
          <w:szCs w:val="18"/>
        </w:rPr>
        <w:br w:type="page"/>
      </w:r>
    </w:p>
    <w:p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rsidR="00EF1134" w:rsidRPr="00B273D2" w:rsidRDefault="00EF1134" w:rsidP="00EF1134">
      <w:pPr>
        <w:jc w:val="center"/>
        <w:rPr>
          <w:rFonts w:ascii="Verdana" w:hAnsi="Verdana" w:cs="Arial"/>
          <w:b/>
          <w:sz w:val="18"/>
          <w:szCs w:val="18"/>
        </w:rPr>
      </w:pPr>
      <w:bookmarkStart w:id="207" w:name="_Hlk181201425"/>
    </w:p>
    <w:p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rsidR="00EF1134" w:rsidRPr="00B273D2" w:rsidRDefault="00EF1134" w:rsidP="00EF1134">
      <w:pPr>
        <w:pStyle w:val="Prrafodelista"/>
        <w:ind w:right="113"/>
        <w:jc w:val="both"/>
        <w:rPr>
          <w:rFonts w:ascii="Arial" w:hAnsi="Arial" w:cs="Arial"/>
          <w:sz w:val="18"/>
          <w:szCs w:val="16"/>
          <w:lang w:val="es-BO"/>
        </w:rPr>
      </w:pPr>
    </w:p>
    <w:tbl>
      <w:tblPr>
        <w:tblW w:w="9782" w:type="dxa"/>
        <w:tblInd w:w="-284" w:type="dxa"/>
        <w:tblBorders>
          <w:top w:val="single" w:sz="4" w:space="0" w:color="auto"/>
          <w:left w:val="single" w:sz="4" w:space="0" w:color="auto"/>
          <w:bottom w:val="single" w:sz="4" w:space="0" w:color="auto"/>
          <w:right w:val="single" w:sz="4" w:space="0" w:color="auto"/>
        </w:tblBorders>
        <w:shd w:val="clear" w:color="auto" w:fill="DEEAF6"/>
        <w:tblLook w:val="04A0" w:firstRow="1" w:lastRow="0" w:firstColumn="1" w:lastColumn="0" w:noHBand="0" w:noVBand="1"/>
      </w:tblPr>
      <w:tblGrid>
        <w:gridCol w:w="9782"/>
      </w:tblGrid>
      <w:tr w:rsidR="00EF1134" w:rsidRPr="00B2383B" w:rsidTr="00262F4D">
        <w:tc>
          <w:tcPr>
            <w:tcW w:w="9782" w:type="dxa"/>
            <w:shd w:val="clear" w:color="auto" w:fill="DEEAF6"/>
          </w:tcPr>
          <w:p w:rsidR="00EF1134" w:rsidRPr="00262F4D" w:rsidRDefault="00EF1134" w:rsidP="00262F4D">
            <w:pPr>
              <w:spacing w:before="120" w:after="120"/>
              <w:jc w:val="center"/>
              <w:rPr>
                <w:rFonts w:ascii="Tahoma" w:hAnsi="Tahoma" w:cs="Tahoma"/>
                <w:b/>
                <w:iCs/>
                <w:sz w:val="22"/>
              </w:rPr>
            </w:pPr>
            <w:r w:rsidRPr="00262F4D">
              <w:rPr>
                <w:rFonts w:ascii="Tahoma" w:hAnsi="Tahoma" w:cs="Tahoma"/>
                <w:b/>
                <w:iCs/>
                <w:sz w:val="22"/>
              </w:rPr>
              <w:t>DECLARACIÓN JURADA</w:t>
            </w:r>
          </w:p>
          <w:p w:rsidR="00EF1134" w:rsidRPr="00262F4D" w:rsidRDefault="00EF1134" w:rsidP="00262F4D">
            <w:pPr>
              <w:pStyle w:val="Prrafodelista"/>
              <w:ind w:left="0"/>
              <w:jc w:val="center"/>
              <w:rPr>
                <w:rFonts w:ascii="Tahoma" w:hAnsi="Tahoma" w:cs="Tahoma"/>
                <w:b/>
                <w:iCs/>
              </w:rPr>
            </w:pPr>
          </w:p>
          <w:p w:rsidR="00EF1134" w:rsidRPr="00262F4D" w:rsidRDefault="00EF1134" w:rsidP="00262F4D">
            <w:pPr>
              <w:ind w:right="113"/>
              <w:jc w:val="both"/>
              <w:rPr>
                <w:rFonts w:ascii="Tahoma" w:hAnsi="Tahoma" w:cs="Tahoma"/>
                <w:lang w:val="es-BO"/>
              </w:rPr>
            </w:pPr>
            <w:r w:rsidRPr="00262F4D">
              <w:rPr>
                <w:rFonts w:ascii="Tahoma" w:hAnsi="Tahoma" w:cs="Tahoma"/>
                <w:lang w:val="es-BO"/>
              </w:rPr>
              <w:t xml:space="preserve">Al firmar la Declaración Jurada en el Formulario A-1 </w:t>
            </w:r>
            <w:r w:rsidRPr="00262F4D">
              <w:rPr>
                <w:rFonts w:ascii="Tahoma" w:hAnsi="Tahoma" w:cs="Tahoma"/>
                <w:b/>
                <w:bCs/>
                <w:lang w:val="es-BO"/>
              </w:rPr>
              <w:t>acepto</w:t>
            </w:r>
            <w:r w:rsidRPr="00262F4D">
              <w:rPr>
                <w:rFonts w:ascii="Tahoma" w:hAnsi="Tahoma" w:cs="Tahoma"/>
                <w:lang w:val="es-BO"/>
              </w:rPr>
              <w:t xml:space="preserve"> que:</w:t>
            </w:r>
          </w:p>
          <w:p w:rsidR="00EF1134" w:rsidRPr="00262F4D" w:rsidRDefault="00EF1134" w:rsidP="00262F4D">
            <w:pPr>
              <w:ind w:left="113" w:right="113"/>
              <w:jc w:val="center"/>
              <w:rPr>
                <w:rFonts w:ascii="Tahoma" w:hAnsi="Tahoma" w:cs="Tahoma"/>
                <w:b/>
                <w:lang w:val="es-BO"/>
              </w:rPr>
            </w:pPr>
          </w:p>
          <w:p w:rsidR="00EF1134" w:rsidRPr="00262F4D" w:rsidRDefault="00EF1134" w:rsidP="00262F4D">
            <w:pPr>
              <w:pStyle w:val="Prrafodelista"/>
              <w:numPr>
                <w:ilvl w:val="0"/>
                <w:numId w:val="39"/>
              </w:numPr>
              <w:ind w:right="113"/>
              <w:jc w:val="both"/>
              <w:rPr>
                <w:rFonts w:ascii="Tahoma" w:hAnsi="Tahoma" w:cs="Tahoma"/>
                <w:lang w:val="es-BO"/>
              </w:rPr>
            </w:pPr>
            <w:r w:rsidRPr="00262F4D">
              <w:rPr>
                <w:rFonts w:ascii="Tahoma" w:hAnsi="Tahoma" w:cs="Tahoma"/>
                <w:lang w:val="es-BO"/>
              </w:rPr>
              <w:t xml:space="preserve">En mi calidad de proponente participante en el presente Proceso de Contratación y con la presentación del presente formulario </w:t>
            </w:r>
            <w:r w:rsidRPr="00262F4D">
              <w:rPr>
                <w:rFonts w:ascii="Tahoma" w:hAnsi="Tahoma" w:cs="Tahoma"/>
                <w:b/>
                <w:bCs/>
                <w:lang w:val="es-BO"/>
              </w:rPr>
              <w:t>Declaro mi pleno conocimiento, aceptación</w:t>
            </w:r>
            <w:r w:rsidRPr="00262F4D">
              <w:rPr>
                <w:rFonts w:ascii="Tahoma" w:hAnsi="Tahoma" w:cs="Tahoma"/>
                <w:lang w:val="es-BO"/>
              </w:rPr>
              <w:t xml:space="preserve"> </w:t>
            </w:r>
            <w:r w:rsidRPr="00262F4D">
              <w:rPr>
                <w:rFonts w:ascii="Tahoma" w:hAnsi="Tahoma" w:cs="Tahoma"/>
                <w:b/>
                <w:lang w:val="es-BO"/>
              </w:rPr>
              <w:t>y cumplimiento</w:t>
            </w:r>
            <w:r w:rsidRPr="00262F4D">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EF1134" w:rsidRPr="00262F4D" w:rsidRDefault="00EF1134" w:rsidP="00262F4D">
            <w:pPr>
              <w:ind w:right="113"/>
              <w:jc w:val="both"/>
              <w:rPr>
                <w:rFonts w:ascii="Tahoma" w:hAnsi="Tahoma" w:cs="Tahoma"/>
                <w:lang w:val="es-BO"/>
              </w:rPr>
            </w:pPr>
          </w:p>
          <w:p w:rsidR="00EF1134" w:rsidRPr="00262F4D" w:rsidRDefault="00EF1134" w:rsidP="00262F4D">
            <w:pPr>
              <w:pStyle w:val="Prrafodelista"/>
              <w:numPr>
                <w:ilvl w:val="0"/>
                <w:numId w:val="40"/>
              </w:numPr>
              <w:ind w:right="113"/>
              <w:jc w:val="both"/>
              <w:rPr>
                <w:rFonts w:ascii="Tahoma" w:hAnsi="Tahoma" w:cs="Tahoma"/>
                <w:b/>
                <w:bCs/>
                <w:lang w:val="es-BO"/>
              </w:rPr>
            </w:pPr>
            <w:r w:rsidRPr="00262F4D">
              <w:rPr>
                <w:rFonts w:ascii="Tahoma" w:hAnsi="Tahoma" w:cs="Tahoma"/>
                <w:b/>
                <w:bCs/>
                <w:lang w:val="es-BO"/>
              </w:rPr>
              <w:t>Objetivos y Alcance.</w:t>
            </w:r>
            <w:r w:rsidR="00B64C68" w:rsidRPr="00262F4D">
              <w:rPr>
                <w:rFonts w:ascii="Tahoma" w:hAnsi="Tahoma" w:cs="Tahoma"/>
                <w:lang w:val="es-BO"/>
              </w:rPr>
              <w:t xml:space="preserve"> La Entidad Ejecutora acepta y cumplirá lo descrito en los objetivos y alcance de los Términos de Referencia. </w:t>
            </w:r>
          </w:p>
          <w:p w:rsidR="00EF1134" w:rsidRPr="00262F4D" w:rsidRDefault="00EF1134" w:rsidP="00262F4D">
            <w:pPr>
              <w:pStyle w:val="Prrafodelista"/>
              <w:numPr>
                <w:ilvl w:val="0"/>
                <w:numId w:val="40"/>
              </w:numPr>
              <w:ind w:right="113"/>
              <w:jc w:val="both"/>
              <w:rPr>
                <w:rFonts w:ascii="Tahoma" w:hAnsi="Tahoma" w:cs="Tahoma"/>
                <w:lang w:val="es-BO"/>
              </w:rPr>
            </w:pPr>
            <w:r w:rsidRPr="00262F4D">
              <w:rPr>
                <w:rFonts w:ascii="Tahoma" w:hAnsi="Tahoma" w:cs="Tahoma"/>
                <w:b/>
                <w:bCs/>
                <w:lang w:val="es-BO"/>
              </w:rPr>
              <w:t>Especificaciones Técnicas de los Materiales.</w:t>
            </w:r>
            <w:r w:rsidRPr="00262F4D">
              <w:rPr>
                <w:rFonts w:ascii="Tahoma" w:hAnsi="Tahoma" w:cs="Tahoma"/>
                <w:lang w:val="es-BO"/>
              </w:rPr>
              <w:t xml:space="preserve"> La Entidad Ejecutora acepta y cumplirá lo descrito en las especificaciones técnicas de los materiales del proyecto, establecidos en el presente D</w:t>
            </w:r>
            <w:r w:rsidR="00F26AB5" w:rsidRPr="00262F4D">
              <w:rPr>
                <w:rFonts w:ascii="Tahoma" w:hAnsi="Tahoma" w:cs="Tahoma"/>
                <w:lang w:val="es-BO"/>
              </w:rPr>
              <w:t>ocumento de Contratación Directa</w:t>
            </w:r>
            <w:r w:rsidRPr="00262F4D">
              <w:rPr>
                <w:rFonts w:ascii="Tahoma" w:hAnsi="Tahoma" w:cs="Tahoma"/>
                <w:lang w:val="es-BO"/>
              </w:rPr>
              <w:t>.</w:t>
            </w:r>
          </w:p>
          <w:p w:rsidR="00EF1134" w:rsidRPr="00262F4D" w:rsidRDefault="00EF1134" w:rsidP="00262F4D">
            <w:pPr>
              <w:pStyle w:val="Prrafodelista"/>
              <w:numPr>
                <w:ilvl w:val="0"/>
                <w:numId w:val="40"/>
              </w:numPr>
              <w:ind w:right="113"/>
              <w:jc w:val="both"/>
              <w:rPr>
                <w:rFonts w:ascii="Tahoma" w:hAnsi="Tahoma" w:cs="Tahoma"/>
                <w:lang w:val="es-BO"/>
              </w:rPr>
            </w:pPr>
            <w:r w:rsidRPr="00262F4D">
              <w:rPr>
                <w:rFonts w:ascii="Tahoma" w:hAnsi="Tahoma" w:cs="Tahoma"/>
                <w:b/>
                <w:bCs/>
                <w:lang w:val="es-BO"/>
              </w:rPr>
              <w:t>Equipo, maquinaria, vehículos y otros para la ejecución del Servicio de consultoría.</w:t>
            </w:r>
            <w:r w:rsidRPr="00262F4D">
              <w:rPr>
                <w:rFonts w:ascii="Tahoma" w:hAnsi="Tahoma" w:cs="Tahoma"/>
                <w:lang w:val="es-BO"/>
              </w:rPr>
              <w:t xml:space="preserve"> La Entidad Ejecutora garantiza la disponibilidad del equipo, maquinaria, vehículos y otros, mínimos solicitados, </w:t>
            </w:r>
            <w:r w:rsidRPr="00262F4D">
              <w:rPr>
                <w:rFonts w:ascii="Tahoma" w:hAnsi="Tahoma" w:cs="Tahoma"/>
                <w:b/>
                <w:bCs/>
                <w:i/>
                <w:iCs/>
                <w:lang w:val="es-BO"/>
              </w:rPr>
              <w:t>adjuntando documento de respaldo en fotocopia simple legible del RUAT de vehículos livianos, pesados y motocicletas, para propios o alquilados.</w:t>
            </w:r>
          </w:p>
          <w:p w:rsidR="003E0B56" w:rsidRPr="00262F4D" w:rsidRDefault="003E0B56" w:rsidP="00262F4D">
            <w:pPr>
              <w:pStyle w:val="Prrafodelista"/>
              <w:ind w:left="1080" w:right="113"/>
              <w:jc w:val="both"/>
              <w:rPr>
                <w:rFonts w:ascii="Tahoma" w:hAnsi="Tahoma" w:cs="Tahoma"/>
                <w:lang w:val="es-BO"/>
              </w:rPr>
            </w:pPr>
          </w:p>
          <w:p w:rsidR="00EF1134" w:rsidRPr="00262F4D" w:rsidRDefault="00EF1134" w:rsidP="00262F4D">
            <w:pPr>
              <w:pStyle w:val="Prrafodelista"/>
              <w:ind w:left="1080" w:right="113"/>
              <w:jc w:val="both"/>
              <w:rPr>
                <w:rFonts w:ascii="Tahoma" w:hAnsi="Tahoma" w:cs="Tahoma"/>
                <w:lang w:val="es-BO"/>
              </w:rPr>
            </w:pPr>
            <w:r w:rsidRPr="00262F4D">
              <w:rPr>
                <w:rFonts w:ascii="Tahoma" w:hAnsi="Tahoma" w:cs="Tahoma"/>
                <w:lang w:val="es-BO"/>
              </w:rPr>
              <w:t>En caso de adjudicación presentare Original o Fotocopia Legalizada o Notariado de RUAT para Vehículos Propios y/o Contrato de Alquiler Original para Vehículos Alquilados.</w:t>
            </w:r>
          </w:p>
          <w:p w:rsidR="00EF1134" w:rsidRPr="00262F4D" w:rsidRDefault="00EF1134" w:rsidP="00262F4D">
            <w:pPr>
              <w:pStyle w:val="Prrafodelista"/>
              <w:ind w:left="1451" w:right="113"/>
              <w:jc w:val="both"/>
              <w:rPr>
                <w:rFonts w:ascii="Tahoma" w:hAnsi="Tahoma" w:cs="Tahoma"/>
                <w:lang w:val="es-BO"/>
              </w:rPr>
            </w:pPr>
          </w:p>
          <w:p w:rsidR="003E0B56" w:rsidRPr="00262F4D" w:rsidRDefault="003E0B56" w:rsidP="00262F4D">
            <w:pPr>
              <w:pStyle w:val="Prrafodelista"/>
              <w:numPr>
                <w:ilvl w:val="0"/>
                <w:numId w:val="39"/>
              </w:numPr>
              <w:jc w:val="both"/>
              <w:rPr>
                <w:rFonts w:ascii="Tahoma" w:hAnsi="Tahoma" w:cs="Tahoma"/>
                <w:sz w:val="18"/>
                <w:szCs w:val="16"/>
                <w:lang w:val="es-BO"/>
              </w:rPr>
            </w:pPr>
            <w:r w:rsidRPr="00262F4D">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262F4D">
              <w:rPr>
                <w:rFonts w:ascii="Tahoma" w:hAnsi="Tahoma" w:cs="Tahoma"/>
                <w:sz w:val="18"/>
                <w:szCs w:val="16"/>
                <w:lang w:val="es-BO"/>
              </w:rPr>
              <w:t>.</w:t>
            </w:r>
          </w:p>
          <w:p w:rsidR="003E0B56" w:rsidRPr="00262F4D" w:rsidRDefault="003E0B56" w:rsidP="00262F4D">
            <w:pPr>
              <w:jc w:val="both"/>
              <w:rPr>
                <w:rFonts w:ascii="Tahoma" w:hAnsi="Tahoma" w:cs="Tahoma"/>
                <w:lang w:val="es-BO"/>
              </w:rPr>
            </w:pPr>
          </w:p>
          <w:p w:rsidR="00EF1134" w:rsidRPr="00262F4D" w:rsidRDefault="00EF1134" w:rsidP="00262F4D">
            <w:pPr>
              <w:suppressAutoHyphens/>
              <w:ind w:left="360"/>
              <w:jc w:val="both"/>
              <w:rPr>
                <w:rFonts w:ascii="Verdana" w:hAnsi="Verdana" w:cs="Tahoma"/>
                <w:lang w:val="es-ES_tradnl"/>
              </w:rPr>
            </w:pPr>
          </w:p>
        </w:tc>
      </w:tr>
      <w:tr w:rsidR="00EF1134" w:rsidRPr="00B2383B" w:rsidTr="00262F4D">
        <w:tc>
          <w:tcPr>
            <w:tcW w:w="9782" w:type="dxa"/>
            <w:shd w:val="clear" w:color="auto" w:fill="DEEAF6"/>
          </w:tcPr>
          <w:p w:rsidR="00EF1134" w:rsidRPr="00262F4D" w:rsidRDefault="00EF1134" w:rsidP="00262F4D">
            <w:pPr>
              <w:pStyle w:val="Prrafodelista"/>
              <w:ind w:left="0"/>
              <w:jc w:val="both"/>
              <w:rPr>
                <w:rFonts w:ascii="Verdana" w:hAnsi="Verdana" w:cs="Tahoma"/>
                <w:lang w:val="es-BO"/>
              </w:rPr>
            </w:pPr>
          </w:p>
        </w:tc>
      </w:tr>
    </w:tbl>
    <w:p w:rsidR="00EF1134" w:rsidRDefault="00EF1134" w:rsidP="00EF1134"/>
    <w:p w:rsidR="00EF1134" w:rsidRDefault="00EF1134" w:rsidP="004C18DE">
      <w:pPr>
        <w:jc w:val="center"/>
        <w:rPr>
          <w:rFonts w:ascii="Verdana" w:hAnsi="Verdana"/>
          <w:b/>
          <w:sz w:val="18"/>
          <w:szCs w:val="18"/>
        </w:rPr>
      </w:pPr>
    </w:p>
    <w:p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207"/>
    <w:p w:rsidR="003E0B56" w:rsidRDefault="003E0B56" w:rsidP="00FA2188">
      <w:pPr>
        <w:spacing w:line="180" w:lineRule="exact"/>
        <w:jc w:val="center"/>
        <w:rPr>
          <w:rFonts w:ascii="Verdana" w:hAnsi="Verdana"/>
          <w:b/>
          <w:sz w:val="18"/>
          <w:szCs w:val="18"/>
        </w:rPr>
      </w:pPr>
    </w:p>
    <w:p w:rsidR="00EF1134" w:rsidRDefault="00EF1134" w:rsidP="00FA2188">
      <w:pPr>
        <w:spacing w:line="180" w:lineRule="exact"/>
        <w:jc w:val="center"/>
        <w:rPr>
          <w:rFonts w:ascii="Verdana" w:hAnsi="Verdana"/>
          <w:b/>
          <w:sz w:val="18"/>
          <w:szCs w:val="18"/>
        </w:rPr>
      </w:pPr>
    </w:p>
    <w:p w:rsidR="00615DE2" w:rsidRPr="00262F4D" w:rsidRDefault="00615DE2" w:rsidP="00713413">
      <w:pPr>
        <w:jc w:val="center"/>
        <w:rPr>
          <w:rFonts w:ascii="Verdana" w:hAnsi="Verdana" w:cs="Arial"/>
          <w:b/>
          <w:color w:val="000000"/>
          <w:sz w:val="18"/>
          <w:szCs w:val="18"/>
        </w:rPr>
      </w:pPr>
      <w:r w:rsidRPr="00262F4D">
        <w:rPr>
          <w:rFonts w:ascii="Verdana" w:hAnsi="Verdana" w:cs="Arial"/>
          <w:b/>
          <w:color w:val="000000"/>
          <w:sz w:val="18"/>
          <w:szCs w:val="18"/>
        </w:rPr>
        <w:br w:type="page"/>
      </w:r>
    </w:p>
    <w:p w:rsidR="00713413" w:rsidRPr="00262F4D" w:rsidRDefault="00713413" w:rsidP="00713413">
      <w:pPr>
        <w:jc w:val="center"/>
        <w:rPr>
          <w:rFonts w:ascii="Verdana" w:hAnsi="Verdana" w:cs="Arial"/>
          <w:b/>
          <w:color w:val="000000"/>
          <w:sz w:val="18"/>
          <w:szCs w:val="18"/>
        </w:rPr>
      </w:pPr>
      <w:r w:rsidRPr="00262F4D">
        <w:rPr>
          <w:rFonts w:ascii="Verdana" w:hAnsi="Verdana" w:cs="Arial"/>
          <w:b/>
          <w:color w:val="000000"/>
          <w:sz w:val="18"/>
          <w:szCs w:val="18"/>
        </w:rPr>
        <w:t xml:space="preserve">ANEXO </w:t>
      </w:r>
      <w:r w:rsidR="000F01B1" w:rsidRPr="00262F4D">
        <w:rPr>
          <w:rFonts w:ascii="Verdana" w:hAnsi="Verdana" w:cs="Arial"/>
          <w:b/>
          <w:color w:val="000000"/>
          <w:sz w:val="18"/>
          <w:szCs w:val="18"/>
        </w:rPr>
        <w:t>2</w:t>
      </w:r>
    </w:p>
    <w:p w:rsidR="00713413" w:rsidRPr="00262F4D" w:rsidRDefault="00713413" w:rsidP="00713413">
      <w:pPr>
        <w:jc w:val="center"/>
        <w:rPr>
          <w:rFonts w:ascii="Verdana" w:hAnsi="Verdana" w:cs="Arial"/>
          <w:b/>
          <w:color w:val="000000"/>
          <w:sz w:val="18"/>
          <w:szCs w:val="18"/>
        </w:rPr>
      </w:pPr>
      <w:r w:rsidRPr="00262F4D">
        <w:rPr>
          <w:rFonts w:ascii="Verdana" w:hAnsi="Verdana" w:cs="Arial"/>
          <w:b/>
          <w:color w:val="000000"/>
          <w:sz w:val="18"/>
          <w:szCs w:val="18"/>
        </w:rPr>
        <w:t>FORMULARIOS DE VERIFICACIÓN, EVALUACIÓN Y CALIFICACIÓN DE PROPUESTAS</w:t>
      </w:r>
    </w:p>
    <w:p w:rsidR="00713413" w:rsidRPr="00262F4D" w:rsidRDefault="00713413" w:rsidP="00713413">
      <w:pPr>
        <w:rPr>
          <w:rFonts w:ascii="Verdana" w:hAnsi="Verdana" w:cs="Arial"/>
          <w:color w:val="000000"/>
          <w:sz w:val="18"/>
          <w:szCs w:val="18"/>
        </w:rPr>
      </w:pPr>
    </w:p>
    <w:p w:rsidR="00713413" w:rsidRPr="00262F4D" w:rsidRDefault="00713413" w:rsidP="00713413">
      <w:pPr>
        <w:rPr>
          <w:rFonts w:ascii="Verdana" w:hAnsi="Verdana" w:cs="Arial"/>
          <w:color w:val="000000"/>
          <w:sz w:val="18"/>
          <w:szCs w:val="18"/>
        </w:rPr>
      </w:pPr>
    </w:p>
    <w:p w:rsidR="00713413" w:rsidRPr="00262F4D" w:rsidRDefault="00713413" w:rsidP="00713413">
      <w:pPr>
        <w:rPr>
          <w:rFonts w:ascii="Verdana" w:hAnsi="Verdana" w:cs="Arial"/>
          <w:color w:val="000000"/>
          <w:sz w:val="18"/>
          <w:szCs w:val="18"/>
        </w:rPr>
      </w:pPr>
      <w:r w:rsidRPr="00262F4D">
        <w:rPr>
          <w:rFonts w:ascii="Verdana" w:hAnsi="Verdana" w:cs="Arial"/>
          <w:color w:val="000000"/>
          <w:sz w:val="18"/>
          <w:szCs w:val="18"/>
        </w:rPr>
        <w:t>Formulario V-1a</w:t>
      </w:r>
      <w:r w:rsidRPr="00262F4D">
        <w:rPr>
          <w:rFonts w:ascii="Verdana" w:hAnsi="Verdana" w:cs="Arial"/>
          <w:color w:val="000000"/>
          <w:sz w:val="18"/>
          <w:szCs w:val="18"/>
        </w:rPr>
        <w:tab/>
        <w:t xml:space="preserve">Evaluación Preliminar para Empresas </w:t>
      </w:r>
    </w:p>
    <w:p w:rsidR="00713413" w:rsidRPr="00262F4D" w:rsidRDefault="00713413" w:rsidP="00713413">
      <w:pPr>
        <w:rPr>
          <w:rFonts w:ascii="Verdana" w:hAnsi="Verdana" w:cs="Arial"/>
          <w:color w:val="000000"/>
          <w:sz w:val="18"/>
          <w:szCs w:val="18"/>
        </w:rPr>
      </w:pPr>
      <w:r w:rsidRPr="00262F4D">
        <w:rPr>
          <w:rFonts w:ascii="Verdana" w:hAnsi="Verdana" w:cs="Arial"/>
          <w:color w:val="000000"/>
          <w:sz w:val="18"/>
          <w:szCs w:val="18"/>
        </w:rPr>
        <w:t>Formulario V-1b</w:t>
      </w:r>
      <w:r w:rsidRPr="00262F4D">
        <w:rPr>
          <w:rFonts w:ascii="Verdana" w:hAnsi="Verdana" w:cs="Arial"/>
          <w:color w:val="000000"/>
          <w:sz w:val="18"/>
          <w:szCs w:val="18"/>
        </w:rPr>
        <w:tab/>
        <w:t>Evaluación Preliminar para Asociaciones Accidentales</w:t>
      </w:r>
    </w:p>
    <w:p w:rsidR="00D61F46" w:rsidRPr="00262F4D" w:rsidRDefault="005B41EA" w:rsidP="00713413">
      <w:pPr>
        <w:rPr>
          <w:rFonts w:ascii="Verdana" w:hAnsi="Verdana" w:cs="Arial"/>
          <w:color w:val="000000"/>
          <w:sz w:val="18"/>
          <w:szCs w:val="18"/>
        </w:rPr>
      </w:pPr>
      <w:r w:rsidRPr="00262F4D">
        <w:rPr>
          <w:rFonts w:ascii="Verdana" w:hAnsi="Verdana" w:cs="Arial"/>
          <w:color w:val="000000"/>
          <w:sz w:val="18"/>
          <w:szCs w:val="18"/>
        </w:rPr>
        <w:t>Formulario V-2</w:t>
      </w:r>
      <w:r w:rsidRPr="00262F4D">
        <w:rPr>
          <w:rFonts w:ascii="Verdana" w:hAnsi="Verdana" w:cs="Arial"/>
          <w:color w:val="000000"/>
          <w:sz w:val="18"/>
          <w:szCs w:val="18"/>
        </w:rPr>
        <w:tab/>
      </w:r>
      <w:r w:rsidRPr="00262F4D">
        <w:rPr>
          <w:rFonts w:ascii="Verdana" w:hAnsi="Verdana" w:cs="Arial"/>
          <w:color w:val="000000"/>
          <w:sz w:val="18"/>
          <w:szCs w:val="18"/>
        </w:rPr>
        <w:tab/>
        <w:t xml:space="preserve">Evaluación de la Propuesta Económica </w:t>
      </w:r>
    </w:p>
    <w:p w:rsidR="00713413" w:rsidRPr="00262F4D" w:rsidRDefault="00713413" w:rsidP="00713413">
      <w:pPr>
        <w:rPr>
          <w:rFonts w:ascii="Verdana" w:hAnsi="Verdana" w:cs="Arial"/>
          <w:color w:val="000000"/>
          <w:sz w:val="18"/>
          <w:szCs w:val="18"/>
        </w:rPr>
      </w:pPr>
      <w:r w:rsidRPr="00262F4D">
        <w:rPr>
          <w:rFonts w:ascii="Verdana" w:hAnsi="Verdana" w:cs="Arial"/>
          <w:color w:val="000000"/>
          <w:sz w:val="18"/>
          <w:szCs w:val="18"/>
        </w:rPr>
        <w:t>Formulario V-3</w:t>
      </w:r>
      <w:r w:rsidRPr="00262F4D">
        <w:rPr>
          <w:rFonts w:ascii="Verdana" w:hAnsi="Verdana" w:cs="Arial"/>
          <w:color w:val="000000"/>
          <w:sz w:val="18"/>
          <w:szCs w:val="18"/>
        </w:rPr>
        <w:tab/>
      </w:r>
      <w:r w:rsidRPr="00262F4D">
        <w:rPr>
          <w:rFonts w:ascii="Verdana" w:hAnsi="Verdana" w:cs="Arial"/>
          <w:color w:val="000000"/>
          <w:sz w:val="18"/>
          <w:szCs w:val="18"/>
        </w:rPr>
        <w:tab/>
        <w:t>Evaluación de la Propuesta Técnica</w:t>
      </w:r>
    </w:p>
    <w:p w:rsidR="00D84F26" w:rsidRPr="00262F4D" w:rsidRDefault="00D84F26" w:rsidP="00713413">
      <w:pPr>
        <w:rPr>
          <w:rFonts w:ascii="Verdana" w:hAnsi="Verdana" w:cs="Arial"/>
          <w:color w:val="000000"/>
          <w:sz w:val="18"/>
          <w:szCs w:val="18"/>
        </w:rPr>
      </w:pPr>
    </w:p>
    <w:p w:rsidR="00615DE2" w:rsidRDefault="00615DE2" w:rsidP="00713413">
      <w:pPr>
        <w:jc w:val="center"/>
        <w:rPr>
          <w:rFonts w:ascii="Verdana" w:hAnsi="Verdana" w:cs="Arial"/>
          <w:b/>
          <w:sz w:val="18"/>
          <w:szCs w:val="18"/>
        </w:rPr>
      </w:pPr>
      <w:r>
        <w:rPr>
          <w:rFonts w:ascii="Verdana" w:hAnsi="Verdana" w:cs="Arial"/>
          <w:b/>
          <w:sz w:val="18"/>
          <w:szCs w:val="18"/>
        </w:rPr>
        <w:br w:type="page"/>
      </w:r>
    </w:p>
    <w:p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rsidR="00713413" w:rsidRPr="00262F4D" w:rsidRDefault="00713413" w:rsidP="00713413">
      <w:pPr>
        <w:jc w:val="center"/>
        <w:rPr>
          <w:rFonts w:ascii="Verdana" w:hAnsi="Verdana" w:cs="Arial"/>
          <w:b/>
          <w:color w:val="000000"/>
          <w:sz w:val="18"/>
          <w:szCs w:val="18"/>
        </w:rPr>
      </w:pPr>
      <w:r w:rsidRPr="00262F4D">
        <w:rPr>
          <w:rFonts w:ascii="Verdana" w:hAnsi="Verdana" w:cs="Arial"/>
          <w:b/>
          <w:color w:val="000000"/>
          <w:sz w:val="18"/>
          <w:szCs w:val="18"/>
        </w:rPr>
        <w:t xml:space="preserve">EVALUACIÓN PRELIMINAR </w:t>
      </w:r>
    </w:p>
    <w:p w:rsidR="00713413" w:rsidRPr="00262F4D" w:rsidRDefault="00713413" w:rsidP="002228D3">
      <w:pPr>
        <w:jc w:val="center"/>
        <w:rPr>
          <w:rFonts w:ascii="Verdana" w:hAnsi="Verdana" w:cs="Arial"/>
          <w:color w:val="000000"/>
          <w:sz w:val="18"/>
          <w:szCs w:val="18"/>
        </w:rPr>
      </w:pPr>
      <w:r w:rsidRPr="00262F4D">
        <w:rPr>
          <w:rFonts w:ascii="Verdana" w:hAnsi="Verdana" w:cs="Arial"/>
          <w:color w:val="000000"/>
          <w:sz w:val="18"/>
          <w:szCs w:val="18"/>
        </w:rPr>
        <w:t>(Para Empresas)</w:t>
      </w:r>
    </w:p>
    <w:p w:rsidR="00036973" w:rsidRPr="00262F4D" w:rsidRDefault="00036973" w:rsidP="00713413">
      <w:pPr>
        <w:jc w:val="center"/>
        <w:rPr>
          <w:rFonts w:ascii="Verdana" w:hAnsi="Verdana" w:cs="Arial"/>
          <w:b/>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rsidTr="00262F4D">
        <w:trPr>
          <w:trHeight w:val="306"/>
          <w:jc w:val="center"/>
        </w:trPr>
        <w:tc>
          <w:tcPr>
            <w:tcW w:w="10207" w:type="dxa"/>
            <w:gridSpan w:val="6"/>
            <w:tcBorders>
              <w:bottom w:val="single" w:sz="4" w:space="0" w:color="auto"/>
            </w:tcBorders>
            <w:shd w:val="clear" w:color="auto" w:fill="DEEAF6"/>
            <w:vAlign w:val="center"/>
          </w:tcPr>
          <w:p w:rsidR="00036973" w:rsidRPr="00653C8D" w:rsidRDefault="00036973" w:rsidP="008827E6">
            <w:pPr>
              <w:jc w:val="center"/>
              <w:rPr>
                <w:rFonts w:ascii="Arial" w:hAnsi="Arial" w:cs="Arial"/>
                <w:b/>
                <w:color w:val="FFFFFF"/>
                <w:sz w:val="18"/>
                <w:szCs w:val="18"/>
              </w:rPr>
            </w:pPr>
            <w:bookmarkStart w:id="208" w:name="_Hlk181201699"/>
            <w:r w:rsidRPr="00262F4D">
              <w:rPr>
                <w:rFonts w:ascii="Arial" w:hAnsi="Arial" w:cs="Arial"/>
                <w:b/>
                <w:color w:val="000000"/>
                <w:sz w:val="18"/>
                <w:szCs w:val="18"/>
              </w:rPr>
              <w:t>DATOS GENERALES DEL PROCESO</w:t>
            </w:r>
          </w:p>
        </w:tc>
      </w:tr>
      <w:tr w:rsidR="008827E6" w:rsidRPr="00653C8D" w:rsidTr="00262F4D">
        <w:trPr>
          <w:jc w:val="center"/>
        </w:trPr>
        <w:tc>
          <w:tcPr>
            <w:tcW w:w="10207" w:type="dxa"/>
            <w:gridSpan w:val="6"/>
            <w:tcBorders>
              <w:top w:val="single" w:sz="4" w:space="0" w:color="auto"/>
            </w:tcBorders>
            <w:shd w:val="clear" w:color="auto" w:fill="FFFFFF"/>
            <w:vAlign w:val="center"/>
          </w:tcPr>
          <w:p w:rsidR="008827E6" w:rsidRPr="00262F4D" w:rsidRDefault="008827E6" w:rsidP="00F929E0">
            <w:pPr>
              <w:rPr>
                <w:rFonts w:ascii="Arial" w:hAnsi="Arial" w:cs="Arial"/>
                <w:b/>
                <w:color w:val="000000"/>
                <w:sz w:val="12"/>
                <w:szCs w:val="18"/>
              </w:rPr>
            </w:pPr>
          </w:p>
        </w:tc>
      </w:tr>
      <w:tr w:rsidR="00036973" w:rsidRPr="00653C8D" w:rsidTr="00F929E0">
        <w:trPr>
          <w:jc w:val="center"/>
        </w:trPr>
        <w:tc>
          <w:tcPr>
            <w:tcW w:w="3154" w:type="dxa"/>
            <w:tcMar>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tr w:rsidR="00036973" w:rsidRPr="00653C8D" w:rsidTr="008827E6">
        <w:trPr>
          <w:trHeight w:val="75"/>
          <w:jc w:val="center"/>
        </w:trPr>
        <w:tc>
          <w:tcPr>
            <w:tcW w:w="3154" w:type="dxa"/>
            <w:tcMar>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tr w:rsidR="00036973" w:rsidRPr="00653C8D" w:rsidTr="00262F4D">
        <w:trPr>
          <w:trHeight w:val="338"/>
          <w:jc w:val="center"/>
        </w:trPr>
        <w:tc>
          <w:tcPr>
            <w:tcW w:w="3154" w:type="dxa"/>
            <w:tcMar>
              <w:left w:w="0" w:type="dxa"/>
              <w:right w:w="85" w:type="dxa"/>
            </w:tcMar>
            <w:vAlign w:val="center"/>
          </w:tcPr>
          <w:p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rsidR="00036973" w:rsidRPr="00653C8D" w:rsidRDefault="00036973" w:rsidP="00F929E0">
            <w:pPr>
              <w:rPr>
                <w:rFonts w:ascii="Arial" w:hAnsi="Arial" w:cs="Arial"/>
                <w:sz w:val="16"/>
                <w:szCs w:val="16"/>
              </w:rPr>
            </w:pPr>
          </w:p>
        </w:tc>
      </w:tr>
      <w:tr w:rsidR="00036973" w:rsidRPr="00653C8D" w:rsidTr="008827E6">
        <w:trPr>
          <w:trHeight w:val="75"/>
          <w:jc w:val="center"/>
        </w:trPr>
        <w:tc>
          <w:tcPr>
            <w:tcW w:w="3154" w:type="dxa"/>
            <w:tcMar>
              <w:left w:w="0" w:type="dxa"/>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tr w:rsidR="00036973" w:rsidRPr="00653C8D" w:rsidTr="00262F4D">
        <w:trPr>
          <w:trHeight w:val="257"/>
          <w:jc w:val="center"/>
        </w:trPr>
        <w:tc>
          <w:tcPr>
            <w:tcW w:w="3154" w:type="dxa"/>
            <w:tcMar>
              <w:left w:w="0" w:type="dxa"/>
              <w:right w:w="85" w:type="dxa"/>
            </w:tcMar>
            <w:vAlign w:val="center"/>
          </w:tcPr>
          <w:p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rsidR="00036973" w:rsidRPr="00653C8D" w:rsidRDefault="00036973" w:rsidP="00F929E0">
            <w:pPr>
              <w:rPr>
                <w:rFonts w:ascii="Arial" w:hAnsi="Arial" w:cs="Arial"/>
                <w:sz w:val="16"/>
                <w:szCs w:val="16"/>
              </w:rPr>
            </w:pPr>
          </w:p>
        </w:tc>
      </w:tr>
      <w:tr w:rsidR="00036973" w:rsidRPr="00653C8D" w:rsidTr="007C6F2E">
        <w:trPr>
          <w:trHeight w:val="134"/>
          <w:jc w:val="center"/>
        </w:trPr>
        <w:tc>
          <w:tcPr>
            <w:tcW w:w="3154" w:type="dxa"/>
            <w:tcMar>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tr w:rsidR="00036973" w:rsidRPr="00653C8D" w:rsidTr="00262F4D">
        <w:trPr>
          <w:trHeight w:val="278"/>
          <w:jc w:val="center"/>
        </w:trPr>
        <w:tc>
          <w:tcPr>
            <w:tcW w:w="3154" w:type="dxa"/>
            <w:tcMar>
              <w:left w:w="0" w:type="dxa"/>
              <w:right w:w="85" w:type="dxa"/>
            </w:tcMar>
            <w:vAlign w:val="center"/>
          </w:tcPr>
          <w:p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rsidR="00036973" w:rsidRPr="00653C8D" w:rsidRDefault="00036973" w:rsidP="00F929E0">
            <w:pPr>
              <w:rPr>
                <w:rFonts w:ascii="Arial" w:hAnsi="Arial" w:cs="Arial"/>
                <w:sz w:val="16"/>
                <w:szCs w:val="16"/>
              </w:rPr>
            </w:pPr>
          </w:p>
        </w:tc>
      </w:tr>
      <w:tr w:rsidR="00036973" w:rsidRPr="00653C8D" w:rsidTr="007C6F2E">
        <w:trPr>
          <w:trHeight w:val="75"/>
          <w:jc w:val="center"/>
        </w:trPr>
        <w:tc>
          <w:tcPr>
            <w:tcW w:w="3154" w:type="dxa"/>
            <w:tcMar>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bookmarkEnd w:id="208"/>
    </w:tbl>
    <w:p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rsidTr="00262F4D">
        <w:trPr>
          <w:cantSplit/>
          <w:trHeight w:val="881"/>
          <w:jc w:val="center"/>
        </w:trPr>
        <w:tc>
          <w:tcPr>
            <w:tcW w:w="5119" w:type="dxa"/>
            <w:vMerge w:val="restart"/>
            <w:tcBorders>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REQUISITOS EVALUADOS</w:t>
            </w:r>
          </w:p>
          <w:p w:rsidR="00713413" w:rsidRPr="00262F4D" w:rsidRDefault="00713413" w:rsidP="00713413">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Verificación</w:t>
            </w:r>
          </w:p>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Evaluación Preliminar</w:t>
            </w:r>
          </w:p>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(Sesión Reservada)</w:t>
            </w:r>
          </w:p>
        </w:tc>
      </w:tr>
      <w:tr w:rsidR="00713413" w:rsidRPr="00653C8D" w:rsidTr="00262F4D">
        <w:trPr>
          <w:cantSplit/>
          <w:trHeight w:val="164"/>
          <w:jc w:val="center"/>
        </w:trPr>
        <w:tc>
          <w:tcPr>
            <w:tcW w:w="5119" w:type="dxa"/>
            <w:vMerge/>
            <w:tcBorders>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713413" w:rsidRPr="00262F4D" w:rsidRDefault="00713413" w:rsidP="00713413">
            <w:pPr>
              <w:jc w:val="center"/>
              <w:rPr>
                <w:rFonts w:ascii="Arial" w:hAnsi="Arial" w:cs="Arial"/>
                <w:b/>
                <w:color w:val="000000"/>
                <w:sz w:val="14"/>
                <w:szCs w:val="16"/>
              </w:rPr>
            </w:pPr>
            <w:r w:rsidRPr="00262F4D">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713413" w:rsidRPr="00262F4D" w:rsidRDefault="00A70145" w:rsidP="00713413">
            <w:pPr>
              <w:jc w:val="center"/>
              <w:rPr>
                <w:rFonts w:ascii="Arial" w:hAnsi="Arial" w:cs="Arial"/>
                <w:b/>
                <w:color w:val="000000"/>
                <w:sz w:val="16"/>
                <w:szCs w:val="16"/>
              </w:rPr>
            </w:pPr>
            <w:r w:rsidRPr="00262F4D">
              <w:rPr>
                <w:rFonts w:ascii="Arial" w:hAnsi="Arial" w:cs="Arial"/>
                <w:b/>
                <w:color w:val="000000"/>
                <w:sz w:val="16"/>
                <w:szCs w:val="16"/>
              </w:rPr>
              <w:t>Página</w:t>
            </w:r>
            <w:r w:rsidR="00713413" w:rsidRPr="00262F4D">
              <w:rPr>
                <w:rFonts w:ascii="Arial" w:hAnsi="Arial" w:cs="Arial"/>
                <w:b/>
                <w:color w:val="000000"/>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cPr>
          <w:p w:rsidR="00713413" w:rsidRPr="00262F4D" w:rsidRDefault="00713413" w:rsidP="00713413">
            <w:pPr>
              <w:jc w:val="center"/>
              <w:rPr>
                <w:rFonts w:ascii="Arial" w:hAnsi="Arial" w:cs="Arial"/>
                <w:b/>
                <w:color w:val="000000"/>
                <w:sz w:val="16"/>
                <w:szCs w:val="16"/>
              </w:rPr>
            </w:pPr>
          </w:p>
        </w:tc>
      </w:tr>
      <w:tr w:rsidR="00713413" w:rsidRPr="00653C8D" w:rsidTr="00262F4D">
        <w:trPr>
          <w:cantSplit/>
          <w:trHeight w:val="404"/>
          <w:jc w:val="center"/>
        </w:trPr>
        <w:tc>
          <w:tcPr>
            <w:tcW w:w="5119" w:type="dxa"/>
            <w:vMerge/>
            <w:tcBorders>
              <w:bottom w:val="single" w:sz="4"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DESCALIFICA</w:t>
            </w:r>
          </w:p>
        </w:tc>
      </w:tr>
      <w:tr w:rsidR="00713413"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r>
      <w:tr w:rsidR="00713413" w:rsidRPr="00653C8D" w:rsidTr="000A2654">
        <w:trPr>
          <w:trHeight w:val="524"/>
          <w:jc w:val="center"/>
        </w:trPr>
        <w:tc>
          <w:tcPr>
            <w:tcW w:w="5119" w:type="dxa"/>
            <w:tcBorders>
              <w:top w:val="single" w:sz="4" w:space="0" w:color="auto"/>
              <w:right w:val="single" w:sz="12" w:space="0" w:color="auto"/>
            </w:tcBorders>
            <w:vAlign w:val="center"/>
          </w:tcPr>
          <w:p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8827E6" w:rsidRPr="00653C8D" w:rsidTr="008827E6">
        <w:trPr>
          <w:trHeight w:val="475"/>
          <w:jc w:val="center"/>
        </w:trPr>
        <w:tc>
          <w:tcPr>
            <w:tcW w:w="5119" w:type="dxa"/>
            <w:tcBorders>
              <w:top w:val="single" w:sz="4" w:space="0" w:color="auto"/>
              <w:right w:val="single" w:sz="12" w:space="0" w:color="auto"/>
            </w:tcBorders>
            <w:vAlign w:val="center"/>
          </w:tcPr>
          <w:p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r>
      <w:tr w:rsidR="00713413" w:rsidRPr="00653C8D" w:rsidTr="00005711">
        <w:trPr>
          <w:trHeight w:val="533"/>
          <w:jc w:val="center"/>
        </w:trPr>
        <w:tc>
          <w:tcPr>
            <w:tcW w:w="5119" w:type="dxa"/>
            <w:tcBorders>
              <w:right w:val="single" w:sz="12" w:space="0" w:color="auto"/>
            </w:tcBorders>
            <w:vAlign w:val="center"/>
          </w:tcPr>
          <w:p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7A0438" w:rsidRPr="00653C8D" w:rsidTr="00005711">
        <w:trPr>
          <w:trHeight w:val="533"/>
          <w:jc w:val="center"/>
        </w:trPr>
        <w:tc>
          <w:tcPr>
            <w:tcW w:w="5119" w:type="dxa"/>
            <w:tcBorders>
              <w:right w:val="single" w:sz="12" w:space="0" w:color="auto"/>
            </w:tcBorders>
            <w:vAlign w:val="center"/>
          </w:tcPr>
          <w:p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shd w:val="clear" w:color="auto" w:fill="auto"/>
            <w:vAlign w:val="center"/>
          </w:tcPr>
          <w:p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bl>
    <w:p w:rsidR="00713413" w:rsidRPr="00653C8D" w:rsidRDefault="00713413" w:rsidP="00713413">
      <w:pPr>
        <w:jc w:val="center"/>
        <w:rPr>
          <w:rFonts w:ascii="Verdana" w:hAnsi="Verdana" w:cs="Arial"/>
          <w:b/>
          <w:sz w:val="18"/>
          <w:szCs w:val="18"/>
        </w:rPr>
      </w:pPr>
    </w:p>
    <w:p w:rsidR="00615DE2" w:rsidRDefault="00615DE2" w:rsidP="00147A4C">
      <w:pPr>
        <w:jc w:val="center"/>
        <w:rPr>
          <w:rFonts w:ascii="Verdana" w:hAnsi="Verdana" w:cs="Arial"/>
          <w:b/>
          <w:sz w:val="18"/>
          <w:szCs w:val="18"/>
        </w:rPr>
      </w:pPr>
      <w:r>
        <w:rPr>
          <w:rFonts w:ascii="Verdana" w:hAnsi="Verdana" w:cs="Arial"/>
          <w:b/>
          <w:sz w:val="18"/>
          <w:szCs w:val="18"/>
        </w:rPr>
        <w:br w:type="page"/>
      </w:r>
    </w:p>
    <w:p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rsidR="00147A4C" w:rsidRPr="00262F4D" w:rsidRDefault="00147A4C" w:rsidP="00147A4C">
      <w:pPr>
        <w:jc w:val="center"/>
        <w:rPr>
          <w:rFonts w:ascii="Verdana" w:hAnsi="Verdana" w:cs="Arial"/>
          <w:b/>
          <w:color w:val="000000"/>
          <w:sz w:val="18"/>
          <w:szCs w:val="18"/>
        </w:rPr>
      </w:pPr>
      <w:r w:rsidRPr="00262F4D">
        <w:rPr>
          <w:rFonts w:ascii="Verdana" w:hAnsi="Verdana" w:cs="Arial"/>
          <w:b/>
          <w:color w:val="000000"/>
          <w:sz w:val="18"/>
          <w:szCs w:val="18"/>
        </w:rPr>
        <w:t xml:space="preserve">EVALUACIÓN PRELIMINAR </w:t>
      </w:r>
    </w:p>
    <w:p w:rsidR="00147A4C" w:rsidRPr="00262F4D" w:rsidRDefault="00147A4C" w:rsidP="00AB1DA4">
      <w:pPr>
        <w:jc w:val="center"/>
        <w:rPr>
          <w:rFonts w:ascii="Verdana" w:hAnsi="Verdana" w:cs="Arial"/>
          <w:color w:val="000000"/>
          <w:sz w:val="18"/>
          <w:szCs w:val="18"/>
        </w:rPr>
      </w:pPr>
      <w:r w:rsidRPr="00262F4D">
        <w:rPr>
          <w:rFonts w:ascii="Verdana" w:hAnsi="Verdana" w:cs="Arial"/>
          <w:color w:val="000000"/>
          <w:sz w:val="18"/>
          <w:szCs w:val="18"/>
        </w:rPr>
        <w:t>(Para Asociaciones Accidentales)</w:t>
      </w:r>
    </w:p>
    <w:p w:rsidR="00AB1DA4" w:rsidRPr="00262F4D" w:rsidRDefault="00AB1DA4" w:rsidP="00AB1DA4">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rsidTr="00262F4D">
        <w:trPr>
          <w:jc w:val="center"/>
        </w:trPr>
        <w:tc>
          <w:tcPr>
            <w:tcW w:w="10207" w:type="dxa"/>
            <w:gridSpan w:val="6"/>
            <w:tcBorders>
              <w:bottom w:val="single" w:sz="4" w:space="0" w:color="auto"/>
            </w:tcBorders>
            <w:shd w:val="clear" w:color="auto" w:fill="DEEAF6"/>
            <w:vAlign w:val="center"/>
          </w:tcPr>
          <w:p w:rsidR="00147A4C" w:rsidRPr="00653C8D" w:rsidRDefault="00147A4C" w:rsidP="00AB1DA4">
            <w:pPr>
              <w:jc w:val="center"/>
              <w:rPr>
                <w:rFonts w:ascii="Arial" w:hAnsi="Arial" w:cs="Arial"/>
                <w:b/>
                <w:color w:val="FFFFFF"/>
                <w:sz w:val="18"/>
                <w:szCs w:val="18"/>
              </w:rPr>
            </w:pPr>
            <w:bookmarkStart w:id="209" w:name="_Hlk181201795"/>
            <w:r w:rsidRPr="00262F4D">
              <w:rPr>
                <w:rFonts w:ascii="Arial" w:hAnsi="Arial" w:cs="Arial"/>
                <w:b/>
                <w:color w:val="000000"/>
                <w:sz w:val="18"/>
                <w:szCs w:val="18"/>
              </w:rPr>
              <w:t>DATOS GENERALES DEL PROCESO</w:t>
            </w:r>
          </w:p>
        </w:tc>
      </w:tr>
      <w:tr w:rsidR="00AB1DA4" w:rsidRPr="00653C8D" w:rsidTr="00262F4D">
        <w:trPr>
          <w:jc w:val="center"/>
        </w:trPr>
        <w:tc>
          <w:tcPr>
            <w:tcW w:w="10207" w:type="dxa"/>
            <w:gridSpan w:val="6"/>
            <w:tcBorders>
              <w:top w:val="single" w:sz="4" w:space="0" w:color="auto"/>
            </w:tcBorders>
            <w:shd w:val="clear" w:color="auto" w:fill="FFFFFF"/>
            <w:vAlign w:val="center"/>
          </w:tcPr>
          <w:p w:rsidR="00AB1DA4" w:rsidRPr="00653C8D" w:rsidRDefault="00AB1DA4" w:rsidP="00A400C4">
            <w:pPr>
              <w:rPr>
                <w:rFonts w:ascii="Arial" w:hAnsi="Arial" w:cs="Arial"/>
                <w:b/>
                <w:color w:val="FFFFFF"/>
                <w:sz w:val="18"/>
                <w:szCs w:val="18"/>
              </w:rPr>
            </w:pPr>
          </w:p>
        </w:tc>
      </w:tr>
      <w:tr w:rsidR="00147A4C" w:rsidRPr="00653C8D" w:rsidTr="00A400C4">
        <w:trPr>
          <w:jc w:val="center"/>
        </w:trPr>
        <w:tc>
          <w:tcPr>
            <w:tcW w:w="3154" w:type="dxa"/>
            <w:tcMar>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tr w:rsidR="00147A4C" w:rsidRPr="00653C8D" w:rsidTr="00AB1DA4">
        <w:trPr>
          <w:trHeight w:val="75"/>
          <w:jc w:val="center"/>
        </w:trPr>
        <w:tc>
          <w:tcPr>
            <w:tcW w:w="3154" w:type="dxa"/>
            <w:tcMar>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tr w:rsidR="00147A4C" w:rsidRPr="00653C8D" w:rsidTr="00262F4D">
        <w:trPr>
          <w:trHeight w:val="338"/>
          <w:jc w:val="center"/>
        </w:trPr>
        <w:tc>
          <w:tcPr>
            <w:tcW w:w="3154" w:type="dxa"/>
            <w:tcMar>
              <w:left w:w="0" w:type="dxa"/>
              <w:right w:w="85" w:type="dxa"/>
            </w:tcMar>
            <w:vAlign w:val="center"/>
          </w:tcPr>
          <w:p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rsidR="00147A4C" w:rsidRPr="00653C8D" w:rsidRDefault="00147A4C" w:rsidP="00A400C4">
            <w:pPr>
              <w:rPr>
                <w:rFonts w:ascii="Arial" w:hAnsi="Arial" w:cs="Arial"/>
                <w:sz w:val="16"/>
                <w:szCs w:val="16"/>
              </w:rPr>
            </w:pPr>
          </w:p>
        </w:tc>
      </w:tr>
      <w:tr w:rsidR="00147A4C" w:rsidRPr="00653C8D" w:rsidTr="00AB1DA4">
        <w:trPr>
          <w:trHeight w:val="75"/>
          <w:jc w:val="center"/>
        </w:trPr>
        <w:tc>
          <w:tcPr>
            <w:tcW w:w="3154" w:type="dxa"/>
            <w:tcMar>
              <w:left w:w="0" w:type="dxa"/>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tr w:rsidR="00147A4C" w:rsidRPr="00653C8D" w:rsidTr="00262F4D">
        <w:trPr>
          <w:trHeight w:val="320"/>
          <w:jc w:val="center"/>
        </w:trPr>
        <w:tc>
          <w:tcPr>
            <w:tcW w:w="3154" w:type="dxa"/>
            <w:tcMar>
              <w:left w:w="0" w:type="dxa"/>
              <w:right w:w="85" w:type="dxa"/>
            </w:tcMar>
            <w:vAlign w:val="center"/>
          </w:tcPr>
          <w:p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rsidR="00147A4C" w:rsidRPr="00653C8D" w:rsidRDefault="00147A4C" w:rsidP="00A400C4">
            <w:pPr>
              <w:rPr>
                <w:rFonts w:ascii="Arial" w:hAnsi="Arial" w:cs="Arial"/>
                <w:sz w:val="16"/>
                <w:szCs w:val="16"/>
              </w:rPr>
            </w:pPr>
          </w:p>
        </w:tc>
      </w:tr>
      <w:tr w:rsidR="00147A4C" w:rsidRPr="00653C8D" w:rsidTr="00AB1DA4">
        <w:trPr>
          <w:trHeight w:val="75"/>
          <w:jc w:val="center"/>
        </w:trPr>
        <w:tc>
          <w:tcPr>
            <w:tcW w:w="3154" w:type="dxa"/>
            <w:tcMar>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tr w:rsidR="00147A4C" w:rsidRPr="00653C8D" w:rsidTr="00262F4D">
        <w:trPr>
          <w:trHeight w:val="274"/>
          <w:jc w:val="center"/>
        </w:trPr>
        <w:tc>
          <w:tcPr>
            <w:tcW w:w="3154" w:type="dxa"/>
            <w:tcMar>
              <w:left w:w="0" w:type="dxa"/>
              <w:right w:w="85" w:type="dxa"/>
            </w:tcMar>
            <w:vAlign w:val="center"/>
          </w:tcPr>
          <w:p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rsidR="00147A4C" w:rsidRPr="00653C8D" w:rsidRDefault="00147A4C" w:rsidP="00A400C4">
            <w:pPr>
              <w:rPr>
                <w:rFonts w:ascii="Arial" w:hAnsi="Arial" w:cs="Arial"/>
                <w:sz w:val="16"/>
                <w:szCs w:val="16"/>
              </w:rPr>
            </w:pPr>
          </w:p>
        </w:tc>
      </w:tr>
      <w:tr w:rsidR="00147A4C" w:rsidRPr="00653C8D" w:rsidTr="00AB1DA4">
        <w:trPr>
          <w:trHeight w:val="75"/>
          <w:jc w:val="center"/>
        </w:trPr>
        <w:tc>
          <w:tcPr>
            <w:tcW w:w="3154" w:type="dxa"/>
            <w:tcMar>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bookmarkEnd w:id="209"/>
    </w:tbl>
    <w:p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rsidTr="00262F4D">
        <w:trPr>
          <w:cantSplit/>
          <w:trHeight w:val="881"/>
          <w:jc w:val="center"/>
        </w:trPr>
        <w:tc>
          <w:tcPr>
            <w:tcW w:w="5119" w:type="dxa"/>
            <w:vMerge w:val="restart"/>
            <w:tcBorders>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REQUISITOS EVALUADOS</w:t>
            </w:r>
          </w:p>
          <w:p w:rsidR="00147A4C" w:rsidRPr="00262F4D" w:rsidRDefault="00147A4C" w:rsidP="00A400C4">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Verificación</w:t>
            </w:r>
          </w:p>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Evaluación Preliminar</w:t>
            </w:r>
          </w:p>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(Sesión Reservada)</w:t>
            </w:r>
          </w:p>
        </w:tc>
      </w:tr>
      <w:tr w:rsidR="00147A4C" w:rsidRPr="00653C8D" w:rsidTr="00262F4D">
        <w:trPr>
          <w:cantSplit/>
          <w:trHeight w:val="164"/>
          <w:jc w:val="center"/>
        </w:trPr>
        <w:tc>
          <w:tcPr>
            <w:tcW w:w="5119" w:type="dxa"/>
            <w:vMerge/>
            <w:tcBorders>
              <w:right w:val="single" w:sz="12" w:space="0" w:color="auto"/>
            </w:tcBorders>
            <w:shd w:val="clear" w:color="auto" w:fill="FFFFFF"/>
            <w:vAlign w:val="center"/>
          </w:tcPr>
          <w:p w:rsidR="00147A4C" w:rsidRPr="00262F4D" w:rsidRDefault="00147A4C" w:rsidP="00A400C4">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147A4C" w:rsidRPr="00262F4D" w:rsidRDefault="00147A4C" w:rsidP="00A400C4">
            <w:pPr>
              <w:jc w:val="center"/>
              <w:rPr>
                <w:rFonts w:ascii="Arial" w:hAnsi="Arial" w:cs="Arial"/>
                <w:b/>
                <w:color w:val="000000"/>
                <w:sz w:val="14"/>
                <w:szCs w:val="16"/>
              </w:rPr>
            </w:pPr>
            <w:r w:rsidRPr="00262F4D">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cPr>
          <w:p w:rsidR="00147A4C" w:rsidRPr="00262F4D" w:rsidRDefault="00147A4C" w:rsidP="00A400C4">
            <w:pPr>
              <w:jc w:val="center"/>
              <w:rPr>
                <w:rFonts w:ascii="Arial" w:hAnsi="Arial" w:cs="Arial"/>
                <w:b/>
                <w:color w:val="000000"/>
                <w:sz w:val="16"/>
                <w:szCs w:val="16"/>
              </w:rPr>
            </w:pPr>
          </w:p>
        </w:tc>
      </w:tr>
      <w:tr w:rsidR="00147A4C" w:rsidRPr="00653C8D" w:rsidTr="00262F4D">
        <w:trPr>
          <w:cantSplit/>
          <w:trHeight w:val="404"/>
          <w:jc w:val="center"/>
        </w:trPr>
        <w:tc>
          <w:tcPr>
            <w:tcW w:w="5119" w:type="dxa"/>
            <w:vMerge/>
            <w:tcBorders>
              <w:bottom w:val="single" w:sz="4" w:space="0" w:color="auto"/>
              <w:right w:val="single" w:sz="12" w:space="0" w:color="auto"/>
            </w:tcBorders>
            <w:shd w:val="clear" w:color="auto" w:fill="FFFFFF"/>
            <w:vAlign w:val="center"/>
          </w:tcPr>
          <w:p w:rsidR="00147A4C" w:rsidRPr="00262F4D" w:rsidRDefault="00147A4C" w:rsidP="00A400C4">
            <w:pPr>
              <w:jc w:val="center"/>
              <w:rPr>
                <w:rFonts w:ascii="Arial" w:hAnsi="Arial" w:cs="Arial"/>
                <w:b/>
                <w:color w:val="000000"/>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DESCALIFICA</w:t>
            </w:r>
          </w:p>
        </w:tc>
      </w:tr>
      <w:tr w:rsidR="00147A4C"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r>
      <w:tr w:rsidR="00147A4C" w:rsidRPr="00653C8D" w:rsidTr="00A400C4">
        <w:trPr>
          <w:trHeight w:val="846"/>
          <w:jc w:val="center"/>
        </w:trPr>
        <w:tc>
          <w:tcPr>
            <w:tcW w:w="5119" w:type="dxa"/>
            <w:tcBorders>
              <w:top w:val="single" w:sz="4" w:space="0" w:color="auto"/>
              <w:right w:val="single" w:sz="12" w:space="0" w:color="auto"/>
            </w:tcBorders>
            <w:vAlign w:val="center"/>
          </w:tcPr>
          <w:p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7A0438" w:rsidRPr="00653C8D" w:rsidTr="00097AC7">
        <w:trPr>
          <w:trHeight w:val="351"/>
          <w:jc w:val="center"/>
        </w:trPr>
        <w:tc>
          <w:tcPr>
            <w:tcW w:w="5119" w:type="dxa"/>
            <w:tcBorders>
              <w:top w:val="single" w:sz="4" w:space="0" w:color="auto"/>
              <w:right w:val="single" w:sz="12" w:space="0" w:color="auto"/>
            </w:tcBorders>
            <w:vAlign w:val="center"/>
          </w:tcPr>
          <w:p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r>
      <w:tr w:rsidR="00097AC7" w:rsidRPr="00653C8D" w:rsidTr="00097AC7">
        <w:trPr>
          <w:trHeight w:val="351"/>
          <w:jc w:val="center"/>
        </w:trPr>
        <w:tc>
          <w:tcPr>
            <w:tcW w:w="5119" w:type="dxa"/>
            <w:tcBorders>
              <w:top w:val="single" w:sz="4" w:space="0" w:color="auto"/>
              <w:right w:val="single" w:sz="12" w:space="0" w:color="auto"/>
            </w:tcBorders>
            <w:vAlign w:val="center"/>
          </w:tcPr>
          <w:p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shd w:val="clear" w:color="auto" w:fill="auto"/>
            <w:vAlign w:val="center"/>
          </w:tcPr>
          <w:p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262F4D">
        <w:trPr>
          <w:trHeight w:val="423"/>
          <w:jc w:val="center"/>
        </w:trPr>
        <w:tc>
          <w:tcPr>
            <w:tcW w:w="5119" w:type="dxa"/>
            <w:tcBorders>
              <w:right w:val="single" w:sz="12" w:space="0" w:color="auto"/>
            </w:tcBorders>
            <w:shd w:val="clear" w:color="auto" w:fill="DEEAF6"/>
            <w:vAlign w:val="center"/>
          </w:tcPr>
          <w:p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r>
      <w:tr w:rsidR="00FB5E51" w:rsidRPr="00653C8D" w:rsidTr="00A400C4">
        <w:trPr>
          <w:trHeight w:val="423"/>
          <w:jc w:val="center"/>
        </w:trPr>
        <w:tc>
          <w:tcPr>
            <w:tcW w:w="5119" w:type="dxa"/>
            <w:tcBorders>
              <w:right w:val="single" w:sz="12" w:space="0" w:color="auto"/>
            </w:tcBorders>
            <w:vAlign w:val="center"/>
          </w:tcPr>
          <w:p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bl>
    <w:p w:rsidR="00147A4C" w:rsidRPr="00653C8D" w:rsidRDefault="00147A4C" w:rsidP="00147A4C">
      <w:pPr>
        <w:jc w:val="center"/>
        <w:rPr>
          <w:rFonts w:ascii="Verdana" w:hAnsi="Verdana" w:cs="Arial"/>
          <w:b/>
          <w:sz w:val="18"/>
          <w:szCs w:val="18"/>
        </w:rPr>
      </w:pPr>
    </w:p>
    <w:p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7C6F2E" w:rsidRPr="00786849" w:rsidRDefault="007C6F2E" w:rsidP="007C6F2E">
      <w:pPr>
        <w:ind w:left="426" w:firstLine="69"/>
        <w:rPr>
          <w:rFonts w:cs="Arial"/>
          <w:sz w:val="2"/>
          <w:szCs w:val="18"/>
          <w:lang w:val="es-BO"/>
        </w:rPr>
      </w:pPr>
    </w:p>
    <w:p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rsidTr="00262F4D">
        <w:trPr>
          <w:cantSplit/>
          <w:trHeight w:val="1014"/>
          <w:jc w:val="center"/>
        </w:trPr>
        <w:tc>
          <w:tcPr>
            <w:tcW w:w="508" w:type="dxa"/>
            <w:shd w:val="clear" w:color="auto" w:fill="DEEAF6"/>
            <w:vAlign w:val="center"/>
          </w:tcPr>
          <w:p w:rsidR="005749E4" w:rsidRPr="00C2610A" w:rsidRDefault="005749E4" w:rsidP="00496112">
            <w:pPr>
              <w:jc w:val="center"/>
              <w:rPr>
                <w:rFonts w:ascii="Arial" w:hAnsi="Arial" w:cs="Arial"/>
                <w:bCs/>
                <w:sz w:val="16"/>
                <w:szCs w:val="16"/>
                <w:lang w:val="es-BO"/>
              </w:rPr>
            </w:pPr>
            <w:bookmarkStart w:id="210" w:name="_Hlk181201860"/>
            <w:r w:rsidRPr="00C2610A">
              <w:rPr>
                <w:rFonts w:ascii="Arial" w:hAnsi="Arial" w:cs="Arial"/>
                <w:bCs/>
                <w:sz w:val="16"/>
                <w:szCs w:val="16"/>
                <w:lang w:val="es-BO"/>
              </w:rPr>
              <w:t>N°</w:t>
            </w:r>
          </w:p>
        </w:tc>
        <w:tc>
          <w:tcPr>
            <w:tcW w:w="3458" w:type="dxa"/>
            <w:shd w:val="clear" w:color="auto" w:fill="DEEAF6"/>
            <w:vAlign w:val="center"/>
          </w:tcPr>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vAlign w:val="center"/>
          </w:tcPr>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vAlign w:val="center"/>
          </w:tcPr>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vAlign w:val="center"/>
          </w:tcPr>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rsidR="005749E4" w:rsidRPr="00C2610A" w:rsidRDefault="005749E4" w:rsidP="00496112">
            <w:pPr>
              <w:jc w:val="center"/>
              <w:rPr>
                <w:rFonts w:ascii="Arial" w:hAnsi="Arial" w:cs="Arial"/>
                <w:bCs/>
                <w:strike/>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tcBorders>
              <w:bottom w:val="single" w:sz="12" w:space="0" w:color="auto"/>
            </w:tcBorders>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rsidR="00C204BB" w:rsidRPr="00C2610A" w:rsidRDefault="00C204BB" w:rsidP="00496112">
            <w:pPr>
              <w:jc w:val="center"/>
              <w:rPr>
                <w:rFonts w:ascii="Arial" w:hAnsi="Arial" w:cs="Arial"/>
                <w:bCs/>
                <w:sz w:val="16"/>
                <w:szCs w:val="16"/>
                <w:lang w:val="es-BO"/>
              </w:rPr>
            </w:pPr>
          </w:p>
        </w:tc>
      </w:tr>
    </w:tbl>
    <w:bookmarkEnd w:id="210"/>
    <w:p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rsidR="00C3265E" w:rsidRPr="00262F4D" w:rsidRDefault="007C6F2E" w:rsidP="00C3265E">
      <w:pPr>
        <w:jc w:val="center"/>
        <w:rPr>
          <w:rFonts w:ascii="Verdana" w:hAnsi="Verdana" w:cs="Arial"/>
          <w:b/>
          <w:color w:val="000000"/>
          <w:sz w:val="18"/>
          <w:szCs w:val="18"/>
        </w:rPr>
      </w:pPr>
      <w:r w:rsidRPr="00262F4D">
        <w:rPr>
          <w:rFonts w:ascii="Verdana" w:hAnsi="Verdana" w:cs="Arial"/>
          <w:b/>
          <w:color w:val="000000"/>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262F4D">
        <w:trPr>
          <w:trHeight w:val="70"/>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262F4D">
        <w:trPr>
          <w:trHeight w:val="231"/>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262F4D">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rsidTr="0024100C">
        <w:trPr>
          <w:trHeight w:val="144"/>
        </w:trPr>
        <w:tc>
          <w:tcPr>
            <w:tcW w:w="1226" w:type="pct"/>
            <w:shd w:val="clear" w:color="auto" w:fill="auto"/>
            <w:vAlign w:val="center"/>
          </w:tcPr>
          <w:p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7"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24100C">
        <w:trPr>
          <w:trHeight w:val="255"/>
        </w:trPr>
        <w:tc>
          <w:tcPr>
            <w:tcW w:w="1226" w:type="pct"/>
            <w:shd w:val="clear" w:color="auto" w:fill="auto"/>
            <w:vAlign w:val="center"/>
          </w:tcPr>
          <w:p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7" w:type="pct"/>
            <w:shd w:val="clear" w:color="auto" w:fill="auto"/>
            <w:vAlign w:val="center"/>
          </w:tcPr>
          <w:p w:rsidR="00C3265E" w:rsidRPr="004302B9" w:rsidRDefault="00C3265E" w:rsidP="00B04C2D">
            <w:pPr>
              <w:jc w:val="center"/>
              <w:rPr>
                <w:rFonts w:ascii="Arial" w:hAnsi="Arial" w:cs="Arial"/>
                <w:b/>
                <w:sz w:val="14"/>
                <w:szCs w:val="14"/>
              </w:rPr>
            </w:pPr>
          </w:p>
        </w:tc>
      </w:tr>
      <w:tr w:rsidR="0024100C" w:rsidRPr="004302B9" w:rsidTr="0024100C">
        <w:trPr>
          <w:trHeight w:val="255"/>
        </w:trPr>
        <w:tc>
          <w:tcPr>
            <w:tcW w:w="1226" w:type="pct"/>
            <w:shd w:val="clear" w:color="auto" w:fill="auto"/>
            <w:vAlign w:val="center"/>
          </w:tcPr>
          <w:p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rsidR="0024100C" w:rsidRPr="004302B9" w:rsidRDefault="0024100C" w:rsidP="0024100C">
            <w:pPr>
              <w:jc w:val="center"/>
              <w:rPr>
                <w:rFonts w:ascii="Arial" w:hAnsi="Arial" w:cs="Arial"/>
                <w:b/>
                <w:sz w:val="14"/>
                <w:szCs w:val="14"/>
              </w:rPr>
            </w:pPr>
          </w:p>
        </w:tc>
        <w:tc>
          <w:tcPr>
            <w:tcW w:w="439" w:type="pct"/>
            <w:shd w:val="clear" w:color="auto" w:fill="auto"/>
            <w:vAlign w:val="center"/>
          </w:tcPr>
          <w:p w:rsidR="0024100C" w:rsidRPr="004302B9" w:rsidRDefault="0024100C" w:rsidP="0024100C">
            <w:pPr>
              <w:jc w:val="center"/>
              <w:rPr>
                <w:rFonts w:ascii="Arial" w:hAnsi="Arial" w:cs="Arial"/>
                <w:b/>
                <w:sz w:val="14"/>
                <w:szCs w:val="14"/>
              </w:rPr>
            </w:pPr>
          </w:p>
        </w:tc>
        <w:tc>
          <w:tcPr>
            <w:tcW w:w="502" w:type="pct"/>
            <w:shd w:val="clear" w:color="auto" w:fill="auto"/>
            <w:vAlign w:val="center"/>
          </w:tcPr>
          <w:p w:rsidR="0024100C" w:rsidRPr="004302B9" w:rsidRDefault="0024100C" w:rsidP="0024100C">
            <w:pPr>
              <w:jc w:val="center"/>
              <w:rPr>
                <w:rFonts w:ascii="Arial" w:hAnsi="Arial" w:cs="Arial"/>
                <w:b/>
                <w:sz w:val="14"/>
                <w:szCs w:val="14"/>
              </w:rPr>
            </w:pPr>
          </w:p>
        </w:tc>
        <w:tc>
          <w:tcPr>
            <w:tcW w:w="412" w:type="pct"/>
            <w:shd w:val="clear" w:color="auto" w:fill="auto"/>
            <w:vAlign w:val="center"/>
          </w:tcPr>
          <w:p w:rsidR="0024100C" w:rsidRPr="004302B9" w:rsidRDefault="0024100C" w:rsidP="0024100C">
            <w:pPr>
              <w:jc w:val="center"/>
              <w:rPr>
                <w:rFonts w:ascii="Arial" w:hAnsi="Arial" w:cs="Arial"/>
                <w:b/>
                <w:sz w:val="14"/>
                <w:szCs w:val="14"/>
              </w:rPr>
            </w:pPr>
          </w:p>
        </w:tc>
        <w:tc>
          <w:tcPr>
            <w:tcW w:w="419" w:type="pct"/>
            <w:shd w:val="clear" w:color="auto" w:fill="auto"/>
            <w:vAlign w:val="center"/>
          </w:tcPr>
          <w:p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rsidR="0024100C" w:rsidRPr="004302B9" w:rsidRDefault="0024100C" w:rsidP="0024100C">
            <w:pPr>
              <w:jc w:val="center"/>
              <w:rPr>
                <w:rFonts w:ascii="Arial" w:hAnsi="Arial" w:cs="Arial"/>
                <w:b/>
                <w:sz w:val="14"/>
                <w:szCs w:val="14"/>
              </w:rPr>
            </w:pPr>
          </w:p>
        </w:tc>
        <w:tc>
          <w:tcPr>
            <w:tcW w:w="343" w:type="pct"/>
            <w:shd w:val="clear" w:color="auto" w:fill="auto"/>
            <w:vAlign w:val="center"/>
          </w:tcPr>
          <w:p w:rsidR="0024100C" w:rsidRPr="004302B9" w:rsidRDefault="0024100C" w:rsidP="0024100C">
            <w:pPr>
              <w:jc w:val="center"/>
              <w:rPr>
                <w:rFonts w:ascii="Arial" w:hAnsi="Arial" w:cs="Arial"/>
                <w:b/>
                <w:sz w:val="14"/>
                <w:szCs w:val="14"/>
              </w:rPr>
            </w:pPr>
          </w:p>
        </w:tc>
        <w:tc>
          <w:tcPr>
            <w:tcW w:w="567" w:type="pct"/>
            <w:shd w:val="clear" w:color="auto" w:fill="auto"/>
            <w:vAlign w:val="center"/>
          </w:tcPr>
          <w:p w:rsidR="0024100C" w:rsidRPr="004302B9" w:rsidRDefault="0024100C" w:rsidP="0024100C">
            <w:pPr>
              <w:jc w:val="center"/>
              <w:rPr>
                <w:rFonts w:ascii="Arial" w:hAnsi="Arial" w:cs="Arial"/>
                <w:b/>
                <w:sz w:val="14"/>
                <w:szCs w:val="14"/>
              </w:rPr>
            </w:pPr>
          </w:p>
        </w:tc>
      </w:tr>
      <w:tr w:rsidR="0024100C" w:rsidRPr="004302B9" w:rsidTr="00262F4D">
        <w:trPr>
          <w:trHeight w:val="255"/>
        </w:trPr>
        <w:tc>
          <w:tcPr>
            <w:tcW w:w="1226" w:type="pct"/>
            <w:shd w:val="clear" w:color="auto" w:fill="DEEAF6"/>
            <w:vAlign w:val="center"/>
          </w:tcPr>
          <w:p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vAlign w:val="center"/>
          </w:tcPr>
          <w:p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rsidR="00C3265E" w:rsidRPr="00262F4D" w:rsidRDefault="00C3265E" w:rsidP="00C3265E">
      <w:pPr>
        <w:jc w:val="right"/>
        <w:rPr>
          <w:rFonts w:ascii="Verdana" w:hAnsi="Verdana" w:cs="Arial"/>
          <w:b/>
          <w:color w:val="000000"/>
          <w:sz w:val="18"/>
          <w:szCs w:val="18"/>
        </w:rPr>
      </w:pPr>
    </w:p>
    <w:p w:rsidR="00DD6827" w:rsidRPr="00653C8D" w:rsidRDefault="00DD6827" w:rsidP="00DD6827">
      <w:pPr>
        <w:tabs>
          <w:tab w:val="center" w:pos="5833"/>
          <w:tab w:val="right" w:pos="10252"/>
        </w:tabs>
        <w:rPr>
          <w:rFonts w:ascii="Verdana" w:hAnsi="Verdana" w:cs="Arial"/>
          <w:b/>
          <w:sz w:val="10"/>
          <w:szCs w:val="18"/>
        </w:rPr>
      </w:pPr>
    </w:p>
    <w:p w:rsidR="00DD6827" w:rsidRPr="00653C8D" w:rsidRDefault="00DD6827" w:rsidP="007C6F2E">
      <w:pPr>
        <w:tabs>
          <w:tab w:val="center" w:pos="5833"/>
          <w:tab w:val="right" w:pos="10252"/>
        </w:tabs>
        <w:jc w:val="center"/>
        <w:rPr>
          <w:rFonts w:ascii="Verdana" w:hAnsi="Verdana" w:cs="Arial"/>
          <w:b/>
          <w:sz w:val="12"/>
          <w:szCs w:val="18"/>
        </w:rPr>
      </w:pPr>
    </w:p>
    <w:p w:rsidR="00DD6827" w:rsidRPr="00F22683" w:rsidRDefault="00DD6827" w:rsidP="007C6F2E">
      <w:pPr>
        <w:tabs>
          <w:tab w:val="center" w:pos="5833"/>
          <w:tab w:val="right" w:pos="10252"/>
        </w:tabs>
        <w:jc w:val="center"/>
        <w:rPr>
          <w:rFonts w:ascii="Verdana" w:hAnsi="Verdana" w:cs="Arial"/>
          <w:b/>
          <w:sz w:val="10"/>
          <w:szCs w:val="18"/>
        </w:rPr>
      </w:pPr>
    </w:p>
    <w:p w:rsidR="00DD6827" w:rsidRDefault="00DD6827" w:rsidP="00DD6827">
      <w:pPr>
        <w:tabs>
          <w:tab w:val="center" w:pos="5833"/>
          <w:tab w:val="right" w:pos="10252"/>
        </w:tabs>
        <w:rPr>
          <w:rFonts w:ascii="Verdana" w:hAnsi="Verdana" w:cs="Arial"/>
          <w:b/>
          <w:sz w:val="18"/>
          <w:szCs w:val="18"/>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1E751C" w:rsidRDefault="001E751C" w:rsidP="00EB6F2D">
      <w:pPr>
        <w:rPr>
          <w:rFonts w:ascii="Verdana" w:hAnsi="Verdana" w:cs="Arial"/>
          <w:b/>
          <w:sz w:val="18"/>
          <w:szCs w:val="18"/>
        </w:rPr>
      </w:pPr>
    </w:p>
    <w:p w:rsidR="00BE74CA" w:rsidRDefault="00BE74CA" w:rsidP="007C6F2E">
      <w:pPr>
        <w:rPr>
          <w:rFonts w:ascii="Verdana" w:hAnsi="Verdana" w:cs="Arial"/>
          <w:b/>
          <w:sz w:val="18"/>
          <w:szCs w:val="18"/>
        </w:rPr>
      </w:pPr>
    </w:p>
    <w:p w:rsidR="00692378" w:rsidRDefault="00692378" w:rsidP="007C6F2E">
      <w:pPr>
        <w:rPr>
          <w:rFonts w:ascii="Verdana" w:hAnsi="Verdana" w:cs="Arial"/>
          <w:b/>
          <w:sz w:val="18"/>
          <w:szCs w:val="18"/>
        </w:rPr>
      </w:pPr>
    </w:p>
    <w:p w:rsidR="00692378" w:rsidRDefault="00692378" w:rsidP="007C6F2E">
      <w:pPr>
        <w:rPr>
          <w:rFonts w:ascii="Verdana" w:hAnsi="Verdana" w:cs="Arial"/>
          <w:b/>
          <w:sz w:val="18"/>
          <w:szCs w:val="18"/>
        </w:rPr>
      </w:pPr>
    </w:p>
    <w:sectPr w:rsidR="00692378" w:rsidSect="0021245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49B" w:rsidRDefault="0050149B">
      <w:r>
        <w:separator/>
      </w:r>
    </w:p>
  </w:endnote>
  <w:endnote w:type="continuationSeparator" w:id="0">
    <w:p w:rsidR="0050149B" w:rsidRDefault="00501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5B6" w:rsidRDefault="000215B6">
    <w:pPr>
      <w:pStyle w:val="Piedepgina"/>
      <w:jc w:val="right"/>
    </w:pPr>
    <w:r>
      <w:fldChar w:fldCharType="begin"/>
    </w:r>
    <w:r>
      <w:instrText>PAGE   \* MERGEFORMAT</w:instrText>
    </w:r>
    <w:r>
      <w:fldChar w:fldCharType="separate"/>
    </w:r>
    <w:r w:rsidR="00EF5226" w:rsidRPr="00EF5226">
      <w:rPr>
        <w:noProof/>
        <w:lang w:val="es-ES"/>
      </w:rPr>
      <w:t>17</w:t>
    </w:r>
    <w:r>
      <w:fldChar w:fldCharType="end"/>
    </w:r>
  </w:p>
  <w:p w:rsidR="000215B6" w:rsidRDefault="000215B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5B6" w:rsidRDefault="000215B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0215B6" w:rsidRDefault="000215B6"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49B" w:rsidRDefault="0050149B">
      <w:r>
        <w:separator/>
      </w:r>
    </w:p>
  </w:footnote>
  <w:footnote w:type="continuationSeparator" w:id="0">
    <w:p w:rsidR="0050149B" w:rsidRDefault="005014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0215B6" w:rsidRPr="002B5226" w:rsidTr="00262F4D">
      <w:trPr>
        <w:jc w:val="center"/>
      </w:trPr>
      <w:tc>
        <w:tcPr>
          <w:tcW w:w="2817" w:type="pct"/>
          <w:shd w:val="clear" w:color="auto" w:fill="auto"/>
        </w:tcPr>
        <w:p w:rsidR="000215B6" w:rsidRPr="00262F4D" w:rsidRDefault="000215B6" w:rsidP="00262F4D">
          <w:pPr>
            <w:pStyle w:val="Encabezado"/>
            <w:tabs>
              <w:tab w:val="clear" w:pos="4419"/>
              <w:tab w:val="clear" w:pos="8838"/>
            </w:tabs>
            <w:rPr>
              <w:rFonts w:ascii="Verdana" w:hAnsi="Verdana"/>
              <w:i/>
              <w:color w:val="000000"/>
              <w:sz w:val="16"/>
              <w:szCs w:val="16"/>
              <w:lang w:val="es-US"/>
            </w:rPr>
          </w:pPr>
          <w:r w:rsidRPr="00262F4D">
            <w:rPr>
              <w:rFonts w:ascii="Verdana" w:hAnsi="Verdana"/>
              <w:i/>
              <w:sz w:val="16"/>
              <w:szCs w:val="14"/>
            </w:rPr>
            <w:t xml:space="preserve"> Documento de Contratación Directa para Proyectos de Autoconstrucción y Cualitativos</w:t>
          </w:r>
        </w:p>
        <w:p w:rsidR="000215B6" w:rsidRPr="00262F4D" w:rsidRDefault="000215B6" w:rsidP="00262F4D">
          <w:pPr>
            <w:pStyle w:val="Encabezado"/>
            <w:tabs>
              <w:tab w:val="clear" w:pos="4419"/>
              <w:tab w:val="clear" w:pos="8838"/>
            </w:tabs>
            <w:rPr>
              <w:rFonts w:ascii="Verdana" w:hAnsi="Verdana"/>
              <w:i/>
              <w:sz w:val="16"/>
              <w:szCs w:val="16"/>
            </w:rPr>
          </w:pPr>
        </w:p>
      </w:tc>
      <w:tc>
        <w:tcPr>
          <w:tcW w:w="2183" w:type="pct"/>
          <w:shd w:val="clear" w:color="auto" w:fill="auto"/>
        </w:tcPr>
        <w:p w:rsidR="000215B6" w:rsidRPr="00262F4D" w:rsidRDefault="000215B6" w:rsidP="00262F4D">
          <w:pPr>
            <w:pStyle w:val="Encabezado"/>
            <w:tabs>
              <w:tab w:val="clear" w:pos="4419"/>
              <w:tab w:val="clear" w:pos="8838"/>
            </w:tabs>
            <w:jc w:val="right"/>
            <w:rPr>
              <w:rFonts w:ascii="Verdana" w:hAnsi="Verdana"/>
              <w:i/>
              <w:sz w:val="16"/>
              <w:szCs w:val="16"/>
              <w:lang w:val="en-US"/>
            </w:rPr>
          </w:pPr>
          <w:r w:rsidRPr="00262F4D">
            <w:rPr>
              <w:rFonts w:ascii="Verdana" w:hAnsi="Verdana"/>
              <w:i/>
              <w:sz w:val="16"/>
              <w:szCs w:val="16"/>
              <w:lang w:val="en-US"/>
            </w:rPr>
            <w:t>Instructivo AEV/DGE_INS/Nro.103/2024 (31/10/2024)</w:t>
          </w:r>
        </w:p>
      </w:tc>
    </w:tr>
  </w:tbl>
  <w:p w:rsidR="000215B6" w:rsidRPr="0016549B" w:rsidRDefault="000215B6" w:rsidP="00615DE2">
    <w:pPr>
      <w:pStyle w:val="Encabezado"/>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0215B6" w:rsidRPr="002B5226" w:rsidTr="00262F4D">
      <w:trPr>
        <w:jc w:val="center"/>
      </w:trPr>
      <w:tc>
        <w:tcPr>
          <w:tcW w:w="2817" w:type="pct"/>
          <w:shd w:val="clear" w:color="auto" w:fill="auto"/>
        </w:tcPr>
        <w:p w:rsidR="000215B6" w:rsidRPr="00262F4D" w:rsidRDefault="000215B6" w:rsidP="00262F4D">
          <w:pPr>
            <w:pStyle w:val="Encabezado"/>
            <w:tabs>
              <w:tab w:val="clear" w:pos="4419"/>
              <w:tab w:val="clear" w:pos="8838"/>
            </w:tabs>
            <w:rPr>
              <w:rFonts w:ascii="Verdana" w:hAnsi="Verdana"/>
              <w:i/>
              <w:color w:val="000000"/>
              <w:sz w:val="16"/>
              <w:szCs w:val="16"/>
              <w:lang w:val="es-US"/>
            </w:rPr>
          </w:pPr>
          <w:r>
            <w:rPr>
              <w:noProof/>
              <w:lang w:eastAsia="es-ES"/>
            </w:rPr>
            <w:drawing>
              <wp:anchor distT="0" distB="0" distL="114300" distR="114300" simplePos="0" relativeHeight="251657728" behindDoc="1" locked="0" layoutInCell="1" allowOverlap="1">
                <wp:simplePos x="0" y="0"/>
                <wp:positionH relativeFrom="page">
                  <wp:posOffset>-836295</wp:posOffset>
                </wp:positionH>
                <wp:positionV relativeFrom="paragraph">
                  <wp:posOffset>166370</wp:posOffset>
                </wp:positionV>
                <wp:extent cx="7273925" cy="8297545"/>
                <wp:effectExtent l="0" t="0" r="0" b="0"/>
                <wp:wrapNone/>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3925" cy="8297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F4D">
            <w:rPr>
              <w:rFonts w:ascii="Verdana" w:hAnsi="Verdana"/>
              <w:i/>
              <w:sz w:val="16"/>
              <w:szCs w:val="14"/>
            </w:rPr>
            <w:t xml:space="preserve"> Documento de Contratación Directa para Proyectos de Autoconstrucción y Cualitativos</w:t>
          </w:r>
        </w:p>
        <w:p w:rsidR="000215B6" w:rsidRPr="00262F4D" w:rsidRDefault="000215B6" w:rsidP="00262F4D">
          <w:pPr>
            <w:pStyle w:val="Encabezado"/>
            <w:tabs>
              <w:tab w:val="clear" w:pos="4419"/>
              <w:tab w:val="clear" w:pos="8838"/>
            </w:tabs>
            <w:rPr>
              <w:rFonts w:ascii="Verdana" w:hAnsi="Verdana"/>
              <w:i/>
              <w:sz w:val="16"/>
              <w:szCs w:val="16"/>
            </w:rPr>
          </w:pPr>
        </w:p>
      </w:tc>
      <w:tc>
        <w:tcPr>
          <w:tcW w:w="2183" w:type="pct"/>
          <w:shd w:val="clear" w:color="auto" w:fill="auto"/>
        </w:tcPr>
        <w:p w:rsidR="000215B6" w:rsidRPr="00262F4D" w:rsidRDefault="000215B6" w:rsidP="00262F4D">
          <w:pPr>
            <w:pStyle w:val="Encabezado"/>
            <w:tabs>
              <w:tab w:val="clear" w:pos="4419"/>
              <w:tab w:val="clear" w:pos="8838"/>
            </w:tabs>
            <w:jc w:val="right"/>
            <w:rPr>
              <w:rFonts w:ascii="Verdana" w:hAnsi="Verdana"/>
              <w:i/>
              <w:sz w:val="16"/>
              <w:szCs w:val="16"/>
              <w:lang w:val="en-US"/>
            </w:rPr>
          </w:pPr>
          <w:r w:rsidRPr="00262F4D">
            <w:rPr>
              <w:rFonts w:ascii="Verdana" w:hAnsi="Verdana"/>
              <w:i/>
              <w:sz w:val="16"/>
              <w:szCs w:val="16"/>
              <w:lang w:val="en-US"/>
            </w:rPr>
            <w:t>Instructivo AEV/DGE_INS/Nro.103/2024 (31/10/2024)</w:t>
          </w:r>
        </w:p>
      </w:tc>
    </w:tr>
  </w:tbl>
  <w:p w:rsidR="000215B6" w:rsidRPr="0016549B" w:rsidRDefault="000215B6" w:rsidP="006A30EF">
    <w:pPr>
      <w:rPr>
        <w:rFonts w:ascii="Verdana" w:hAnsi="Verdana"/>
        <w:sz w:val="16"/>
        <w:szCs w:val="16"/>
        <w:lang w:val="en-US"/>
      </w:rPr>
    </w:pPr>
  </w:p>
  <w:p w:rsidR="000215B6" w:rsidRPr="0016549B" w:rsidRDefault="000215B6" w:rsidP="006A30EF">
    <w:pPr>
      <w:pStyle w:val="Encabezado"/>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3"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61"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7"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5"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2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7"/>
  </w:num>
  <w:num w:numId="8">
    <w:abstractNumId w:val="105"/>
  </w:num>
  <w:num w:numId="9">
    <w:abstractNumId w:val="109"/>
  </w:num>
  <w:num w:numId="10">
    <w:abstractNumId w:val="37"/>
  </w:num>
  <w:num w:numId="11">
    <w:abstractNumId w:val="126"/>
  </w:num>
  <w:num w:numId="12">
    <w:abstractNumId w:val="128"/>
  </w:num>
  <w:num w:numId="13">
    <w:abstractNumId w:val="57"/>
  </w:num>
  <w:num w:numId="14">
    <w:abstractNumId w:val="21"/>
  </w:num>
  <w:num w:numId="15">
    <w:abstractNumId w:val="88"/>
  </w:num>
  <w:num w:numId="16">
    <w:abstractNumId w:val="1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4"/>
  </w:num>
  <w:num w:numId="19">
    <w:abstractNumId w:val="75"/>
  </w:num>
  <w:num w:numId="20">
    <w:abstractNumId w:val="38"/>
  </w:num>
  <w:num w:numId="21">
    <w:abstractNumId w:val="5"/>
  </w:num>
  <w:num w:numId="22">
    <w:abstractNumId w:val="41"/>
  </w:num>
  <w:num w:numId="23">
    <w:abstractNumId w:val="0"/>
  </w:num>
  <w:num w:numId="24">
    <w:abstractNumId w:val="62"/>
  </w:num>
  <w:num w:numId="25">
    <w:abstractNumId w:val="53"/>
  </w:num>
  <w:num w:numId="26">
    <w:abstractNumId w:val="55"/>
  </w:num>
  <w:num w:numId="27">
    <w:abstractNumId w:val="89"/>
  </w:num>
  <w:num w:numId="28">
    <w:abstractNumId w:val="49"/>
  </w:num>
  <w:num w:numId="29">
    <w:abstractNumId w:val="116"/>
  </w:num>
  <w:num w:numId="30">
    <w:abstractNumId w:val="30"/>
  </w:num>
  <w:num w:numId="31">
    <w:abstractNumId w:val="104"/>
  </w:num>
  <w:num w:numId="32">
    <w:abstractNumId w:val="31"/>
  </w:num>
  <w:num w:numId="33">
    <w:abstractNumId w:val="87"/>
  </w:num>
  <w:num w:numId="34">
    <w:abstractNumId w:val="71"/>
  </w:num>
  <w:num w:numId="35">
    <w:abstractNumId w:val="15"/>
  </w:num>
  <w:num w:numId="36">
    <w:abstractNumId w:val="114"/>
  </w:num>
  <w:num w:numId="37">
    <w:abstractNumId w:val="110"/>
  </w:num>
  <w:num w:numId="38">
    <w:abstractNumId w:val="94"/>
  </w:num>
  <w:num w:numId="39">
    <w:abstractNumId w:val="80"/>
  </w:num>
  <w:num w:numId="40">
    <w:abstractNumId w:val="79"/>
  </w:num>
  <w:num w:numId="41">
    <w:abstractNumId w:val="66"/>
  </w:num>
  <w:num w:numId="42">
    <w:abstractNumId w:val="95"/>
  </w:num>
  <w:num w:numId="43">
    <w:abstractNumId w:val="74"/>
  </w:num>
  <w:num w:numId="44">
    <w:abstractNumId w:val="102"/>
  </w:num>
  <w:num w:numId="45">
    <w:abstractNumId w:val="70"/>
  </w:num>
  <w:num w:numId="46">
    <w:abstractNumId w:val="28"/>
  </w:num>
  <w:num w:numId="47">
    <w:abstractNumId w:val="120"/>
  </w:num>
  <w:num w:numId="48">
    <w:abstractNumId w:val="78"/>
  </w:num>
  <w:num w:numId="49">
    <w:abstractNumId w:val="92"/>
  </w:num>
  <w:num w:numId="50">
    <w:abstractNumId w:val="6"/>
  </w:num>
  <w:num w:numId="51">
    <w:abstractNumId w:val="59"/>
  </w:num>
  <w:num w:numId="52">
    <w:abstractNumId w:val="47"/>
  </w:num>
  <w:num w:numId="53">
    <w:abstractNumId w:val="29"/>
  </w:num>
  <w:num w:numId="54">
    <w:abstractNumId w:val="19"/>
  </w:num>
  <w:num w:numId="55">
    <w:abstractNumId w:val="90"/>
  </w:num>
  <w:num w:numId="56">
    <w:abstractNumId w:val="13"/>
  </w:num>
  <w:num w:numId="57">
    <w:abstractNumId w:val="32"/>
  </w:num>
  <w:num w:numId="58">
    <w:abstractNumId w:val="106"/>
  </w:num>
  <w:num w:numId="59">
    <w:abstractNumId w:val="101"/>
  </w:num>
  <w:num w:numId="60">
    <w:abstractNumId w:val="44"/>
  </w:num>
  <w:num w:numId="61">
    <w:abstractNumId w:val="122"/>
  </w:num>
  <w:num w:numId="62">
    <w:abstractNumId w:val="33"/>
  </w:num>
  <w:num w:numId="63">
    <w:abstractNumId w:val="54"/>
  </w:num>
  <w:num w:numId="64">
    <w:abstractNumId w:val="51"/>
  </w:num>
  <w:num w:numId="65">
    <w:abstractNumId w:val="45"/>
  </w:num>
  <w:num w:numId="66">
    <w:abstractNumId w:val="81"/>
  </w:num>
  <w:num w:numId="67">
    <w:abstractNumId w:val="65"/>
  </w:num>
  <w:num w:numId="68">
    <w:abstractNumId w:val="93"/>
  </w:num>
  <w:num w:numId="69">
    <w:abstractNumId w:val="24"/>
  </w:num>
  <w:num w:numId="70">
    <w:abstractNumId w:val="76"/>
  </w:num>
  <w:num w:numId="71">
    <w:abstractNumId w:val="16"/>
  </w:num>
  <w:num w:numId="72">
    <w:abstractNumId w:val="86"/>
  </w:num>
  <w:num w:numId="73">
    <w:abstractNumId w:val="91"/>
  </w:num>
  <w:num w:numId="74">
    <w:abstractNumId w:val="12"/>
  </w:num>
  <w:num w:numId="75">
    <w:abstractNumId w:val="50"/>
  </w:num>
  <w:num w:numId="76">
    <w:abstractNumId w:val="56"/>
  </w:num>
  <w:num w:numId="77">
    <w:abstractNumId w:val="25"/>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5"/>
  </w:num>
  <w:num w:numId="81">
    <w:abstractNumId w:val="40"/>
  </w:num>
  <w:num w:numId="82">
    <w:abstractNumId w:val="119"/>
  </w:num>
  <w:num w:numId="83">
    <w:abstractNumId w:val="123"/>
  </w:num>
  <w:num w:numId="84">
    <w:abstractNumId w:val="108"/>
  </w:num>
  <w:num w:numId="85">
    <w:abstractNumId w:val="113"/>
  </w:num>
  <w:num w:numId="86">
    <w:abstractNumId w:val="67"/>
  </w:num>
  <w:num w:numId="87">
    <w:abstractNumId w:val="100"/>
  </w:num>
  <w:num w:numId="88">
    <w:abstractNumId w:val="121"/>
  </w:num>
  <w:num w:numId="89">
    <w:abstractNumId w:val="73"/>
  </w:num>
  <w:num w:numId="90">
    <w:abstractNumId w:val="2"/>
  </w:num>
  <w:num w:numId="91">
    <w:abstractNumId w:val="3"/>
  </w:num>
  <w:num w:numId="92">
    <w:abstractNumId w:val="99"/>
  </w:num>
  <w:num w:numId="93">
    <w:abstractNumId w:val="48"/>
  </w:num>
  <w:num w:numId="94">
    <w:abstractNumId w:val="83"/>
  </w:num>
  <w:num w:numId="95">
    <w:abstractNumId w:val="42"/>
  </w:num>
  <w:num w:numId="96">
    <w:abstractNumId w:val="1"/>
  </w:num>
  <w:num w:numId="97">
    <w:abstractNumId w:val="82"/>
  </w:num>
  <w:num w:numId="98">
    <w:abstractNumId w:val="10"/>
  </w:num>
  <w:num w:numId="99">
    <w:abstractNumId w:val="26"/>
  </w:num>
  <w:num w:numId="100">
    <w:abstractNumId w:val="103"/>
  </w:num>
  <w:num w:numId="101">
    <w:abstractNumId w:val="124"/>
  </w:num>
  <w:num w:numId="102">
    <w:abstractNumId w:val="43"/>
  </w:num>
  <w:num w:numId="103">
    <w:abstractNumId w:val="111"/>
  </w:num>
  <w:num w:numId="104">
    <w:abstractNumId w:val="118"/>
  </w:num>
  <w:num w:numId="105">
    <w:abstractNumId w:val="17"/>
  </w:num>
  <w:num w:numId="106">
    <w:abstractNumId w:val="63"/>
  </w:num>
  <w:num w:numId="107">
    <w:abstractNumId w:val="117"/>
  </w:num>
  <w:num w:numId="108">
    <w:abstractNumId w:val="107"/>
  </w:num>
  <w:num w:numId="109">
    <w:abstractNumId w:val="98"/>
  </w:num>
  <w:num w:numId="110">
    <w:abstractNumId w:val="127"/>
  </w:num>
  <w:num w:numId="111">
    <w:abstractNumId w:val="34"/>
  </w:num>
  <w:num w:numId="112">
    <w:abstractNumId w:val="8"/>
  </w:num>
  <w:num w:numId="113">
    <w:abstractNumId w:val="97"/>
  </w:num>
  <w:num w:numId="114">
    <w:abstractNumId w:val="22"/>
  </w:num>
  <w:num w:numId="115">
    <w:abstractNumId w:val="60"/>
  </w:num>
  <w:num w:numId="116">
    <w:abstractNumId w:val="85"/>
  </w:num>
  <w:num w:numId="117">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
  </w:num>
  <w:num w:numId="119">
    <w:abstractNumId w:val="58"/>
  </w:num>
  <w:num w:numId="120">
    <w:abstractNumId w:val="39"/>
  </w:num>
  <w:num w:numId="121">
    <w:abstractNumId w:val="112"/>
  </w:num>
  <w:num w:numId="122">
    <w:abstractNumId w:val="115"/>
  </w:num>
  <w:num w:numId="123">
    <w:abstractNumId w:val="52"/>
  </w:num>
  <w:num w:numId="124">
    <w:abstractNumId w:val="61"/>
  </w:num>
  <w:num w:numId="125">
    <w:abstractNumId w:val="23"/>
  </w:num>
  <w:num w:numId="126">
    <w:abstractNumId w:val="68"/>
  </w:num>
  <w:num w:numId="127">
    <w:abstractNumId w:val="46"/>
  </w:num>
  <w:num w:numId="128">
    <w:abstractNumId w:val="125"/>
  </w:num>
  <w:num w:numId="129">
    <w:abstractNumId w:val="4"/>
  </w:num>
  <w:num w:numId="130">
    <w:abstractNumId w:val="36"/>
  </w:num>
  <w:num w:numId="131">
    <w:abstractNumId w:val="8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BO" w:vendorID="64" w:dllVersion="131078" w:nlCheck="1" w:checkStyle="0"/>
  <w:activeWritingStyle w:appName="MSWord" w:lang="es-ES_tradnl" w:vendorID="64" w:dllVersion="131078" w:nlCheck="1" w:checkStyle="0"/>
  <w:activeWritingStyle w:appName="MSWord" w:lang="es-419"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15B6"/>
    <w:rsid w:val="000223F5"/>
    <w:rsid w:val="000229E7"/>
    <w:rsid w:val="00022C50"/>
    <w:rsid w:val="00022EEB"/>
    <w:rsid w:val="00024202"/>
    <w:rsid w:val="00024CB2"/>
    <w:rsid w:val="000253A0"/>
    <w:rsid w:val="000253BB"/>
    <w:rsid w:val="000255DC"/>
    <w:rsid w:val="00025618"/>
    <w:rsid w:val="00025818"/>
    <w:rsid w:val="00025B56"/>
    <w:rsid w:val="000260C7"/>
    <w:rsid w:val="000277C5"/>
    <w:rsid w:val="00027DD9"/>
    <w:rsid w:val="00027FFB"/>
    <w:rsid w:val="00030659"/>
    <w:rsid w:val="00030F00"/>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5A5B"/>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56B6"/>
    <w:rsid w:val="0006587F"/>
    <w:rsid w:val="00066656"/>
    <w:rsid w:val="0006700D"/>
    <w:rsid w:val="00067A04"/>
    <w:rsid w:val="00067B4B"/>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CBE"/>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0C06"/>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547"/>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637"/>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13A"/>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093"/>
    <w:rsid w:val="000E5F62"/>
    <w:rsid w:val="000E61F6"/>
    <w:rsid w:val="000E63DA"/>
    <w:rsid w:val="000E69EE"/>
    <w:rsid w:val="000E6C35"/>
    <w:rsid w:val="000E730F"/>
    <w:rsid w:val="000E7F3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6EDA"/>
    <w:rsid w:val="00127A8C"/>
    <w:rsid w:val="001301FC"/>
    <w:rsid w:val="0013030C"/>
    <w:rsid w:val="001319C4"/>
    <w:rsid w:val="00131B51"/>
    <w:rsid w:val="0013286C"/>
    <w:rsid w:val="00133731"/>
    <w:rsid w:val="0013470F"/>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49B"/>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276"/>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A04"/>
    <w:rsid w:val="001A2B19"/>
    <w:rsid w:val="001A2CB8"/>
    <w:rsid w:val="001A2F4C"/>
    <w:rsid w:val="001A3F74"/>
    <w:rsid w:val="001A4066"/>
    <w:rsid w:val="001A4598"/>
    <w:rsid w:val="001A46E4"/>
    <w:rsid w:val="001A47B7"/>
    <w:rsid w:val="001A47EE"/>
    <w:rsid w:val="001A4CFE"/>
    <w:rsid w:val="001A5693"/>
    <w:rsid w:val="001A5715"/>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291E"/>
    <w:rsid w:val="001D3D10"/>
    <w:rsid w:val="001D5693"/>
    <w:rsid w:val="001D6298"/>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CD1"/>
    <w:rsid w:val="001F4161"/>
    <w:rsid w:val="001F4495"/>
    <w:rsid w:val="001F4CAD"/>
    <w:rsid w:val="001F7176"/>
    <w:rsid w:val="001F7246"/>
    <w:rsid w:val="001F78F2"/>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1EC9"/>
    <w:rsid w:val="00212407"/>
    <w:rsid w:val="00212459"/>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70"/>
    <w:rsid w:val="002248BB"/>
    <w:rsid w:val="00224EDF"/>
    <w:rsid w:val="00225858"/>
    <w:rsid w:val="00226EFE"/>
    <w:rsid w:val="00227463"/>
    <w:rsid w:val="00227904"/>
    <w:rsid w:val="00227B75"/>
    <w:rsid w:val="00230F10"/>
    <w:rsid w:val="00231386"/>
    <w:rsid w:val="00231563"/>
    <w:rsid w:val="0023169D"/>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063"/>
    <w:rsid w:val="00262224"/>
    <w:rsid w:val="00262284"/>
    <w:rsid w:val="00262F4D"/>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584"/>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BD4"/>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78F"/>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6BDD"/>
    <w:rsid w:val="002A7384"/>
    <w:rsid w:val="002A75AB"/>
    <w:rsid w:val="002A76A8"/>
    <w:rsid w:val="002A7724"/>
    <w:rsid w:val="002B0429"/>
    <w:rsid w:val="002B0688"/>
    <w:rsid w:val="002B0922"/>
    <w:rsid w:val="002B0A54"/>
    <w:rsid w:val="002B1D90"/>
    <w:rsid w:val="002B1DA6"/>
    <w:rsid w:val="002B1E11"/>
    <w:rsid w:val="002B25F0"/>
    <w:rsid w:val="002B3079"/>
    <w:rsid w:val="002B339C"/>
    <w:rsid w:val="002B409A"/>
    <w:rsid w:val="002B4650"/>
    <w:rsid w:val="002B48A5"/>
    <w:rsid w:val="002B5174"/>
    <w:rsid w:val="002B5226"/>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4D8"/>
    <w:rsid w:val="002C7790"/>
    <w:rsid w:val="002C7CB1"/>
    <w:rsid w:val="002D05BD"/>
    <w:rsid w:val="002D08A9"/>
    <w:rsid w:val="002D09B3"/>
    <w:rsid w:val="002D0FC6"/>
    <w:rsid w:val="002D1285"/>
    <w:rsid w:val="002D16F8"/>
    <w:rsid w:val="002D17AF"/>
    <w:rsid w:val="002D189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646"/>
    <w:rsid w:val="002E7B05"/>
    <w:rsid w:val="002E7B2C"/>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CD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83"/>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510"/>
    <w:rsid w:val="00371619"/>
    <w:rsid w:val="00372053"/>
    <w:rsid w:val="00372EC0"/>
    <w:rsid w:val="00373A80"/>
    <w:rsid w:val="00373C45"/>
    <w:rsid w:val="00373CF9"/>
    <w:rsid w:val="00373DAC"/>
    <w:rsid w:val="00373E16"/>
    <w:rsid w:val="003745FE"/>
    <w:rsid w:val="00374646"/>
    <w:rsid w:val="00374D70"/>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8CA"/>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E3C"/>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8A1"/>
    <w:rsid w:val="003B5E48"/>
    <w:rsid w:val="003B6426"/>
    <w:rsid w:val="003B6478"/>
    <w:rsid w:val="003B6842"/>
    <w:rsid w:val="003B6924"/>
    <w:rsid w:val="003B755A"/>
    <w:rsid w:val="003B7807"/>
    <w:rsid w:val="003B7918"/>
    <w:rsid w:val="003C0201"/>
    <w:rsid w:val="003C02F2"/>
    <w:rsid w:val="003C0CF8"/>
    <w:rsid w:val="003C1BFF"/>
    <w:rsid w:val="003C2736"/>
    <w:rsid w:val="003C286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0EEC"/>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285"/>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577A"/>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3A73"/>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340"/>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5A22"/>
    <w:rsid w:val="004F6285"/>
    <w:rsid w:val="004F62B0"/>
    <w:rsid w:val="004F6381"/>
    <w:rsid w:val="004F67A7"/>
    <w:rsid w:val="004F69A3"/>
    <w:rsid w:val="004F6C22"/>
    <w:rsid w:val="004F76C1"/>
    <w:rsid w:val="00500917"/>
    <w:rsid w:val="005013AD"/>
    <w:rsid w:val="0050149B"/>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93A"/>
    <w:rsid w:val="00512B2B"/>
    <w:rsid w:val="00512B5A"/>
    <w:rsid w:val="00512D28"/>
    <w:rsid w:val="00512E6C"/>
    <w:rsid w:val="005139F8"/>
    <w:rsid w:val="00513E12"/>
    <w:rsid w:val="005140C7"/>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3BB"/>
    <w:rsid w:val="005256F1"/>
    <w:rsid w:val="005257A6"/>
    <w:rsid w:val="00525A42"/>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0C5"/>
    <w:rsid w:val="00534B40"/>
    <w:rsid w:val="00534C8B"/>
    <w:rsid w:val="005357D1"/>
    <w:rsid w:val="005358B5"/>
    <w:rsid w:val="00535D59"/>
    <w:rsid w:val="00535F89"/>
    <w:rsid w:val="00536225"/>
    <w:rsid w:val="0053677D"/>
    <w:rsid w:val="00536789"/>
    <w:rsid w:val="00536B4C"/>
    <w:rsid w:val="005375E3"/>
    <w:rsid w:val="00537A12"/>
    <w:rsid w:val="00537DFD"/>
    <w:rsid w:val="00540250"/>
    <w:rsid w:val="005418B4"/>
    <w:rsid w:val="00541B3B"/>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1B34"/>
    <w:rsid w:val="005520FF"/>
    <w:rsid w:val="00552373"/>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817"/>
    <w:rsid w:val="005749AC"/>
    <w:rsid w:val="005749E4"/>
    <w:rsid w:val="0057596C"/>
    <w:rsid w:val="005768BC"/>
    <w:rsid w:val="005779BD"/>
    <w:rsid w:val="00577A20"/>
    <w:rsid w:val="00577B2F"/>
    <w:rsid w:val="00577E6F"/>
    <w:rsid w:val="005816B6"/>
    <w:rsid w:val="00581F31"/>
    <w:rsid w:val="00582905"/>
    <w:rsid w:val="00583007"/>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568"/>
    <w:rsid w:val="005A3D0C"/>
    <w:rsid w:val="005A3DA8"/>
    <w:rsid w:val="005A3FA5"/>
    <w:rsid w:val="005A4669"/>
    <w:rsid w:val="005A535B"/>
    <w:rsid w:val="005A5897"/>
    <w:rsid w:val="005A5EE6"/>
    <w:rsid w:val="005A652D"/>
    <w:rsid w:val="005A65A1"/>
    <w:rsid w:val="005A7784"/>
    <w:rsid w:val="005B02A7"/>
    <w:rsid w:val="005B068B"/>
    <w:rsid w:val="005B0B01"/>
    <w:rsid w:val="005B14E5"/>
    <w:rsid w:val="005B17D5"/>
    <w:rsid w:val="005B1BAB"/>
    <w:rsid w:val="005B228E"/>
    <w:rsid w:val="005B2ADA"/>
    <w:rsid w:val="005B3183"/>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2CBC"/>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5F7AD0"/>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9D4"/>
    <w:rsid w:val="00642B57"/>
    <w:rsid w:val="00643868"/>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15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9D"/>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294E"/>
    <w:rsid w:val="006F30A0"/>
    <w:rsid w:val="006F3255"/>
    <w:rsid w:val="006F32A2"/>
    <w:rsid w:val="006F3B3C"/>
    <w:rsid w:val="006F3CEC"/>
    <w:rsid w:val="006F511A"/>
    <w:rsid w:val="006F5347"/>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58A1"/>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5E2F"/>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8B2"/>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0C0"/>
    <w:rsid w:val="00760162"/>
    <w:rsid w:val="007609A3"/>
    <w:rsid w:val="007609B5"/>
    <w:rsid w:val="00760CE2"/>
    <w:rsid w:val="00760FB9"/>
    <w:rsid w:val="007613FA"/>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1FA5"/>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0A1"/>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430"/>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158"/>
    <w:rsid w:val="007E22D3"/>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2D2"/>
    <w:rsid w:val="008364EF"/>
    <w:rsid w:val="008369A4"/>
    <w:rsid w:val="0083782F"/>
    <w:rsid w:val="008406A6"/>
    <w:rsid w:val="0084130F"/>
    <w:rsid w:val="0084180F"/>
    <w:rsid w:val="00842CF8"/>
    <w:rsid w:val="00843294"/>
    <w:rsid w:val="008432CF"/>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180"/>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0EC"/>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426"/>
    <w:rsid w:val="0087257E"/>
    <w:rsid w:val="00872E43"/>
    <w:rsid w:val="008731D1"/>
    <w:rsid w:val="008739CA"/>
    <w:rsid w:val="00873D30"/>
    <w:rsid w:val="00874019"/>
    <w:rsid w:val="008746F7"/>
    <w:rsid w:val="00876318"/>
    <w:rsid w:val="00876364"/>
    <w:rsid w:val="008764D6"/>
    <w:rsid w:val="00876E54"/>
    <w:rsid w:val="008775E1"/>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2"/>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6C4"/>
    <w:rsid w:val="00896F0E"/>
    <w:rsid w:val="0089741D"/>
    <w:rsid w:val="008A092D"/>
    <w:rsid w:val="008A177A"/>
    <w:rsid w:val="008A1B7D"/>
    <w:rsid w:val="008A2498"/>
    <w:rsid w:val="008A24D5"/>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02A8"/>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C35"/>
    <w:rsid w:val="008D2FA8"/>
    <w:rsid w:val="008D38EA"/>
    <w:rsid w:val="008D3A75"/>
    <w:rsid w:val="008D43B7"/>
    <w:rsid w:val="008D4AC2"/>
    <w:rsid w:val="008D4B62"/>
    <w:rsid w:val="008D4BB2"/>
    <w:rsid w:val="008D4C4D"/>
    <w:rsid w:val="008D4C6B"/>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3E4"/>
    <w:rsid w:val="008E49AE"/>
    <w:rsid w:val="008E5998"/>
    <w:rsid w:val="008E59A6"/>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5E8E"/>
    <w:rsid w:val="008F6250"/>
    <w:rsid w:val="008F692F"/>
    <w:rsid w:val="008F729D"/>
    <w:rsid w:val="008F7A3D"/>
    <w:rsid w:val="00900130"/>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D43"/>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611"/>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9DE"/>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AAC"/>
    <w:rsid w:val="00970DBF"/>
    <w:rsid w:val="00970F5C"/>
    <w:rsid w:val="00971020"/>
    <w:rsid w:val="00972565"/>
    <w:rsid w:val="00972D40"/>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3884"/>
    <w:rsid w:val="009841FA"/>
    <w:rsid w:val="00984431"/>
    <w:rsid w:val="00984A90"/>
    <w:rsid w:val="009852AE"/>
    <w:rsid w:val="00986752"/>
    <w:rsid w:val="009867DF"/>
    <w:rsid w:val="009874F5"/>
    <w:rsid w:val="00987682"/>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5E"/>
    <w:rsid w:val="009A6CE8"/>
    <w:rsid w:val="009A77B7"/>
    <w:rsid w:val="009A7BCE"/>
    <w:rsid w:val="009A7C5F"/>
    <w:rsid w:val="009A7CCA"/>
    <w:rsid w:val="009A7D52"/>
    <w:rsid w:val="009A7E5E"/>
    <w:rsid w:val="009B026E"/>
    <w:rsid w:val="009B0355"/>
    <w:rsid w:val="009B0468"/>
    <w:rsid w:val="009B089B"/>
    <w:rsid w:val="009B09DF"/>
    <w:rsid w:val="009B17CD"/>
    <w:rsid w:val="009B1B72"/>
    <w:rsid w:val="009B2FFD"/>
    <w:rsid w:val="009B3447"/>
    <w:rsid w:val="009B49C4"/>
    <w:rsid w:val="009B5DA0"/>
    <w:rsid w:val="009B5DE9"/>
    <w:rsid w:val="009B5FC4"/>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4D9"/>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6D42"/>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ADF"/>
    <w:rsid w:val="00A36D52"/>
    <w:rsid w:val="00A36DA5"/>
    <w:rsid w:val="00A37151"/>
    <w:rsid w:val="00A3749F"/>
    <w:rsid w:val="00A37615"/>
    <w:rsid w:val="00A37ACA"/>
    <w:rsid w:val="00A37B5E"/>
    <w:rsid w:val="00A400C4"/>
    <w:rsid w:val="00A4046E"/>
    <w:rsid w:val="00A40865"/>
    <w:rsid w:val="00A42128"/>
    <w:rsid w:val="00A4283A"/>
    <w:rsid w:val="00A42C30"/>
    <w:rsid w:val="00A42E23"/>
    <w:rsid w:val="00A42E99"/>
    <w:rsid w:val="00A439A0"/>
    <w:rsid w:val="00A446CC"/>
    <w:rsid w:val="00A4489E"/>
    <w:rsid w:val="00A4583E"/>
    <w:rsid w:val="00A466FB"/>
    <w:rsid w:val="00A46761"/>
    <w:rsid w:val="00A47535"/>
    <w:rsid w:val="00A475B6"/>
    <w:rsid w:val="00A4777A"/>
    <w:rsid w:val="00A47A3A"/>
    <w:rsid w:val="00A51D4B"/>
    <w:rsid w:val="00A5271C"/>
    <w:rsid w:val="00A52A01"/>
    <w:rsid w:val="00A53488"/>
    <w:rsid w:val="00A5415D"/>
    <w:rsid w:val="00A54794"/>
    <w:rsid w:val="00A55BB3"/>
    <w:rsid w:val="00A55E66"/>
    <w:rsid w:val="00A55FBD"/>
    <w:rsid w:val="00A564E6"/>
    <w:rsid w:val="00A57273"/>
    <w:rsid w:val="00A57510"/>
    <w:rsid w:val="00A57C19"/>
    <w:rsid w:val="00A57C5B"/>
    <w:rsid w:val="00A57E17"/>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3E"/>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24"/>
    <w:rsid w:val="00A82438"/>
    <w:rsid w:val="00A827DE"/>
    <w:rsid w:val="00A828E4"/>
    <w:rsid w:val="00A83431"/>
    <w:rsid w:val="00A83995"/>
    <w:rsid w:val="00A83A9C"/>
    <w:rsid w:val="00A84500"/>
    <w:rsid w:val="00A84F3F"/>
    <w:rsid w:val="00A85354"/>
    <w:rsid w:val="00A853BF"/>
    <w:rsid w:val="00A853F4"/>
    <w:rsid w:val="00A86336"/>
    <w:rsid w:val="00A86CD6"/>
    <w:rsid w:val="00A87887"/>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C9A"/>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1A8"/>
    <w:rsid w:val="00AB02D0"/>
    <w:rsid w:val="00AB0907"/>
    <w:rsid w:val="00AB0ADA"/>
    <w:rsid w:val="00AB0F9C"/>
    <w:rsid w:val="00AB15E6"/>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9E2"/>
    <w:rsid w:val="00AC75C2"/>
    <w:rsid w:val="00AC7676"/>
    <w:rsid w:val="00AC7707"/>
    <w:rsid w:val="00AD0D4B"/>
    <w:rsid w:val="00AD1199"/>
    <w:rsid w:val="00AD143D"/>
    <w:rsid w:val="00AD1A76"/>
    <w:rsid w:val="00AD1C82"/>
    <w:rsid w:val="00AD2067"/>
    <w:rsid w:val="00AD2EF9"/>
    <w:rsid w:val="00AD3BC1"/>
    <w:rsid w:val="00AD3D3F"/>
    <w:rsid w:val="00AD4C2A"/>
    <w:rsid w:val="00AD4CEA"/>
    <w:rsid w:val="00AD5676"/>
    <w:rsid w:val="00AD583E"/>
    <w:rsid w:val="00AD5A16"/>
    <w:rsid w:val="00AD6082"/>
    <w:rsid w:val="00AD641B"/>
    <w:rsid w:val="00AD665A"/>
    <w:rsid w:val="00AD6863"/>
    <w:rsid w:val="00AD6A7E"/>
    <w:rsid w:val="00AD725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6E3"/>
    <w:rsid w:val="00B11C07"/>
    <w:rsid w:val="00B11F59"/>
    <w:rsid w:val="00B1210A"/>
    <w:rsid w:val="00B122B8"/>
    <w:rsid w:val="00B1243C"/>
    <w:rsid w:val="00B125F9"/>
    <w:rsid w:val="00B14036"/>
    <w:rsid w:val="00B143D5"/>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402"/>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5CA"/>
    <w:rsid w:val="00B666D2"/>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0A3"/>
    <w:rsid w:val="00B777BF"/>
    <w:rsid w:val="00B77E92"/>
    <w:rsid w:val="00B77F2C"/>
    <w:rsid w:val="00B80A11"/>
    <w:rsid w:val="00B80E8B"/>
    <w:rsid w:val="00B8103B"/>
    <w:rsid w:val="00B8107F"/>
    <w:rsid w:val="00B810A1"/>
    <w:rsid w:val="00B827B7"/>
    <w:rsid w:val="00B83D51"/>
    <w:rsid w:val="00B8434D"/>
    <w:rsid w:val="00B848D5"/>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00A"/>
    <w:rsid w:val="00BA2750"/>
    <w:rsid w:val="00BA2927"/>
    <w:rsid w:val="00BA30A0"/>
    <w:rsid w:val="00BA3F21"/>
    <w:rsid w:val="00BA3FF4"/>
    <w:rsid w:val="00BA4725"/>
    <w:rsid w:val="00BA5103"/>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29A2"/>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6818"/>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D90"/>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15AC"/>
    <w:rsid w:val="00C02473"/>
    <w:rsid w:val="00C02730"/>
    <w:rsid w:val="00C0329C"/>
    <w:rsid w:val="00C03364"/>
    <w:rsid w:val="00C03391"/>
    <w:rsid w:val="00C03770"/>
    <w:rsid w:val="00C03ABA"/>
    <w:rsid w:val="00C03B58"/>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508"/>
    <w:rsid w:val="00C507F3"/>
    <w:rsid w:val="00C50BBF"/>
    <w:rsid w:val="00C50C31"/>
    <w:rsid w:val="00C515B0"/>
    <w:rsid w:val="00C52BEF"/>
    <w:rsid w:val="00C53658"/>
    <w:rsid w:val="00C53846"/>
    <w:rsid w:val="00C53974"/>
    <w:rsid w:val="00C53A4F"/>
    <w:rsid w:val="00C541AA"/>
    <w:rsid w:val="00C54452"/>
    <w:rsid w:val="00C54C02"/>
    <w:rsid w:val="00C5509C"/>
    <w:rsid w:val="00C55295"/>
    <w:rsid w:val="00C562DC"/>
    <w:rsid w:val="00C56931"/>
    <w:rsid w:val="00C57127"/>
    <w:rsid w:val="00C57C70"/>
    <w:rsid w:val="00C608A6"/>
    <w:rsid w:val="00C60BCF"/>
    <w:rsid w:val="00C616D9"/>
    <w:rsid w:val="00C617A5"/>
    <w:rsid w:val="00C61944"/>
    <w:rsid w:val="00C623B0"/>
    <w:rsid w:val="00C62406"/>
    <w:rsid w:val="00C62662"/>
    <w:rsid w:val="00C6291D"/>
    <w:rsid w:val="00C63191"/>
    <w:rsid w:val="00C6357F"/>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84F"/>
    <w:rsid w:val="00C72F7D"/>
    <w:rsid w:val="00C73455"/>
    <w:rsid w:val="00C73680"/>
    <w:rsid w:val="00C739B8"/>
    <w:rsid w:val="00C74730"/>
    <w:rsid w:val="00C75082"/>
    <w:rsid w:val="00C75228"/>
    <w:rsid w:val="00C75B2B"/>
    <w:rsid w:val="00C75ED2"/>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60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25C"/>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C34"/>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163"/>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E40"/>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BAC"/>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3384"/>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8F6"/>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4E6"/>
    <w:rsid w:val="00D75DFE"/>
    <w:rsid w:val="00D76028"/>
    <w:rsid w:val="00D7649F"/>
    <w:rsid w:val="00D7669D"/>
    <w:rsid w:val="00D768E2"/>
    <w:rsid w:val="00D76AA1"/>
    <w:rsid w:val="00D76B34"/>
    <w:rsid w:val="00D7721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4729"/>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01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3E6"/>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125"/>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554"/>
    <w:rsid w:val="00E1494B"/>
    <w:rsid w:val="00E14EAD"/>
    <w:rsid w:val="00E152B2"/>
    <w:rsid w:val="00E1536D"/>
    <w:rsid w:val="00E15448"/>
    <w:rsid w:val="00E157B4"/>
    <w:rsid w:val="00E15C40"/>
    <w:rsid w:val="00E1753F"/>
    <w:rsid w:val="00E200CF"/>
    <w:rsid w:val="00E205E7"/>
    <w:rsid w:val="00E20CB7"/>
    <w:rsid w:val="00E21582"/>
    <w:rsid w:val="00E21A6B"/>
    <w:rsid w:val="00E21AC5"/>
    <w:rsid w:val="00E2223A"/>
    <w:rsid w:val="00E22CFC"/>
    <w:rsid w:val="00E22D06"/>
    <w:rsid w:val="00E23410"/>
    <w:rsid w:val="00E23671"/>
    <w:rsid w:val="00E23783"/>
    <w:rsid w:val="00E2394F"/>
    <w:rsid w:val="00E246B0"/>
    <w:rsid w:val="00E247A6"/>
    <w:rsid w:val="00E248B2"/>
    <w:rsid w:val="00E24A49"/>
    <w:rsid w:val="00E2545A"/>
    <w:rsid w:val="00E25BC9"/>
    <w:rsid w:val="00E262CF"/>
    <w:rsid w:val="00E26F31"/>
    <w:rsid w:val="00E2709F"/>
    <w:rsid w:val="00E27141"/>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F4F"/>
    <w:rsid w:val="00E46263"/>
    <w:rsid w:val="00E465BF"/>
    <w:rsid w:val="00E46BEF"/>
    <w:rsid w:val="00E46D37"/>
    <w:rsid w:val="00E46D6D"/>
    <w:rsid w:val="00E4797F"/>
    <w:rsid w:val="00E47A3F"/>
    <w:rsid w:val="00E5013B"/>
    <w:rsid w:val="00E501D7"/>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5D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5CB2"/>
    <w:rsid w:val="00E7609D"/>
    <w:rsid w:val="00E7681F"/>
    <w:rsid w:val="00E76BBA"/>
    <w:rsid w:val="00E76BF1"/>
    <w:rsid w:val="00E77D47"/>
    <w:rsid w:val="00E77F09"/>
    <w:rsid w:val="00E77FDB"/>
    <w:rsid w:val="00E804CA"/>
    <w:rsid w:val="00E80AE0"/>
    <w:rsid w:val="00E81881"/>
    <w:rsid w:val="00E81932"/>
    <w:rsid w:val="00E82422"/>
    <w:rsid w:val="00E824AB"/>
    <w:rsid w:val="00E839AB"/>
    <w:rsid w:val="00E8449A"/>
    <w:rsid w:val="00E84CCC"/>
    <w:rsid w:val="00E851B3"/>
    <w:rsid w:val="00E853B1"/>
    <w:rsid w:val="00E86EF2"/>
    <w:rsid w:val="00E87226"/>
    <w:rsid w:val="00E87F12"/>
    <w:rsid w:val="00E908D1"/>
    <w:rsid w:val="00E909AC"/>
    <w:rsid w:val="00E911F9"/>
    <w:rsid w:val="00E91524"/>
    <w:rsid w:val="00E918BD"/>
    <w:rsid w:val="00E91B01"/>
    <w:rsid w:val="00E91BEE"/>
    <w:rsid w:val="00E9213D"/>
    <w:rsid w:val="00E92580"/>
    <w:rsid w:val="00E92C9C"/>
    <w:rsid w:val="00E92DEE"/>
    <w:rsid w:val="00E93446"/>
    <w:rsid w:val="00E9400C"/>
    <w:rsid w:val="00E940C4"/>
    <w:rsid w:val="00E9513E"/>
    <w:rsid w:val="00E95447"/>
    <w:rsid w:val="00E955B0"/>
    <w:rsid w:val="00E955ED"/>
    <w:rsid w:val="00E96123"/>
    <w:rsid w:val="00E9748A"/>
    <w:rsid w:val="00E97677"/>
    <w:rsid w:val="00E9794B"/>
    <w:rsid w:val="00EA0A1D"/>
    <w:rsid w:val="00EA0BD8"/>
    <w:rsid w:val="00EA1803"/>
    <w:rsid w:val="00EA1E6E"/>
    <w:rsid w:val="00EA2493"/>
    <w:rsid w:val="00EA3F7A"/>
    <w:rsid w:val="00EA4357"/>
    <w:rsid w:val="00EA4416"/>
    <w:rsid w:val="00EA466D"/>
    <w:rsid w:val="00EA477F"/>
    <w:rsid w:val="00EA4EC3"/>
    <w:rsid w:val="00EA5162"/>
    <w:rsid w:val="00EA5FEE"/>
    <w:rsid w:val="00EA6C3F"/>
    <w:rsid w:val="00EA71B3"/>
    <w:rsid w:val="00EA7EE7"/>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358"/>
    <w:rsid w:val="00EB67EF"/>
    <w:rsid w:val="00EB699E"/>
    <w:rsid w:val="00EB6CD1"/>
    <w:rsid w:val="00EB6F2D"/>
    <w:rsid w:val="00EB744F"/>
    <w:rsid w:val="00EB74EF"/>
    <w:rsid w:val="00EB78BC"/>
    <w:rsid w:val="00EC1011"/>
    <w:rsid w:val="00EC1EE2"/>
    <w:rsid w:val="00EC207B"/>
    <w:rsid w:val="00EC217D"/>
    <w:rsid w:val="00EC24C0"/>
    <w:rsid w:val="00EC2D8C"/>
    <w:rsid w:val="00EC38D4"/>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26"/>
    <w:rsid w:val="00EF52F9"/>
    <w:rsid w:val="00EF54FD"/>
    <w:rsid w:val="00EF5A29"/>
    <w:rsid w:val="00EF5E05"/>
    <w:rsid w:val="00EF6363"/>
    <w:rsid w:val="00EF6926"/>
    <w:rsid w:val="00EF73CE"/>
    <w:rsid w:val="00EF7AEF"/>
    <w:rsid w:val="00EF7F6E"/>
    <w:rsid w:val="00F00801"/>
    <w:rsid w:val="00F00B6A"/>
    <w:rsid w:val="00F0109D"/>
    <w:rsid w:val="00F0122C"/>
    <w:rsid w:val="00F0129D"/>
    <w:rsid w:val="00F01697"/>
    <w:rsid w:val="00F01929"/>
    <w:rsid w:val="00F020CB"/>
    <w:rsid w:val="00F0288B"/>
    <w:rsid w:val="00F02F68"/>
    <w:rsid w:val="00F03B68"/>
    <w:rsid w:val="00F03DE5"/>
    <w:rsid w:val="00F04D7C"/>
    <w:rsid w:val="00F052F6"/>
    <w:rsid w:val="00F053EB"/>
    <w:rsid w:val="00F055C3"/>
    <w:rsid w:val="00F05B38"/>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915"/>
    <w:rsid w:val="00F16A35"/>
    <w:rsid w:val="00F16BF4"/>
    <w:rsid w:val="00F202F0"/>
    <w:rsid w:val="00F204C4"/>
    <w:rsid w:val="00F209FF"/>
    <w:rsid w:val="00F20A96"/>
    <w:rsid w:val="00F20E1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5F1B"/>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026"/>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55D"/>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793"/>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4C5"/>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820"/>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0D8"/>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C05385E"/>
  <w15:docId w15:val="{331A3ECA-03FE-4767-B4DD-DC9D52BE1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link w:val="Ttulo3"/>
    <w:uiPriority w:val="9"/>
    <w:rsid w:val="005E2C46"/>
    <w:rPr>
      <w:rFonts w:ascii="Cambria" w:hAnsi="Cambria"/>
      <w:b/>
      <w:bCs/>
      <w:sz w:val="26"/>
      <w:szCs w:val="26"/>
      <w:lang w:eastAsia="en-US"/>
    </w:rPr>
  </w:style>
  <w:style w:type="character" w:customStyle="1" w:styleId="Ttulo4Car">
    <w:name w:val="Título 4 Car"/>
    <w:aliases w:val="ROD4 Ca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link w:val="Ttulo6"/>
    <w:uiPriority w:val="9"/>
    <w:rsid w:val="005E2C46"/>
    <w:rPr>
      <w:b/>
      <w:lang w:val="es-BO" w:eastAsia="en-US"/>
    </w:rPr>
  </w:style>
  <w:style w:type="character" w:customStyle="1" w:styleId="Ttulo7Car">
    <w:name w:val="Título 7 Ca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pBdr>
      <w:spacing w:after="300"/>
      <w:contextualSpacing/>
    </w:pPr>
    <w:rPr>
      <w:rFonts w:ascii="Cambria" w:hAnsi="Cambria"/>
      <w:color w:val="17365D"/>
      <w:spacing w:val="5"/>
      <w:kern w:val="28"/>
      <w:sz w:val="52"/>
      <w:szCs w:val="52"/>
    </w:rPr>
  </w:style>
  <w:style w:type="character" w:customStyle="1" w:styleId="TtuloCar2">
    <w:name w:val="Título Car2"/>
    <w:rsid w:val="00C54452"/>
    <w:rPr>
      <w:rFonts w:ascii="Calibri Light" w:eastAsia="Times New Roman" w:hAnsi="Calibri Light" w:cs="Times New Roman"/>
      <w:color w:val="323E4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uiPriority w:val="99"/>
    <w:semiHidden/>
    <w:rsid w:val="00F87CD1"/>
    <w:rPr>
      <w:rFonts w:ascii="Calibri" w:eastAsia="Calibri" w:hAnsi="Calibri" w:cs="Times New Roman" w:hint="default"/>
    </w:rPr>
  </w:style>
  <w:style w:type="character" w:customStyle="1" w:styleId="EncabezadoCar1">
    <w:name w:val="Encabezado Car1"/>
    <w:uiPriority w:val="99"/>
    <w:semiHidden/>
    <w:rsid w:val="00F87CD1"/>
    <w:rPr>
      <w:rFonts w:ascii="Calibri" w:eastAsia="Calibri" w:hAnsi="Calibri" w:cs="Times New Roman" w:hint="default"/>
    </w:rPr>
  </w:style>
  <w:style w:type="character" w:customStyle="1" w:styleId="PiedepginaCar1">
    <w:name w:val="Pie de página Car1"/>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uiPriority w:val="10"/>
    <w:rsid w:val="00713413"/>
    <w:rPr>
      <w:rFonts w:ascii="Calibri Light" w:eastAsia="Times New Roman" w:hAnsi="Calibri Light" w:cs="Times New Roman"/>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semiHidden/>
    <w:rsid w:val="00713413"/>
    <w:rPr>
      <w:rFonts w:ascii="Verdana" w:eastAsia="Times New Roman" w:hAnsi="Verdana"/>
      <w:lang w:val="es-ES" w:eastAsia="es-ES"/>
    </w:rPr>
  </w:style>
  <w:style w:type="character" w:customStyle="1" w:styleId="TextocomentarioCar2">
    <w:name w:val="Texto comentario Car2"/>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uiPriority w:val="99"/>
    <w:semiHidden/>
    <w:unhideWhenUsed/>
    <w:rsid w:val="005F7AD0"/>
    <w:rPr>
      <w:color w:val="605E5C"/>
      <w:shd w:val="clear" w:color="auto" w:fill="E1DFDD"/>
    </w:rPr>
  </w:style>
  <w:style w:type="table" w:styleId="Tabladecuadrcula4-nfasis1">
    <w:name w:val="Grid Table 4 Accent 1"/>
    <w:basedOn w:val="Tablanormal"/>
    <w:uiPriority w:val="49"/>
    <w:rsid w:val="005F7AD0"/>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Paragraph">
    <w:name w:val="Table Paragraph"/>
    <w:basedOn w:val="Normal"/>
    <w:uiPriority w:val="1"/>
    <w:qFormat/>
    <w:rsid w:val="005F7AD0"/>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5F7AD0"/>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5F7AD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5F7AD0"/>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1172895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meet.google.com/jts-xyic-pqz" TargetMode="External"/><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rudy.veliz@aevivienda.gob.bo" TargetMode="Externa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ul.sanchez@aevivienda.gob.bo"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3C9F14-A0AA-4B91-B585-FC837A719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53</Pages>
  <Words>90129</Words>
  <Characters>495713</Characters>
  <Application>Microsoft Office Word</Application>
  <DocSecurity>0</DocSecurity>
  <Lines>4130</Lines>
  <Paragraphs>1169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584673</CharactersWithSpaces>
  <SharedDoc>false</SharedDoc>
  <HLinks>
    <vt:vector size="18" baseType="variant">
      <vt:variant>
        <vt:i4>5439560</vt:i4>
      </vt:variant>
      <vt:variant>
        <vt:i4>15</vt:i4>
      </vt:variant>
      <vt:variant>
        <vt:i4>0</vt:i4>
      </vt:variant>
      <vt:variant>
        <vt:i4>5</vt:i4>
      </vt:variant>
      <vt:variant>
        <vt:lpwstr>https://meet.google.com/twx-rcxx-mfu</vt:lpwstr>
      </vt:variant>
      <vt:variant>
        <vt:lpwstr/>
      </vt:variant>
      <vt:variant>
        <vt:i4>1769513</vt:i4>
      </vt:variant>
      <vt:variant>
        <vt:i4>12</vt:i4>
      </vt:variant>
      <vt:variant>
        <vt:i4>0</vt:i4>
      </vt:variant>
      <vt:variant>
        <vt:i4>5</vt:i4>
      </vt:variant>
      <vt:variant>
        <vt:lpwstr>mailto:rudy.veliz@aevivienda.gob.bo</vt:lpwstr>
      </vt:variant>
      <vt:variant>
        <vt:lpwstr/>
      </vt:variant>
      <vt:variant>
        <vt:i4>6291527</vt:i4>
      </vt:variant>
      <vt:variant>
        <vt:i4>9</vt:i4>
      </vt:variant>
      <vt:variant>
        <vt:i4>0</vt:i4>
      </vt:variant>
      <vt:variant>
        <vt:i4>5</vt:i4>
      </vt:variant>
      <vt:variant>
        <vt:lpwstr>mailto:saul.sanchez@aevivienda.gob.bo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16</cp:revision>
  <cp:lastPrinted>2025-02-28T21:05:00Z</cp:lastPrinted>
  <dcterms:created xsi:type="dcterms:W3CDTF">2025-02-28T19:03:00Z</dcterms:created>
  <dcterms:modified xsi:type="dcterms:W3CDTF">2025-03-06T22:10:00Z</dcterms:modified>
</cp:coreProperties>
</file>